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4B0B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eastAsia="Liberation Serif" w:hAnsi="Liberation Serif" w:cs="Liberation Serif"/>
          <w:b/>
          <w:bCs/>
        </w:rPr>
        <w:t>ИЗВЕЩЕНИЕ О НАЧАЛЕ</w:t>
      </w:r>
    </w:p>
    <w:p w14:paraId="467C9733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eastAsia="Liberation Serif" w:hAnsi="Liberation Serif" w:cs="Liberation Serif"/>
          <w:b/>
          <w:bCs/>
        </w:rPr>
        <w:t>ВЫПОЛНЕНИЯ КОМПЛЕКСНЫХ КАДАСТРОВЫХ РАБОТ</w:t>
      </w:r>
    </w:p>
    <w:p w14:paraId="76D390BC" w14:textId="77746570" w:rsidR="000435A4" w:rsidRDefault="00000000" w:rsidP="00314534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0"/>
        <w:rPr>
          <w:rFonts w:ascii="Liberation Serif" w:hAnsi="Liberation Serif" w:cs="Liberation Serif"/>
        </w:rPr>
      </w:pPr>
      <w:r>
        <w:rPr>
          <w:rFonts w:ascii="Liberation Sans" w:eastAsia="Liberation Sans" w:hAnsi="Liberation Sans" w:cs="Liberation Sans"/>
        </w:rPr>
        <w:t>1.</w:t>
      </w:r>
      <w:r>
        <w:rPr>
          <w:rFonts w:ascii="Liberation Serif" w:eastAsia="Liberation Serif" w:hAnsi="Liberation Serif" w:cs="Liberation Serif"/>
        </w:rPr>
        <w:t xml:space="preserve"> В период </w:t>
      </w:r>
      <w:r w:rsidR="002652C2" w:rsidRPr="00871058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2652C2">
        <w:rPr>
          <w:rFonts w:ascii="Times New Roman" w:eastAsia="Times New Roman" w:hAnsi="Times New Roman" w:cs="Times New Roman"/>
          <w:lang w:eastAsia="ru-RU"/>
        </w:rPr>
        <w:t>28</w:t>
      </w:r>
      <w:r w:rsidR="002652C2" w:rsidRPr="00871058">
        <w:rPr>
          <w:rFonts w:ascii="Times New Roman" w:eastAsia="Times New Roman" w:hAnsi="Times New Roman" w:cs="Times New Roman"/>
          <w:lang w:eastAsia="ru-RU"/>
        </w:rPr>
        <w:t xml:space="preserve"> марта 202</w:t>
      </w:r>
      <w:r w:rsidR="002652C2">
        <w:rPr>
          <w:rFonts w:ascii="Times New Roman" w:eastAsia="Times New Roman" w:hAnsi="Times New Roman" w:cs="Times New Roman"/>
          <w:lang w:eastAsia="ru-RU"/>
        </w:rPr>
        <w:t>5</w:t>
      </w:r>
      <w:r w:rsidR="002652C2" w:rsidRPr="00871058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652C2">
        <w:rPr>
          <w:rFonts w:ascii="Times New Roman" w:eastAsia="Times New Roman" w:hAnsi="Times New Roman" w:cs="Times New Roman"/>
          <w:lang w:eastAsia="ru-RU"/>
        </w:rPr>
        <w:t>30</w:t>
      </w:r>
      <w:r w:rsidR="002652C2" w:rsidRPr="00871058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 w:rsidR="002652C2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Liberation Serif" w:eastAsia="Liberation Serif" w:hAnsi="Liberation Serif" w:cs="Liberation Serif"/>
        </w:rPr>
        <w:t xml:space="preserve"> в отношении объектов недвижимого имущества, расположенных на территории </w:t>
      </w:r>
      <w:r w:rsidR="002652C2">
        <w:rPr>
          <w:rFonts w:ascii="Liberation Serif" w:eastAsia="Liberation Serif" w:hAnsi="Liberation Serif" w:cs="Liberation Serif"/>
        </w:rPr>
        <w:t>Ульяновского района</w:t>
      </w:r>
      <w:r>
        <w:rPr>
          <w:rFonts w:ascii="Liberation Serif" w:eastAsia="Liberation Serif" w:hAnsi="Liberation Serif" w:cs="Liberation Serif"/>
        </w:rPr>
        <w:t xml:space="preserve"> Ульяновской области, в границах кадастровых кварталов </w:t>
      </w:r>
      <w:r w:rsidR="00314534">
        <w:rPr>
          <w:rFonts w:ascii="Times New Roman" w:eastAsia="Times New Roman" w:hAnsi="Times New Roman" w:cs="Times New Roman"/>
          <w:color w:val="000000"/>
          <w:lang w:eastAsia="ru-RU"/>
        </w:rPr>
        <w:t>73:19:110401, 73:19:110402, 73:19:111901</w:t>
      </w:r>
      <w:r>
        <w:rPr>
          <w:rFonts w:ascii="Liberation Serif" w:eastAsia="Liberation Serif" w:hAnsi="Liberation Serif" w:cs="Liberation Serif"/>
        </w:rPr>
        <w:t xml:space="preserve"> будут выполняться комплексные кадастровые работы в соответствии с  </w:t>
      </w:r>
      <w:r w:rsidR="00314534" w:rsidRPr="00871058">
        <w:rPr>
          <w:rFonts w:ascii="Times New Roman" w:eastAsia="Times New Roman" w:hAnsi="Times New Roman" w:cs="Times New Roman"/>
          <w:lang w:eastAsia="ru-RU"/>
        </w:rPr>
        <w:t xml:space="preserve">контрактом от </w:t>
      </w:r>
      <w:r w:rsidR="00314534">
        <w:rPr>
          <w:rFonts w:ascii="Times New Roman" w:eastAsia="Times New Roman" w:hAnsi="Times New Roman" w:cs="Times New Roman"/>
          <w:lang w:eastAsia="ru-RU"/>
        </w:rPr>
        <w:t>28</w:t>
      </w:r>
      <w:r w:rsidR="00314534" w:rsidRPr="00871058">
        <w:rPr>
          <w:rFonts w:ascii="Times New Roman" w:eastAsia="Times New Roman" w:hAnsi="Times New Roman" w:cs="Times New Roman"/>
          <w:lang w:eastAsia="ru-RU"/>
        </w:rPr>
        <w:t>.03.202</w:t>
      </w:r>
      <w:r w:rsidR="00314534">
        <w:rPr>
          <w:rFonts w:ascii="Times New Roman" w:eastAsia="Times New Roman" w:hAnsi="Times New Roman" w:cs="Times New Roman"/>
          <w:lang w:eastAsia="ru-RU"/>
        </w:rPr>
        <w:t>5</w:t>
      </w:r>
      <w:r w:rsidR="00314534" w:rsidRPr="008710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14534">
        <w:rPr>
          <w:rFonts w:ascii="Times New Roman" w:eastAsia="Times New Roman" w:hAnsi="Times New Roman" w:cs="Times New Roman"/>
          <w:lang w:eastAsia="ru-RU"/>
        </w:rPr>
        <w:t>25-7300-Д/0030</w:t>
      </w:r>
      <w:r>
        <w:rPr>
          <w:rFonts w:ascii="Liberation Serif" w:eastAsia="Liberation Serif" w:hAnsi="Liberation Serif" w:cs="Liberation Serif"/>
        </w:rPr>
        <w:t xml:space="preserve"> заключенным </w:t>
      </w:r>
      <w:r>
        <w:rPr>
          <w:rFonts w:ascii="Liberation Serif" w:eastAsia="Liberation Serif" w:hAnsi="Liberation Serif" w:cs="Liberation Serif"/>
          <w:b/>
          <w:bCs/>
        </w:rPr>
        <w:t>со стороны заказчика</w:t>
      </w:r>
      <w:r>
        <w:rPr>
          <w:rFonts w:ascii="Liberation Serif" w:eastAsia="Liberation Serif" w:hAnsi="Liberation Serif" w:cs="Liberation Serif"/>
        </w:rPr>
        <w:t xml:space="preserve">: </w:t>
      </w:r>
      <w:r w:rsidR="00314534">
        <w:rPr>
          <w:rFonts w:ascii="Times New Roman" w:eastAsia="Times New Roman" w:hAnsi="Times New Roman" w:cs="Times New Roman"/>
          <w:lang w:eastAsia="ru-RU"/>
        </w:rPr>
        <w:t>Муниципальное учреждение «Комитет по управлению муниципальным имуществом и земельным отношениям» МО «Ульяновский район» Ульяновской области</w:t>
      </w:r>
      <w:r>
        <w:rPr>
          <w:rFonts w:ascii="Liberation Serif" w:eastAsia="Liberation Serif" w:hAnsi="Liberation Serif" w:cs="Liberation Serif"/>
        </w:rPr>
        <w:t>;</w:t>
      </w:r>
    </w:p>
    <w:p w14:paraId="2D646A85" w14:textId="4F0DCA6E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0" w:line="262" w:lineRule="auto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почтовый адрес: </w:t>
      </w:r>
      <w:r w:rsidR="00314534">
        <w:rPr>
          <w:rFonts w:ascii="Times New Roman" w:hAnsi="Times New Roman" w:cs="Times New Roman"/>
        </w:rPr>
        <w:t>433310, Ульяновская область, Ульяновский район, р.п. Ишеевка, ул. Новокомбинатовская, д.9</w:t>
      </w:r>
      <w:r w:rsidR="00314534" w:rsidRPr="00871058">
        <w:rPr>
          <w:rFonts w:ascii="Times New Roman" w:hAnsi="Times New Roman" w:cs="Times New Roman"/>
        </w:rPr>
        <w:t>, телефон</w:t>
      </w:r>
      <w:r>
        <w:rPr>
          <w:rFonts w:ascii="Liberation Serif" w:eastAsia="Liberation Serif" w:hAnsi="Liberation Serif" w:cs="Liberation Serif"/>
        </w:rPr>
        <w:t>;</w:t>
      </w:r>
    </w:p>
    <w:p w14:paraId="00572B4A" w14:textId="47A22358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0" w:line="262" w:lineRule="auto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адрес электронной почты:</w:t>
      </w:r>
      <w:r w:rsidR="00314534">
        <w:rPr>
          <w:rFonts w:ascii="Liberation Serif" w:eastAsia="Liberation Serif" w:hAnsi="Liberation Serif" w:cs="Liberation Serif"/>
          <w:lang w:val="en-US"/>
        </w:rPr>
        <w:t>kumizo</w:t>
      </w:r>
      <w:r w:rsidR="00314534" w:rsidRPr="00A8167C">
        <w:rPr>
          <w:rFonts w:ascii="Liberation Serif" w:eastAsia="Liberation Serif" w:hAnsi="Liberation Serif" w:cs="Liberation Serif"/>
        </w:rPr>
        <w:t>@</w:t>
      </w:r>
      <w:r w:rsidR="00314534">
        <w:rPr>
          <w:rFonts w:ascii="Liberation Serif" w:eastAsia="Liberation Serif" w:hAnsi="Liberation Serif" w:cs="Liberation Serif"/>
          <w:lang w:val="en-US"/>
        </w:rPr>
        <w:t>ulraion</w:t>
      </w:r>
      <w:r>
        <w:rPr>
          <w:rFonts w:ascii="Liberation Serif" w:eastAsia="Liberation Serif" w:hAnsi="Liberation Serif" w:cs="Liberation Serif"/>
        </w:rPr>
        <w:t>.ru;</w:t>
      </w:r>
    </w:p>
    <w:p w14:paraId="2B24677D" w14:textId="76AB24DC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0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номер контактного телефона: </w:t>
      </w:r>
      <w:r w:rsidR="00314534" w:rsidRPr="00871058">
        <w:rPr>
          <w:rFonts w:ascii="Times New Roman" w:hAnsi="Times New Roman" w:cs="Times New Roman"/>
        </w:rPr>
        <w:t>8 (</w:t>
      </w:r>
      <w:r w:rsidR="00314534">
        <w:rPr>
          <w:rFonts w:ascii="Times New Roman" w:hAnsi="Times New Roman" w:cs="Times New Roman"/>
        </w:rPr>
        <w:t>84254</w:t>
      </w:r>
      <w:r w:rsidR="00314534" w:rsidRPr="00871058">
        <w:rPr>
          <w:rFonts w:ascii="Times New Roman" w:hAnsi="Times New Roman" w:cs="Times New Roman"/>
        </w:rPr>
        <w:t xml:space="preserve">) </w:t>
      </w:r>
      <w:r w:rsidR="00314534">
        <w:rPr>
          <w:rFonts w:ascii="Times New Roman" w:hAnsi="Times New Roman" w:cs="Times New Roman"/>
        </w:rPr>
        <w:t>20016, 20501,20041</w:t>
      </w:r>
      <w:r>
        <w:rPr>
          <w:rFonts w:ascii="Liberation Serif" w:eastAsia="Liberation Serif" w:hAnsi="Liberation Serif" w:cs="Liberation Serif"/>
        </w:rPr>
        <w:t>,</w:t>
      </w:r>
    </w:p>
    <w:p w14:paraId="2EA2E354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57" w:line="262" w:lineRule="auto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bCs/>
        </w:rPr>
        <w:t>со стороны исполнителя:</w:t>
      </w:r>
      <w:r>
        <w:rPr>
          <w:rFonts w:ascii="Liberation Serif" w:eastAsia="Liberation Serif" w:hAnsi="Liberation Serif" w:cs="Liberation Serif"/>
        </w:rPr>
        <w:t xml:space="preserve"> Филиал публично-правовой компании «Роскадастр» по Ульяновской области (Филиал ППК «Роскадастр» по Ульяновской области).</w:t>
      </w:r>
    </w:p>
    <w:p w14:paraId="39F7E93B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57" w:line="262" w:lineRule="auto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адрес электронной почты: otdel_kkr@73.kadastr.ru</w:t>
      </w:r>
    </w:p>
    <w:p w14:paraId="76BB3C7F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57" w:line="262" w:lineRule="auto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номер контактного телефона: +7(8422)36-45-58</w:t>
      </w:r>
    </w:p>
    <w:p w14:paraId="080CB998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0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кадастровый инженер:  Мельникова Екатерина Юрьевна,  реестровый номер в государственном реестре кадастровых инженеров А-0289, дата вступления в СРО от 27.04.2016, наименование саморегулируемой организации кадастровых инженеров, членом которой является кадастровый инженер: Ассоциация «Союз кадастровых инженеров»</w:t>
      </w:r>
    </w:p>
    <w:p w14:paraId="6B38AD98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0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адрес электронноой почты  MelnikovaEYu@73.kadastr.ru   </w:t>
      </w:r>
    </w:p>
    <w:p w14:paraId="786894F4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119" w:line="252" w:lineRule="auto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номер контактного телефона 8(8422) 36-41-00</w:t>
      </w:r>
    </w:p>
    <w:p w14:paraId="5F2754D7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0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«Роскадастр» по Ульяновской области по адресу: 432030, г. Ульяновск, ул. Юности, д. 5/96)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02EEB438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spacing w:after="0"/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«Роскадастр» по Ульяновской области:  в сети «Интернет» по адресу: </w:t>
      </w:r>
      <w:hyperlink r:id="rId6" w:tooltip="https://kadastr.ru/magazine/news/kompleksnye-kadastrovye-" w:history="1">
        <w:r w:rsidR="000435A4">
          <w:rPr>
            <w:rStyle w:val="af"/>
            <w:rFonts w:ascii="Liberation Serif" w:eastAsia="Liberation Serif" w:hAnsi="Liberation Serif" w:cs="Liberation Serif"/>
          </w:rPr>
          <w:t>https://kadastr.ru/magazine/news/kompleksnye -kadastrovye-</w:t>
        </w:r>
      </w:hyperlink>
      <w:r>
        <w:rPr>
          <w:rFonts w:ascii="Liberation Serif" w:eastAsia="Liberation Serif" w:hAnsi="Liberation Serif" w:cs="Liberation Serif"/>
        </w:rPr>
        <w:t>raboty-na-territorii-ulyanovskoy-oblasti)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A848257" w14:textId="77777777" w:rsidR="000435A4" w:rsidRDefault="00000000">
      <w:pPr>
        <w:pBdr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between w:val="none" w:sz="4" w:space="0" w:color="000000"/>
        </w:pBdr>
        <w:rPr>
          <w:rFonts w:ascii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68890DB6" w14:textId="77777777" w:rsidR="000435A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5.</w:t>
      </w:r>
      <w:r>
        <w:rPr>
          <w:rFonts w:ascii="Liberation Serif" w:eastAsia="Liberation Serif" w:hAnsi="Liberation Serif" w:cs="Liberation Serif"/>
        </w:rPr>
        <w:t xml:space="preserve"> График выполнения комплексных кадастровых работ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435A4" w14:paraId="3EF77945" w14:textId="77777777">
        <w:tc>
          <w:tcPr>
            <w:tcW w:w="5386" w:type="dxa"/>
          </w:tcPr>
          <w:p w14:paraId="6CDFE23F" w14:textId="77777777" w:rsidR="000435A4" w:rsidRDefault="0000000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Место выполнения комплексных кадастровых работ</w:t>
            </w:r>
            <w:r>
              <w:rPr>
                <w:rFonts w:ascii="Liberation Serif" w:eastAsia="Liberation Serif" w:hAnsi="Liberation Serif" w:cs="Liberation Serif"/>
              </w:rPr>
              <w:tab/>
            </w:r>
          </w:p>
          <w:p w14:paraId="63F770A3" w14:textId="77777777" w:rsidR="000435A4" w:rsidRDefault="000435A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386" w:type="dxa"/>
          </w:tcPr>
          <w:p w14:paraId="26A910D5" w14:textId="77777777" w:rsidR="000435A4" w:rsidRDefault="0000000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Время выполнения комплексных кадастровых работ</w:t>
            </w:r>
          </w:p>
        </w:tc>
      </w:tr>
      <w:tr w:rsidR="000435A4" w14:paraId="2136BDC0" w14:textId="77777777" w:rsidTr="00946298">
        <w:trPr>
          <w:trHeight w:val="571"/>
        </w:trPr>
        <w:tc>
          <w:tcPr>
            <w:tcW w:w="5386" w:type="dxa"/>
          </w:tcPr>
          <w:p w14:paraId="36F42741" w14:textId="005C7EC7" w:rsidR="000435A4" w:rsidRDefault="0000000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</w:rPr>
              <w:t>Кадастровый квартал 73:</w:t>
            </w:r>
            <w:r w:rsidR="0010141D">
              <w:rPr>
                <w:rFonts w:ascii="Liberation Serif" w:eastAsia="Liberation Serif" w:hAnsi="Liberation Serif" w:cs="Liberation Serif"/>
                <w:b/>
                <w:bCs/>
              </w:rPr>
              <w:t>19</w:t>
            </w:r>
            <w:r>
              <w:rPr>
                <w:rFonts w:ascii="Liberation Serif" w:eastAsia="Liberation Serif" w:hAnsi="Liberation Serif" w:cs="Liberation Serif"/>
                <w:b/>
                <w:bCs/>
              </w:rPr>
              <w:t>:</w:t>
            </w:r>
            <w:r w:rsidR="0010141D">
              <w:rPr>
                <w:rFonts w:ascii="Liberation Serif" w:eastAsia="Liberation Serif" w:hAnsi="Liberation Serif" w:cs="Liberation Serif"/>
                <w:b/>
                <w:bCs/>
              </w:rPr>
              <w:t>110401</w:t>
            </w:r>
            <w:r>
              <w:rPr>
                <w:rFonts w:ascii="Liberation Serif" w:eastAsia="Liberation Serif" w:hAnsi="Liberation Serif" w:cs="Liberation Serif"/>
                <w:b/>
                <w:bCs/>
              </w:rPr>
              <w:t xml:space="preserve"> </w:t>
            </w:r>
          </w:p>
          <w:p w14:paraId="4F92C4A0" w14:textId="14455A0B" w:rsidR="000435A4" w:rsidRDefault="00A8167C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п. Зеленая Роща, ул. Лесная, ул. Новый Квартал, ул. Центральная, ул. Совхозная</w:t>
            </w:r>
          </w:p>
        </w:tc>
        <w:tc>
          <w:tcPr>
            <w:tcW w:w="5386" w:type="dxa"/>
            <w:vMerge w:val="restart"/>
          </w:tcPr>
          <w:p w14:paraId="4C8E0A10" w14:textId="18950B40" w:rsidR="000435A4" w:rsidRDefault="0000000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с.</w:t>
            </w:r>
            <w:r w:rsidR="0010141D">
              <w:rPr>
                <w:rFonts w:ascii="Liberation Serif" w:eastAsia="Liberation Serif" w:hAnsi="Liberation Serif" w:cs="Liberation Serif"/>
              </w:rPr>
              <w:t>28</w:t>
            </w:r>
            <w:r>
              <w:rPr>
                <w:rFonts w:ascii="Liberation Serif" w:eastAsia="Liberation Serif" w:hAnsi="Liberation Serif" w:cs="Liberation Serif"/>
              </w:rPr>
              <w:t>.03.2025 по 30.</w:t>
            </w:r>
            <w:r w:rsidR="0010141D">
              <w:rPr>
                <w:rFonts w:ascii="Liberation Serif" w:eastAsia="Liberation Serif" w:hAnsi="Liberation Serif" w:cs="Liberation Serif"/>
              </w:rPr>
              <w:t>11</w:t>
            </w:r>
            <w:r>
              <w:rPr>
                <w:rFonts w:ascii="Liberation Serif" w:eastAsia="Liberation Serif" w:hAnsi="Liberation Serif" w:cs="Liberation Serif"/>
              </w:rPr>
              <w:t>.2025</w:t>
            </w:r>
          </w:p>
          <w:p w14:paraId="0024DCC9" w14:textId="77777777" w:rsidR="000435A4" w:rsidRDefault="000435A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435A4" w14:paraId="2F7F1E72" w14:textId="77777777">
        <w:tc>
          <w:tcPr>
            <w:tcW w:w="5386" w:type="dxa"/>
          </w:tcPr>
          <w:p w14:paraId="4C1A211A" w14:textId="31312E9A" w:rsidR="000435A4" w:rsidRDefault="00000000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</w:rPr>
              <w:t>Кадастровый квартал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</w:rPr>
              <w:t>73:</w:t>
            </w:r>
            <w:r w:rsidR="00D223C4">
              <w:rPr>
                <w:rFonts w:ascii="Liberation Serif" w:eastAsia="Liberation Serif" w:hAnsi="Liberation Serif" w:cs="Liberation Serif"/>
                <w:b/>
                <w:bCs/>
              </w:rPr>
              <w:t>19</w:t>
            </w:r>
            <w:r>
              <w:rPr>
                <w:rFonts w:ascii="Liberation Serif" w:eastAsia="Liberation Serif" w:hAnsi="Liberation Serif" w:cs="Liberation Serif"/>
                <w:b/>
                <w:bCs/>
              </w:rPr>
              <w:t>:</w:t>
            </w:r>
            <w:r w:rsidR="00D223C4">
              <w:rPr>
                <w:rFonts w:ascii="Liberation Serif" w:eastAsia="Liberation Serif" w:hAnsi="Liberation Serif" w:cs="Liberation Serif"/>
                <w:b/>
                <w:bCs/>
              </w:rPr>
              <w:t>110402</w:t>
            </w:r>
          </w:p>
          <w:p w14:paraId="444184A6" w14:textId="4FFF8290" w:rsidR="00946298" w:rsidRDefault="009E1771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</w:t>
            </w:r>
            <w:r w:rsidR="00000000">
              <w:rPr>
                <w:rFonts w:ascii="Liberation Serif" w:eastAsia="Liberation Serif" w:hAnsi="Liberation Serif" w:cs="Liberation Serif"/>
              </w:rPr>
              <w:t>.</w:t>
            </w:r>
            <w:r>
              <w:rPr>
                <w:rFonts w:ascii="Liberation Serif" w:eastAsia="Liberation Serif" w:hAnsi="Liberation Serif" w:cs="Liberation Serif"/>
              </w:rPr>
              <w:t xml:space="preserve"> Зеленая Роща, ул. Заречная, ул. Садовая, ул. Полевая, Заречный переулок</w:t>
            </w:r>
            <w:r w:rsidR="00EF10C1">
              <w:rPr>
                <w:rFonts w:ascii="Liberation Serif" w:eastAsia="Liberation Serif" w:hAnsi="Liberation Serif" w:cs="Liberation Serif"/>
              </w:rPr>
              <w:t>, ул. Молодежная, ул. Механическая</w:t>
            </w:r>
            <w:r w:rsidR="00000000">
              <w:rPr>
                <w:rFonts w:ascii="Liberation Serif" w:eastAsia="Liberation Serif" w:hAnsi="Liberation Serif" w:cs="Liberation Serif"/>
              </w:rPr>
              <w:t xml:space="preserve"> </w:t>
            </w:r>
          </w:p>
          <w:p w14:paraId="013C6AA8" w14:textId="05D450D4" w:rsidR="00946298" w:rsidRDefault="00000000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pict w14:anchorId="3D2D856C">
                <v:rect id="_x0000_i1025" style="width:0;height:1.5pt" o:hralign="center" o:hrstd="t" o:hr="t" fillcolor="#a0a0a0" stroked="f"/>
              </w:pict>
            </w:r>
          </w:p>
          <w:p w14:paraId="78C43D23" w14:textId="77777777" w:rsidR="000435A4" w:rsidRDefault="00946298">
            <w:pPr>
              <w:jc w:val="both"/>
              <w:rPr>
                <w:rFonts w:ascii="Liberation Serif" w:eastAsia="Liberation Serif" w:hAnsi="Liberation Serif" w:cs="Liberation Serif"/>
                <w:b/>
                <w:bCs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</w:rPr>
              <w:t>Кадастровый квартал</w:t>
            </w: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</w:rPr>
              <w:t>73:19:111901</w:t>
            </w:r>
          </w:p>
          <w:p w14:paraId="081C77F3" w14:textId="2B6FD07A" w:rsidR="00E60E77" w:rsidRPr="00E60E77" w:rsidRDefault="00E60E77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п. Кукушка, ул. Центральная, ул. Высокая, пер. Ручейный, ул. Ручейная, ул. Полевая, ул. Нижняя Полевая, пер. Солнечный</w:t>
            </w:r>
          </w:p>
          <w:p w14:paraId="18EBF13A" w14:textId="603166C9" w:rsidR="00946298" w:rsidRDefault="0094629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386" w:type="dxa"/>
            <w:vMerge/>
          </w:tcPr>
          <w:p w14:paraId="2E91EEB3" w14:textId="77777777" w:rsidR="000435A4" w:rsidRDefault="000435A4"/>
        </w:tc>
      </w:tr>
    </w:tbl>
    <w:p w14:paraId="3ABFD7F3" w14:textId="77777777" w:rsidR="000435A4" w:rsidRDefault="000435A4">
      <w:pPr>
        <w:jc w:val="both"/>
        <w:rPr>
          <w:rFonts w:ascii="Liberation Serif" w:hAnsi="Liberation Serif" w:cs="Liberation Serif"/>
        </w:rPr>
      </w:pPr>
    </w:p>
    <w:sectPr w:rsidR="000435A4">
      <w:pgSz w:w="11906" w:h="16838"/>
      <w:pgMar w:top="284" w:right="425" w:bottom="39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FD02" w14:textId="77777777" w:rsidR="00AE6F68" w:rsidRDefault="00AE6F68">
      <w:pPr>
        <w:spacing w:after="0" w:line="240" w:lineRule="auto"/>
      </w:pPr>
      <w:r>
        <w:separator/>
      </w:r>
    </w:p>
  </w:endnote>
  <w:endnote w:type="continuationSeparator" w:id="0">
    <w:p w14:paraId="66F0311F" w14:textId="77777777" w:rsidR="00AE6F68" w:rsidRDefault="00AE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C567" w14:textId="77777777" w:rsidR="00AE6F68" w:rsidRDefault="00AE6F68">
      <w:pPr>
        <w:spacing w:after="0" w:line="240" w:lineRule="auto"/>
      </w:pPr>
      <w:r>
        <w:separator/>
      </w:r>
    </w:p>
  </w:footnote>
  <w:footnote w:type="continuationSeparator" w:id="0">
    <w:p w14:paraId="1EC8C777" w14:textId="77777777" w:rsidR="00AE6F68" w:rsidRDefault="00AE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A4"/>
    <w:rsid w:val="000435A4"/>
    <w:rsid w:val="0010141D"/>
    <w:rsid w:val="001653CD"/>
    <w:rsid w:val="002652C2"/>
    <w:rsid w:val="00314534"/>
    <w:rsid w:val="005B7D61"/>
    <w:rsid w:val="00946298"/>
    <w:rsid w:val="009E1771"/>
    <w:rsid w:val="00A8167C"/>
    <w:rsid w:val="00AE6F68"/>
    <w:rsid w:val="00D223C4"/>
    <w:rsid w:val="00E60E77"/>
    <w:rsid w:val="00EF10C1"/>
    <w:rsid w:val="00F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D61A"/>
  <w15:docId w15:val="{2B928A35-672B-4861-BBCE-CD3F28F0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magazine/news/kompleksnye-kadastrovye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КУМИЗО</cp:lastModifiedBy>
  <cp:revision>11</cp:revision>
  <dcterms:created xsi:type="dcterms:W3CDTF">2025-04-07T10:22:00Z</dcterms:created>
  <dcterms:modified xsi:type="dcterms:W3CDTF">2025-04-08T07:44:00Z</dcterms:modified>
</cp:coreProperties>
</file>