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5" w:rsidRPr="00B92A45" w:rsidRDefault="00B92A45" w:rsidP="00030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4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03371" w:rsidRPr="00B92A45" w:rsidRDefault="00B92A45" w:rsidP="00030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45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47257A" w:rsidRPr="0047257A" w:rsidRDefault="0047257A" w:rsidP="000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проверке эффективности расходования средств местного бюджета, доходов от имущества находящегося в муниципальной собственности МО «Большеключищенское сельское поселение» Ульяновского района Ульяновской области.</w:t>
      </w:r>
    </w:p>
    <w:p w:rsidR="002342D7" w:rsidRPr="002342D7" w:rsidRDefault="0047257A" w:rsidP="000306E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 июля 2022 года                                      </w:t>
      </w:r>
    </w:p>
    <w:p w:rsidR="002342D7" w:rsidRPr="002342D7" w:rsidRDefault="002342D7" w:rsidP="000306EE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42D7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="0047257A">
        <w:rPr>
          <w:rFonts w:ascii="Times New Roman" w:hAnsi="Times New Roman" w:cs="Times New Roman"/>
          <w:sz w:val="28"/>
          <w:szCs w:val="28"/>
        </w:rPr>
        <w:t xml:space="preserve"> Положение о Контрольно-счё</w:t>
      </w:r>
      <w:r w:rsidRPr="002342D7">
        <w:rPr>
          <w:rFonts w:ascii="Times New Roman" w:hAnsi="Times New Roman" w:cs="Times New Roman"/>
          <w:sz w:val="28"/>
          <w:szCs w:val="28"/>
        </w:rPr>
        <w:t xml:space="preserve">тной </w:t>
      </w:r>
      <w:r w:rsidR="0047257A">
        <w:rPr>
          <w:rFonts w:ascii="Times New Roman" w:hAnsi="Times New Roman" w:cs="Times New Roman"/>
          <w:sz w:val="28"/>
          <w:szCs w:val="28"/>
        </w:rPr>
        <w:t>палате</w:t>
      </w:r>
      <w:r w:rsidRPr="002342D7">
        <w:rPr>
          <w:rFonts w:ascii="Times New Roman" w:hAnsi="Times New Roman" w:cs="Times New Roman"/>
          <w:sz w:val="28"/>
          <w:szCs w:val="28"/>
        </w:rPr>
        <w:t xml:space="preserve"> </w:t>
      </w:r>
      <w:r w:rsidR="009E77CD" w:rsidRPr="002342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42D7">
        <w:rPr>
          <w:rFonts w:ascii="Times New Roman" w:hAnsi="Times New Roman" w:cs="Times New Roman"/>
          <w:sz w:val="28"/>
          <w:szCs w:val="28"/>
        </w:rPr>
        <w:t xml:space="preserve"> образования «Ульяновский район»</w:t>
      </w:r>
      <w:r w:rsidR="0047257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342D7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муниципального образования «Ульяновский район»</w:t>
      </w:r>
      <w:r w:rsidR="0047257A">
        <w:rPr>
          <w:rFonts w:ascii="Times New Roman" w:hAnsi="Times New Roman" w:cs="Times New Roman"/>
          <w:sz w:val="28"/>
          <w:szCs w:val="28"/>
        </w:rPr>
        <w:t xml:space="preserve"> № 223 от 15.12.2021 года</w:t>
      </w:r>
      <w:r w:rsidRPr="002342D7">
        <w:rPr>
          <w:rFonts w:ascii="Times New Roman" w:hAnsi="Times New Roman" w:cs="Times New Roman"/>
          <w:sz w:val="28"/>
          <w:szCs w:val="28"/>
        </w:rPr>
        <w:t xml:space="preserve">, План работы </w:t>
      </w:r>
      <w:r w:rsidR="0047257A">
        <w:rPr>
          <w:rFonts w:ascii="Times New Roman" w:hAnsi="Times New Roman" w:cs="Times New Roman"/>
          <w:sz w:val="28"/>
          <w:szCs w:val="28"/>
        </w:rPr>
        <w:t>Контрольно-счё</w:t>
      </w:r>
      <w:r w:rsidR="0047257A" w:rsidRPr="002342D7">
        <w:rPr>
          <w:rFonts w:ascii="Times New Roman" w:hAnsi="Times New Roman" w:cs="Times New Roman"/>
          <w:sz w:val="28"/>
          <w:szCs w:val="28"/>
        </w:rPr>
        <w:t xml:space="preserve">тной </w:t>
      </w:r>
      <w:r w:rsidR="0047257A">
        <w:rPr>
          <w:rFonts w:ascii="Times New Roman" w:hAnsi="Times New Roman" w:cs="Times New Roman"/>
          <w:sz w:val="28"/>
          <w:szCs w:val="28"/>
        </w:rPr>
        <w:t>палаты</w:t>
      </w:r>
      <w:r w:rsidR="0047257A" w:rsidRPr="002342D7">
        <w:rPr>
          <w:rFonts w:ascii="Times New Roman" w:hAnsi="Times New Roman" w:cs="Times New Roman"/>
          <w:sz w:val="28"/>
          <w:szCs w:val="28"/>
        </w:rPr>
        <w:t xml:space="preserve"> </w:t>
      </w:r>
      <w:r w:rsidRPr="002342D7">
        <w:rPr>
          <w:rFonts w:ascii="Times New Roman" w:hAnsi="Times New Roman" w:cs="Times New Roman"/>
          <w:sz w:val="28"/>
          <w:szCs w:val="28"/>
        </w:rPr>
        <w:t xml:space="preserve">МО «Ульяновский </w:t>
      </w:r>
      <w:r w:rsidR="009E77CD" w:rsidRPr="002342D7">
        <w:rPr>
          <w:rFonts w:ascii="Times New Roman" w:hAnsi="Times New Roman" w:cs="Times New Roman"/>
          <w:sz w:val="28"/>
          <w:szCs w:val="28"/>
        </w:rPr>
        <w:t>район» на</w:t>
      </w:r>
      <w:r w:rsidR="0047257A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47257A">
        <w:rPr>
          <w:rFonts w:ascii="Times New Roman" w:hAnsi="Times New Roman" w:cs="Times New Roman"/>
          <w:sz w:val="28"/>
          <w:szCs w:val="28"/>
        </w:rPr>
        <w:t>022</w:t>
      </w:r>
      <w:r w:rsidRPr="002342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42D7" w:rsidRPr="002342D7" w:rsidRDefault="002342D7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D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CD" w:rsidRPr="002342D7">
        <w:rPr>
          <w:rFonts w:ascii="Times New Roman" w:hAnsi="Times New Roman" w:cs="Times New Roman"/>
          <w:b/>
          <w:sz w:val="28"/>
          <w:szCs w:val="28"/>
        </w:rPr>
        <w:t>Цель контрольного</w:t>
      </w:r>
      <w:r w:rsidRPr="002342D7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Pr="002342D7">
        <w:rPr>
          <w:rFonts w:ascii="Times New Roman" w:hAnsi="Times New Roman" w:cs="Times New Roman"/>
          <w:sz w:val="28"/>
          <w:szCs w:val="28"/>
        </w:rPr>
        <w:t xml:space="preserve"> </w:t>
      </w:r>
      <w:r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47257A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="0047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</w:t>
      </w:r>
      <w:r w:rsidR="0047257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</w:t>
      </w:r>
      <w:r w:rsidR="0047257A">
        <w:rPr>
          <w:rFonts w:ascii="Times New Roman" w:eastAsia="Calibri" w:hAnsi="Times New Roman" w:cs="Times New Roman"/>
          <w:sz w:val="28"/>
          <w:szCs w:val="28"/>
          <w:lang w:eastAsia="ru-RU"/>
        </w:rPr>
        <w:t>ования средств местного бюджета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«Большеключищенское сельское поселение» Ульяновского района</w:t>
      </w:r>
      <w:r w:rsidR="004725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2D7" w:rsidRPr="002342D7" w:rsidRDefault="002342D7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D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2D7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="0047257A" w:rsidRPr="0047257A">
        <w:rPr>
          <w:rFonts w:ascii="Times New Roman" w:hAnsi="Times New Roman" w:cs="Times New Roman"/>
          <w:sz w:val="28"/>
          <w:szCs w:val="28"/>
        </w:rPr>
        <w:t>деятельность</w:t>
      </w:r>
      <w:r w:rsidR="0047257A">
        <w:rPr>
          <w:rFonts w:ascii="Times New Roman" w:hAnsi="Times New Roman" w:cs="Times New Roman"/>
          <w:sz w:val="28"/>
          <w:szCs w:val="28"/>
        </w:rPr>
        <w:t xml:space="preserve"> 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МУ а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F666E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>Большеключищенское сельское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поселение» Ульяновского района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257A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2342D7" w:rsidRDefault="002342D7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D7">
        <w:rPr>
          <w:rFonts w:ascii="Times New Roman" w:hAnsi="Times New Roman" w:cs="Times New Roman"/>
          <w:b/>
          <w:sz w:val="28"/>
          <w:szCs w:val="28"/>
        </w:rPr>
        <w:t>4.Объект контрольного мероприятия:</w:t>
      </w:r>
      <w:r w:rsidRPr="002342D7">
        <w:rPr>
          <w:rFonts w:ascii="Times New Roman" w:hAnsi="Times New Roman" w:cs="Times New Roman"/>
          <w:sz w:val="28"/>
          <w:szCs w:val="28"/>
        </w:rPr>
        <w:t xml:space="preserve"> 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МУ а</w:t>
      </w:r>
      <w:r w:rsidR="005F666E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F666E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5F666E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«Большеключищенское сельское поселение»</w:t>
      </w:r>
      <w:r w:rsidR="005F66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F666E" w:rsidRPr="00472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2342D7" w:rsidRPr="002342D7" w:rsidRDefault="002342D7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D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2D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</w:t>
      </w:r>
      <w:r w:rsidR="009E77CD" w:rsidRPr="002342D7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5F666E">
        <w:rPr>
          <w:rFonts w:ascii="Times New Roman" w:hAnsi="Times New Roman" w:cs="Times New Roman"/>
          <w:sz w:val="28"/>
          <w:szCs w:val="28"/>
        </w:rPr>
        <w:t xml:space="preserve"> 2021</w:t>
      </w:r>
      <w:r w:rsidRPr="002342D7">
        <w:rPr>
          <w:rFonts w:ascii="Times New Roman" w:hAnsi="Times New Roman" w:cs="Times New Roman"/>
          <w:sz w:val="28"/>
          <w:szCs w:val="28"/>
        </w:rPr>
        <w:t xml:space="preserve"> год.</w:t>
      </w:r>
      <w:r w:rsidRPr="002342D7">
        <w:rPr>
          <w:rFonts w:ascii="Times New Roman" w:hAnsi="Times New Roman" w:cs="Times New Roman"/>
          <w:sz w:val="28"/>
          <w:szCs w:val="28"/>
        </w:rPr>
        <w:tab/>
      </w:r>
    </w:p>
    <w:p w:rsidR="002342D7" w:rsidRPr="002342D7" w:rsidRDefault="002342D7" w:rsidP="000306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2D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2D7">
        <w:rPr>
          <w:rFonts w:ascii="Times New Roman" w:hAnsi="Times New Roman" w:cs="Times New Roman"/>
          <w:b/>
          <w:sz w:val="28"/>
          <w:szCs w:val="28"/>
        </w:rPr>
        <w:t>Объем проверенных средств:</w:t>
      </w:r>
      <w:r w:rsidRPr="002342D7">
        <w:rPr>
          <w:rFonts w:ascii="Times New Roman" w:hAnsi="Times New Roman" w:cs="Times New Roman"/>
          <w:sz w:val="28"/>
          <w:szCs w:val="28"/>
        </w:rPr>
        <w:t xml:space="preserve"> </w:t>
      </w:r>
      <w:r w:rsidR="005F666E"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>10 121,05 тыс.</w:t>
      </w:r>
      <w:r w:rsidRPr="002342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77CD" w:rsidRDefault="002342D7" w:rsidP="00030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D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2D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2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6E" w:rsidRPr="005F666E" w:rsidRDefault="005F666E" w:rsidP="000306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Контрольное мероприятие начато: 03.06.2022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2D7" w:rsidRPr="005F666E" w:rsidRDefault="005F666E" w:rsidP="000306EE">
      <w:pPr>
        <w:tabs>
          <w:tab w:val="left" w:pos="411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Контрольное мероприятие окончено: 08.07.2022 года.</w:t>
      </w:r>
    </w:p>
    <w:p w:rsidR="0026541B" w:rsidRDefault="002342D7" w:rsidP="000306EE">
      <w:pPr>
        <w:tabs>
          <w:tab w:val="left" w:pos="709"/>
          <w:tab w:val="left" w:pos="851"/>
          <w:tab w:val="left" w:pos="5595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666E">
        <w:rPr>
          <w:rFonts w:ascii="Times New Roman" w:hAnsi="Times New Roman" w:cs="Times New Roman"/>
          <w:b/>
          <w:sz w:val="28"/>
          <w:szCs w:val="28"/>
        </w:rPr>
        <w:tab/>
      </w:r>
      <w:r w:rsidRPr="002342D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2D7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мероприятия:</w:t>
      </w:r>
      <w:r w:rsidRPr="002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6E" w:rsidRPr="005F666E" w:rsidRDefault="005F666E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документом, регламентирующим деятельность МУ Администрация МО «Большеключищенское сельское поселение» Ульяновского района Ульяновской области, является Устав, принятый Решением Совета депутатов МО «Большеключищенское   сельское поселение» Ульяновского района от 19.11.2005 года № 8 в соответствии с п.3.ст.44 Федерального Закона от 06.10.2003 года № 131 –ФЗ «Об общих принципах организации местного самоуправления в РФ» (с изменениями и дополнениями). </w:t>
      </w:r>
    </w:p>
    <w:p w:rsidR="005F666E" w:rsidRDefault="005F666E" w:rsidP="000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Юридический адрес администрации: Ульяновская область, Ульяновский район, с. Большие Ключищи, ул.</w:t>
      </w:r>
      <w:r w:rsidR="0020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>Каштанкина</w:t>
      </w:r>
      <w:proofErr w:type="spellEnd"/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>, 13</w:t>
      </w:r>
      <w:r w:rsidR="008570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70AF" w:rsidRPr="008570AF" w:rsidRDefault="008570AF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Проверкой соответствия выполняемых функций и полномочий администрации на предмет соответствия их законодательным и иным актам Российской Федерации, Ульяновской области, Уставу поселения, решениям Совета депутатов поселения, постановлениям и распоряжениям администрации нарушений не установлено.</w:t>
      </w:r>
    </w:p>
    <w:p w:rsidR="008570AF" w:rsidRDefault="008570AF" w:rsidP="000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проверяемом периоде доходная часть бюджета </w:t>
      </w:r>
      <w:r w:rsidRPr="005F666E">
        <w:rPr>
          <w:rFonts w:ascii="Times New Roman" w:eastAsia="Calibri" w:hAnsi="Times New Roman" w:cs="Times New Roman"/>
          <w:sz w:val="28"/>
          <w:szCs w:val="28"/>
          <w:lang w:eastAsia="ru-RU"/>
        </w:rPr>
        <w:t>МО «Большеключищенское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складывалась из поступления налоговых и неналоговых доходов и безвозмездных перечислений от бюджетов другого уровня.</w:t>
      </w:r>
    </w:p>
    <w:p w:rsidR="008570AF" w:rsidRDefault="008570AF" w:rsidP="000306EE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бюджета за 2021 год по доходам составило </w:t>
      </w:r>
      <w:r w:rsidRPr="008570AF">
        <w:rPr>
          <w:rFonts w:ascii="Times New Roman" w:eastAsia="Calibri" w:hAnsi="Times New Roman" w:cs="Times New Roman"/>
          <w:sz w:val="28"/>
          <w:szCs w:val="28"/>
          <w:lang w:eastAsia="ru-RU"/>
        </w:rPr>
        <w:t>13079,9</w:t>
      </w:r>
      <w:r w:rsidRPr="008570AF">
        <w:rPr>
          <w:rFonts w:ascii="Times New Roman" w:eastAsia="Calibri" w:hAnsi="Times New Roman" w:cs="Times New Roman"/>
          <w:lang w:eastAsia="ru-RU"/>
        </w:rPr>
        <w:t xml:space="preserve"> </w:t>
      </w:r>
      <w:r w:rsidRPr="008570AF">
        <w:rPr>
          <w:rFonts w:ascii="Times New Roman" w:eastAsia="Calibri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рублей, по расходам </w:t>
      </w:r>
      <w:r w:rsidRPr="008570AF">
        <w:rPr>
          <w:rFonts w:ascii="Times New Roman" w:eastAsia="Calibri" w:hAnsi="Times New Roman" w:cs="Times New Roman"/>
          <w:sz w:val="28"/>
          <w:szCs w:val="28"/>
          <w:lang w:eastAsia="ru-RU"/>
        </w:rPr>
        <w:t>12540,7</w:t>
      </w:r>
      <w:r w:rsidRPr="008570AF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тыс. рублей. </w:t>
      </w:r>
      <w:r w:rsidRPr="008570AF">
        <w:rPr>
          <w:rFonts w:ascii="Times New Roman" w:eastAsia="Calibri" w:hAnsi="Times New Roman" w:cs="Times New Roman"/>
          <w:sz w:val="28"/>
          <w:szCs w:val="28"/>
          <w:lang w:eastAsia="ru-RU"/>
        </w:rPr>
        <w:t>Бюджет поселения исполнен с профицитом в сумме 539,2 тыс. рублей.</w:t>
      </w:r>
    </w:p>
    <w:p w:rsidR="008031BD" w:rsidRPr="008031BD" w:rsidRDefault="008031BD" w:rsidP="0003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доля расходов бюджета</w:t>
      </w:r>
      <w:r w:rsidR="002A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по следующим разделам</w:t>
      </w:r>
      <w:r w:rsidR="002A5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1BD" w:rsidRPr="008031BD" w:rsidRDefault="008031BD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«Общегосударственные вопросы»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44,7%;</w:t>
      </w:r>
    </w:p>
    <w:p w:rsidR="008031BD" w:rsidRPr="008031BD" w:rsidRDefault="008031BD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«Культура, кинематография, средства массовой информации»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29,8%;</w:t>
      </w:r>
    </w:p>
    <w:p w:rsidR="008031BD" w:rsidRPr="008031BD" w:rsidRDefault="008031BD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«Жилищно-коммунальное хозяйство» - 14,6%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6FF" w:rsidRDefault="002A56FF" w:rsidP="000306EE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следствие, недостаточного поступления доходов, является то, что большую часть расходов, составляют расходы на содержание администрации, а не на развитие поселения.</w:t>
      </w:r>
    </w:p>
    <w:p w:rsidR="003A0D66" w:rsidRPr="003A0D66" w:rsidRDefault="00392C71" w:rsidP="000306EE">
      <w:pPr>
        <w:tabs>
          <w:tab w:val="left" w:pos="709"/>
          <w:tab w:val="left" w:pos="559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93B" w:rsidRPr="008C193B">
        <w:rPr>
          <w:rFonts w:ascii="Times New Roman" w:hAnsi="Times New Roman" w:cs="Times New Roman"/>
          <w:b/>
          <w:sz w:val="28"/>
          <w:szCs w:val="28"/>
        </w:rPr>
        <w:t>9.</w:t>
      </w:r>
      <w:r w:rsidR="008C193B" w:rsidRPr="008C193B">
        <w:rPr>
          <w:rFonts w:ascii="Times New Roman" w:hAnsi="Times New Roman" w:cs="Times New Roman"/>
          <w:sz w:val="28"/>
          <w:szCs w:val="28"/>
        </w:rPr>
        <w:t xml:space="preserve"> 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выявлено 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16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й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10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й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 классифицируются в количественном выражении и 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6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й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 в количественном и суммовом выражении на сумму </w:t>
      </w:r>
      <w:r w:rsidR="00917D3E" w:rsidRPr="00917D3E">
        <w:rPr>
          <w:rFonts w:ascii="Times New Roman" w:hAnsi="Times New Roman" w:cs="Times New Roman"/>
          <w:b/>
          <w:sz w:val="28"/>
          <w:szCs w:val="28"/>
        </w:rPr>
        <w:t>814,0</w:t>
      </w:r>
      <w:r w:rsidR="008C193B" w:rsidRPr="00917D3E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="003A0D66" w:rsidRPr="0091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0E" w:rsidRPr="00917D3E">
        <w:rPr>
          <w:rFonts w:ascii="Times New Roman" w:hAnsi="Times New Roman" w:cs="Times New Roman"/>
          <w:b/>
          <w:sz w:val="28"/>
          <w:szCs w:val="28"/>
        </w:rPr>
        <w:t xml:space="preserve"> Кроме того, выявлено неэффективное использование бюджетных средств в сумме 8,9 тыс. рублей.</w:t>
      </w:r>
    </w:p>
    <w:p w:rsidR="00236753" w:rsidRDefault="00392C71" w:rsidP="000306EE">
      <w:pPr>
        <w:tabs>
          <w:tab w:val="left" w:pos="709"/>
          <w:tab w:val="left" w:pos="851"/>
          <w:tab w:val="left" w:pos="559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753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="00236753" w:rsidRPr="00236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Классификатору </w:t>
      </w:r>
      <w:r w:rsidR="00C64561" w:rsidRPr="00236753">
        <w:rPr>
          <w:rFonts w:ascii="Times New Roman" w:hAnsi="Times New Roman" w:cs="Times New Roman"/>
          <w:b/>
          <w:bCs/>
          <w:i/>
          <w:sz w:val="28"/>
          <w:szCs w:val="28"/>
        </w:rPr>
        <w:t>нарушений,</w:t>
      </w:r>
      <w:r w:rsidR="00236753" w:rsidRPr="00236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36753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выявляемых в ходе внешнего государственного аудита (контроля), одобренного Советом контрольно-счетных </w:t>
      </w:r>
      <w:r w:rsidR="00C64561" w:rsidRPr="00236753">
        <w:rPr>
          <w:rFonts w:ascii="Times New Roman" w:hAnsi="Times New Roman" w:cs="Times New Roman"/>
          <w:b/>
          <w:i/>
          <w:sz w:val="28"/>
          <w:szCs w:val="28"/>
        </w:rPr>
        <w:t>органов при</w:t>
      </w:r>
      <w:r w:rsidR="00236753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2EE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Счетной палате </w:t>
      </w:r>
      <w:r w:rsidR="00A942EE">
        <w:rPr>
          <w:rFonts w:ascii="Times New Roman" w:hAnsi="Times New Roman" w:cs="Times New Roman"/>
          <w:b/>
          <w:i/>
          <w:sz w:val="28"/>
          <w:szCs w:val="28"/>
        </w:rPr>
        <w:t>РФ от 22.12.2021</w:t>
      </w:r>
      <w:r w:rsidR="00A942EE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CB710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942EE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нарушени</w:t>
      </w:r>
      <w:r w:rsidR="00CB710E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4F1EBE">
        <w:rPr>
          <w:rFonts w:ascii="Times New Roman" w:hAnsi="Times New Roman" w:cs="Times New Roman"/>
          <w:b/>
          <w:i/>
          <w:sz w:val="28"/>
          <w:szCs w:val="28"/>
        </w:rPr>
        <w:t xml:space="preserve">классифицируются в количественном выражении и 2 нарушения в количественном и суммовом выражении </w:t>
      </w:r>
      <w:r w:rsidR="00A942EE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942EE" w:rsidRPr="00A60265">
        <w:rPr>
          <w:rFonts w:ascii="Times New Roman" w:hAnsi="Times New Roman" w:cs="Times New Roman"/>
          <w:b/>
          <w:i/>
          <w:sz w:val="28"/>
          <w:szCs w:val="28"/>
        </w:rPr>
        <w:t>сумму</w:t>
      </w:r>
      <w:r w:rsidR="00A94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EBE">
        <w:rPr>
          <w:rFonts w:ascii="Times New Roman" w:hAnsi="Times New Roman" w:cs="Times New Roman"/>
          <w:b/>
          <w:i/>
          <w:sz w:val="28"/>
          <w:szCs w:val="28"/>
        </w:rPr>
        <w:t xml:space="preserve">166,3 </w:t>
      </w:r>
      <w:r w:rsidR="004F1E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тыс. рублей.</w:t>
      </w:r>
      <w:r w:rsidR="00A94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1EBE" w:rsidRPr="004F1E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Нарушения</w:t>
      </w:r>
      <w:r w:rsidR="004F1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42EE">
        <w:rPr>
          <w:rFonts w:ascii="Times New Roman" w:hAnsi="Times New Roman" w:cs="Times New Roman"/>
          <w:b/>
          <w:i/>
          <w:sz w:val="28"/>
          <w:szCs w:val="28"/>
        </w:rPr>
        <w:t>отнесен</w:t>
      </w:r>
      <w:r w:rsidR="004F1EB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942EE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к пункту </w:t>
      </w:r>
      <w:r w:rsidR="00A942EE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A942EE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Классификатора</w:t>
      </w:r>
      <w:r w:rsidR="004F1EB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942EE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753" w:rsidRPr="002367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942EE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документами». </w:t>
      </w:r>
      <w:r w:rsidR="00236753" w:rsidRPr="002367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1BA5" w:rsidRDefault="00A942EE" w:rsidP="000306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A942EE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проверке журналов</w:t>
      </w:r>
      <w:r w:rsidRPr="00A942EE">
        <w:rPr>
          <w:rFonts w:ascii="Verdana" w:eastAsia="Calibri" w:hAnsi="Verdana" w:cs="Times New Roman"/>
          <w:color w:val="464646"/>
          <w:sz w:val="18"/>
          <w:szCs w:val="18"/>
          <w:lang w:eastAsia="ru-RU"/>
        </w:rPr>
        <w:t xml:space="preserve"> </w:t>
      </w:r>
      <w:r w:rsidRPr="00A942EE">
        <w:rPr>
          <w:rFonts w:ascii="Times New Roman" w:eastAsia="Calibri" w:hAnsi="Times New Roman" w:cs="Times New Roman"/>
          <w:color w:val="464646"/>
          <w:sz w:val="28"/>
          <w:szCs w:val="28"/>
          <w:lang w:eastAsia="ru-RU"/>
        </w:rPr>
        <w:t xml:space="preserve">операций с безналичными денежными средствами № 2 выявлено, что к журналам </w:t>
      </w:r>
      <w:r w:rsidRPr="00A94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приложены оправдательные документы (платежные поручения) без отметки банка (казначейства) о проведении платежа. Выписки из лицевого счета получателя средств бюджета сформированы в произвольной форме и не соответствуют официальным выпискам которые выдаются МУ «Управление финансов муниципального образования «Ульяновский район» Ульяновской области. Первичные документы, в данном случае платежные поручения и выписки из лицевого счета, не содержащие отметок казначейства о проведении </w:t>
      </w:r>
      <w:r w:rsidRPr="00A942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 и подписей лиц, ответственных за</w:t>
      </w:r>
      <w:r w:rsidRPr="00A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совершившегося события </w:t>
      </w:r>
      <w:r w:rsidRPr="00A94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соответствует требованиям </w:t>
      </w:r>
      <w:hyperlink r:id="rId9" w:anchor="dst100080" w:history="1">
        <w:r w:rsidRPr="00A9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9</w:t>
        </w:r>
      </w:hyperlink>
      <w:r w:rsidRPr="00A9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</w:t>
      </w:r>
      <w:r w:rsidRPr="00A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г. № 402 </w:t>
      </w:r>
      <w:r w:rsidRPr="00A9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бухгалтерском учете" и не являются оправдательными документами.</w:t>
      </w:r>
      <w:r w:rsidR="006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42EE">
        <w:rPr>
          <w:rFonts w:ascii="Times New Roman" w:eastAsia="Calibri" w:hAnsi="Times New Roman" w:cs="Times New Roman"/>
          <w:sz w:val="28"/>
          <w:szCs w:val="28"/>
          <w:lang w:eastAsia="ru-RU"/>
        </w:rPr>
        <w:t>Между тем, в Учреждении имеется второй экземпляр банковских документов: платежные поручения и выписки казначейства, выданные МУ «Управление финансов муниципального образования «Ульяновский район» с отметками казначейства о проведении платежа, сброшюрованные отдельно в четыре папки. Данные папки не оформлены в соответствии с номенклатурой дел учреждения (документы не пронумерованы, не указаны: номер дела, срок хранения). В учреждении к официальным выпискам и платежным поручениям, выданным МУ «Управление финансов муниципального образования «Ульяновский район» не приложены дополнительные документы (привязанные к платежке), такие как, реестры на выплату заработной платы сотрудникам, заявления на выдачу денег в подотчет. Однако, вышеуказанные документы имеются, но подшитыми к платежным поручениям, не являющимися оправдательными документами.</w:t>
      </w:r>
    </w:p>
    <w:p w:rsidR="00ED4F79" w:rsidRPr="004C7848" w:rsidRDefault="007D1BA5" w:rsidP="000306E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44">
        <w:rPr>
          <w:rFonts w:ascii="Times New Roman" w:eastAsia="Calibri" w:hAnsi="Times New Roman" w:cs="Times New Roman"/>
          <w:sz w:val="28"/>
          <w:szCs w:val="28"/>
        </w:rPr>
        <w:t>Данными действиями нарушен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A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hyperlink r:id="rId10" w:anchor="dst100080" w:history="1">
        <w:r w:rsidRPr="00A9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4C7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9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 ст</w:t>
        </w:r>
        <w:r w:rsidR="004C7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9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</w:t>
        </w:r>
      </w:hyperlink>
      <w:r w:rsidRPr="00A9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</w:t>
      </w:r>
      <w:r w:rsidRPr="00A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г. № 402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ФЗ </w:t>
      </w:r>
      <w:r w:rsidRPr="00A9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бухгалтерском учете"</w:t>
      </w:r>
      <w:r w:rsidR="0072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F79" w:rsidRPr="00ED4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нарушение)</w:t>
      </w:r>
      <w:r w:rsidR="004C7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203E4" w:rsidRDefault="007203E4" w:rsidP="00030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требований, установленных </w:t>
      </w:r>
      <w:r w:rsidR="00EE0F04" w:rsidRPr="00EE0F04">
        <w:rPr>
          <w:rFonts w:ascii="Times New Roman" w:eastAsia="Calibri" w:hAnsi="Times New Roman" w:cs="Times New Roman"/>
          <w:sz w:val="28"/>
          <w:szCs w:val="28"/>
          <w:lang w:eastAsia="ru-RU"/>
        </w:rPr>
        <w:t>статьёй 9</w:t>
      </w:r>
      <w:r w:rsidRPr="00A9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</w:t>
      </w:r>
      <w:r w:rsidRPr="00A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г. № 402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ФЗ </w:t>
      </w:r>
      <w:r w:rsidRPr="00A9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бухгалтерском учете"</w:t>
      </w:r>
      <w:r w:rsidR="00EE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0F04"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0F04"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30.03.2015 № 52н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не заполняли </w:t>
      </w:r>
      <w:r w:rsidR="00EE0F04"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авансовых отчет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E0F04"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указано количество листов;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E0F04"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должность подотчетного лица 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авансовых отчетах (№33 от 31.05.2021, №35 от 02.06.2021, №43 от 25.06.2021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во всех 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EE0F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2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указано назначение аванса.</w:t>
      </w:r>
      <w:r w:rsidR="004C7848" w:rsidRPr="004C7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C7848" w:rsidRPr="004C7848" w:rsidRDefault="00D96D21" w:rsidP="000306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Имели место случаи, что к</w:t>
      </w:r>
      <w:r w:rsidR="00FB2636" w:rsidRPr="00FB2636">
        <w:rPr>
          <w:rFonts w:ascii="Times New Roman" w:eastAsia="Calibri" w:hAnsi="Times New Roman" w:cs="Times New Roman"/>
          <w:sz w:val="28"/>
          <w:szCs w:val="28"/>
        </w:rPr>
        <w:t>ассовые чеки на ГСМ подши</w:t>
      </w:r>
      <w:r>
        <w:rPr>
          <w:rFonts w:ascii="Times New Roman" w:eastAsia="Calibri" w:hAnsi="Times New Roman" w:cs="Times New Roman"/>
          <w:sz w:val="28"/>
          <w:szCs w:val="28"/>
        </w:rPr>
        <w:t>вались</w:t>
      </w:r>
      <w:r w:rsidR="00FB2636" w:rsidRPr="00FB2636">
        <w:rPr>
          <w:rFonts w:ascii="Times New Roman" w:eastAsia="Calibri" w:hAnsi="Times New Roman" w:cs="Times New Roman"/>
          <w:sz w:val="28"/>
          <w:szCs w:val="28"/>
        </w:rPr>
        <w:t xml:space="preserve"> в журнале операций №7 к путевым листам вместо авансовых отч</w:t>
      </w:r>
      <w:r w:rsidR="00FB2636">
        <w:rPr>
          <w:rFonts w:ascii="Times New Roman" w:eastAsia="Calibri" w:hAnsi="Times New Roman" w:cs="Times New Roman"/>
          <w:sz w:val="28"/>
          <w:szCs w:val="28"/>
        </w:rPr>
        <w:t xml:space="preserve">етов. </w:t>
      </w:r>
      <w:r w:rsidR="004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848" w:rsidRPr="00ED4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C7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нарушения</w:t>
      </w:r>
      <w:r w:rsidR="004C7848" w:rsidRPr="00ED4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C7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203E4" w:rsidRDefault="004C7848" w:rsidP="000306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5B9"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п. 2 ст. 9 Федерального закона № 402- ФЗ от 06.11.2011 г. «О бухгалтерском учете» не все товарные чеки как оправдательные</w:t>
      </w:r>
      <w:r w:rsidR="006B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B9"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на основании которых оформляются факты хозяйственной жизни, содержат обязательные реквизиты, а именно:</w:t>
      </w:r>
    </w:p>
    <w:p w:rsidR="006B45B9" w:rsidRPr="006B45B9" w:rsidRDefault="006B45B9" w:rsidP="000306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в авансовых отчетах № 5 от 12.02.2021, № 6 от 15.02.2021, № 8 от 25.02.2021, № 9 от 25.02.2021, №13 от 11.03.2021, №16 от 12.03.2021, №15 от 29.03.2021, №19 от 12.04.2021, №20 от 21.04.2021, № 21 от 22.04.2021, №28 от 18.05.2021, №31 от 24.05.2021, №32 от 24.05.2021, №35 от 02.06.2021, №40 от 24.06.2021 и т.д. (в товарных чеках отсутствует </w:t>
      </w:r>
      <w:r w:rsidRPr="006B45B9">
        <w:rPr>
          <w:rFonts w:ascii="Times New Roman" w:eastAsia="Calibri" w:hAnsi="Times New Roman" w:cs="Times New Roman"/>
          <w:sz w:val="28"/>
          <w:szCs w:val="28"/>
        </w:rPr>
        <w:t>Ф.И.О. лиц, продавших товар, в связи с чем, невозможна</w:t>
      </w: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идентификация</w:t>
      </w:r>
      <w:r w:rsidRPr="006B45B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B45B9" w:rsidRPr="006B45B9" w:rsidRDefault="006B45B9" w:rsidP="000306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>• в авансовых отчетах № 26 от 30.02.2021, №18 от 12.04.2021</w:t>
      </w:r>
      <w:r w:rsidRPr="006B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>(в товарных чеках отсутствует подпись лиц, с указанием фамилий и инициалов, либо иных реквизитов, необходимых для идентификации этих лиц).</w:t>
      </w:r>
    </w:p>
    <w:p w:rsidR="00FB2636" w:rsidRPr="006B45B9" w:rsidRDefault="006B45B9" w:rsidP="000306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приняты    к   учету </w:t>
      </w:r>
      <w:r w:rsidR="00350C7B"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>товарные (кассовые) чеки без расшифровки</w:t>
      </w: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наименования товара в</w:t>
      </w:r>
      <w:r w:rsidRPr="006B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авансовых отчетах №6 от 15.02.2021 продуктовый паек 10 штук на сумму 1500 рублей, №10 от 24.02.2021 товар на сумму 1000 </w:t>
      </w:r>
      <w:r w:rsidRPr="006B45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рублей, №20 от 21.04.2021 продуктовый паек на сумму 4000 рублей, №34 от 21.05.2021.</w:t>
      </w:r>
      <w:r w:rsidR="00E04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04362" w:rsidRPr="00E043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 нарушение)</w:t>
      </w:r>
      <w:r w:rsidR="00E0436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B2636" w:rsidRDefault="004C7848" w:rsidP="000306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B2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B2636" w:rsidRPr="00FB2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статьи 9 </w:t>
      </w:r>
      <w:r w:rsidR="00FB2636" w:rsidRP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06.12.2011 г. № 402 «О бухгалтерском учёте», пункта 25 </w:t>
      </w:r>
      <w:r w:rsidR="00FB2636" w:rsidRPr="00FB2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 Минфина России № 256н от 31.12.2016 года  по авансовому </w:t>
      </w:r>
      <w:r w:rsidR="00FB2636" w:rsidRP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№ 1 от 28.01.2021 г. неправомерно принята к учету покупка (календари, бумага) на сумму 2620 рублей по товарному чеку № д-00007105 не содержащему обязательных реквизитов </w:t>
      </w:r>
      <w:r w:rsidR="00FB2636" w:rsidRPr="00FB2636">
        <w:rPr>
          <w:rFonts w:ascii="Times New Roman" w:eastAsia="Calibri" w:hAnsi="Times New Roman" w:cs="Times New Roman"/>
          <w:sz w:val="28"/>
          <w:szCs w:val="28"/>
        </w:rPr>
        <w:t>первичного учетного документа</w:t>
      </w:r>
      <w:r w:rsidR="00FB2636" w:rsidRP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2636" w:rsidRPr="00FB2636">
        <w:rPr>
          <w:rFonts w:ascii="Times New Roman" w:eastAsia="Calibri" w:hAnsi="Times New Roman" w:cs="Times New Roman"/>
          <w:sz w:val="28"/>
          <w:szCs w:val="28"/>
        </w:rPr>
        <w:t>дату составления документа; наименование субъекта учета, составившего документ; наименование должности лица, ответственного за</w:t>
      </w:r>
      <w:r w:rsidR="00FB2636" w:rsidRP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636" w:rsidRPr="00FB2636">
        <w:rPr>
          <w:rFonts w:ascii="Times New Roman" w:eastAsia="Calibri" w:hAnsi="Times New Roman" w:cs="Times New Roman"/>
          <w:sz w:val="28"/>
          <w:szCs w:val="28"/>
        </w:rPr>
        <w:t xml:space="preserve">оформление свершившегося события; подписи лица с указанием фамилии и инициалов. </w:t>
      </w:r>
    </w:p>
    <w:p w:rsidR="00FB2636" w:rsidRPr="00CB710E" w:rsidRDefault="00D96D21" w:rsidP="000306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6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журнале операций №3 за апрель не верно отражена бухгалтерская операция 30.04.2021 г. на сумму 539,20 рублей. Учреждением были приняты к учету открытки по авансовому отчету №26 от 30.04.2021 на сумму 539,20 рублей при отсутствии первичного документа в отчете.  </w:t>
      </w:r>
      <w:r w:rsidR="00FB2636">
        <w:rPr>
          <w:rFonts w:ascii="Times New Roman" w:eastAsia="Calibri" w:hAnsi="Times New Roman" w:cs="Times New Roman"/>
          <w:sz w:val="28"/>
          <w:szCs w:val="28"/>
        </w:rPr>
        <w:t xml:space="preserve">Сумма нарушения составила </w:t>
      </w:r>
      <w:r>
        <w:rPr>
          <w:rFonts w:ascii="Times New Roman" w:eastAsia="Calibri" w:hAnsi="Times New Roman" w:cs="Times New Roman"/>
          <w:sz w:val="28"/>
          <w:szCs w:val="28"/>
        </w:rPr>
        <w:t>3,2</w:t>
      </w:r>
      <w:r w:rsidR="00FB263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CB710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710E" w:rsidRPr="00CB710E">
        <w:rPr>
          <w:rFonts w:ascii="Times New Roman" w:eastAsia="Calibri" w:hAnsi="Times New Roman" w:cs="Times New Roman"/>
          <w:i/>
          <w:sz w:val="28"/>
          <w:szCs w:val="28"/>
        </w:rPr>
        <w:t>(1 нарушение на сумму 3,2 тыс. рублей).</w:t>
      </w:r>
    </w:p>
    <w:p w:rsidR="0046262B" w:rsidRPr="0046262B" w:rsidRDefault="0046262B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BA5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2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статьи 9 </w:t>
      </w:r>
      <w:r w:rsidRP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06.12.2011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 «О бухгалтерском учёте» в журналах операций №4 проведены счета не являющиеся </w:t>
      </w:r>
      <w:r w:rsidR="00B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оправдательными документами расчетах с поставщиками и подрядчиками. Счета не подтверждают покупку товара или выполнение работ (оказание услуг), в связи с чем они не могут служить первичными учетными документами. </w:t>
      </w:r>
    </w:p>
    <w:p w:rsidR="00BA53D6" w:rsidRDefault="00BA53D6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журналах операций №4 </w:t>
      </w:r>
      <w:r w:rsidRPr="00BA5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вместо актов выполненных работ (оказанных услуг), приложенных к журналам операций №4, разнесены счета за услуги связи выставленные ПАО «Ростелеком».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>кты оказанных услуг имеются и равны суммам выставленных счетов, в связи с чем искажений бухгалтерской отчетности не выявлено.</w:t>
      </w:r>
      <w:r w:rsidR="004C7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4F79" w:rsidRPr="00ED4F79" w:rsidRDefault="00ED4F79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неправомерно были приняты к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учету счета за э/энергию, выставленные ОП «Ульяновское отделение АО «Ульяновскэнерго»:</w:t>
      </w:r>
    </w:p>
    <w:p w:rsidR="00ED4F79" w:rsidRPr="00ED4F79" w:rsidRDefault="00ED4F79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журнале операций №4 за январь</w:t>
      </w:r>
      <w:r w:rsidRPr="00ED4F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разнесены счета № №УО102960001 от 14.01.2021 на сумму 32770 рублей, </w:t>
      </w:r>
    </w:p>
    <w:p w:rsidR="00ED4F79" w:rsidRPr="00ED4F79" w:rsidRDefault="00ED4F79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журнале операций №4 за март разнесены счета № УО102960008 от 12.03.2021,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УО102960009 от 12.03.2021 на сумму 61076,81 рублей, </w:t>
      </w:r>
    </w:p>
    <w:p w:rsidR="00ED4F79" w:rsidRPr="00ED4F79" w:rsidRDefault="00ED4F79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журнале операций №4 за июнь разнесены счета № УО102960017 от 11.06.2021,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УО102960016 от 04.06.2021 на сумму 29058,46 рублей, </w:t>
      </w:r>
    </w:p>
    <w:p w:rsidR="00ED4F79" w:rsidRPr="00ED4F79" w:rsidRDefault="00ED4F79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журнале операций №4 за сентябрь разнесены счета № УО102960027 от 14.09.2021,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79">
        <w:rPr>
          <w:rFonts w:ascii="Times New Roman" w:eastAsia="Times New Roman" w:hAnsi="Times New Roman" w:cs="Times New Roman"/>
          <w:sz w:val="28"/>
          <w:szCs w:val="28"/>
          <w:lang w:eastAsia="ar-SA"/>
        </w:rPr>
        <w:t>№ УО102960025 от 03.09.2021 на сумму 40236,04 рублей;</w:t>
      </w:r>
      <w:r w:rsidR="004C7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4F79" w:rsidRDefault="004C7848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C78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(1 нарушение на сумму 163,1 тыс. рублей)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0F8F" w:rsidRDefault="00A60F8F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</w:t>
      </w:r>
      <w:r w:rsidR="00404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Ф</w:t>
      </w: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закона от 06.12.2011 №402-ФЗ                 </w:t>
      </w:r>
    </w:p>
    <w:p w:rsidR="00E04362" w:rsidRDefault="00404AA0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60F8F">
        <w:rPr>
          <w:rFonts w:ascii="Times New Roman" w:eastAsia="Calibri" w:hAnsi="Times New Roman" w:cs="Times New Roman"/>
          <w:sz w:val="28"/>
          <w:szCs w:val="28"/>
        </w:rPr>
        <w:t xml:space="preserve"> некоторых </w:t>
      </w:r>
      <w:r w:rsid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путевых листах </w:t>
      </w:r>
      <w:r w:rsidR="00A60F8F"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>не проставл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ены</w:t>
      </w:r>
      <w:r w:rsidR="00A60F8F"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обязательные реквизиты: </w:t>
      </w:r>
      <w:r w:rsidR="00A60F8F" w:rsidRPr="00A60F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дата и время выезда из гаража, время возвращения в гараж</w:t>
      </w:r>
      <w:r w:rsidR="00A60F8F"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60F8F" w:rsidRPr="00A60F8F" w:rsidRDefault="00A60F8F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9D722C" w:rsidRDefault="009D722C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D722C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Pr="009D7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Классификатору нарушений, </w:t>
      </w:r>
      <w:r w:rsidRPr="009D722C">
        <w:rPr>
          <w:rFonts w:ascii="Times New Roman" w:hAnsi="Times New Roman" w:cs="Times New Roman"/>
          <w:b/>
          <w:i/>
          <w:sz w:val="28"/>
          <w:szCs w:val="28"/>
        </w:rPr>
        <w:t>выявляемых в ходе внешнего государственного аудита (контроля), одобренного Советом контрольно-</w:t>
      </w:r>
      <w:r w:rsidRPr="009D722C">
        <w:rPr>
          <w:rFonts w:ascii="Times New Roman" w:hAnsi="Times New Roman" w:cs="Times New Roman"/>
          <w:b/>
          <w:i/>
          <w:sz w:val="28"/>
          <w:szCs w:val="28"/>
        </w:rPr>
        <w:lastRenderedPageBreak/>
        <w:t>счетных органов при Счетной палате РФ от 22.12.2021 года</w:t>
      </w:r>
      <w:r w:rsidR="00E04362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E04362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нарушени</w:t>
      </w:r>
      <w:r w:rsidR="00E04362">
        <w:rPr>
          <w:rFonts w:ascii="Times New Roman" w:hAnsi="Times New Roman" w:cs="Times New Roman"/>
          <w:b/>
          <w:i/>
          <w:sz w:val="28"/>
          <w:szCs w:val="28"/>
        </w:rPr>
        <w:t xml:space="preserve">е классифицируются в количественном выражении и 1 нарушение в количественном и суммовом выражении на </w:t>
      </w:r>
      <w:r w:rsidR="00E04362" w:rsidRPr="00A60265">
        <w:rPr>
          <w:rFonts w:ascii="Times New Roman" w:hAnsi="Times New Roman" w:cs="Times New Roman"/>
          <w:b/>
          <w:i/>
          <w:sz w:val="28"/>
          <w:szCs w:val="28"/>
        </w:rPr>
        <w:t>сумму</w:t>
      </w:r>
      <w:r w:rsidR="00E04362">
        <w:rPr>
          <w:rFonts w:ascii="Times New Roman" w:hAnsi="Times New Roman" w:cs="Times New Roman"/>
          <w:b/>
          <w:i/>
          <w:sz w:val="28"/>
          <w:szCs w:val="28"/>
        </w:rPr>
        <w:t xml:space="preserve"> 0,1 </w:t>
      </w:r>
      <w:r w:rsidR="00E043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тыс. рублей.</w:t>
      </w:r>
      <w:r w:rsidR="00E04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362" w:rsidRPr="00E043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Нарушения</w:t>
      </w:r>
      <w:r w:rsidR="00E04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362">
        <w:rPr>
          <w:rFonts w:ascii="Times New Roman" w:hAnsi="Times New Roman" w:cs="Times New Roman"/>
          <w:b/>
          <w:i/>
          <w:sz w:val="28"/>
          <w:szCs w:val="28"/>
        </w:rPr>
        <w:t>отнесены</w:t>
      </w:r>
      <w:r w:rsidRPr="009D7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722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 пункту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1</w:t>
      </w:r>
      <w:r w:rsidRPr="009D722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.2.95</w:t>
      </w:r>
      <w:r w:rsidR="00E04362" w:rsidRPr="00E04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4362" w:rsidRPr="00236753">
        <w:rPr>
          <w:rFonts w:ascii="Times New Roman" w:hAnsi="Times New Roman" w:cs="Times New Roman"/>
          <w:b/>
          <w:i/>
          <w:sz w:val="28"/>
          <w:szCs w:val="28"/>
        </w:rPr>
        <w:t>Классификатора</w:t>
      </w:r>
      <w:r w:rsidR="00E043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D722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«Нарушение порядка и условий </w:t>
      </w:r>
      <w:r w:rsidR="00E04362" w:rsidRPr="009D722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оплаты труда</w:t>
      </w:r>
      <w:r w:rsidRPr="009D722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учреждений».</w:t>
      </w:r>
    </w:p>
    <w:p w:rsidR="00803191" w:rsidRPr="0053119F" w:rsidRDefault="009D722C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803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выборочной проверке начисления заработной платы выявлено, 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</w:t>
      </w:r>
      <w:r w:rsidR="008031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финансисту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031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излишне выплачена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до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плата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 замещение 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сумме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98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рублей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51 копейка</w:t>
      </w:r>
      <w:r w:rsidR="00803191" w:rsidRPr="005311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4622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</w:t>
      </w:r>
      <w:r w:rsidRPr="00E0436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(1 нарушение</w:t>
      </w:r>
      <w:r w:rsidR="00E04362" w:rsidRPr="00E0436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на сумму 0,1 тыс. рублей</w:t>
      </w:r>
      <w:r w:rsidRPr="00E0436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).</w:t>
      </w:r>
    </w:p>
    <w:p w:rsidR="00803191" w:rsidRPr="0053119F" w:rsidRDefault="00A60F8F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 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об оплате труда работников, осуществляющих техническое обеспечение </w:t>
      </w:r>
      <w:r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муниципального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Администрация муниципального образования «Большеключищенское сельское поселение» утвержденное Решением Совета депутатов МО «Большеключищенское сельское поселение» от </w:t>
      </w:r>
      <w:smartTag w:uri="urn:schemas-microsoft-com:office:smarttags" w:element="date">
        <w:smartTagPr>
          <w:attr w:name="Year" w:val="2010"/>
          <w:attr w:name="Day" w:val="12"/>
          <w:attr w:name="Month" w:val="03"/>
          <w:attr w:name="ls" w:val="trans"/>
        </w:smartTagPr>
        <w:r w:rsidR="00803191" w:rsidRPr="0053119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12.03.2010</w:t>
        </w:r>
      </w:smartTag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№5/10 </w:t>
      </w:r>
      <w:r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содержит </w:t>
      </w:r>
      <w:proofErr w:type="spellStart"/>
      <w:r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 (широта дискреционных полномочий), поскольку использует при определении размера должностного оклада формулировки «от – до». В связи с этим должностным лицам, уполномоченным принимать решения об установлении размеров оплаты труда, предоставляется возможность определения конкретного размера должностного оклада </w:t>
      </w:r>
      <w:r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работникам, исходя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собственного </w:t>
      </w:r>
      <w:r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усмотрения, что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противоречит статье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129 Трудового кодекса РФ. В статье 129 Трудового кодекса Российской </w:t>
      </w:r>
      <w:proofErr w:type="spellStart"/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Федарации</w:t>
      </w:r>
      <w:proofErr w:type="spellEnd"/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записано: «</w:t>
      </w:r>
      <w:r w:rsidR="00803191" w:rsidRPr="005311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должностной оклад – это фиксированный размер оплаты труда работника за исполнение должностных обязанностей определенной сложности за календарный месяц без учета компенсационных, стимулирующих и социальных выплат</w:t>
      </w:r>
      <w:r w:rsidR="00803191" w:rsidRPr="0053119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60F8F" w:rsidRPr="00A60F8F" w:rsidRDefault="00A60F8F" w:rsidP="00030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Проверкой выявлено: при определении должностных окладов от 01.01.2021 г. ведущим специалистам (по социальным вопросам, по пожарной безопасности, ведущему бухгалтеру) повышающий коэффициент при определении должностного оклада по наименованию «ведущий» используется как 0,5; 0,55, так и 0,65. В связи с этим должностной оклад у ведущих специалистов (при одинаковом базовом окладе в размере 9330,00 рублей) установлен:</w:t>
      </w:r>
    </w:p>
    <w:p w:rsidR="00A60F8F" w:rsidRPr="00A60F8F" w:rsidRDefault="00A60F8F" w:rsidP="00030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специалисту по делопроизводству и кадрам -15394,50 рублей,</w:t>
      </w:r>
    </w:p>
    <w:p w:rsidR="00A60F8F" w:rsidRPr="00A60F8F" w:rsidRDefault="00A60F8F" w:rsidP="00030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специалисту по социальным вопросам- 13995,00 рублей,</w:t>
      </w:r>
    </w:p>
    <w:p w:rsidR="00D260E9" w:rsidRPr="00D260E9" w:rsidRDefault="00A60F8F" w:rsidP="00030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F8F">
        <w:rPr>
          <w:rFonts w:ascii="Times New Roman" w:eastAsia="Calibri" w:hAnsi="Times New Roman" w:cs="Times New Roman"/>
          <w:sz w:val="28"/>
          <w:szCs w:val="28"/>
          <w:lang w:eastAsia="ru-RU"/>
        </w:rPr>
        <w:t>- ведущему бухгалтеру – 12973,50 рублей.</w:t>
      </w:r>
      <w:r w:rsidR="00D26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D260E9" w:rsidRPr="00D260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 нарушение).</w:t>
      </w:r>
    </w:p>
    <w:p w:rsidR="002470F5" w:rsidRDefault="002470F5" w:rsidP="000306E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Pr="00236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Классификатору нарушений, 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выявляемых в ходе внешнего государственного аудита (контроля), одобренного Советом контрольно-счетных органов при Счетной палате </w:t>
      </w:r>
      <w:r>
        <w:rPr>
          <w:rFonts w:ascii="Times New Roman" w:hAnsi="Times New Roman" w:cs="Times New Roman"/>
          <w:b/>
          <w:i/>
          <w:sz w:val="28"/>
          <w:szCs w:val="28"/>
        </w:rPr>
        <w:t>РФ от 22.12.2021 года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4622A9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нарушени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 xml:space="preserve">я классифицируются в количественном выражении и 1 нарушение в количественном и суммовом выражении на </w:t>
      </w:r>
      <w:r w:rsidR="004622A9" w:rsidRPr="00A60265">
        <w:rPr>
          <w:rFonts w:ascii="Times New Roman" w:hAnsi="Times New Roman" w:cs="Times New Roman"/>
          <w:b/>
          <w:i/>
          <w:sz w:val="28"/>
          <w:szCs w:val="28"/>
        </w:rPr>
        <w:t>сумму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 xml:space="preserve"> 34,7 </w:t>
      </w:r>
      <w:r w:rsidR="004622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тыс. рублей.</w:t>
      </w:r>
      <w:r w:rsidR="00462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2A9" w:rsidRPr="004622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Нарушения</w:t>
      </w:r>
      <w:r w:rsidR="00462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отнесены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к пункту </w:t>
      </w:r>
      <w:r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Классификатора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требований,</w:t>
      </w:r>
      <w:r w:rsidRPr="00247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предъявляемых к оформлению и ведению регистров бухгалтерского учета».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70F5" w:rsidRDefault="002470F5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 нарушении ст.10 </w:t>
      </w:r>
      <w:r w:rsidRP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06.12.2011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 –ФЗ </w:t>
      </w:r>
    </w:p>
    <w:p w:rsidR="002470F5" w:rsidRDefault="002470F5" w:rsidP="0003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0F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(оказанных услуг) </w:t>
      </w:r>
      <w:r w:rsidRPr="00247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разносились в журнале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№4</w:t>
      </w:r>
      <w:r w:rsidRPr="00247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месяца, а подшивались к регистру бухг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алтерского учета другого месяца.</w:t>
      </w:r>
      <w:r w:rsidR="00556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565C0" w:rsidRPr="005565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(1 нарушение).</w:t>
      </w:r>
    </w:p>
    <w:p w:rsidR="005565C0" w:rsidRPr="002470F5" w:rsidRDefault="005565C0" w:rsidP="00030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ервичные документы, относящиеся к журнал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операций №4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подшиты не в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нологической последовательности.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Данными действиями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нарушены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Федерального закона от 06.12.2011 №402-ФЗ «О бухгалтерском учёте»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34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 </w:t>
      </w:r>
      <w:r w:rsidRPr="00F34EC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Приказа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сектора".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 </w:t>
      </w:r>
      <w:r w:rsidRPr="005565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(1 нарушение).</w:t>
      </w:r>
    </w:p>
    <w:p w:rsidR="002470F5" w:rsidRDefault="002470F5" w:rsidP="000306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565C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470F5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нарушении статьи 10 Федерального закона от 06.12.2011 №402-ФЗ «О бухгалтерском учёте» не представлены в печатной форме регистры бухгалтерского учёта, а именно: Журнал операций №1 по счету «Касса», Журнал операций расчетов с дебиторами по доходам №5, Журнал по прочим операциям №8.</w:t>
      </w:r>
      <w:r w:rsidR="005565C0" w:rsidRPr="005565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5565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5565C0" w:rsidRPr="005565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(1 нарушение).</w:t>
      </w:r>
    </w:p>
    <w:p w:rsidR="00E04362" w:rsidRPr="00E04362" w:rsidRDefault="00BC4659" w:rsidP="000306E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BC4659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70F5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нарушении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47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Федерального закона от 06.12.2011 №402-ФЗ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проверкой выявлена несвоевременная регистрация в </w:t>
      </w:r>
      <w:r w:rsidR="00ED7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журнале операций №4 за январь 2021 года </w:t>
      </w:r>
      <w:r w:rsidR="002E60D3">
        <w:rPr>
          <w:rFonts w:ascii="Times New Roman" w:eastAsia="Times New Roman" w:hAnsi="Times New Roman" w:cs="Times New Roman"/>
          <w:sz w:val="28"/>
          <w:szCs w:val="28"/>
          <w:lang w:eastAsia="ar-SA"/>
        </w:rPr>
        <w:t>ГСМ по накладной № 12-6540/302 от 31.12.2020 года на сумму 34688,15 рублей, в связи с чем произошло несвоевременное списание ГСМ за декабрь 2020 года</w:t>
      </w:r>
      <w:r w:rsidR="00C327F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отраженное в журнале операций №7</w:t>
      </w:r>
      <w:r w:rsidR="00C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 2021 года</w:t>
      </w:r>
      <w:r w:rsidR="002E6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Сумма </w:t>
      </w:r>
      <w:r w:rsidR="00C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составила 34688,15 рублей. </w:t>
      </w:r>
      <w:r w:rsidR="00C327FA" w:rsidRPr="00C327F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(1 нарушение на сумму 34,7 тыс. рублей).</w:t>
      </w:r>
    </w:p>
    <w:p w:rsidR="005565C0" w:rsidRDefault="00F34EC1" w:rsidP="000306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="005565C0" w:rsidRPr="007F0B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Классификатору нарушений, </w:t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>выявляемых в ходе внешнего государственного аудита (контроля), одобренного Советом контрольно-счетных органов при Счетной палате РФ от 22.12.2021 года 1 нарушение</w:t>
      </w:r>
      <w:r w:rsidR="004622A9" w:rsidRPr="00462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>классифицируются в количественном выражении.</w:t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 xml:space="preserve"> Нарушение </w:t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 xml:space="preserve">отнесено к пункту </w:t>
      </w:r>
      <w:r w:rsidR="008273D7">
        <w:rPr>
          <w:rFonts w:ascii="Times New Roman" w:hAnsi="Times New Roman" w:cs="Times New Roman"/>
          <w:b/>
          <w:i/>
          <w:sz w:val="28"/>
          <w:szCs w:val="28"/>
        </w:rPr>
        <w:t>4.44</w:t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Классификатора</w:t>
      </w:r>
      <w:r w:rsidR="008273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 xml:space="preserve"> «Нарушение</w:t>
      </w:r>
      <w:r w:rsidR="009D01A2" w:rsidRPr="007F0BD5">
        <w:rPr>
          <w:rFonts w:ascii="Times New Roman" w:hAnsi="Times New Roman" w:cs="Times New Roman"/>
          <w:b/>
          <w:i/>
          <w:sz w:val="28"/>
          <w:szCs w:val="28"/>
        </w:rPr>
        <w:t xml:space="preserve"> условий исполнения контрактов, в том числе сроков исполнения, включая своевременность расчетов по контракту (договору)</w:t>
      </w:r>
      <w:r w:rsidR="005565C0" w:rsidRPr="007F0BD5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5565C0"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6ABB" w:rsidRPr="000B6ABB" w:rsidRDefault="008273D7" w:rsidP="000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B6ABB" w:rsidRPr="000B6ABB">
        <w:rPr>
          <w:rFonts w:ascii="Times New Roman" w:eastAsia="Calibri" w:hAnsi="Times New Roman" w:cs="Times New Roman"/>
          <w:sz w:val="28"/>
          <w:szCs w:val="28"/>
        </w:rPr>
        <w:t xml:space="preserve">В ходе проверки </w:t>
      </w:r>
      <w:r w:rsidR="00DF2869">
        <w:rPr>
          <w:rFonts w:ascii="Times New Roman" w:eastAsia="Calibri" w:hAnsi="Times New Roman" w:cs="Times New Roman"/>
          <w:sz w:val="28"/>
          <w:szCs w:val="28"/>
        </w:rPr>
        <w:t xml:space="preserve">были выявлены нарушения сроков оплаты денежных средств Администрацией </w:t>
      </w:r>
      <w:r w:rsidR="00DF2869" w:rsidRPr="005A0D44">
        <w:rPr>
          <w:rFonts w:ascii="Times New Roman" w:eastAsia="Calibri" w:hAnsi="Times New Roman" w:cs="Times New Roman"/>
          <w:sz w:val="28"/>
          <w:szCs w:val="28"/>
        </w:rPr>
        <w:t>МО «Большеключищенское сельское поселение»</w:t>
      </w:r>
      <w:r w:rsidR="00DF2869">
        <w:rPr>
          <w:rFonts w:ascii="Times New Roman" w:eastAsia="Calibri" w:hAnsi="Times New Roman" w:cs="Times New Roman"/>
          <w:sz w:val="28"/>
          <w:szCs w:val="28"/>
        </w:rPr>
        <w:t xml:space="preserve"> Подрядчику за выполнение работ по муниципальному контракту </w:t>
      </w:r>
      <w:r w:rsidR="00DF2869" w:rsidRPr="00A602F5">
        <w:rPr>
          <w:rFonts w:ascii="Times New Roman" w:eastAsia="Calibri" w:hAnsi="Times New Roman" w:cs="Times New Roman"/>
          <w:sz w:val="28"/>
          <w:szCs w:val="28"/>
        </w:rPr>
        <w:t xml:space="preserve">№ 7 от 09.04.2021 г. </w:t>
      </w:r>
      <w:r w:rsidR="00DF2869">
        <w:rPr>
          <w:rFonts w:ascii="Times New Roman" w:eastAsia="Calibri" w:hAnsi="Times New Roman" w:cs="Times New Roman"/>
          <w:sz w:val="28"/>
          <w:szCs w:val="28"/>
        </w:rPr>
        <w:t xml:space="preserve"> за ремонт здания ДК</w:t>
      </w:r>
      <w:r w:rsidR="00DF2869" w:rsidRPr="00DF2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869">
        <w:rPr>
          <w:rFonts w:ascii="Times New Roman" w:eastAsia="Calibri" w:hAnsi="Times New Roman" w:cs="Times New Roman"/>
          <w:sz w:val="28"/>
          <w:szCs w:val="28"/>
        </w:rPr>
        <w:t>в селе</w:t>
      </w:r>
      <w:r w:rsidR="00DF2869" w:rsidRPr="00A602F5">
        <w:rPr>
          <w:rFonts w:ascii="Times New Roman" w:eastAsia="Calibri" w:hAnsi="Times New Roman" w:cs="Times New Roman"/>
          <w:sz w:val="28"/>
          <w:szCs w:val="28"/>
        </w:rPr>
        <w:t xml:space="preserve"> Большие Ключищи</w:t>
      </w:r>
      <w:r w:rsidR="00DF28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4000" w:rsidRDefault="00704000" w:rsidP="000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2.3 К</w:t>
      </w:r>
      <w:r w:rsidRPr="00704000">
        <w:rPr>
          <w:rFonts w:ascii="Times New Roman" w:eastAsia="Calibri" w:hAnsi="Times New Roman" w:cs="Times New Roman"/>
          <w:sz w:val="28"/>
          <w:szCs w:val="28"/>
        </w:rPr>
        <w:t xml:space="preserve">онтракта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 срок оплаты за </w:t>
      </w:r>
      <w:r w:rsidRPr="00704000">
        <w:rPr>
          <w:rFonts w:ascii="Times New Roman" w:eastAsia="Calibri" w:hAnsi="Times New Roman" w:cs="Times New Roman"/>
          <w:sz w:val="28"/>
          <w:szCs w:val="28"/>
        </w:rPr>
        <w:t>выполненны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04000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ы:</w:t>
      </w:r>
      <w:r w:rsidRPr="00704000">
        <w:rPr>
          <w:rFonts w:ascii="Times New Roman" w:eastAsia="Calibri" w:hAnsi="Times New Roman" w:cs="Times New Roman"/>
          <w:sz w:val="28"/>
          <w:szCs w:val="28"/>
        </w:rPr>
        <w:t xml:space="preserve"> в течение 15 рабочих дней после подписания </w:t>
      </w:r>
      <w:r>
        <w:rPr>
          <w:rFonts w:ascii="Times New Roman" w:eastAsia="Calibri" w:hAnsi="Times New Roman" w:cs="Times New Roman"/>
          <w:sz w:val="28"/>
          <w:szCs w:val="28"/>
        </w:rPr>
        <w:t>оформленных в установленном порядке А</w:t>
      </w:r>
      <w:r w:rsidRPr="00704000"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</w:rPr>
        <w:t>а выполненных работ по форме КС-2 и С</w:t>
      </w:r>
      <w:r w:rsidRPr="00704000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704000">
        <w:rPr>
          <w:rFonts w:ascii="Times New Roman" w:eastAsia="Calibri" w:hAnsi="Times New Roman" w:cs="Times New Roman"/>
          <w:sz w:val="28"/>
          <w:szCs w:val="28"/>
        </w:rPr>
        <w:t xml:space="preserve"> о стоимости выполненных работ и затрат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форме </w:t>
      </w:r>
      <w:r w:rsidRPr="00704000">
        <w:rPr>
          <w:rFonts w:ascii="Times New Roman" w:eastAsia="Calibri" w:hAnsi="Times New Roman" w:cs="Times New Roman"/>
          <w:sz w:val="28"/>
          <w:szCs w:val="28"/>
        </w:rPr>
        <w:t>КС-3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040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4000" w:rsidRDefault="00704000" w:rsidP="000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условиями Контракта оплата должна быть произведена </w:t>
      </w:r>
      <w:r w:rsidR="008273D7">
        <w:rPr>
          <w:rFonts w:ascii="Times New Roman" w:eastAsia="Calibri" w:hAnsi="Times New Roman" w:cs="Times New Roman"/>
          <w:sz w:val="28"/>
          <w:szCs w:val="28"/>
        </w:rPr>
        <w:t xml:space="preserve">не позднее 16.08.2021 года, однако оплата </w:t>
      </w:r>
      <w:r w:rsidR="008273D7" w:rsidRPr="008273D7">
        <w:rPr>
          <w:rFonts w:ascii="Times New Roman" w:eastAsia="Calibri" w:hAnsi="Times New Roman" w:cs="Times New Roman"/>
          <w:sz w:val="28"/>
          <w:szCs w:val="28"/>
        </w:rPr>
        <w:t xml:space="preserve">в сумме 88 924,17 руб. произведена </w:t>
      </w:r>
      <w:r w:rsidR="008273D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8273D7" w:rsidRPr="008273D7">
        <w:rPr>
          <w:rFonts w:ascii="Times New Roman" w:eastAsia="Calibri" w:hAnsi="Times New Roman" w:cs="Times New Roman"/>
          <w:sz w:val="28"/>
          <w:szCs w:val="28"/>
        </w:rPr>
        <w:t xml:space="preserve">с нарушением срока (пл. пор. №946 от </w:t>
      </w:r>
      <w:r w:rsidR="008273D7" w:rsidRPr="008273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27.10.2021 г.), что </w:t>
      </w:r>
      <w:r w:rsidR="008273D7">
        <w:rPr>
          <w:rFonts w:ascii="Times New Roman" w:eastAsia="Calibri" w:hAnsi="Times New Roman" w:cs="Times New Roman"/>
          <w:sz w:val="28"/>
          <w:szCs w:val="28"/>
        </w:rPr>
        <w:t xml:space="preserve">могло привести </w:t>
      </w:r>
      <w:r w:rsidR="008273D7" w:rsidRPr="008273D7">
        <w:rPr>
          <w:rFonts w:ascii="Times New Roman" w:eastAsia="Calibri" w:hAnsi="Times New Roman" w:cs="Times New Roman"/>
          <w:sz w:val="28"/>
          <w:szCs w:val="28"/>
        </w:rPr>
        <w:t xml:space="preserve">к начислению пеней в сумме 1 432,82 рубля. </w:t>
      </w:r>
      <w:r w:rsidR="008273D7" w:rsidRPr="008273D7">
        <w:rPr>
          <w:rFonts w:ascii="Times New Roman" w:eastAsia="Calibri" w:hAnsi="Times New Roman" w:cs="Times New Roman"/>
          <w:i/>
          <w:sz w:val="28"/>
          <w:szCs w:val="28"/>
        </w:rPr>
        <w:t>(1 нарушение).</w:t>
      </w:r>
    </w:p>
    <w:p w:rsidR="000B6ABB" w:rsidRDefault="000B6ABB" w:rsidP="000306E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BB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Pr="000B6A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Классификатору нарушений, </w:t>
      </w:r>
      <w:r w:rsidRPr="000B6ABB">
        <w:rPr>
          <w:rFonts w:ascii="Times New Roman" w:hAnsi="Times New Roman" w:cs="Times New Roman"/>
          <w:b/>
          <w:i/>
          <w:sz w:val="28"/>
          <w:szCs w:val="28"/>
        </w:rPr>
        <w:t xml:space="preserve">выявляемых в ходе внешнего государственного аудита (контроля), одобренного Советом контрольно-счетных органов при Счетной палате РФ от 22.12.2021 года </w:t>
      </w:r>
      <w:r w:rsidR="004622A9">
        <w:rPr>
          <w:rFonts w:ascii="Times New Roman" w:hAnsi="Times New Roman" w:cs="Times New Roman"/>
          <w:b/>
          <w:i/>
          <w:sz w:val="28"/>
          <w:szCs w:val="28"/>
        </w:rPr>
        <w:t xml:space="preserve">1 нарушение в количественном и суммовом выражении </w:t>
      </w:r>
      <w:r w:rsidRPr="000B6ABB">
        <w:rPr>
          <w:rFonts w:ascii="Times New Roman" w:hAnsi="Times New Roman" w:cs="Times New Roman"/>
          <w:b/>
          <w:i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60,1</w:t>
      </w:r>
      <w:r w:rsidRPr="000B6AB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 w:rsidR="004622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0B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2A9" w:rsidRPr="004622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Нарушение</w:t>
      </w:r>
      <w:r w:rsidR="00462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6ABB">
        <w:rPr>
          <w:rFonts w:ascii="Times New Roman" w:hAnsi="Times New Roman" w:cs="Times New Roman"/>
          <w:b/>
          <w:i/>
          <w:sz w:val="28"/>
          <w:szCs w:val="28"/>
        </w:rPr>
        <w:t xml:space="preserve">отнесено к пункту </w:t>
      </w:r>
      <w:r>
        <w:rPr>
          <w:rFonts w:ascii="Times New Roman" w:hAnsi="Times New Roman" w:cs="Times New Roman"/>
          <w:b/>
          <w:i/>
          <w:sz w:val="28"/>
          <w:szCs w:val="28"/>
        </w:rPr>
        <w:t>4.47</w:t>
      </w:r>
      <w:r w:rsidRPr="000B6ABB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Классификатора «</w:t>
      </w:r>
      <w:r w:rsidR="00EC0EE0">
        <w:rPr>
          <w:rFonts w:ascii="Times New Roman" w:hAnsi="Times New Roman" w:cs="Times New Roman"/>
          <w:b/>
          <w:i/>
          <w:sz w:val="28"/>
          <w:szCs w:val="28"/>
        </w:rPr>
        <w:t>Неприменения мер ответственности по контракту (договору)</w:t>
      </w:r>
      <w:r w:rsidR="00A602F5">
        <w:rPr>
          <w:rFonts w:ascii="Times New Roman" w:hAnsi="Times New Roman" w:cs="Times New Roman"/>
          <w:b/>
          <w:i/>
          <w:sz w:val="28"/>
          <w:szCs w:val="28"/>
        </w:rPr>
        <w:t xml:space="preserve"> отсутствуют взыскания неустойки (пени, штрафы) с недобросовестного поставщика (подрядчика)».</w:t>
      </w:r>
    </w:p>
    <w:p w:rsidR="002470F5" w:rsidRPr="00CE3AE0" w:rsidRDefault="00A602F5" w:rsidP="000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2F5">
        <w:rPr>
          <w:rFonts w:ascii="Times New Roman" w:eastAsia="Calibri" w:hAnsi="Times New Roman" w:cs="Times New Roman"/>
          <w:sz w:val="28"/>
          <w:szCs w:val="28"/>
        </w:rPr>
        <w:t>По итогам электронного аукциона между Администрацией и ООО «</w:t>
      </w:r>
      <w:proofErr w:type="spellStart"/>
      <w:r w:rsidRPr="00A602F5">
        <w:rPr>
          <w:rFonts w:ascii="Times New Roman" w:eastAsia="Calibri" w:hAnsi="Times New Roman" w:cs="Times New Roman"/>
          <w:sz w:val="28"/>
          <w:szCs w:val="28"/>
        </w:rPr>
        <w:t>СтандартЭлектроМонтаж</w:t>
      </w:r>
      <w:proofErr w:type="spellEnd"/>
      <w:r w:rsidRPr="00A602F5">
        <w:rPr>
          <w:rFonts w:ascii="Times New Roman" w:eastAsia="Calibri" w:hAnsi="Times New Roman" w:cs="Times New Roman"/>
          <w:sz w:val="28"/>
          <w:szCs w:val="28"/>
        </w:rPr>
        <w:t>» заключен муниципальный контракт на текущий ремонт здания ДК в с. Большие Ключищи № 7 от 09.04.2021 г. на сумму 1 467 225,37 рублей.</w:t>
      </w:r>
      <w:r w:rsidRPr="00A602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Pr="00A602F5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602F5">
        <w:rPr>
          <w:rFonts w:ascii="Times New Roman" w:eastAsia="Calibri" w:hAnsi="Times New Roman" w:cs="Times New Roman"/>
          <w:sz w:val="28"/>
          <w:szCs w:val="28"/>
        </w:rPr>
        <w:t xml:space="preserve"> 1.2 Контракта установлен срок выполнения работ: в течение 60 дней с момента заключения контракта. Из условий контракта следует, что в срок до </w:t>
      </w:r>
      <w:r w:rsidRPr="00A602F5">
        <w:rPr>
          <w:rFonts w:ascii="Times New Roman" w:eastAsia="Calibri" w:hAnsi="Times New Roman" w:cs="Times New Roman"/>
          <w:b/>
          <w:i/>
          <w:sz w:val="28"/>
          <w:szCs w:val="28"/>
        </w:rPr>
        <w:t>09.06.2021</w:t>
      </w:r>
      <w:r w:rsidRPr="00A602F5">
        <w:rPr>
          <w:rFonts w:ascii="Times New Roman" w:eastAsia="Calibri" w:hAnsi="Times New Roman" w:cs="Times New Roman"/>
          <w:sz w:val="28"/>
          <w:szCs w:val="28"/>
        </w:rPr>
        <w:t xml:space="preserve"> должен быть выполнен весь объем работ, однако работы по текущему ремонту </w:t>
      </w:r>
      <w:r>
        <w:rPr>
          <w:rFonts w:ascii="Times New Roman" w:eastAsia="Calibri" w:hAnsi="Times New Roman" w:cs="Times New Roman"/>
          <w:sz w:val="28"/>
          <w:szCs w:val="28"/>
        </w:rPr>
        <w:t>здания ДК</w:t>
      </w:r>
      <w:r w:rsidRPr="00A602F5">
        <w:rPr>
          <w:rFonts w:ascii="Times New Roman" w:eastAsia="Calibri" w:hAnsi="Times New Roman" w:cs="Times New Roman"/>
          <w:sz w:val="28"/>
          <w:szCs w:val="28"/>
        </w:rPr>
        <w:t xml:space="preserve"> в рамках исполнения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602F5">
        <w:rPr>
          <w:rFonts w:ascii="Times New Roman" w:eastAsia="Calibri" w:hAnsi="Times New Roman" w:cs="Times New Roman"/>
          <w:sz w:val="28"/>
          <w:szCs w:val="28"/>
        </w:rPr>
        <w:t xml:space="preserve">онтракта </w:t>
      </w:r>
      <w:r w:rsidR="00CE3AE0">
        <w:rPr>
          <w:rFonts w:ascii="Times New Roman" w:eastAsia="Calibri" w:hAnsi="Times New Roman" w:cs="Times New Roman"/>
          <w:sz w:val="28"/>
          <w:szCs w:val="28"/>
        </w:rPr>
        <w:t>выполнены П</w:t>
      </w:r>
      <w:r w:rsidRPr="00A602F5">
        <w:rPr>
          <w:rFonts w:ascii="Times New Roman" w:eastAsia="Calibri" w:hAnsi="Times New Roman" w:cs="Times New Roman"/>
          <w:sz w:val="28"/>
          <w:szCs w:val="28"/>
        </w:rPr>
        <w:t xml:space="preserve">одрядчиком с нарушением установленных сроков, что подтверждается </w:t>
      </w:r>
      <w:r w:rsidR="00CE3AE0">
        <w:rPr>
          <w:rFonts w:ascii="Times New Roman" w:eastAsia="Calibri" w:hAnsi="Times New Roman" w:cs="Times New Roman"/>
          <w:sz w:val="28"/>
          <w:szCs w:val="28"/>
        </w:rPr>
        <w:t>следующими документами:</w:t>
      </w:r>
    </w:p>
    <w:p w:rsidR="00CE3AE0" w:rsidRPr="00CE3AE0" w:rsidRDefault="00CE3AE0" w:rsidP="000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а</w:t>
      </w:r>
      <w:r w:rsidRPr="00CE3AE0">
        <w:rPr>
          <w:rFonts w:ascii="Times New Roman" w:eastAsia="Calibri" w:hAnsi="Times New Roman" w:cs="Times New Roman"/>
          <w:sz w:val="28"/>
          <w:szCs w:val="28"/>
        </w:rPr>
        <w:t>кт выполненных работ №1 от 23.07.2021 г. на сумму 542 933,17 рублей. Нарушения сроков составило 44 дня. Сумма начисленных пеней за каждый день прос</w:t>
      </w:r>
      <w:r>
        <w:rPr>
          <w:rFonts w:ascii="Times New Roman" w:eastAsia="Calibri" w:hAnsi="Times New Roman" w:cs="Times New Roman"/>
          <w:sz w:val="28"/>
          <w:szCs w:val="28"/>
        </w:rPr>
        <w:t>рочки составило 7 455,95 рублей,</w:t>
      </w:r>
      <w:r w:rsidRPr="00CE3A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3AE0" w:rsidRDefault="00CE3AE0" w:rsidP="000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а</w:t>
      </w:r>
      <w:r w:rsidRPr="00CE3AE0">
        <w:rPr>
          <w:rFonts w:ascii="Times New Roman" w:eastAsia="Calibri" w:hAnsi="Times New Roman" w:cs="Times New Roman"/>
          <w:sz w:val="28"/>
          <w:szCs w:val="28"/>
        </w:rPr>
        <w:t>кт выполненных работ №2 от 12.10.2021 г. на сумму 942 292,20 рублей. Нарушения сроков составило 124 дня. Сумма начисленных пеней за каждый день просрочки составило 52 607,62 рублей.</w:t>
      </w:r>
    </w:p>
    <w:p w:rsidR="00CE3AE0" w:rsidRDefault="00CE3AE0" w:rsidP="0003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Своими действиями (бездействиями) Администрация нарушила требования ч.6 ст. 34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№ 44-ФЗ «О контрактной системе в сфере закупок товаров, работ, услуг для обеспечения </w:t>
      </w:r>
    </w:p>
    <w:p w:rsidR="00CE3AE0" w:rsidRDefault="00AB5E6A" w:rsidP="0003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и муниципальных нужд», где записано, что в случае просрочки исполнения обязательств поставщиком (подрядчиком) заказчик направляет поставщику (подрядчику) требование об уплате неустоек (штрафов, пеней), однако Заказчик этим правом не воспользовался.</w:t>
      </w:r>
    </w:p>
    <w:p w:rsidR="00CE3AE0" w:rsidRDefault="00AB5E6A" w:rsidP="000306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E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(1 </w:t>
      </w:r>
      <w:r w:rsidRPr="00AB5E6A">
        <w:rPr>
          <w:rFonts w:ascii="Times New Roman" w:eastAsia="Calibri" w:hAnsi="Times New Roman" w:cs="Times New Roman"/>
          <w:i/>
          <w:sz w:val="28"/>
          <w:szCs w:val="28"/>
        </w:rPr>
        <w:t>нарушение на сумму 60,1 тыс.</w:t>
      </w:r>
      <w:r w:rsidR="00CE3AE0" w:rsidRPr="00CE3AE0">
        <w:rPr>
          <w:rFonts w:ascii="Times New Roman" w:eastAsia="Calibri" w:hAnsi="Times New Roman" w:cs="Times New Roman"/>
          <w:i/>
          <w:sz w:val="28"/>
          <w:szCs w:val="28"/>
        </w:rPr>
        <w:t xml:space="preserve"> рублей).</w:t>
      </w:r>
    </w:p>
    <w:p w:rsidR="005A0D44" w:rsidRDefault="00F84678" w:rsidP="000306E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Согласно </w:t>
      </w:r>
      <w:r w:rsidRPr="00236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Классификатору нарушений, 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выявляемых в ходе внешнего государственного аудита (контроля), одобренного Советом контрольно-счетных органов при Счетной палате </w:t>
      </w:r>
      <w:r w:rsidR="001E488E">
        <w:rPr>
          <w:rFonts w:ascii="Times New Roman" w:hAnsi="Times New Roman" w:cs="Times New Roman"/>
          <w:b/>
          <w:i/>
          <w:sz w:val="28"/>
          <w:szCs w:val="28"/>
        </w:rPr>
        <w:t>РФ от 22.12.2021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года 1 нарушение </w:t>
      </w:r>
      <w:r w:rsidR="00917D3E">
        <w:rPr>
          <w:rFonts w:ascii="Times New Roman" w:hAnsi="Times New Roman" w:cs="Times New Roman"/>
          <w:b/>
          <w:i/>
          <w:sz w:val="28"/>
          <w:szCs w:val="28"/>
        </w:rPr>
        <w:t xml:space="preserve">в количественном и суммовом выражении </w:t>
      </w:r>
      <w:r w:rsidR="005A0D4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5A0D44" w:rsidRPr="00A60265">
        <w:rPr>
          <w:rFonts w:ascii="Times New Roman" w:hAnsi="Times New Roman" w:cs="Times New Roman"/>
          <w:b/>
          <w:i/>
          <w:sz w:val="28"/>
          <w:szCs w:val="28"/>
        </w:rPr>
        <w:t>сумму</w:t>
      </w:r>
      <w:r w:rsidR="00A60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D3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552,8</w:t>
      </w:r>
      <w:r w:rsidR="00A60265" w:rsidRPr="00A6026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тыс. рублей,</w:t>
      </w:r>
      <w:r w:rsidR="00A60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0265">
        <w:rPr>
          <w:rFonts w:ascii="Times New Roman" w:hAnsi="Times New Roman" w:cs="Times New Roman"/>
          <w:b/>
          <w:i/>
          <w:sz w:val="28"/>
          <w:szCs w:val="28"/>
        </w:rPr>
        <w:t>отнесено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к пункту </w:t>
      </w:r>
      <w:r w:rsidR="001E488E">
        <w:rPr>
          <w:rFonts w:ascii="Times New Roman" w:hAnsi="Times New Roman" w:cs="Times New Roman"/>
          <w:b/>
          <w:i/>
          <w:sz w:val="28"/>
          <w:szCs w:val="28"/>
        </w:rPr>
        <w:t>1.2.1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Классификатора «</w:t>
      </w:r>
      <w:r w:rsidR="001E488E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положений нормативного правового акта местной </w:t>
      </w:r>
      <w:r w:rsidR="005A0D44">
        <w:rPr>
          <w:rFonts w:ascii="Times New Roman" w:hAnsi="Times New Roman" w:cs="Times New Roman"/>
          <w:b/>
          <w:i/>
          <w:sz w:val="28"/>
          <w:szCs w:val="28"/>
        </w:rPr>
        <w:t>администрации об особенностях реализации решения о бюджете на текущий финансовый год и на плановый период и мерах по обеспечению исполнения бюджета»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36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0D44" w:rsidRPr="005A0D44" w:rsidRDefault="005A0D44" w:rsidP="000306E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оплачена кредиторская задолженность </w:t>
      </w:r>
      <w:r w:rsidRPr="005A0D44">
        <w:rPr>
          <w:rFonts w:ascii="Times New Roman" w:eastAsia="Calibri" w:hAnsi="Times New Roman" w:cs="Times New Roman"/>
          <w:sz w:val="28"/>
          <w:szCs w:val="28"/>
          <w:lang w:eastAsia="ru-RU"/>
        </w:rPr>
        <w:t>за предыдущие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оды в сумме 552,797 тыс. рублей, за счет средств бюджета 2021 года.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Однако, в 2021 году учреждением был допущен рост </w:t>
      </w:r>
      <w:r>
        <w:rPr>
          <w:rFonts w:ascii="Times New Roman" w:hAnsi="Times New Roman" w:cs="Times New Roman"/>
          <w:sz w:val="28"/>
          <w:szCs w:val="28"/>
        </w:rPr>
        <w:t>кредиторской задолженности по обязательствам текущего года.</w:t>
      </w:r>
    </w:p>
    <w:p w:rsidR="005A0D44" w:rsidRPr="005A0D44" w:rsidRDefault="00F84678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D44" w:rsidRPr="005A0D44">
        <w:rPr>
          <w:rFonts w:ascii="Times New Roman" w:eastAsia="Calibri" w:hAnsi="Times New Roman" w:cs="Times New Roman"/>
          <w:sz w:val="28"/>
          <w:szCs w:val="28"/>
        </w:rPr>
        <w:t>В статье 7 Решения</w:t>
      </w:r>
      <w:r w:rsidR="005A0D44" w:rsidRPr="005A0D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0D44" w:rsidRPr="005A0D4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МО «Большеключищенское  сельское поселение» </w:t>
      </w:r>
      <w:r w:rsidR="005A0D44" w:rsidRPr="005A0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23.12.2020 № 9/26 </w:t>
      </w:r>
      <w:r w:rsidR="005A0D44" w:rsidRPr="005A0D44">
        <w:rPr>
          <w:rFonts w:ascii="Times New Roman" w:eastAsia="Calibri" w:hAnsi="Times New Roman" w:cs="Times New Roman"/>
          <w:sz w:val="28"/>
          <w:szCs w:val="28"/>
        </w:rPr>
        <w:t>«Об утверждении бюджета муниципального образования «Большеключищенское сельское поселение» Ульяновского района на 2021 год и плановый период 2022 и 2023 года» записано: «</w:t>
      </w:r>
      <w:r w:rsidR="005A0D44" w:rsidRPr="005A0D44">
        <w:rPr>
          <w:rFonts w:ascii="Times New Roman" w:eastAsia="Calibri" w:hAnsi="Times New Roman" w:cs="Times New Roman"/>
          <w:i/>
          <w:sz w:val="28"/>
          <w:szCs w:val="28"/>
        </w:rPr>
        <w:t>Разрешить главным распорядителям, распорядителям и получателям средств бюджета муниципального образования «Большеключищенское сельское поселение» в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года».</w:t>
      </w:r>
    </w:p>
    <w:p w:rsidR="00917D3E" w:rsidRDefault="005A0D44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44">
        <w:rPr>
          <w:rFonts w:ascii="Times New Roman" w:eastAsia="Calibri" w:hAnsi="Times New Roman" w:cs="Times New Roman"/>
          <w:sz w:val="28"/>
          <w:szCs w:val="28"/>
        </w:rPr>
        <w:t xml:space="preserve"> Данными действиями нарушена норма статьи 7 Решения</w:t>
      </w:r>
      <w:r w:rsidRPr="005A0D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0D4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МО «Большеключищенское сельское поселение» </w:t>
      </w:r>
      <w:r w:rsidRPr="005A0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23.12.2020 № 9/26 </w:t>
      </w:r>
      <w:r w:rsidRPr="005A0D44">
        <w:rPr>
          <w:rFonts w:ascii="Times New Roman" w:eastAsia="Calibri" w:hAnsi="Times New Roman" w:cs="Times New Roman"/>
          <w:sz w:val="28"/>
          <w:szCs w:val="28"/>
        </w:rPr>
        <w:t>«Об утверждении бюджета муниципального образования «Большеключищенское сельское поселение» Ульяновского района на 2021 год и плановый период 2022 и 2023 года».</w:t>
      </w:r>
      <w:r w:rsidR="00462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D3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A0D44" w:rsidRDefault="004622A9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E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(1 </w:t>
      </w:r>
      <w:r w:rsidRPr="00AB5E6A">
        <w:rPr>
          <w:rFonts w:ascii="Times New Roman" w:eastAsia="Calibri" w:hAnsi="Times New Roman" w:cs="Times New Roman"/>
          <w:i/>
          <w:sz w:val="28"/>
          <w:szCs w:val="28"/>
        </w:rPr>
        <w:t xml:space="preserve">нарушение на сумму </w:t>
      </w:r>
      <w:r>
        <w:rPr>
          <w:rFonts w:ascii="Times New Roman" w:eastAsia="Calibri" w:hAnsi="Times New Roman" w:cs="Times New Roman"/>
          <w:i/>
          <w:sz w:val="28"/>
          <w:szCs w:val="28"/>
        </w:rPr>
        <w:t>552,8</w:t>
      </w:r>
      <w:r w:rsidRPr="00AB5E6A">
        <w:rPr>
          <w:rFonts w:ascii="Times New Roman" w:eastAsia="Calibri" w:hAnsi="Times New Roman" w:cs="Times New Roman"/>
          <w:i/>
          <w:sz w:val="28"/>
          <w:szCs w:val="28"/>
        </w:rPr>
        <w:t xml:space="preserve"> тыс.</w:t>
      </w:r>
      <w:r w:rsidRPr="00CE3AE0">
        <w:rPr>
          <w:rFonts w:ascii="Times New Roman" w:eastAsia="Calibri" w:hAnsi="Times New Roman" w:cs="Times New Roman"/>
          <w:i/>
          <w:sz w:val="28"/>
          <w:szCs w:val="28"/>
        </w:rPr>
        <w:t xml:space="preserve"> рублей).</w:t>
      </w:r>
    </w:p>
    <w:p w:rsidR="00C327FA" w:rsidRPr="00506E40" w:rsidRDefault="00C327FA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6E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соответствие с Методикой неэффективных расходов, утвержденной решением Коллегии Счетной палаты Ульяновской области от 16.05.2017 </w:t>
      </w:r>
      <w:r w:rsidR="00506E40" w:rsidRPr="00506E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№ 22/2017 сумма неэффективных расходов составила </w:t>
      </w:r>
      <w:r w:rsidR="00506E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8,9 </w:t>
      </w:r>
      <w:r w:rsidR="00506E40" w:rsidRPr="00506E40">
        <w:rPr>
          <w:rFonts w:ascii="Times New Roman" w:eastAsia="Calibri" w:hAnsi="Times New Roman" w:cs="Times New Roman"/>
          <w:b/>
          <w:i/>
          <w:sz w:val="28"/>
          <w:szCs w:val="28"/>
        </w:rPr>
        <w:t>тыс. рублей.</w:t>
      </w:r>
    </w:p>
    <w:p w:rsidR="00506E40" w:rsidRPr="00506E40" w:rsidRDefault="000C3D33" w:rsidP="000306E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06E40">
        <w:rPr>
          <w:rFonts w:ascii="Times New Roman" w:eastAsia="Calibri" w:hAnsi="Times New Roman" w:cs="Times New Roman"/>
          <w:sz w:val="28"/>
          <w:szCs w:val="28"/>
        </w:rPr>
        <w:t>нарушение 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06E40">
        <w:rPr>
          <w:rFonts w:ascii="Times New Roman" w:eastAsia="Calibri" w:hAnsi="Times New Roman" w:cs="Times New Roman"/>
          <w:sz w:val="28"/>
          <w:szCs w:val="28"/>
        </w:rPr>
        <w:t xml:space="preserve"> 34 и 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06E40">
        <w:rPr>
          <w:rFonts w:ascii="Times New Roman" w:eastAsia="Calibri" w:hAnsi="Times New Roman" w:cs="Times New Roman"/>
          <w:sz w:val="28"/>
          <w:szCs w:val="28"/>
        </w:rPr>
        <w:t xml:space="preserve"> 162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учреждением в </w:t>
      </w:r>
      <w:r w:rsidRPr="00506E40">
        <w:rPr>
          <w:rFonts w:ascii="Times New Roman" w:eastAsia="Calibri" w:hAnsi="Times New Roman" w:cs="Times New Roman"/>
          <w:sz w:val="28"/>
          <w:szCs w:val="28"/>
        </w:rPr>
        <w:t>2021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0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оплачено </w:t>
      </w:r>
      <w:r w:rsidR="00506E40" w:rsidRPr="00506E40">
        <w:rPr>
          <w:rFonts w:ascii="Times New Roman" w:eastAsia="Calibri" w:hAnsi="Times New Roman" w:cs="Times New Roman"/>
          <w:sz w:val="28"/>
          <w:szCs w:val="28"/>
        </w:rPr>
        <w:t>пеней и штрафов</w:t>
      </w:r>
      <w:r w:rsidRPr="000C3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E40" w:rsidRPr="00506E40">
        <w:rPr>
          <w:rFonts w:ascii="Times New Roman" w:eastAsia="Calibri" w:hAnsi="Times New Roman" w:cs="Times New Roman"/>
          <w:sz w:val="28"/>
          <w:szCs w:val="28"/>
        </w:rPr>
        <w:t xml:space="preserve">в сумме 8889 рублей 42 копейки. </w:t>
      </w:r>
    </w:p>
    <w:p w:rsidR="00C327FA" w:rsidRPr="005A0D44" w:rsidRDefault="00C327FA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28" w:rsidRPr="00323228" w:rsidRDefault="00323228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28">
        <w:rPr>
          <w:rFonts w:ascii="Times New Roman" w:hAnsi="Times New Roman" w:cs="Times New Roman"/>
          <w:b/>
          <w:sz w:val="28"/>
          <w:szCs w:val="28"/>
        </w:rPr>
        <w:t>10.Возражения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  <w:r w:rsidRPr="0032322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23228" w:rsidRDefault="00323228" w:rsidP="000306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28">
        <w:rPr>
          <w:rFonts w:ascii="Times New Roman" w:hAnsi="Times New Roman" w:cs="Times New Roman"/>
          <w:b/>
          <w:sz w:val="28"/>
          <w:szCs w:val="28"/>
        </w:rPr>
        <w:t>11.Выводы:</w:t>
      </w:r>
    </w:p>
    <w:p w:rsidR="000C3D33" w:rsidRPr="000C3D33" w:rsidRDefault="000C3D33" w:rsidP="00030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D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результате контрольного мероприятия </w:t>
      </w:r>
      <w:r w:rsidRPr="000C3D33">
        <w:rPr>
          <w:rFonts w:ascii="Times New Roman" w:eastAsia="Calibri" w:hAnsi="Times New Roman" w:cs="Times New Roman"/>
          <w:sz w:val="28"/>
          <w:szCs w:val="28"/>
        </w:rPr>
        <w:t>выявлены нарушения требований, предъявляемых к оформлению фактов хозяйственной жизни экономического субъекта первичными учетными документами, к регистрам бухгалтерского учета, требований предъявляемые к порядку и условиям оплаты труда, правил ведения бухгалтерского учёта, а также нарушение положений нормативного правового акта местной администрации о мерах по реализации закона (решения) о бюджете на 2021 год и плановый период</w:t>
      </w:r>
      <w:r w:rsidR="00F8618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306EE">
        <w:rPr>
          <w:rFonts w:ascii="Times New Roman" w:eastAsia="Calibri" w:hAnsi="Times New Roman" w:cs="Times New Roman"/>
          <w:sz w:val="28"/>
          <w:szCs w:val="28"/>
        </w:rPr>
        <w:t xml:space="preserve"> неприменение мер ответственности к недобросовестному подрядчику.</w:t>
      </w:r>
    </w:p>
    <w:p w:rsidR="00D75290" w:rsidRDefault="00D75290" w:rsidP="000306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Факты, изложенные в акте свидетельствуют о ненадлежащем контроле за финансово-хозяйственной деятельностью</w:t>
      </w:r>
      <w:r w:rsidR="003D1C8F">
        <w:rPr>
          <w:rFonts w:ascii="Times New Roman" w:hAnsi="Times New Roman" w:cs="Times New Roman"/>
          <w:sz w:val="28"/>
          <w:szCs w:val="28"/>
        </w:rPr>
        <w:t xml:space="preserve"> со стороны руководства Администрации МО </w:t>
      </w:r>
      <w:r w:rsidR="003D1C8F" w:rsidRPr="005A0D44">
        <w:rPr>
          <w:rFonts w:ascii="Times New Roman" w:eastAsia="Calibri" w:hAnsi="Times New Roman" w:cs="Times New Roman"/>
          <w:sz w:val="28"/>
          <w:szCs w:val="28"/>
        </w:rPr>
        <w:t>«Большеключищенское сельское поселение»</w:t>
      </w:r>
      <w:r w:rsidR="003D1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999" w:rsidRPr="00FF0999" w:rsidRDefault="00FF0999" w:rsidP="000306E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999">
        <w:rPr>
          <w:rFonts w:ascii="Times New Roman" w:hAnsi="Times New Roman" w:cs="Times New Roman"/>
          <w:b/>
          <w:sz w:val="28"/>
          <w:szCs w:val="28"/>
        </w:rPr>
        <w:t>12.Предложения:</w:t>
      </w:r>
    </w:p>
    <w:p w:rsidR="00FF0999" w:rsidRPr="00FF0999" w:rsidRDefault="00FF0999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66">
        <w:rPr>
          <w:rFonts w:ascii="Times New Roman" w:hAnsi="Times New Roman" w:cs="Times New Roman"/>
          <w:sz w:val="28"/>
          <w:szCs w:val="28"/>
        </w:rPr>
        <w:t>Направлен</w:t>
      </w:r>
      <w:r w:rsidR="003A0D66" w:rsidRPr="003A0D66">
        <w:rPr>
          <w:rFonts w:ascii="Times New Roman" w:hAnsi="Times New Roman" w:cs="Times New Roman"/>
          <w:sz w:val="28"/>
          <w:szCs w:val="28"/>
        </w:rPr>
        <w:t>о</w:t>
      </w:r>
      <w:r w:rsidRPr="003A0D6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A0D66" w:rsidRPr="003A0D66">
        <w:rPr>
          <w:rFonts w:ascii="Times New Roman" w:hAnsi="Times New Roman" w:cs="Times New Roman"/>
          <w:sz w:val="28"/>
          <w:szCs w:val="28"/>
        </w:rPr>
        <w:t>е</w:t>
      </w:r>
      <w:r w:rsidRPr="003A0D66">
        <w:rPr>
          <w:rFonts w:ascii="Times New Roman" w:hAnsi="Times New Roman" w:cs="Times New Roman"/>
          <w:sz w:val="28"/>
          <w:szCs w:val="28"/>
        </w:rPr>
        <w:t xml:space="preserve"> </w:t>
      </w:r>
      <w:r w:rsidR="003D1C8F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3D1C8F" w:rsidRPr="005A0D44">
        <w:rPr>
          <w:rFonts w:ascii="Times New Roman" w:eastAsia="Calibri" w:hAnsi="Times New Roman" w:cs="Times New Roman"/>
          <w:sz w:val="28"/>
          <w:szCs w:val="28"/>
        </w:rPr>
        <w:t>«Большеключищенское сельское поселение»</w:t>
      </w:r>
      <w:r w:rsidR="003D1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FC3" w:rsidRPr="003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3A0D66" w:rsidRPr="003A0D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0D66">
        <w:rPr>
          <w:rFonts w:ascii="Times New Roman" w:hAnsi="Times New Roman" w:cs="Times New Roman"/>
          <w:sz w:val="28"/>
          <w:szCs w:val="28"/>
        </w:rPr>
        <w:t xml:space="preserve"> с 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FF0999" w:rsidRPr="00FF0999" w:rsidRDefault="00643FC3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999" w:rsidRPr="00FF0999">
        <w:rPr>
          <w:rFonts w:ascii="Times New Roman" w:hAnsi="Times New Roman" w:cs="Times New Roman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</w:rPr>
        <w:t xml:space="preserve">о контрольном мероприятии </w:t>
      </w:r>
      <w:r w:rsidR="00FF0999" w:rsidRPr="00FF0999">
        <w:rPr>
          <w:rFonts w:ascii="Times New Roman" w:hAnsi="Times New Roman" w:cs="Times New Roman"/>
          <w:sz w:val="28"/>
          <w:szCs w:val="28"/>
        </w:rPr>
        <w:t>будет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будет направлен в прокуратуру Ульяновского района и размещен на сайте МО «Ульяновский район».</w:t>
      </w:r>
    </w:p>
    <w:p w:rsidR="00FF0999" w:rsidRPr="00FF0999" w:rsidRDefault="00FF0999" w:rsidP="000306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9">
        <w:rPr>
          <w:rFonts w:ascii="Times New Roman" w:hAnsi="Times New Roman" w:cs="Times New Roman"/>
          <w:sz w:val="28"/>
          <w:szCs w:val="28"/>
        </w:rPr>
        <w:t xml:space="preserve">3.Информация </w:t>
      </w:r>
      <w:r w:rsidR="003D1C8F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направлена Главе администрации МО «Ульяновский район» и </w:t>
      </w:r>
      <w:r w:rsidRPr="00FF0999">
        <w:rPr>
          <w:rFonts w:ascii="Times New Roman" w:hAnsi="Times New Roman" w:cs="Times New Roman"/>
          <w:sz w:val="28"/>
          <w:szCs w:val="28"/>
        </w:rPr>
        <w:t>размещена в газете «Родина Ильича».</w:t>
      </w:r>
    </w:p>
    <w:p w:rsidR="00FF0999" w:rsidRDefault="00FF0999" w:rsidP="000306EE">
      <w:pPr>
        <w:spacing w:line="240" w:lineRule="auto"/>
        <w:rPr>
          <w:b/>
          <w:sz w:val="28"/>
          <w:szCs w:val="28"/>
        </w:rPr>
      </w:pPr>
      <w:r w:rsidRPr="009A23C8">
        <w:rPr>
          <w:b/>
          <w:sz w:val="28"/>
          <w:szCs w:val="28"/>
        </w:rPr>
        <w:tab/>
      </w:r>
    </w:p>
    <w:p w:rsidR="000306EE" w:rsidRPr="009A23C8" w:rsidRDefault="000306EE" w:rsidP="000306EE">
      <w:pPr>
        <w:spacing w:line="240" w:lineRule="auto"/>
        <w:rPr>
          <w:sz w:val="28"/>
          <w:szCs w:val="28"/>
        </w:rPr>
      </w:pPr>
    </w:p>
    <w:p w:rsidR="00FF0999" w:rsidRPr="00643FC3" w:rsidRDefault="0013457D" w:rsidP="0003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 - счё</w:t>
      </w:r>
      <w:r w:rsidR="00FF0999" w:rsidRPr="00643FC3">
        <w:rPr>
          <w:rFonts w:ascii="Times New Roman" w:hAnsi="Times New Roman" w:cs="Times New Roman"/>
          <w:sz w:val="28"/>
          <w:szCs w:val="28"/>
        </w:rPr>
        <w:t>тной</w:t>
      </w:r>
    </w:p>
    <w:p w:rsidR="00FF0999" w:rsidRPr="00643FC3" w:rsidRDefault="0013457D" w:rsidP="00030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F0999" w:rsidRPr="00643FC3">
        <w:rPr>
          <w:rFonts w:ascii="Times New Roman" w:hAnsi="Times New Roman" w:cs="Times New Roman"/>
          <w:sz w:val="28"/>
          <w:szCs w:val="28"/>
        </w:rPr>
        <w:t xml:space="preserve">МО «Ульяновский район»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Хисаметдинов</w:t>
      </w:r>
      <w:proofErr w:type="spellEnd"/>
    </w:p>
    <w:p w:rsidR="00C64561" w:rsidRPr="00C64561" w:rsidRDefault="00C64561" w:rsidP="000306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561" w:rsidRPr="00323228" w:rsidRDefault="00C64561" w:rsidP="000306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4561" w:rsidRPr="0032322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38" w:rsidRDefault="00262638" w:rsidP="009E31A3">
      <w:pPr>
        <w:spacing w:after="0" w:line="240" w:lineRule="auto"/>
      </w:pPr>
      <w:r>
        <w:separator/>
      </w:r>
    </w:p>
  </w:endnote>
  <w:endnote w:type="continuationSeparator" w:id="0">
    <w:p w:rsidR="00262638" w:rsidRDefault="00262638" w:rsidP="009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12571"/>
      <w:docPartObj>
        <w:docPartGallery w:val="Page Numbers (Bottom of Page)"/>
        <w:docPartUnique/>
      </w:docPartObj>
    </w:sdtPr>
    <w:sdtEndPr/>
    <w:sdtContent>
      <w:p w:rsidR="009E31A3" w:rsidRDefault="009E31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A0">
          <w:rPr>
            <w:noProof/>
          </w:rPr>
          <w:t>1</w:t>
        </w:r>
        <w:r>
          <w:fldChar w:fldCharType="end"/>
        </w:r>
      </w:p>
    </w:sdtContent>
  </w:sdt>
  <w:p w:rsidR="009E31A3" w:rsidRDefault="009E31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38" w:rsidRDefault="00262638" w:rsidP="009E31A3">
      <w:pPr>
        <w:spacing w:after="0" w:line="240" w:lineRule="auto"/>
      </w:pPr>
      <w:r>
        <w:separator/>
      </w:r>
    </w:p>
  </w:footnote>
  <w:footnote w:type="continuationSeparator" w:id="0">
    <w:p w:rsidR="00262638" w:rsidRDefault="00262638" w:rsidP="009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C9C6589"/>
    <w:multiLevelType w:val="hybridMultilevel"/>
    <w:tmpl w:val="547816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05830D4"/>
    <w:multiLevelType w:val="hybridMultilevel"/>
    <w:tmpl w:val="DE309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8"/>
    <w:rsid w:val="000306EE"/>
    <w:rsid w:val="000560DA"/>
    <w:rsid w:val="000B0D19"/>
    <w:rsid w:val="000B6ABB"/>
    <w:rsid w:val="000C3D33"/>
    <w:rsid w:val="0013457D"/>
    <w:rsid w:val="00146E6F"/>
    <w:rsid w:val="001B246C"/>
    <w:rsid w:val="001E488E"/>
    <w:rsid w:val="00203A60"/>
    <w:rsid w:val="00232C94"/>
    <w:rsid w:val="002342D7"/>
    <w:rsid w:val="00236753"/>
    <w:rsid w:val="002470F5"/>
    <w:rsid w:val="00262638"/>
    <w:rsid w:val="0026541B"/>
    <w:rsid w:val="002A56FF"/>
    <w:rsid w:val="002E60D3"/>
    <w:rsid w:val="00323228"/>
    <w:rsid w:val="00350C7B"/>
    <w:rsid w:val="00362E68"/>
    <w:rsid w:val="00392C71"/>
    <w:rsid w:val="003A0D66"/>
    <w:rsid w:val="003D1C8F"/>
    <w:rsid w:val="00404AA0"/>
    <w:rsid w:val="004622A9"/>
    <w:rsid w:val="0046262B"/>
    <w:rsid w:val="0047257A"/>
    <w:rsid w:val="004C7848"/>
    <w:rsid w:val="004E6F20"/>
    <w:rsid w:val="004F1EBE"/>
    <w:rsid w:val="00500D39"/>
    <w:rsid w:val="00506E40"/>
    <w:rsid w:val="0053119F"/>
    <w:rsid w:val="005565C0"/>
    <w:rsid w:val="00564BA0"/>
    <w:rsid w:val="00582D00"/>
    <w:rsid w:val="005A0D44"/>
    <w:rsid w:val="005F666E"/>
    <w:rsid w:val="00643FC3"/>
    <w:rsid w:val="00685A53"/>
    <w:rsid w:val="00695023"/>
    <w:rsid w:val="00695D37"/>
    <w:rsid w:val="006B45B9"/>
    <w:rsid w:val="006E7C4F"/>
    <w:rsid w:val="0070312E"/>
    <w:rsid w:val="00704000"/>
    <w:rsid w:val="00704E1E"/>
    <w:rsid w:val="007203E4"/>
    <w:rsid w:val="007306E7"/>
    <w:rsid w:val="007D0B6F"/>
    <w:rsid w:val="007D1BA5"/>
    <w:rsid w:val="007D4A34"/>
    <w:rsid w:val="007F0BD5"/>
    <w:rsid w:val="00803191"/>
    <w:rsid w:val="008031BD"/>
    <w:rsid w:val="008273D7"/>
    <w:rsid w:val="008570AF"/>
    <w:rsid w:val="00874BD2"/>
    <w:rsid w:val="008C193B"/>
    <w:rsid w:val="00917D3E"/>
    <w:rsid w:val="009D01A2"/>
    <w:rsid w:val="009D722C"/>
    <w:rsid w:val="009E31A3"/>
    <w:rsid w:val="009E77CD"/>
    <w:rsid w:val="00A60265"/>
    <w:rsid w:val="00A602F5"/>
    <w:rsid w:val="00A60F8F"/>
    <w:rsid w:val="00A942EE"/>
    <w:rsid w:val="00AB36B5"/>
    <w:rsid w:val="00AB5E6A"/>
    <w:rsid w:val="00B21CA1"/>
    <w:rsid w:val="00B22662"/>
    <w:rsid w:val="00B7472D"/>
    <w:rsid w:val="00B76FCA"/>
    <w:rsid w:val="00B92A45"/>
    <w:rsid w:val="00BA53D6"/>
    <w:rsid w:val="00BB56CB"/>
    <w:rsid w:val="00BC4659"/>
    <w:rsid w:val="00BD49D5"/>
    <w:rsid w:val="00C11AE2"/>
    <w:rsid w:val="00C14CEF"/>
    <w:rsid w:val="00C327FA"/>
    <w:rsid w:val="00C64561"/>
    <w:rsid w:val="00C9339F"/>
    <w:rsid w:val="00CB710E"/>
    <w:rsid w:val="00CE2CD5"/>
    <w:rsid w:val="00CE3AE0"/>
    <w:rsid w:val="00D009FA"/>
    <w:rsid w:val="00D22017"/>
    <w:rsid w:val="00D260E9"/>
    <w:rsid w:val="00D75290"/>
    <w:rsid w:val="00D8210E"/>
    <w:rsid w:val="00D96D21"/>
    <w:rsid w:val="00DF2869"/>
    <w:rsid w:val="00E04362"/>
    <w:rsid w:val="00E06993"/>
    <w:rsid w:val="00E122F0"/>
    <w:rsid w:val="00E15CF2"/>
    <w:rsid w:val="00E5495C"/>
    <w:rsid w:val="00E622F9"/>
    <w:rsid w:val="00E75DDD"/>
    <w:rsid w:val="00EC0EE0"/>
    <w:rsid w:val="00ED4F79"/>
    <w:rsid w:val="00ED7971"/>
    <w:rsid w:val="00EE0F04"/>
    <w:rsid w:val="00F02945"/>
    <w:rsid w:val="00F331A3"/>
    <w:rsid w:val="00F34EC1"/>
    <w:rsid w:val="00F84678"/>
    <w:rsid w:val="00F86186"/>
    <w:rsid w:val="00FB2636"/>
    <w:rsid w:val="00FE0370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1A3"/>
  </w:style>
  <w:style w:type="paragraph" w:styleId="a9">
    <w:name w:val="footer"/>
    <w:basedOn w:val="a"/>
    <w:link w:val="aa"/>
    <w:uiPriority w:val="99"/>
    <w:unhideWhenUsed/>
    <w:rsid w:val="009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1A3"/>
  </w:style>
  <w:style w:type="paragraph" w:customStyle="1" w:styleId="ab">
    <w:name w:val="Знак Знак Знак Знак Знак Знак Знак Знак Знак Знак Знак Знак"/>
    <w:basedOn w:val="a"/>
    <w:rsid w:val="008031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BC4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1A3"/>
  </w:style>
  <w:style w:type="paragraph" w:styleId="a9">
    <w:name w:val="footer"/>
    <w:basedOn w:val="a"/>
    <w:link w:val="aa"/>
    <w:uiPriority w:val="99"/>
    <w:unhideWhenUsed/>
    <w:rsid w:val="009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1A3"/>
  </w:style>
  <w:style w:type="paragraph" w:customStyle="1" w:styleId="ab">
    <w:name w:val="Знак Знак Знак Знак Знак Знак Знак Знак Знак Знак Знак Знак"/>
    <w:basedOn w:val="a"/>
    <w:rsid w:val="008031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BC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9500/b24121ba7152f33673608559f2ca844ef5b6a74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9500/b24121ba7152f33673608559f2ca844ef5b6a74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9192-DC67-404F-A5B2-D8DD2DBE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KSK</cp:lastModifiedBy>
  <cp:revision>2</cp:revision>
  <cp:lastPrinted>2022-07-15T04:31:00Z</cp:lastPrinted>
  <dcterms:created xsi:type="dcterms:W3CDTF">2022-07-15T04:53:00Z</dcterms:created>
  <dcterms:modified xsi:type="dcterms:W3CDTF">2022-07-15T04:53:00Z</dcterms:modified>
</cp:coreProperties>
</file>