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footer1.xml" ContentType="application/vnd.openxmlformats-officedocument.wordprocessingml.footer+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theme/themeOverride1.xml" ContentType="application/vnd.openxmlformats-officedocument.themeOverrid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theme/themeOverride2.xml" ContentType="application/vnd.openxmlformats-officedocument.themeOverrid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theme/themeOverride3.xml" ContentType="application/vnd.openxmlformats-officedocument.themeOverride+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theme/themeOverride4.xml" ContentType="application/vnd.openxmlformats-officedocument.themeOverride+xml"/>
  <Override PartName="/word/charts/chart11.xml" ContentType="application/vnd.openxmlformats-officedocument.drawingml.chart+xml"/>
  <Override PartName="/word/charts/style11.xml" ContentType="application/vnd.ms-office.chartstyle+xml"/>
  <Override PartName="/word/charts/colors11.xml" ContentType="application/vnd.ms-office.chartcolorstyle+xml"/>
  <Override PartName="/word/theme/themeOverride5.xml" ContentType="application/vnd.openxmlformats-officedocument.themeOverride+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charts/chart12.xml" ContentType="application/vnd.openxmlformats-officedocument.drawingml.chart+xml"/>
  <Override PartName="/word/theme/themeOverride6.xml" ContentType="application/vnd.openxmlformats-officedocument.themeOverride+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08A6DF0" w14:textId="77777777" w:rsidR="0040537D" w:rsidRDefault="0040537D" w:rsidP="0040537D">
      <w:pPr>
        <w:ind w:firstLine="0"/>
        <w:jc w:val="center"/>
      </w:pPr>
      <w:bookmarkStart w:id="0" w:name="_Hlk28103585"/>
      <w:bookmarkStart w:id="1" w:name="_Toc1031683"/>
      <w:bookmarkStart w:id="2" w:name="_Toc3370209"/>
      <w:bookmarkStart w:id="3" w:name="_Toc4759388"/>
      <w:bookmarkStart w:id="4" w:name="_Toc4762948"/>
      <w:bookmarkStart w:id="5" w:name="_Toc9553510"/>
      <w:bookmarkStart w:id="6" w:name="_Toc11434113"/>
      <w:bookmarkStart w:id="7" w:name="_Toc21541454"/>
      <w:bookmarkStart w:id="8" w:name="_Toc337473024"/>
      <w:bookmarkStart w:id="9" w:name="_Toc337473425"/>
      <w:bookmarkEnd w:id="0"/>
      <w:r>
        <w:t>УЛЬЯНОВСКАЯ ГОРОДСКАЯ АГЛОМЕРАЦИЯ</w:t>
      </w:r>
    </w:p>
    <w:p w14:paraId="79A86321" w14:textId="77777777" w:rsidR="0040537D" w:rsidRDefault="0040537D" w:rsidP="0040537D">
      <w:pPr>
        <w:spacing w:line="240" w:lineRule="auto"/>
      </w:pPr>
      <w:r>
        <w:rPr>
          <w:noProof/>
        </w:rPr>
        <mc:AlternateContent>
          <mc:Choice Requires="wps">
            <w:drawing>
              <wp:anchor distT="45720" distB="45720" distL="114300" distR="114300" simplePos="0" relativeHeight="251659264" behindDoc="0" locked="0" layoutInCell="1" allowOverlap="1" wp14:anchorId="38F7D608" wp14:editId="16DAB911">
                <wp:simplePos x="0" y="0"/>
                <wp:positionH relativeFrom="margin">
                  <wp:align>right</wp:align>
                </wp:positionH>
                <wp:positionV relativeFrom="page">
                  <wp:posOffset>1643380</wp:posOffset>
                </wp:positionV>
                <wp:extent cx="3138170" cy="970280"/>
                <wp:effectExtent l="0" t="0" r="5080" b="11430"/>
                <wp:wrapNone/>
                <wp:docPr id="121"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38170" cy="970280"/>
                        </a:xfrm>
                        <a:prstGeom prst="rect">
                          <a:avLst/>
                        </a:prstGeom>
                        <a:noFill/>
                        <a:ln w="9525">
                          <a:noFill/>
                          <a:miter lim="800000"/>
                          <a:headEnd/>
                          <a:tailEnd/>
                        </a:ln>
                      </wps:spPr>
                      <wps:txbx>
                        <w:txbxContent>
                          <w:p w14:paraId="547139FF" w14:textId="78A86DF4" w:rsidR="00A36382" w:rsidRPr="00B020FB" w:rsidRDefault="00A36382" w:rsidP="0040537D">
                            <w:pPr>
                              <w:tabs>
                                <w:tab w:val="left" w:pos="426"/>
                              </w:tabs>
                              <w:spacing w:line="240" w:lineRule="auto"/>
                              <w:ind w:firstLine="0"/>
                            </w:pPr>
                          </w:p>
                        </w:txbxContent>
                      </wps:txbx>
                      <wps:bodyPr rot="0" vert="horz" wrap="square" lIns="0" tIns="0" rIns="0" bIns="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38F7D608" id="_x0000_t202" coordsize="21600,21600" o:spt="202" path="m,l,21600r21600,l21600,xe">
                <v:stroke joinstyle="miter"/>
                <v:path gradientshapeok="t" o:connecttype="rect"/>
              </v:shapetype>
              <v:shape id="Надпись 2" o:spid="_x0000_s1026" type="#_x0000_t202" style="position:absolute;left:0;text-align:left;margin-left:195.9pt;margin-top:129.4pt;width:247.1pt;height:76.4pt;z-index:251659264;visibility:visible;mso-wrap-style:square;mso-width-percent:0;mso-height-percent:0;mso-wrap-distance-left:9pt;mso-wrap-distance-top:3.6pt;mso-wrap-distance-right:9pt;mso-wrap-distance-bottom:3.6pt;mso-position-horizontal:righ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" filled="f" stroked="f">
                <v:textbox style="mso-fit-shape-to-text:t" inset="0,0,0,0">
                  <w:txbxContent>
                    <w:p w14:paraId="547139FF" w14:textId="78A86DF4" w:rsidR="00A36382" w:rsidRPr="00B020FB" w:rsidRDefault="00A36382" w:rsidP="0040537D">
                      <w:pPr>
                        <w:tabs>
                          <w:tab w:val="left" w:pos="426"/>
                        </w:tabs>
                        <w:spacing w:line="240" w:lineRule="auto"/>
                        <w:ind w:firstLine="0"/>
                      </w:pPr>
                    </w:p>
                  </w:txbxContent>
                </v:textbox>
                <w10:wrap anchorx="margin" anchory="page"/>
              </v:shape>
            </w:pict>
          </mc:Fallback>
        </mc:AlternateContent>
      </w:r>
      <w:r>
        <w:tab/>
      </w:r>
      <w:r w:rsidRPr="00640048">
        <w:br/>
      </w:r>
    </w:p>
    <w:p w14:paraId="4BEFEC1D" w14:textId="77777777" w:rsidR="0040537D" w:rsidRDefault="0040537D" w:rsidP="0040537D">
      <w:pPr>
        <w:spacing w:line="240" w:lineRule="auto"/>
      </w:pPr>
    </w:p>
    <w:p w14:paraId="4E41E994" w14:textId="77777777" w:rsidR="0040537D" w:rsidRDefault="0040537D" w:rsidP="0040537D"/>
    <w:p w14:paraId="51AAB2D3" w14:textId="77777777" w:rsidR="0040537D" w:rsidRPr="00C34B1A" w:rsidRDefault="0040537D" w:rsidP="0040537D"/>
    <w:p w14:paraId="1C9B1D40" w14:textId="77777777" w:rsidR="0040537D" w:rsidRDefault="0040537D" w:rsidP="0040537D">
      <w:pPr>
        <w:spacing w:line="240" w:lineRule="auto"/>
      </w:pPr>
    </w:p>
    <w:p w14:paraId="05BDD681" w14:textId="77777777" w:rsidR="0040537D" w:rsidRPr="00314ED9" w:rsidRDefault="0040537D" w:rsidP="0040537D"/>
    <w:p w14:paraId="5EDAB375" w14:textId="77777777" w:rsidR="0040537D" w:rsidRDefault="0040537D" w:rsidP="0040537D">
      <w:pPr>
        <w:spacing w:line="240" w:lineRule="auto"/>
        <w:ind w:firstLine="0"/>
        <w:jc w:val="center"/>
      </w:pPr>
    </w:p>
    <w:p w14:paraId="072369DF" w14:textId="77777777" w:rsidR="0040537D" w:rsidRDefault="0040537D" w:rsidP="0040537D">
      <w:pPr>
        <w:spacing w:line="240" w:lineRule="auto"/>
        <w:ind w:firstLine="0"/>
        <w:jc w:val="center"/>
      </w:pPr>
    </w:p>
    <w:p w14:paraId="74A145BB" w14:textId="77777777" w:rsidR="0040537D" w:rsidRDefault="0040537D" w:rsidP="0040537D">
      <w:pPr>
        <w:spacing w:line="240" w:lineRule="auto"/>
        <w:ind w:firstLine="0"/>
        <w:jc w:val="center"/>
      </w:pPr>
    </w:p>
    <w:p w14:paraId="69FD2033" w14:textId="77777777" w:rsidR="0040537D" w:rsidRDefault="0040537D" w:rsidP="0040537D">
      <w:pPr>
        <w:spacing w:line="240" w:lineRule="auto"/>
        <w:ind w:firstLine="0"/>
        <w:jc w:val="center"/>
      </w:pPr>
    </w:p>
    <w:p w14:paraId="2EC93BBD" w14:textId="2705D81F" w:rsidR="0040537D" w:rsidRDefault="0040537D" w:rsidP="0040537D">
      <w:pPr>
        <w:spacing w:line="240" w:lineRule="auto"/>
        <w:ind w:firstLine="0"/>
        <w:jc w:val="center"/>
      </w:pPr>
    </w:p>
    <w:p w14:paraId="2640D276" w14:textId="77777777" w:rsidR="000C3305" w:rsidRDefault="000C3305" w:rsidP="0040537D">
      <w:pPr>
        <w:spacing w:line="240" w:lineRule="auto"/>
        <w:ind w:firstLine="0"/>
        <w:jc w:val="center"/>
      </w:pPr>
    </w:p>
    <w:p w14:paraId="79059B1F" w14:textId="77777777" w:rsidR="0040537D" w:rsidRDefault="0040537D" w:rsidP="0040537D">
      <w:pPr>
        <w:spacing w:line="240" w:lineRule="auto"/>
        <w:ind w:firstLine="0"/>
        <w:jc w:val="center"/>
      </w:pPr>
    </w:p>
    <w:p w14:paraId="671CEFD1" w14:textId="77777777" w:rsidR="0040537D" w:rsidRDefault="0040537D" w:rsidP="0040537D">
      <w:pPr>
        <w:spacing w:line="240" w:lineRule="auto"/>
        <w:ind w:firstLine="0"/>
        <w:jc w:val="center"/>
      </w:pPr>
      <w:r w:rsidRPr="00AF2B60">
        <w:t xml:space="preserve">КОМПЛЕКСНЫЕ СХЕМЫ ОРГАНИЗАЦИИ ДОРОЖНОГО ДВИЖЕНИЯ </w:t>
      </w:r>
    </w:p>
    <w:p w14:paraId="5C2912FE" w14:textId="77777777" w:rsidR="0040537D" w:rsidRDefault="0040537D" w:rsidP="0040537D">
      <w:pPr>
        <w:spacing w:line="240" w:lineRule="auto"/>
        <w:ind w:firstLine="0"/>
        <w:jc w:val="center"/>
      </w:pPr>
    </w:p>
    <w:p w14:paraId="2850255B" w14:textId="0BD5E02D" w:rsidR="000C3305" w:rsidRDefault="000C3305" w:rsidP="000C3305">
      <w:pPr>
        <w:spacing w:line="240" w:lineRule="auto"/>
        <w:ind w:firstLine="0"/>
        <w:jc w:val="center"/>
        <w:rPr>
          <w:szCs w:val="22"/>
        </w:rPr>
      </w:pPr>
      <w:r>
        <w:t>Ульяновского района</w:t>
      </w:r>
      <w:r w:rsidRPr="00AF2B60">
        <w:t xml:space="preserve">, </w:t>
      </w:r>
      <w:r w:rsidRPr="00DA439B">
        <w:t xml:space="preserve">составленные на расчетный срок, в том </w:t>
      </w:r>
      <w:r w:rsidRPr="00AA569C">
        <w:t xml:space="preserve">числе </w:t>
      </w:r>
      <w:r w:rsidRPr="00954119">
        <w:t>Комплексные схемы организации транспортного обслуживания</w:t>
      </w:r>
      <w:r w:rsidRPr="008252E6">
        <w:t xml:space="preserve"> населения общественным транспортом</w:t>
      </w:r>
      <w:r w:rsidRPr="00F02C8F">
        <w:t xml:space="preserve"> </w:t>
      </w:r>
      <w:r>
        <w:t>Ульяновского района</w:t>
      </w:r>
    </w:p>
    <w:p w14:paraId="2C9AF73F" w14:textId="3C20FCEC" w:rsidR="0040537D" w:rsidRDefault="0040537D" w:rsidP="0040537D">
      <w:pPr>
        <w:ind w:firstLine="0"/>
        <w:jc w:val="center"/>
        <w:rPr>
          <w:szCs w:val="22"/>
        </w:rPr>
      </w:pPr>
    </w:p>
    <w:p w14:paraId="5893C90B" w14:textId="77777777" w:rsidR="000C3305" w:rsidRDefault="000C3305" w:rsidP="0040537D">
      <w:pPr>
        <w:ind w:firstLine="0"/>
        <w:jc w:val="center"/>
        <w:rPr>
          <w:szCs w:val="22"/>
        </w:rPr>
      </w:pPr>
    </w:p>
    <w:p w14:paraId="0F2A7DC2" w14:textId="77777777" w:rsidR="000C3305" w:rsidRDefault="000C3305" w:rsidP="0040537D">
      <w:pPr>
        <w:ind w:firstLine="0"/>
        <w:jc w:val="center"/>
        <w:rPr>
          <w:szCs w:val="22"/>
        </w:rPr>
      </w:pPr>
    </w:p>
    <w:p w14:paraId="500BEC2D" w14:textId="77777777" w:rsidR="0040537D" w:rsidRDefault="0040537D" w:rsidP="0040537D">
      <w:pPr>
        <w:ind w:firstLine="0"/>
        <w:jc w:val="center"/>
        <w:rPr>
          <w:szCs w:val="22"/>
        </w:rPr>
      </w:pPr>
      <w:r>
        <w:rPr>
          <w:szCs w:val="22"/>
        </w:rPr>
        <w:t>Том 1 из 2</w:t>
      </w:r>
    </w:p>
    <w:p w14:paraId="5689D317" w14:textId="53A0228C" w:rsidR="0040537D" w:rsidRDefault="0040537D" w:rsidP="0040537D">
      <w:pPr>
        <w:ind w:firstLine="0"/>
        <w:rPr>
          <w:szCs w:val="22"/>
        </w:rPr>
      </w:pPr>
    </w:p>
    <w:p w14:paraId="415A3DE9" w14:textId="389486A2" w:rsidR="0040537D" w:rsidRDefault="0040537D" w:rsidP="0040537D">
      <w:pPr>
        <w:ind w:firstLine="0"/>
        <w:rPr>
          <w:szCs w:val="22"/>
        </w:rPr>
      </w:pPr>
    </w:p>
    <w:p w14:paraId="34FDD450" w14:textId="77777777" w:rsidR="000C3305" w:rsidRDefault="000C3305" w:rsidP="0040537D">
      <w:pPr>
        <w:ind w:firstLine="0"/>
        <w:rPr>
          <w:szCs w:val="22"/>
        </w:rPr>
      </w:pPr>
    </w:p>
    <w:p w14:paraId="0280563A" w14:textId="77777777" w:rsidR="0040537D" w:rsidRDefault="0040537D" w:rsidP="0040537D">
      <w:pPr>
        <w:ind w:firstLine="0"/>
        <w:rPr>
          <w:szCs w:val="22"/>
        </w:rPr>
      </w:pPr>
    </w:p>
    <w:p w14:paraId="0073F0BA" w14:textId="77777777" w:rsidR="0040537D" w:rsidRDefault="0040537D" w:rsidP="0040537D">
      <w:pPr>
        <w:spacing w:line="240" w:lineRule="auto"/>
        <w:ind w:firstLine="142"/>
      </w:pPr>
      <w:r>
        <w:t>Разработчик:</w:t>
      </w:r>
    </w:p>
    <w:p w14:paraId="7AE6BB1A" w14:textId="77777777" w:rsidR="0040537D" w:rsidRDefault="0040537D" w:rsidP="0040537D">
      <w:pPr>
        <w:spacing w:line="240" w:lineRule="auto"/>
        <w:ind w:firstLine="142"/>
      </w:pPr>
    </w:p>
    <w:tbl>
      <w:tblPr>
        <w:tblW w:w="5000" w:type="pct"/>
        <w:jc w:val="center"/>
        <w:tblLook w:val="04A0" w:firstRow="1" w:lastRow="0" w:firstColumn="1" w:lastColumn="0" w:noHBand="0" w:noVBand="1"/>
      </w:tblPr>
      <w:tblGrid>
        <w:gridCol w:w="3715"/>
        <w:gridCol w:w="3132"/>
        <w:gridCol w:w="2507"/>
      </w:tblGrid>
      <w:tr w:rsidR="0040537D" w:rsidRPr="004B0536" w14:paraId="21FA19EE" w14:textId="77777777" w:rsidTr="0040537D">
        <w:trPr>
          <w:jc w:val="center"/>
        </w:trPr>
        <w:tc>
          <w:tcPr>
            <w:tcW w:w="1986" w:type="pct"/>
            <w:hideMark/>
          </w:tcPr>
          <w:p w14:paraId="00A4C2BF" w14:textId="77777777" w:rsidR="0040537D" w:rsidRPr="004B0536" w:rsidRDefault="0040537D" w:rsidP="0040537D">
            <w:pPr>
              <w:ind w:firstLine="0"/>
              <w:rPr>
                <w:szCs w:val="24"/>
              </w:rPr>
            </w:pPr>
            <w:r w:rsidRPr="004B0536">
              <w:rPr>
                <w:szCs w:val="24"/>
              </w:rPr>
              <w:t>Генеральный директор</w:t>
            </w:r>
          </w:p>
          <w:p w14:paraId="4BCFC06D" w14:textId="77777777" w:rsidR="0040537D" w:rsidRPr="004B0536" w:rsidRDefault="0040537D" w:rsidP="0040537D">
            <w:pPr>
              <w:ind w:firstLine="0"/>
              <w:rPr>
                <w:szCs w:val="24"/>
              </w:rPr>
            </w:pPr>
            <w:r w:rsidRPr="004B0536">
              <w:rPr>
                <w:szCs w:val="24"/>
              </w:rPr>
              <w:t>ООО «ЯНЭНЕРГО»</w:t>
            </w:r>
          </w:p>
        </w:tc>
        <w:tc>
          <w:tcPr>
            <w:tcW w:w="1674" w:type="pct"/>
          </w:tcPr>
          <w:p w14:paraId="7C15E16C" w14:textId="77777777" w:rsidR="0040537D" w:rsidRPr="004B0536" w:rsidRDefault="0040537D" w:rsidP="0040537D">
            <w:pPr>
              <w:ind w:firstLine="0"/>
              <w:rPr>
                <w:szCs w:val="24"/>
              </w:rPr>
            </w:pPr>
          </w:p>
          <w:p w14:paraId="6E75F101" w14:textId="77777777" w:rsidR="0040537D" w:rsidRPr="004B0536" w:rsidRDefault="0040537D" w:rsidP="0040537D">
            <w:pPr>
              <w:ind w:firstLine="0"/>
              <w:rPr>
                <w:szCs w:val="24"/>
              </w:rPr>
            </w:pPr>
            <w:r w:rsidRPr="004B0536">
              <w:rPr>
                <w:szCs w:val="24"/>
              </w:rPr>
              <w:t>___________________</w:t>
            </w:r>
          </w:p>
          <w:p w14:paraId="3DABAE79" w14:textId="77777777" w:rsidR="0040537D" w:rsidRPr="004B0536" w:rsidRDefault="0040537D" w:rsidP="0040537D">
            <w:pPr>
              <w:ind w:firstLine="0"/>
              <w:jc w:val="left"/>
              <w:rPr>
                <w:szCs w:val="24"/>
              </w:rPr>
            </w:pPr>
            <w:r w:rsidRPr="004B0536">
              <w:rPr>
                <w:szCs w:val="24"/>
              </w:rPr>
              <w:t xml:space="preserve">      подпись, дата</w:t>
            </w:r>
          </w:p>
        </w:tc>
        <w:tc>
          <w:tcPr>
            <w:tcW w:w="1340" w:type="pct"/>
          </w:tcPr>
          <w:p w14:paraId="7E511C37" w14:textId="77777777" w:rsidR="0040537D" w:rsidRPr="004B0536" w:rsidRDefault="0040537D" w:rsidP="0040537D">
            <w:pPr>
              <w:ind w:firstLine="0"/>
              <w:rPr>
                <w:szCs w:val="24"/>
              </w:rPr>
            </w:pPr>
          </w:p>
          <w:p w14:paraId="08B45608" w14:textId="77777777" w:rsidR="0040537D" w:rsidRPr="004B0536" w:rsidRDefault="0040537D" w:rsidP="0040537D">
            <w:pPr>
              <w:ind w:left="-78" w:firstLine="0"/>
              <w:jc w:val="left"/>
              <w:rPr>
                <w:szCs w:val="24"/>
              </w:rPr>
            </w:pPr>
            <w:r w:rsidRPr="004B0536">
              <w:rPr>
                <w:szCs w:val="24"/>
              </w:rPr>
              <w:t>А. Ю. Никифоров</w:t>
            </w:r>
          </w:p>
          <w:p w14:paraId="095521B0" w14:textId="77777777" w:rsidR="0040537D" w:rsidRPr="004B0536" w:rsidRDefault="0040537D" w:rsidP="0040537D">
            <w:pPr>
              <w:ind w:firstLine="0"/>
              <w:jc w:val="left"/>
              <w:rPr>
                <w:szCs w:val="24"/>
              </w:rPr>
            </w:pPr>
          </w:p>
        </w:tc>
      </w:tr>
      <w:tr w:rsidR="0040537D" w:rsidRPr="004B0536" w14:paraId="72B23067" w14:textId="77777777" w:rsidTr="0040537D">
        <w:trPr>
          <w:jc w:val="center"/>
        </w:trPr>
        <w:tc>
          <w:tcPr>
            <w:tcW w:w="1986" w:type="pct"/>
            <w:hideMark/>
          </w:tcPr>
          <w:p w14:paraId="12C193C2" w14:textId="77777777" w:rsidR="0040537D" w:rsidRPr="004B0536" w:rsidRDefault="0040537D" w:rsidP="0040537D">
            <w:pPr>
              <w:ind w:firstLine="0"/>
              <w:jc w:val="left"/>
              <w:rPr>
                <w:szCs w:val="24"/>
              </w:rPr>
            </w:pPr>
            <w:r w:rsidRPr="004B0536">
              <w:rPr>
                <w:szCs w:val="24"/>
              </w:rPr>
              <w:t>Руководитель проекта</w:t>
            </w:r>
          </w:p>
        </w:tc>
        <w:tc>
          <w:tcPr>
            <w:tcW w:w="1674" w:type="pct"/>
            <w:hideMark/>
          </w:tcPr>
          <w:p w14:paraId="274E3A37" w14:textId="77777777" w:rsidR="0040537D" w:rsidRPr="004B0536" w:rsidRDefault="0040537D" w:rsidP="0040537D">
            <w:pPr>
              <w:ind w:firstLine="0"/>
              <w:jc w:val="left"/>
              <w:rPr>
                <w:szCs w:val="24"/>
              </w:rPr>
            </w:pPr>
            <w:r w:rsidRPr="004B0536">
              <w:rPr>
                <w:szCs w:val="24"/>
              </w:rPr>
              <w:t>___________________</w:t>
            </w:r>
          </w:p>
          <w:p w14:paraId="7F1C276B" w14:textId="77777777" w:rsidR="0040537D" w:rsidRPr="004B0536" w:rsidRDefault="0040537D" w:rsidP="0040537D">
            <w:pPr>
              <w:ind w:firstLine="0"/>
              <w:jc w:val="left"/>
              <w:rPr>
                <w:szCs w:val="24"/>
              </w:rPr>
            </w:pPr>
            <w:r w:rsidRPr="004B0536">
              <w:rPr>
                <w:szCs w:val="24"/>
              </w:rPr>
              <w:t xml:space="preserve">      подпись, дата</w:t>
            </w:r>
          </w:p>
        </w:tc>
        <w:tc>
          <w:tcPr>
            <w:tcW w:w="1340" w:type="pct"/>
            <w:hideMark/>
          </w:tcPr>
          <w:p w14:paraId="76213319" w14:textId="77777777" w:rsidR="0040537D" w:rsidRPr="004B0536" w:rsidRDefault="0040537D" w:rsidP="0040537D">
            <w:pPr>
              <w:ind w:left="-78" w:firstLine="0"/>
              <w:jc w:val="left"/>
              <w:rPr>
                <w:szCs w:val="24"/>
              </w:rPr>
            </w:pPr>
            <w:r w:rsidRPr="004B0536">
              <w:rPr>
                <w:szCs w:val="24"/>
              </w:rPr>
              <w:t>А. А. Никифоров</w:t>
            </w:r>
          </w:p>
        </w:tc>
      </w:tr>
    </w:tbl>
    <w:p w14:paraId="2ED4FDFF" w14:textId="08C6C447" w:rsidR="000C3305" w:rsidRDefault="000C3305">
      <w:pPr>
        <w:widowControl/>
        <w:suppressAutoHyphens w:val="0"/>
        <w:autoSpaceDE/>
        <w:autoSpaceDN/>
        <w:adjustRightInd/>
        <w:rPr>
          <w:rFonts w:eastAsia="Calibri"/>
        </w:rPr>
      </w:pPr>
    </w:p>
    <w:p w14:paraId="123843F1" w14:textId="3F4E02FA" w:rsidR="00DC0816" w:rsidRDefault="00DC0816" w:rsidP="00DC0816">
      <w:pPr>
        <w:ind w:firstLine="0"/>
        <w:jc w:val="center"/>
        <w:rPr>
          <w:rFonts w:eastAsia="Calibri"/>
        </w:rPr>
      </w:pPr>
      <w:r>
        <w:rPr>
          <w:rFonts w:eastAsia="Calibri"/>
        </w:rPr>
        <w:lastRenderedPageBreak/>
        <w:t>ЛИСТ СОГЛАСОВАНИЙ И ЗАКЛЮЧЕНИЙ СОГЛАСУЮЩИХ ОРГАНОВ И ОРГАНИЗАЦИЙ</w:t>
      </w:r>
    </w:p>
    <w:bookmarkEnd w:id="1"/>
    <w:bookmarkEnd w:id="2"/>
    <w:bookmarkEnd w:id="3"/>
    <w:bookmarkEnd w:id="4"/>
    <w:bookmarkEnd w:id="5"/>
    <w:bookmarkEnd w:id="6"/>
    <w:bookmarkEnd w:id="7"/>
    <w:p w14:paraId="5C7108C5" w14:textId="77777777" w:rsidR="00F52621" w:rsidRPr="00F52621" w:rsidRDefault="00F52621" w:rsidP="00F52621">
      <w:pPr>
        <w:tabs>
          <w:tab w:val="left" w:pos="2085"/>
        </w:tabs>
        <w:rPr>
          <w:rFonts w:eastAsia="Calibri"/>
        </w:rPr>
      </w:pPr>
    </w:p>
    <w:p w14:paraId="321FA265" w14:textId="77777777" w:rsidR="004D7FD3" w:rsidRPr="00663496" w:rsidRDefault="004D7FD3" w:rsidP="004D7FD3">
      <w:pPr>
        <w:pStyle w:val="12"/>
        <w:rPr>
          <w:b w:val="0"/>
          <w:bCs w:val="0"/>
        </w:rPr>
      </w:pPr>
      <w:bookmarkStart w:id="10" w:name="_Toc18003094"/>
      <w:bookmarkStart w:id="11" w:name="_Toc21541457"/>
      <w:bookmarkStart w:id="12" w:name="_Toc21625774"/>
      <w:bookmarkStart w:id="13" w:name="_Toc21809011"/>
      <w:bookmarkStart w:id="14" w:name="_Toc22230918"/>
      <w:bookmarkStart w:id="15" w:name="_Toc22329720"/>
      <w:bookmarkStart w:id="16" w:name="_Toc22722835"/>
      <w:bookmarkStart w:id="17" w:name="_Toc22812104"/>
      <w:bookmarkStart w:id="18" w:name="_Toc28183886"/>
      <w:r w:rsidRPr="00663496">
        <w:rPr>
          <w:b w:val="0"/>
          <w:bCs w:val="0"/>
        </w:rPr>
        <w:lastRenderedPageBreak/>
        <w:t>Содержание</w:t>
      </w:r>
      <w:bookmarkEnd w:id="10"/>
      <w:bookmarkEnd w:id="11"/>
      <w:bookmarkEnd w:id="12"/>
      <w:bookmarkEnd w:id="13"/>
      <w:bookmarkEnd w:id="14"/>
      <w:bookmarkEnd w:id="15"/>
      <w:bookmarkEnd w:id="16"/>
      <w:bookmarkEnd w:id="17"/>
      <w:bookmarkEnd w:id="18"/>
    </w:p>
    <w:sdt>
      <w:sdtPr>
        <w:rPr>
          <w:caps/>
          <w:highlight w:val="yellow"/>
        </w:rPr>
        <w:id w:val="-2143958793"/>
        <w:docPartObj>
          <w:docPartGallery w:val="Table of Contents"/>
          <w:docPartUnique/>
        </w:docPartObj>
      </w:sdtPr>
      <w:sdtEndPr>
        <w:rPr>
          <w:caps w:val="0"/>
        </w:rPr>
      </w:sdtEndPr>
      <w:sdtContent>
        <w:p w14:paraId="325D8A01" w14:textId="7569B579" w:rsidR="00FC2303" w:rsidRDefault="004D7FD3">
          <w:pPr>
            <w:pStyle w:val="13"/>
            <w:rPr>
              <w:rFonts w:asciiTheme="minorHAnsi" w:eastAsiaTheme="minorEastAsia" w:hAnsiTheme="minorHAnsi" w:cstheme="minorBidi"/>
              <w:sz w:val="22"/>
              <w:szCs w:val="22"/>
            </w:rPr>
          </w:pPr>
          <w:r w:rsidRPr="009C4683">
            <w:rPr>
              <w:highlight w:val="yellow"/>
            </w:rPr>
            <w:fldChar w:fldCharType="begin"/>
          </w:r>
          <w:r w:rsidRPr="009C4683">
            <w:rPr>
              <w:highlight w:val="yellow"/>
            </w:rPr>
            <w:instrText xml:space="preserve"> TOC \o "1-3" \h \z \u </w:instrText>
          </w:r>
          <w:r w:rsidRPr="009C4683">
            <w:rPr>
              <w:highlight w:val="yellow"/>
            </w:rPr>
            <w:fldChar w:fldCharType="separate"/>
          </w:r>
          <w:hyperlink w:anchor="_Toc28183887" w:history="1">
            <w:r w:rsidR="00FC2303" w:rsidRPr="00763E18">
              <w:rPr>
                <w:rStyle w:val="af2"/>
              </w:rPr>
              <w:t>Введение</w:t>
            </w:r>
            <w:r w:rsidR="00FC2303">
              <w:rPr>
                <w:webHidden/>
              </w:rPr>
              <w:tab/>
            </w:r>
            <w:r w:rsidR="00FC2303">
              <w:rPr>
                <w:webHidden/>
              </w:rPr>
              <w:fldChar w:fldCharType="begin"/>
            </w:r>
            <w:r w:rsidR="00FC2303">
              <w:rPr>
                <w:webHidden/>
              </w:rPr>
              <w:instrText xml:space="preserve"> PAGEREF _Toc28183887 \h </w:instrText>
            </w:r>
            <w:r w:rsidR="00FC2303">
              <w:rPr>
                <w:webHidden/>
              </w:rPr>
            </w:r>
            <w:r w:rsidR="00FC2303">
              <w:rPr>
                <w:webHidden/>
              </w:rPr>
              <w:fldChar w:fldCharType="separate"/>
            </w:r>
            <w:r w:rsidR="008905EF">
              <w:rPr>
                <w:webHidden/>
              </w:rPr>
              <w:t>9</w:t>
            </w:r>
            <w:r w:rsidR="00FC2303">
              <w:rPr>
                <w:webHidden/>
              </w:rPr>
              <w:fldChar w:fldCharType="end"/>
            </w:r>
          </w:hyperlink>
        </w:p>
        <w:p w14:paraId="62610724" w14:textId="5A508ABE" w:rsidR="00FC2303" w:rsidRDefault="00A36382">
          <w:pPr>
            <w:pStyle w:val="13"/>
            <w:rPr>
              <w:rFonts w:asciiTheme="minorHAnsi" w:eastAsiaTheme="minorEastAsia" w:hAnsiTheme="minorHAnsi" w:cstheme="minorBidi"/>
              <w:sz w:val="22"/>
              <w:szCs w:val="22"/>
            </w:rPr>
          </w:pPr>
          <w:hyperlink w:anchor="_Toc28183890" w:history="1">
            <w:r w:rsidR="00FC2303" w:rsidRPr="00763E18">
              <w:rPr>
                <w:rStyle w:val="af2"/>
              </w:rPr>
              <w:t>1</w:t>
            </w:r>
            <w:r w:rsidR="00FC2303">
              <w:rPr>
                <w:rFonts w:asciiTheme="minorHAnsi" w:eastAsiaTheme="minorEastAsia" w:hAnsiTheme="minorHAnsi" w:cstheme="minorBidi"/>
                <w:sz w:val="22"/>
                <w:szCs w:val="22"/>
              </w:rPr>
              <w:tab/>
            </w:r>
            <w:r w:rsidR="00FC2303" w:rsidRPr="00763E18">
              <w:rPr>
                <w:rStyle w:val="af2"/>
              </w:rPr>
              <w:t>Характеристика существующей дорожно-транспортной ситуации</w:t>
            </w:r>
            <w:r w:rsidR="00FC2303">
              <w:rPr>
                <w:webHidden/>
              </w:rPr>
              <w:tab/>
            </w:r>
            <w:r w:rsidR="00FC2303">
              <w:rPr>
                <w:webHidden/>
              </w:rPr>
              <w:fldChar w:fldCharType="begin"/>
            </w:r>
            <w:r w:rsidR="00FC2303">
              <w:rPr>
                <w:webHidden/>
              </w:rPr>
              <w:instrText xml:space="preserve"> PAGEREF _Toc28183890 \h </w:instrText>
            </w:r>
            <w:r w:rsidR="00FC2303">
              <w:rPr>
                <w:webHidden/>
              </w:rPr>
            </w:r>
            <w:r w:rsidR="00FC2303">
              <w:rPr>
                <w:webHidden/>
              </w:rPr>
              <w:fldChar w:fldCharType="separate"/>
            </w:r>
            <w:r w:rsidR="008905EF">
              <w:rPr>
                <w:webHidden/>
              </w:rPr>
              <w:t>26</w:t>
            </w:r>
            <w:r w:rsidR="00FC2303">
              <w:rPr>
                <w:webHidden/>
              </w:rPr>
              <w:fldChar w:fldCharType="end"/>
            </w:r>
          </w:hyperlink>
        </w:p>
        <w:p w14:paraId="3F5BC9C5" w14:textId="6FCE9BB7" w:rsidR="00FC2303" w:rsidRDefault="00A36382">
          <w:pPr>
            <w:pStyle w:val="22"/>
            <w:tabs>
              <w:tab w:val="left" w:pos="1760"/>
              <w:tab w:val="right" w:leader="dot" w:pos="9344"/>
            </w:tabs>
            <w:rPr>
              <w:rFonts w:asciiTheme="minorHAnsi" w:eastAsiaTheme="minorEastAsia" w:hAnsiTheme="minorHAnsi" w:cstheme="minorBidi"/>
              <w:noProof/>
              <w:color w:val="auto"/>
              <w:sz w:val="22"/>
              <w:szCs w:val="22"/>
            </w:rPr>
          </w:pPr>
          <w:hyperlink w:anchor="_Toc28183891" w:history="1">
            <w:r w:rsidR="00FC2303" w:rsidRPr="00763E18">
              <w:rPr>
                <w:rStyle w:val="af2"/>
                <w:noProof/>
              </w:rPr>
              <w:t>1.1</w:t>
            </w:r>
            <w:r w:rsidR="00FC2303">
              <w:rPr>
                <w:rFonts w:asciiTheme="minorHAnsi" w:eastAsiaTheme="minorEastAsia" w:hAnsiTheme="minorHAnsi" w:cstheme="minorBidi"/>
                <w:noProof/>
                <w:color w:val="auto"/>
                <w:sz w:val="22"/>
                <w:szCs w:val="22"/>
              </w:rPr>
              <w:tab/>
            </w:r>
            <w:r w:rsidR="00FC2303" w:rsidRPr="00763E18">
              <w:rPr>
                <w:rStyle w:val="af2"/>
                <w:noProof/>
              </w:rPr>
              <w:t>Положение территории в структуре пространственной организации субъекта Российской Федерации</w:t>
            </w:r>
            <w:r w:rsidR="00FC2303">
              <w:rPr>
                <w:noProof/>
                <w:webHidden/>
              </w:rPr>
              <w:tab/>
            </w:r>
            <w:r w:rsidR="00FC2303">
              <w:rPr>
                <w:noProof/>
                <w:webHidden/>
              </w:rPr>
              <w:fldChar w:fldCharType="begin"/>
            </w:r>
            <w:r w:rsidR="00FC2303">
              <w:rPr>
                <w:noProof/>
                <w:webHidden/>
              </w:rPr>
              <w:instrText xml:space="preserve"> PAGEREF _Toc28183891 \h </w:instrText>
            </w:r>
            <w:r w:rsidR="00FC2303">
              <w:rPr>
                <w:noProof/>
                <w:webHidden/>
              </w:rPr>
            </w:r>
            <w:r w:rsidR="00FC2303">
              <w:rPr>
                <w:noProof/>
                <w:webHidden/>
              </w:rPr>
              <w:fldChar w:fldCharType="separate"/>
            </w:r>
            <w:r w:rsidR="008905EF">
              <w:rPr>
                <w:noProof/>
                <w:webHidden/>
              </w:rPr>
              <w:t>26</w:t>
            </w:r>
            <w:r w:rsidR="00FC2303">
              <w:rPr>
                <w:noProof/>
                <w:webHidden/>
              </w:rPr>
              <w:fldChar w:fldCharType="end"/>
            </w:r>
          </w:hyperlink>
        </w:p>
        <w:p w14:paraId="3F584E4D" w14:textId="6C435FD3" w:rsidR="00FC2303" w:rsidRDefault="00A36382">
          <w:pPr>
            <w:pStyle w:val="22"/>
            <w:tabs>
              <w:tab w:val="left" w:pos="1760"/>
              <w:tab w:val="right" w:leader="dot" w:pos="9344"/>
            </w:tabs>
            <w:rPr>
              <w:rFonts w:asciiTheme="minorHAnsi" w:eastAsiaTheme="minorEastAsia" w:hAnsiTheme="minorHAnsi" w:cstheme="minorBidi"/>
              <w:noProof/>
              <w:color w:val="auto"/>
              <w:sz w:val="22"/>
              <w:szCs w:val="22"/>
            </w:rPr>
          </w:pPr>
          <w:hyperlink w:anchor="_Toc28183892" w:history="1">
            <w:r w:rsidR="00FC2303" w:rsidRPr="00763E18">
              <w:rPr>
                <w:rStyle w:val="af2"/>
                <w:noProof/>
              </w:rPr>
              <w:t>1.2</w:t>
            </w:r>
            <w:r w:rsidR="00FC2303">
              <w:rPr>
                <w:rFonts w:asciiTheme="minorHAnsi" w:eastAsiaTheme="minorEastAsia" w:hAnsiTheme="minorHAnsi" w:cstheme="minorBidi"/>
                <w:noProof/>
                <w:color w:val="auto"/>
                <w:sz w:val="22"/>
                <w:szCs w:val="22"/>
              </w:rPr>
              <w:tab/>
            </w:r>
            <w:r w:rsidR="00FC2303" w:rsidRPr="00763E18">
              <w:rPr>
                <w:rStyle w:val="af2"/>
                <w:noProof/>
              </w:rPr>
              <w:t>Результаты анализа имеющихся документов территориального планирования, подготовка и утверждение которых осуществляются в соответствии с Градостроительным кодексом Российской Федерации, планов и программ комплексного социально-экономического развития муниципальных образований, долгосрочных целевых программ, программ комплексного развития транспортной инфраструктуры городских округов, поселений, материалов инженерных изысканий</w:t>
            </w:r>
            <w:r w:rsidR="00FC2303">
              <w:rPr>
                <w:noProof/>
                <w:webHidden/>
              </w:rPr>
              <w:tab/>
            </w:r>
            <w:r w:rsidR="00FC2303">
              <w:rPr>
                <w:noProof/>
                <w:webHidden/>
              </w:rPr>
              <w:fldChar w:fldCharType="begin"/>
            </w:r>
            <w:r w:rsidR="00FC2303">
              <w:rPr>
                <w:noProof/>
                <w:webHidden/>
              </w:rPr>
              <w:instrText xml:space="preserve"> PAGEREF _Toc28183892 \h </w:instrText>
            </w:r>
            <w:r w:rsidR="00FC2303">
              <w:rPr>
                <w:noProof/>
                <w:webHidden/>
              </w:rPr>
            </w:r>
            <w:r w:rsidR="00FC2303">
              <w:rPr>
                <w:noProof/>
                <w:webHidden/>
              </w:rPr>
              <w:fldChar w:fldCharType="separate"/>
            </w:r>
            <w:r w:rsidR="008905EF">
              <w:rPr>
                <w:noProof/>
                <w:webHidden/>
              </w:rPr>
              <w:t>29</w:t>
            </w:r>
            <w:r w:rsidR="00FC2303">
              <w:rPr>
                <w:noProof/>
                <w:webHidden/>
              </w:rPr>
              <w:fldChar w:fldCharType="end"/>
            </w:r>
          </w:hyperlink>
        </w:p>
        <w:p w14:paraId="39C0C19B" w14:textId="34FA2D1C" w:rsidR="00FC2303" w:rsidRDefault="00A36382">
          <w:pPr>
            <w:pStyle w:val="31"/>
            <w:tabs>
              <w:tab w:val="left" w:pos="2049"/>
              <w:tab w:val="right" w:leader="dot" w:pos="9344"/>
            </w:tabs>
            <w:rPr>
              <w:rFonts w:asciiTheme="minorHAnsi" w:eastAsiaTheme="minorEastAsia" w:hAnsiTheme="minorHAnsi" w:cstheme="minorBidi"/>
              <w:noProof/>
              <w:color w:val="auto"/>
              <w:sz w:val="22"/>
              <w:szCs w:val="22"/>
            </w:rPr>
          </w:pPr>
          <w:hyperlink w:anchor="_Toc28183893" w:history="1">
            <w:r w:rsidR="00FC2303" w:rsidRPr="00763E18">
              <w:rPr>
                <w:rStyle w:val="af2"/>
                <w:noProof/>
              </w:rPr>
              <w:t>1.2.1</w:t>
            </w:r>
            <w:r w:rsidR="00FC2303">
              <w:rPr>
                <w:rFonts w:asciiTheme="minorHAnsi" w:eastAsiaTheme="minorEastAsia" w:hAnsiTheme="minorHAnsi" w:cstheme="minorBidi"/>
                <w:noProof/>
                <w:color w:val="auto"/>
                <w:sz w:val="22"/>
                <w:szCs w:val="22"/>
              </w:rPr>
              <w:tab/>
            </w:r>
            <w:r w:rsidR="00FC2303" w:rsidRPr="00763E18">
              <w:rPr>
                <w:rStyle w:val="af2"/>
                <w:noProof/>
              </w:rPr>
              <w:t>Анализ документов территориального планирования</w:t>
            </w:r>
            <w:r w:rsidR="00FC2303">
              <w:rPr>
                <w:noProof/>
                <w:webHidden/>
              </w:rPr>
              <w:tab/>
            </w:r>
            <w:r w:rsidR="00FC2303">
              <w:rPr>
                <w:noProof/>
                <w:webHidden/>
              </w:rPr>
              <w:fldChar w:fldCharType="begin"/>
            </w:r>
            <w:r w:rsidR="00FC2303">
              <w:rPr>
                <w:noProof/>
                <w:webHidden/>
              </w:rPr>
              <w:instrText xml:space="preserve"> PAGEREF _Toc28183893 \h </w:instrText>
            </w:r>
            <w:r w:rsidR="00FC2303">
              <w:rPr>
                <w:noProof/>
                <w:webHidden/>
              </w:rPr>
            </w:r>
            <w:r w:rsidR="00FC2303">
              <w:rPr>
                <w:noProof/>
                <w:webHidden/>
              </w:rPr>
              <w:fldChar w:fldCharType="separate"/>
            </w:r>
            <w:r w:rsidR="008905EF">
              <w:rPr>
                <w:noProof/>
                <w:webHidden/>
              </w:rPr>
              <w:t>29</w:t>
            </w:r>
            <w:r w:rsidR="00FC2303">
              <w:rPr>
                <w:noProof/>
                <w:webHidden/>
              </w:rPr>
              <w:fldChar w:fldCharType="end"/>
            </w:r>
          </w:hyperlink>
        </w:p>
        <w:p w14:paraId="32D024C9" w14:textId="52742663" w:rsidR="00FC2303" w:rsidRDefault="00A36382">
          <w:pPr>
            <w:pStyle w:val="31"/>
            <w:tabs>
              <w:tab w:val="left" w:pos="2049"/>
              <w:tab w:val="right" w:leader="dot" w:pos="9344"/>
            </w:tabs>
            <w:rPr>
              <w:rFonts w:asciiTheme="minorHAnsi" w:eastAsiaTheme="minorEastAsia" w:hAnsiTheme="minorHAnsi" w:cstheme="minorBidi"/>
              <w:noProof/>
              <w:color w:val="auto"/>
              <w:sz w:val="22"/>
              <w:szCs w:val="22"/>
            </w:rPr>
          </w:pPr>
          <w:hyperlink w:anchor="_Toc28183894" w:history="1">
            <w:r w:rsidR="00FC2303" w:rsidRPr="00763E18">
              <w:rPr>
                <w:rStyle w:val="af2"/>
                <w:noProof/>
              </w:rPr>
              <w:t>1.2.2</w:t>
            </w:r>
            <w:r w:rsidR="00FC2303">
              <w:rPr>
                <w:rFonts w:asciiTheme="minorHAnsi" w:eastAsiaTheme="minorEastAsia" w:hAnsiTheme="minorHAnsi" w:cstheme="minorBidi"/>
                <w:noProof/>
                <w:color w:val="auto"/>
                <w:sz w:val="22"/>
                <w:szCs w:val="22"/>
              </w:rPr>
              <w:tab/>
            </w:r>
            <w:r w:rsidR="00FC2303" w:rsidRPr="00763E18">
              <w:rPr>
                <w:rStyle w:val="af2"/>
                <w:noProof/>
              </w:rPr>
              <w:t>Анализ планов и программ комплексного социально-экономического развития муниципального образования, долгосрочных целевых программ, программ комплексного развития транспортной инфраструктуры муниципального образования, материалов инженерных изысканий</w:t>
            </w:r>
            <w:r w:rsidR="00FC2303">
              <w:rPr>
                <w:noProof/>
                <w:webHidden/>
              </w:rPr>
              <w:tab/>
            </w:r>
            <w:r w:rsidR="00FC2303" w:rsidRPr="00FC2303">
              <w:rPr>
                <w:noProof/>
                <w:webHidden/>
              </w:rPr>
              <w:tab/>
            </w:r>
            <w:r w:rsidR="00FC2303">
              <w:rPr>
                <w:noProof/>
                <w:webHidden/>
              </w:rPr>
              <w:fldChar w:fldCharType="begin"/>
            </w:r>
            <w:r w:rsidR="00FC2303">
              <w:rPr>
                <w:noProof/>
                <w:webHidden/>
              </w:rPr>
              <w:instrText xml:space="preserve"> PAGEREF _Toc28183894 \h </w:instrText>
            </w:r>
            <w:r w:rsidR="00FC2303">
              <w:rPr>
                <w:noProof/>
                <w:webHidden/>
              </w:rPr>
            </w:r>
            <w:r w:rsidR="00FC2303">
              <w:rPr>
                <w:noProof/>
                <w:webHidden/>
              </w:rPr>
              <w:fldChar w:fldCharType="separate"/>
            </w:r>
            <w:r w:rsidR="008905EF">
              <w:rPr>
                <w:noProof/>
                <w:webHidden/>
              </w:rPr>
              <w:t>33</w:t>
            </w:r>
            <w:r w:rsidR="00FC2303">
              <w:rPr>
                <w:noProof/>
                <w:webHidden/>
              </w:rPr>
              <w:fldChar w:fldCharType="end"/>
            </w:r>
          </w:hyperlink>
        </w:p>
        <w:p w14:paraId="762005D0" w14:textId="69A78028" w:rsidR="00FC2303" w:rsidRDefault="00A36382">
          <w:pPr>
            <w:pStyle w:val="31"/>
            <w:tabs>
              <w:tab w:val="left" w:pos="2049"/>
              <w:tab w:val="right" w:leader="dot" w:pos="9344"/>
            </w:tabs>
            <w:rPr>
              <w:rFonts w:asciiTheme="minorHAnsi" w:eastAsiaTheme="minorEastAsia" w:hAnsiTheme="minorHAnsi" w:cstheme="minorBidi"/>
              <w:noProof/>
              <w:color w:val="auto"/>
              <w:sz w:val="22"/>
              <w:szCs w:val="22"/>
            </w:rPr>
          </w:pPr>
          <w:hyperlink w:anchor="_Toc28183895" w:history="1">
            <w:r w:rsidR="00FC2303" w:rsidRPr="00763E18">
              <w:rPr>
                <w:rStyle w:val="af2"/>
                <w:noProof/>
              </w:rPr>
              <w:t>1.2.3</w:t>
            </w:r>
            <w:r w:rsidR="00FC2303">
              <w:rPr>
                <w:rFonts w:asciiTheme="minorHAnsi" w:eastAsiaTheme="minorEastAsia" w:hAnsiTheme="minorHAnsi" w:cstheme="minorBidi"/>
                <w:noProof/>
                <w:color w:val="auto"/>
                <w:sz w:val="22"/>
                <w:szCs w:val="22"/>
              </w:rPr>
              <w:tab/>
            </w:r>
            <w:r w:rsidR="00FC2303" w:rsidRPr="00763E18">
              <w:rPr>
                <w:rStyle w:val="af2"/>
                <w:noProof/>
              </w:rPr>
              <w:t>Итоги анализа имеющихся документов территориального планирования, планов и программ комплексного социально-экономического развития муниципальных образований, долгосрочных целевых программ, программ комплексного развития транспортной инфраструктуры</w:t>
            </w:r>
            <w:r w:rsidR="00FC2303">
              <w:rPr>
                <w:noProof/>
                <w:webHidden/>
              </w:rPr>
              <w:tab/>
            </w:r>
            <w:r w:rsidR="00FC2303">
              <w:rPr>
                <w:noProof/>
                <w:webHidden/>
              </w:rPr>
              <w:fldChar w:fldCharType="begin"/>
            </w:r>
            <w:r w:rsidR="00FC2303">
              <w:rPr>
                <w:noProof/>
                <w:webHidden/>
              </w:rPr>
              <w:instrText xml:space="preserve"> PAGEREF _Toc28183895 \h </w:instrText>
            </w:r>
            <w:r w:rsidR="00FC2303">
              <w:rPr>
                <w:noProof/>
                <w:webHidden/>
              </w:rPr>
            </w:r>
            <w:r w:rsidR="00FC2303">
              <w:rPr>
                <w:noProof/>
                <w:webHidden/>
              </w:rPr>
              <w:fldChar w:fldCharType="separate"/>
            </w:r>
            <w:r w:rsidR="008905EF">
              <w:rPr>
                <w:noProof/>
                <w:webHidden/>
              </w:rPr>
              <w:t>42</w:t>
            </w:r>
            <w:r w:rsidR="00FC2303">
              <w:rPr>
                <w:noProof/>
                <w:webHidden/>
              </w:rPr>
              <w:fldChar w:fldCharType="end"/>
            </w:r>
          </w:hyperlink>
        </w:p>
        <w:p w14:paraId="458BF1C0" w14:textId="6065085D" w:rsidR="00FC2303" w:rsidRDefault="00A36382">
          <w:pPr>
            <w:pStyle w:val="22"/>
            <w:tabs>
              <w:tab w:val="left" w:pos="1760"/>
              <w:tab w:val="right" w:leader="dot" w:pos="9344"/>
            </w:tabs>
            <w:rPr>
              <w:rFonts w:asciiTheme="minorHAnsi" w:eastAsiaTheme="minorEastAsia" w:hAnsiTheme="minorHAnsi" w:cstheme="minorBidi"/>
              <w:noProof/>
              <w:color w:val="auto"/>
              <w:sz w:val="22"/>
              <w:szCs w:val="22"/>
            </w:rPr>
          </w:pPr>
          <w:hyperlink w:anchor="_Toc28183896" w:history="1">
            <w:r w:rsidR="00FC2303" w:rsidRPr="00763E18">
              <w:rPr>
                <w:rStyle w:val="af2"/>
                <w:noProof/>
              </w:rPr>
              <w:t>1.3</w:t>
            </w:r>
            <w:r w:rsidR="00FC2303">
              <w:rPr>
                <w:rFonts w:asciiTheme="minorHAnsi" w:eastAsiaTheme="minorEastAsia" w:hAnsiTheme="minorHAnsi" w:cstheme="minorBidi"/>
                <w:noProof/>
                <w:color w:val="auto"/>
                <w:sz w:val="22"/>
                <w:szCs w:val="22"/>
              </w:rPr>
              <w:tab/>
            </w:r>
            <w:r w:rsidR="00FC2303" w:rsidRPr="00763E18">
              <w:rPr>
                <w:rStyle w:val="af2"/>
                <w:noProof/>
              </w:rPr>
              <w:t>Оценка социально-экономической и градостроительной деятельности территории, включая деятельность в сфере транспорта, дорожную деятельность</w:t>
            </w:r>
            <w:r w:rsidR="00FC2303">
              <w:rPr>
                <w:noProof/>
                <w:webHidden/>
              </w:rPr>
              <w:tab/>
            </w:r>
            <w:r w:rsidR="00FC2303">
              <w:rPr>
                <w:noProof/>
                <w:webHidden/>
              </w:rPr>
              <w:fldChar w:fldCharType="begin"/>
            </w:r>
            <w:r w:rsidR="00FC2303">
              <w:rPr>
                <w:noProof/>
                <w:webHidden/>
              </w:rPr>
              <w:instrText xml:space="preserve"> PAGEREF _Toc28183896 \h </w:instrText>
            </w:r>
            <w:r w:rsidR="00FC2303">
              <w:rPr>
                <w:noProof/>
                <w:webHidden/>
              </w:rPr>
            </w:r>
            <w:r w:rsidR="00FC2303">
              <w:rPr>
                <w:noProof/>
                <w:webHidden/>
              </w:rPr>
              <w:fldChar w:fldCharType="separate"/>
            </w:r>
            <w:r w:rsidR="008905EF">
              <w:rPr>
                <w:noProof/>
                <w:webHidden/>
              </w:rPr>
              <w:t>44</w:t>
            </w:r>
            <w:r w:rsidR="00FC2303">
              <w:rPr>
                <w:noProof/>
                <w:webHidden/>
              </w:rPr>
              <w:fldChar w:fldCharType="end"/>
            </w:r>
          </w:hyperlink>
        </w:p>
        <w:p w14:paraId="24C62FE3" w14:textId="2F9FEE61" w:rsidR="00FC2303" w:rsidRDefault="00A36382">
          <w:pPr>
            <w:pStyle w:val="31"/>
            <w:tabs>
              <w:tab w:val="left" w:pos="2049"/>
              <w:tab w:val="right" w:leader="dot" w:pos="9344"/>
            </w:tabs>
            <w:rPr>
              <w:rFonts w:asciiTheme="minorHAnsi" w:eastAsiaTheme="minorEastAsia" w:hAnsiTheme="minorHAnsi" w:cstheme="minorBidi"/>
              <w:noProof/>
              <w:color w:val="auto"/>
              <w:sz w:val="22"/>
              <w:szCs w:val="22"/>
            </w:rPr>
          </w:pPr>
          <w:hyperlink w:anchor="_Toc28183897" w:history="1">
            <w:r w:rsidR="00FC2303" w:rsidRPr="00763E18">
              <w:rPr>
                <w:rStyle w:val="af2"/>
                <w:noProof/>
              </w:rPr>
              <w:t>1.3.1</w:t>
            </w:r>
            <w:r w:rsidR="00FC2303">
              <w:rPr>
                <w:rFonts w:asciiTheme="minorHAnsi" w:eastAsiaTheme="minorEastAsia" w:hAnsiTheme="minorHAnsi" w:cstheme="minorBidi"/>
                <w:noProof/>
                <w:color w:val="auto"/>
                <w:sz w:val="22"/>
                <w:szCs w:val="22"/>
              </w:rPr>
              <w:tab/>
            </w:r>
            <w:r w:rsidR="00FC2303" w:rsidRPr="00763E18">
              <w:rPr>
                <w:rStyle w:val="af2"/>
                <w:noProof/>
              </w:rPr>
              <w:t>Анализ документов стратегического планирования</w:t>
            </w:r>
            <w:r w:rsidR="00FC2303">
              <w:rPr>
                <w:noProof/>
                <w:webHidden/>
              </w:rPr>
              <w:tab/>
            </w:r>
            <w:r w:rsidR="00FC2303">
              <w:rPr>
                <w:noProof/>
                <w:webHidden/>
              </w:rPr>
              <w:fldChar w:fldCharType="begin"/>
            </w:r>
            <w:r w:rsidR="00FC2303">
              <w:rPr>
                <w:noProof/>
                <w:webHidden/>
              </w:rPr>
              <w:instrText xml:space="preserve"> PAGEREF _Toc28183897 \h </w:instrText>
            </w:r>
            <w:r w:rsidR="00FC2303">
              <w:rPr>
                <w:noProof/>
                <w:webHidden/>
              </w:rPr>
            </w:r>
            <w:r w:rsidR="00FC2303">
              <w:rPr>
                <w:noProof/>
                <w:webHidden/>
              </w:rPr>
              <w:fldChar w:fldCharType="separate"/>
            </w:r>
            <w:r w:rsidR="008905EF">
              <w:rPr>
                <w:noProof/>
                <w:webHidden/>
              </w:rPr>
              <w:t>44</w:t>
            </w:r>
            <w:r w:rsidR="00FC2303">
              <w:rPr>
                <w:noProof/>
                <w:webHidden/>
              </w:rPr>
              <w:fldChar w:fldCharType="end"/>
            </w:r>
          </w:hyperlink>
        </w:p>
        <w:p w14:paraId="6227E8D6" w14:textId="0C92763C" w:rsidR="00FC2303" w:rsidRDefault="00A36382">
          <w:pPr>
            <w:pStyle w:val="31"/>
            <w:tabs>
              <w:tab w:val="left" w:pos="2049"/>
              <w:tab w:val="right" w:leader="dot" w:pos="9344"/>
            </w:tabs>
            <w:rPr>
              <w:rFonts w:asciiTheme="minorHAnsi" w:eastAsiaTheme="minorEastAsia" w:hAnsiTheme="minorHAnsi" w:cstheme="minorBidi"/>
              <w:noProof/>
              <w:color w:val="auto"/>
              <w:sz w:val="22"/>
              <w:szCs w:val="22"/>
            </w:rPr>
          </w:pPr>
          <w:hyperlink w:anchor="_Toc28183898" w:history="1">
            <w:r w:rsidR="00FC2303" w:rsidRPr="00763E18">
              <w:rPr>
                <w:rStyle w:val="af2"/>
                <w:noProof/>
              </w:rPr>
              <w:t>1.3.2</w:t>
            </w:r>
            <w:r w:rsidR="00FC2303">
              <w:rPr>
                <w:rFonts w:asciiTheme="minorHAnsi" w:eastAsiaTheme="minorEastAsia" w:hAnsiTheme="minorHAnsi" w:cstheme="minorBidi"/>
                <w:noProof/>
                <w:color w:val="auto"/>
                <w:sz w:val="22"/>
                <w:szCs w:val="22"/>
              </w:rPr>
              <w:tab/>
            </w:r>
            <w:r w:rsidR="00FC2303" w:rsidRPr="00763E18">
              <w:rPr>
                <w:rStyle w:val="af2"/>
                <w:noProof/>
              </w:rPr>
              <w:t>Демография</w:t>
            </w:r>
            <w:r w:rsidR="00FC2303">
              <w:rPr>
                <w:noProof/>
                <w:webHidden/>
              </w:rPr>
              <w:tab/>
            </w:r>
            <w:r w:rsidR="00FC2303">
              <w:rPr>
                <w:noProof/>
                <w:webHidden/>
              </w:rPr>
              <w:fldChar w:fldCharType="begin"/>
            </w:r>
            <w:r w:rsidR="00FC2303">
              <w:rPr>
                <w:noProof/>
                <w:webHidden/>
              </w:rPr>
              <w:instrText xml:space="preserve"> PAGEREF _Toc28183898 \h </w:instrText>
            </w:r>
            <w:r w:rsidR="00FC2303">
              <w:rPr>
                <w:noProof/>
                <w:webHidden/>
              </w:rPr>
            </w:r>
            <w:r w:rsidR="00FC2303">
              <w:rPr>
                <w:noProof/>
                <w:webHidden/>
              </w:rPr>
              <w:fldChar w:fldCharType="separate"/>
            </w:r>
            <w:r w:rsidR="008905EF">
              <w:rPr>
                <w:noProof/>
                <w:webHidden/>
              </w:rPr>
              <w:t>46</w:t>
            </w:r>
            <w:r w:rsidR="00FC2303">
              <w:rPr>
                <w:noProof/>
                <w:webHidden/>
              </w:rPr>
              <w:fldChar w:fldCharType="end"/>
            </w:r>
          </w:hyperlink>
        </w:p>
        <w:p w14:paraId="301C3D9F" w14:textId="375D9F71" w:rsidR="00FC2303" w:rsidRDefault="00A36382">
          <w:pPr>
            <w:pStyle w:val="31"/>
            <w:tabs>
              <w:tab w:val="left" w:pos="2049"/>
              <w:tab w:val="right" w:leader="dot" w:pos="9344"/>
            </w:tabs>
            <w:rPr>
              <w:rFonts w:asciiTheme="minorHAnsi" w:eastAsiaTheme="minorEastAsia" w:hAnsiTheme="minorHAnsi" w:cstheme="minorBidi"/>
              <w:noProof/>
              <w:color w:val="auto"/>
              <w:sz w:val="22"/>
              <w:szCs w:val="22"/>
            </w:rPr>
          </w:pPr>
          <w:hyperlink w:anchor="_Toc28183899" w:history="1">
            <w:r w:rsidR="00FC2303" w:rsidRPr="00763E18">
              <w:rPr>
                <w:rStyle w:val="af2"/>
                <w:noProof/>
              </w:rPr>
              <w:t>1.3.3</w:t>
            </w:r>
            <w:r w:rsidR="00FC2303">
              <w:rPr>
                <w:rFonts w:asciiTheme="minorHAnsi" w:eastAsiaTheme="minorEastAsia" w:hAnsiTheme="minorHAnsi" w:cstheme="minorBidi"/>
                <w:noProof/>
                <w:color w:val="auto"/>
                <w:sz w:val="22"/>
                <w:szCs w:val="22"/>
              </w:rPr>
              <w:tab/>
            </w:r>
            <w:r w:rsidR="00FC2303" w:rsidRPr="00763E18">
              <w:rPr>
                <w:rStyle w:val="af2"/>
                <w:noProof/>
              </w:rPr>
              <w:t>Валовый городской продукт</w:t>
            </w:r>
            <w:r w:rsidR="00FC2303">
              <w:rPr>
                <w:noProof/>
                <w:webHidden/>
              </w:rPr>
              <w:tab/>
            </w:r>
            <w:r w:rsidR="00FC2303">
              <w:rPr>
                <w:noProof/>
                <w:webHidden/>
              </w:rPr>
              <w:fldChar w:fldCharType="begin"/>
            </w:r>
            <w:r w:rsidR="00FC2303">
              <w:rPr>
                <w:noProof/>
                <w:webHidden/>
              </w:rPr>
              <w:instrText xml:space="preserve"> PAGEREF _Toc28183899 \h </w:instrText>
            </w:r>
            <w:r w:rsidR="00FC2303">
              <w:rPr>
                <w:noProof/>
                <w:webHidden/>
              </w:rPr>
            </w:r>
            <w:r w:rsidR="00FC2303">
              <w:rPr>
                <w:noProof/>
                <w:webHidden/>
              </w:rPr>
              <w:fldChar w:fldCharType="separate"/>
            </w:r>
            <w:r w:rsidR="008905EF">
              <w:rPr>
                <w:noProof/>
                <w:webHidden/>
              </w:rPr>
              <w:t>50</w:t>
            </w:r>
            <w:r w:rsidR="00FC2303">
              <w:rPr>
                <w:noProof/>
                <w:webHidden/>
              </w:rPr>
              <w:fldChar w:fldCharType="end"/>
            </w:r>
          </w:hyperlink>
        </w:p>
        <w:p w14:paraId="4674DB79" w14:textId="19BAAE50" w:rsidR="00FC2303" w:rsidRDefault="00A36382">
          <w:pPr>
            <w:pStyle w:val="31"/>
            <w:tabs>
              <w:tab w:val="left" w:pos="2049"/>
              <w:tab w:val="right" w:leader="dot" w:pos="9344"/>
            </w:tabs>
            <w:rPr>
              <w:rFonts w:asciiTheme="minorHAnsi" w:eastAsiaTheme="minorEastAsia" w:hAnsiTheme="minorHAnsi" w:cstheme="minorBidi"/>
              <w:noProof/>
              <w:color w:val="auto"/>
              <w:sz w:val="22"/>
              <w:szCs w:val="22"/>
            </w:rPr>
          </w:pPr>
          <w:hyperlink w:anchor="_Toc28183900" w:history="1">
            <w:r w:rsidR="00FC2303" w:rsidRPr="00763E18">
              <w:rPr>
                <w:rStyle w:val="af2"/>
                <w:noProof/>
              </w:rPr>
              <w:t>1.3.4</w:t>
            </w:r>
            <w:r w:rsidR="00FC2303">
              <w:rPr>
                <w:rFonts w:asciiTheme="minorHAnsi" w:eastAsiaTheme="minorEastAsia" w:hAnsiTheme="minorHAnsi" w:cstheme="minorBidi"/>
                <w:noProof/>
                <w:color w:val="auto"/>
                <w:sz w:val="22"/>
                <w:szCs w:val="22"/>
              </w:rPr>
              <w:tab/>
            </w:r>
            <w:r w:rsidR="00FC2303" w:rsidRPr="00763E18">
              <w:rPr>
                <w:rStyle w:val="af2"/>
                <w:noProof/>
              </w:rPr>
              <w:t>Промышленность</w:t>
            </w:r>
            <w:r w:rsidR="00FC2303">
              <w:rPr>
                <w:noProof/>
                <w:webHidden/>
              </w:rPr>
              <w:tab/>
            </w:r>
            <w:r w:rsidR="00FC2303">
              <w:rPr>
                <w:noProof/>
                <w:webHidden/>
              </w:rPr>
              <w:fldChar w:fldCharType="begin"/>
            </w:r>
            <w:r w:rsidR="00FC2303">
              <w:rPr>
                <w:noProof/>
                <w:webHidden/>
              </w:rPr>
              <w:instrText xml:space="preserve"> PAGEREF _Toc28183900 \h </w:instrText>
            </w:r>
            <w:r w:rsidR="00FC2303">
              <w:rPr>
                <w:noProof/>
                <w:webHidden/>
              </w:rPr>
            </w:r>
            <w:r w:rsidR="00FC2303">
              <w:rPr>
                <w:noProof/>
                <w:webHidden/>
              </w:rPr>
              <w:fldChar w:fldCharType="separate"/>
            </w:r>
            <w:r w:rsidR="008905EF">
              <w:rPr>
                <w:noProof/>
                <w:webHidden/>
              </w:rPr>
              <w:t>53</w:t>
            </w:r>
            <w:r w:rsidR="00FC2303">
              <w:rPr>
                <w:noProof/>
                <w:webHidden/>
              </w:rPr>
              <w:fldChar w:fldCharType="end"/>
            </w:r>
          </w:hyperlink>
        </w:p>
        <w:p w14:paraId="0C147B37" w14:textId="75700BBC" w:rsidR="00FC2303" w:rsidRDefault="00A36382">
          <w:pPr>
            <w:pStyle w:val="31"/>
            <w:tabs>
              <w:tab w:val="left" w:pos="2049"/>
              <w:tab w:val="right" w:leader="dot" w:pos="9344"/>
            </w:tabs>
            <w:rPr>
              <w:rFonts w:asciiTheme="minorHAnsi" w:eastAsiaTheme="minorEastAsia" w:hAnsiTheme="minorHAnsi" w:cstheme="minorBidi"/>
              <w:noProof/>
              <w:color w:val="auto"/>
              <w:sz w:val="22"/>
              <w:szCs w:val="22"/>
            </w:rPr>
          </w:pPr>
          <w:hyperlink w:anchor="_Toc28183901" w:history="1">
            <w:r w:rsidR="00FC2303" w:rsidRPr="00763E18">
              <w:rPr>
                <w:rStyle w:val="af2"/>
                <w:noProof/>
              </w:rPr>
              <w:t>1.3.5</w:t>
            </w:r>
            <w:r w:rsidR="00FC2303">
              <w:rPr>
                <w:rFonts w:asciiTheme="minorHAnsi" w:eastAsiaTheme="minorEastAsia" w:hAnsiTheme="minorHAnsi" w:cstheme="minorBidi"/>
                <w:noProof/>
                <w:color w:val="auto"/>
                <w:sz w:val="22"/>
                <w:szCs w:val="22"/>
              </w:rPr>
              <w:tab/>
            </w:r>
            <w:r w:rsidR="00FC2303" w:rsidRPr="00763E18">
              <w:rPr>
                <w:rStyle w:val="af2"/>
                <w:noProof/>
              </w:rPr>
              <w:t>Транспорт</w:t>
            </w:r>
            <w:r w:rsidR="00FC2303">
              <w:rPr>
                <w:noProof/>
                <w:webHidden/>
              </w:rPr>
              <w:tab/>
            </w:r>
            <w:r w:rsidR="00FC2303">
              <w:rPr>
                <w:noProof/>
                <w:webHidden/>
              </w:rPr>
              <w:fldChar w:fldCharType="begin"/>
            </w:r>
            <w:r w:rsidR="00FC2303">
              <w:rPr>
                <w:noProof/>
                <w:webHidden/>
              </w:rPr>
              <w:instrText xml:space="preserve"> PAGEREF _Toc28183901 \h </w:instrText>
            </w:r>
            <w:r w:rsidR="00FC2303">
              <w:rPr>
                <w:noProof/>
                <w:webHidden/>
              </w:rPr>
            </w:r>
            <w:r w:rsidR="00FC2303">
              <w:rPr>
                <w:noProof/>
                <w:webHidden/>
              </w:rPr>
              <w:fldChar w:fldCharType="separate"/>
            </w:r>
            <w:r w:rsidR="008905EF">
              <w:rPr>
                <w:noProof/>
                <w:webHidden/>
              </w:rPr>
              <w:t>54</w:t>
            </w:r>
            <w:r w:rsidR="00FC2303">
              <w:rPr>
                <w:noProof/>
                <w:webHidden/>
              </w:rPr>
              <w:fldChar w:fldCharType="end"/>
            </w:r>
          </w:hyperlink>
        </w:p>
        <w:p w14:paraId="08C7A0AF" w14:textId="33818F9E" w:rsidR="00FC2303" w:rsidRDefault="00A36382">
          <w:pPr>
            <w:pStyle w:val="31"/>
            <w:tabs>
              <w:tab w:val="left" w:pos="2049"/>
              <w:tab w:val="right" w:leader="dot" w:pos="9344"/>
            </w:tabs>
            <w:rPr>
              <w:rFonts w:asciiTheme="minorHAnsi" w:eastAsiaTheme="minorEastAsia" w:hAnsiTheme="minorHAnsi" w:cstheme="minorBidi"/>
              <w:noProof/>
              <w:color w:val="auto"/>
              <w:sz w:val="22"/>
              <w:szCs w:val="22"/>
            </w:rPr>
          </w:pPr>
          <w:hyperlink w:anchor="_Toc28183902" w:history="1">
            <w:r w:rsidR="00FC2303" w:rsidRPr="00763E18">
              <w:rPr>
                <w:rStyle w:val="af2"/>
                <w:noProof/>
              </w:rPr>
              <w:t>1.3.6</w:t>
            </w:r>
            <w:r w:rsidR="00FC2303">
              <w:rPr>
                <w:rFonts w:asciiTheme="minorHAnsi" w:eastAsiaTheme="minorEastAsia" w:hAnsiTheme="minorHAnsi" w:cstheme="minorBidi"/>
                <w:noProof/>
                <w:color w:val="auto"/>
                <w:sz w:val="22"/>
                <w:szCs w:val="22"/>
              </w:rPr>
              <w:tab/>
            </w:r>
            <w:r w:rsidR="00FC2303" w:rsidRPr="00763E18">
              <w:rPr>
                <w:rStyle w:val="af2"/>
                <w:noProof/>
              </w:rPr>
              <w:t>Образование</w:t>
            </w:r>
            <w:r w:rsidR="00FC2303">
              <w:rPr>
                <w:noProof/>
                <w:webHidden/>
              </w:rPr>
              <w:tab/>
            </w:r>
            <w:r w:rsidR="00FC2303">
              <w:rPr>
                <w:noProof/>
                <w:webHidden/>
              </w:rPr>
              <w:fldChar w:fldCharType="begin"/>
            </w:r>
            <w:r w:rsidR="00FC2303">
              <w:rPr>
                <w:noProof/>
                <w:webHidden/>
              </w:rPr>
              <w:instrText xml:space="preserve"> PAGEREF _Toc28183902 \h </w:instrText>
            </w:r>
            <w:r w:rsidR="00FC2303">
              <w:rPr>
                <w:noProof/>
                <w:webHidden/>
              </w:rPr>
            </w:r>
            <w:r w:rsidR="00FC2303">
              <w:rPr>
                <w:noProof/>
                <w:webHidden/>
              </w:rPr>
              <w:fldChar w:fldCharType="separate"/>
            </w:r>
            <w:r w:rsidR="008905EF">
              <w:rPr>
                <w:noProof/>
                <w:webHidden/>
              </w:rPr>
              <w:t>57</w:t>
            </w:r>
            <w:r w:rsidR="00FC2303">
              <w:rPr>
                <w:noProof/>
                <w:webHidden/>
              </w:rPr>
              <w:fldChar w:fldCharType="end"/>
            </w:r>
          </w:hyperlink>
        </w:p>
        <w:p w14:paraId="6D6C19C9" w14:textId="27EE5328" w:rsidR="00FC2303" w:rsidRDefault="00A36382">
          <w:pPr>
            <w:pStyle w:val="31"/>
            <w:tabs>
              <w:tab w:val="left" w:pos="2049"/>
              <w:tab w:val="right" w:leader="dot" w:pos="9344"/>
            </w:tabs>
            <w:rPr>
              <w:rFonts w:asciiTheme="minorHAnsi" w:eastAsiaTheme="minorEastAsia" w:hAnsiTheme="minorHAnsi" w:cstheme="minorBidi"/>
              <w:noProof/>
              <w:color w:val="auto"/>
              <w:sz w:val="22"/>
              <w:szCs w:val="22"/>
            </w:rPr>
          </w:pPr>
          <w:hyperlink w:anchor="_Toc28183903" w:history="1">
            <w:r w:rsidR="00FC2303" w:rsidRPr="00763E18">
              <w:rPr>
                <w:rStyle w:val="af2"/>
                <w:noProof/>
              </w:rPr>
              <w:t>1.3.7</w:t>
            </w:r>
            <w:r w:rsidR="00FC2303">
              <w:rPr>
                <w:rFonts w:asciiTheme="minorHAnsi" w:eastAsiaTheme="minorEastAsia" w:hAnsiTheme="minorHAnsi" w:cstheme="minorBidi"/>
                <w:noProof/>
                <w:color w:val="auto"/>
                <w:sz w:val="22"/>
                <w:szCs w:val="22"/>
              </w:rPr>
              <w:tab/>
            </w:r>
            <w:r w:rsidR="00FC2303" w:rsidRPr="00763E18">
              <w:rPr>
                <w:rStyle w:val="af2"/>
                <w:noProof/>
              </w:rPr>
              <w:t>Здравоохранение</w:t>
            </w:r>
            <w:r w:rsidR="00FC2303">
              <w:rPr>
                <w:noProof/>
                <w:webHidden/>
              </w:rPr>
              <w:tab/>
            </w:r>
            <w:r w:rsidR="00FC2303">
              <w:rPr>
                <w:noProof/>
                <w:webHidden/>
              </w:rPr>
              <w:fldChar w:fldCharType="begin"/>
            </w:r>
            <w:r w:rsidR="00FC2303">
              <w:rPr>
                <w:noProof/>
                <w:webHidden/>
              </w:rPr>
              <w:instrText xml:space="preserve"> PAGEREF _Toc28183903 \h </w:instrText>
            </w:r>
            <w:r w:rsidR="00FC2303">
              <w:rPr>
                <w:noProof/>
                <w:webHidden/>
              </w:rPr>
            </w:r>
            <w:r w:rsidR="00FC2303">
              <w:rPr>
                <w:noProof/>
                <w:webHidden/>
              </w:rPr>
              <w:fldChar w:fldCharType="separate"/>
            </w:r>
            <w:r w:rsidR="008905EF">
              <w:rPr>
                <w:noProof/>
                <w:webHidden/>
              </w:rPr>
              <w:t>59</w:t>
            </w:r>
            <w:r w:rsidR="00FC2303">
              <w:rPr>
                <w:noProof/>
                <w:webHidden/>
              </w:rPr>
              <w:fldChar w:fldCharType="end"/>
            </w:r>
          </w:hyperlink>
        </w:p>
        <w:p w14:paraId="67262768" w14:textId="774452DD" w:rsidR="00FC2303" w:rsidRDefault="00A36382">
          <w:pPr>
            <w:pStyle w:val="31"/>
            <w:tabs>
              <w:tab w:val="left" w:pos="2049"/>
              <w:tab w:val="right" w:leader="dot" w:pos="9344"/>
            </w:tabs>
            <w:rPr>
              <w:rFonts w:asciiTheme="minorHAnsi" w:eastAsiaTheme="minorEastAsia" w:hAnsiTheme="minorHAnsi" w:cstheme="minorBidi"/>
              <w:noProof/>
              <w:color w:val="auto"/>
              <w:sz w:val="22"/>
              <w:szCs w:val="22"/>
            </w:rPr>
          </w:pPr>
          <w:hyperlink w:anchor="_Toc28183904" w:history="1">
            <w:r w:rsidR="00FC2303" w:rsidRPr="00763E18">
              <w:rPr>
                <w:rStyle w:val="af2"/>
                <w:noProof/>
              </w:rPr>
              <w:t>1.3.8</w:t>
            </w:r>
            <w:r w:rsidR="00FC2303">
              <w:rPr>
                <w:rFonts w:asciiTheme="minorHAnsi" w:eastAsiaTheme="minorEastAsia" w:hAnsiTheme="minorHAnsi" w:cstheme="minorBidi"/>
                <w:noProof/>
                <w:color w:val="auto"/>
                <w:sz w:val="22"/>
                <w:szCs w:val="22"/>
              </w:rPr>
              <w:tab/>
            </w:r>
            <w:r w:rsidR="00FC2303" w:rsidRPr="00763E18">
              <w:rPr>
                <w:rStyle w:val="af2"/>
                <w:noProof/>
              </w:rPr>
              <w:t>Спорт</w:t>
            </w:r>
            <w:r w:rsidR="00FC2303">
              <w:rPr>
                <w:noProof/>
                <w:webHidden/>
              </w:rPr>
              <w:tab/>
            </w:r>
            <w:r w:rsidR="00FC2303">
              <w:rPr>
                <w:noProof/>
                <w:webHidden/>
              </w:rPr>
              <w:fldChar w:fldCharType="begin"/>
            </w:r>
            <w:r w:rsidR="00FC2303">
              <w:rPr>
                <w:noProof/>
                <w:webHidden/>
              </w:rPr>
              <w:instrText xml:space="preserve"> PAGEREF _Toc28183904 \h </w:instrText>
            </w:r>
            <w:r w:rsidR="00FC2303">
              <w:rPr>
                <w:noProof/>
                <w:webHidden/>
              </w:rPr>
            </w:r>
            <w:r w:rsidR="00FC2303">
              <w:rPr>
                <w:noProof/>
                <w:webHidden/>
              </w:rPr>
              <w:fldChar w:fldCharType="separate"/>
            </w:r>
            <w:r w:rsidR="008905EF">
              <w:rPr>
                <w:noProof/>
                <w:webHidden/>
              </w:rPr>
              <w:t>59</w:t>
            </w:r>
            <w:r w:rsidR="00FC2303">
              <w:rPr>
                <w:noProof/>
                <w:webHidden/>
              </w:rPr>
              <w:fldChar w:fldCharType="end"/>
            </w:r>
          </w:hyperlink>
        </w:p>
        <w:p w14:paraId="3DC2B67E" w14:textId="12FC3DC5" w:rsidR="00FC2303" w:rsidRDefault="00A36382">
          <w:pPr>
            <w:pStyle w:val="31"/>
            <w:tabs>
              <w:tab w:val="left" w:pos="2049"/>
              <w:tab w:val="right" w:leader="dot" w:pos="9344"/>
            </w:tabs>
            <w:rPr>
              <w:rFonts w:asciiTheme="minorHAnsi" w:eastAsiaTheme="minorEastAsia" w:hAnsiTheme="minorHAnsi" w:cstheme="minorBidi"/>
              <w:noProof/>
              <w:color w:val="auto"/>
              <w:sz w:val="22"/>
              <w:szCs w:val="22"/>
            </w:rPr>
          </w:pPr>
          <w:hyperlink w:anchor="_Toc28183905" w:history="1">
            <w:r w:rsidR="00FC2303" w:rsidRPr="00763E18">
              <w:rPr>
                <w:rStyle w:val="af2"/>
                <w:noProof/>
              </w:rPr>
              <w:t>1.3.9</w:t>
            </w:r>
            <w:r w:rsidR="00FC2303">
              <w:rPr>
                <w:rFonts w:asciiTheme="minorHAnsi" w:eastAsiaTheme="minorEastAsia" w:hAnsiTheme="minorHAnsi" w:cstheme="minorBidi"/>
                <w:noProof/>
                <w:color w:val="auto"/>
                <w:sz w:val="22"/>
                <w:szCs w:val="22"/>
              </w:rPr>
              <w:tab/>
            </w:r>
            <w:r w:rsidR="00FC2303" w:rsidRPr="00763E18">
              <w:rPr>
                <w:rStyle w:val="af2"/>
                <w:noProof/>
              </w:rPr>
              <w:t>Торговля</w:t>
            </w:r>
            <w:r w:rsidR="00FC2303">
              <w:rPr>
                <w:noProof/>
                <w:webHidden/>
              </w:rPr>
              <w:tab/>
            </w:r>
            <w:r w:rsidR="00FC2303">
              <w:rPr>
                <w:noProof/>
                <w:webHidden/>
              </w:rPr>
              <w:fldChar w:fldCharType="begin"/>
            </w:r>
            <w:r w:rsidR="00FC2303">
              <w:rPr>
                <w:noProof/>
                <w:webHidden/>
              </w:rPr>
              <w:instrText xml:space="preserve"> PAGEREF _Toc28183905 \h </w:instrText>
            </w:r>
            <w:r w:rsidR="00FC2303">
              <w:rPr>
                <w:noProof/>
                <w:webHidden/>
              </w:rPr>
            </w:r>
            <w:r w:rsidR="00FC2303">
              <w:rPr>
                <w:noProof/>
                <w:webHidden/>
              </w:rPr>
              <w:fldChar w:fldCharType="separate"/>
            </w:r>
            <w:r w:rsidR="008905EF">
              <w:rPr>
                <w:noProof/>
                <w:webHidden/>
              </w:rPr>
              <w:t>60</w:t>
            </w:r>
            <w:r w:rsidR="00FC2303">
              <w:rPr>
                <w:noProof/>
                <w:webHidden/>
              </w:rPr>
              <w:fldChar w:fldCharType="end"/>
            </w:r>
          </w:hyperlink>
        </w:p>
        <w:p w14:paraId="71DFE752" w14:textId="615D7843" w:rsidR="00FC2303" w:rsidRDefault="00A36382">
          <w:pPr>
            <w:pStyle w:val="31"/>
            <w:tabs>
              <w:tab w:val="left" w:pos="2189"/>
              <w:tab w:val="right" w:leader="dot" w:pos="9344"/>
            </w:tabs>
            <w:rPr>
              <w:rFonts w:asciiTheme="minorHAnsi" w:eastAsiaTheme="minorEastAsia" w:hAnsiTheme="minorHAnsi" w:cstheme="minorBidi"/>
              <w:noProof/>
              <w:color w:val="auto"/>
              <w:sz w:val="22"/>
              <w:szCs w:val="22"/>
            </w:rPr>
          </w:pPr>
          <w:hyperlink w:anchor="_Toc28183906" w:history="1">
            <w:r w:rsidR="00FC2303" w:rsidRPr="00763E18">
              <w:rPr>
                <w:rStyle w:val="af2"/>
                <w:noProof/>
              </w:rPr>
              <w:t>1.3.10</w:t>
            </w:r>
            <w:r w:rsidR="00FC2303">
              <w:rPr>
                <w:rFonts w:asciiTheme="minorHAnsi" w:eastAsiaTheme="minorEastAsia" w:hAnsiTheme="minorHAnsi" w:cstheme="minorBidi"/>
                <w:noProof/>
                <w:color w:val="auto"/>
                <w:sz w:val="22"/>
                <w:szCs w:val="22"/>
              </w:rPr>
              <w:tab/>
            </w:r>
            <w:r w:rsidR="00FC2303" w:rsidRPr="00763E18">
              <w:rPr>
                <w:rStyle w:val="af2"/>
                <w:noProof/>
              </w:rPr>
              <w:t>Оценка градостроительной деятельности, включая деятельность в сфере транспорта, дорожную деятельность</w:t>
            </w:r>
            <w:r w:rsidR="00FC2303">
              <w:rPr>
                <w:noProof/>
                <w:webHidden/>
              </w:rPr>
              <w:tab/>
            </w:r>
            <w:r w:rsidR="00FC2303">
              <w:rPr>
                <w:noProof/>
                <w:webHidden/>
              </w:rPr>
              <w:fldChar w:fldCharType="begin"/>
            </w:r>
            <w:r w:rsidR="00FC2303">
              <w:rPr>
                <w:noProof/>
                <w:webHidden/>
              </w:rPr>
              <w:instrText xml:space="preserve"> PAGEREF _Toc28183906 \h </w:instrText>
            </w:r>
            <w:r w:rsidR="00FC2303">
              <w:rPr>
                <w:noProof/>
                <w:webHidden/>
              </w:rPr>
            </w:r>
            <w:r w:rsidR="00FC2303">
              <w:rPr>
                <w:noProof/>
                <w:webHidden/>
              </w:rPr>
              <w:fldChar w:fldCharType="separate"/>
            </w:r>
            <w:r w:rsidR="008905EF">
              <w:rPr>
                <w:noProof/>
                <w:webHidden/>
              </w:rPr>
              <w:t>65</w:t>
            </w:r>
            <w:r w:rsidR="00FC2303">
              <w:rPr>
                <w:noProof/>
                <w:webHidden/>
              </w:rPr>
              <w:fldChar w:fldCharType="end"/>
            </w:r>
          </w:hyperlink>
        </w:p>
        <w:p w14:paraId="35BA360B" w14:textId="56E9A358" w:rsidR="00FC2303" w:rsidRDefault="00A36382">
          <w:pPr>
            <w:pStyle w:val="31"/>
            <w:tabs>
              <w:tab w:val="left" w:pos="2189"/>
              <w:tab w:val="right" w:leader="dot" w:pos="9344"/>
            </w:tabs>
            <w:rPr>
              <w:rFonts w:asciiTheme="minorHAnsi" w:eastAsiaTheme="minorEastAsia" w:hAnsiTheme="minorHAnsi" w:cstheme="minorBidi"/>
              <w:noProof/>
              <w:color w:val="auto"/>
              <w:sz w:val="22"/>
              <w:szCs w:val="22"/>
            </w:rPr>
          </w:pPr>
          <w:hyperlink w:anchor="_Toc28183907" w:history="1">
            <w:r w:rsidR="00FC2303" w:rsidRPr="00763E18">
              <w:rPr>
                <w:rStyle w:val="af2"/>
                <w:noProof/>
              </w:rPr>
              <w:t>1.3.11</w:t>
            </w:r>
            <w:r w:rsidR="00FC2303">
              <w:rPr>
                <w:rFonts w:asciiTheme="minorHAnsi" w:eastAsiaTheme="minorEastAsia" w:hAnsiTheme="minorHAnsi" w:cstheme="minorBidi"/>
                <w:noProof/>
                <w:color w:val="auto"/>
                <w:sz w:val="22"/>
                <w:szCs w:val="22"/>
              </w:rPr>
              <w:tab/>
            </w:r>
            <w:r w:rsidR="00FC2303" w:rsidRPr="00763E18">
              <w:rPr>
                <w:rStyle w:val="af2"/>
                <w:noProof/>
              </w:rPr>
              <w:t>Результаты оценки социально-экономической и градостроительной деятельности, включая деятельность в сфере транспорта, дорожную деятельность</w:t>
            </w:r>
            <w:r w:rsidR="00FC2303">
              <w:rPr>
                <w:noProof/>
                <w:webHidden/>
              </w:rPr>
              <w:tab/>
            </w:r>
            <w:r w:rsidR="00FC2303">
              <w:rPr>
                <w:noProof/>
                <w:webHidden/>
              </w:rPr>
              <w:fldChar w:fldCharType="begin"/>
            </w:r>
            <w:r w:rsidR="00FC2303">
              <w:rPr>
                <w:noProof/>
                <w:webHidden/>
              </w:rPr>
              <w:instrText xml:space="preserve"> PAGEREF _Toc28183907 \h </w:instrText>
            </w:r>
            <w:r w:rsidR="00FC2303">
              <w:rPr>
                <w:noProof/>
                <w:webHidden/>
              </w:rPr>
            </w:r>
            <w:r w:rsidR="00FC2303">
              <w:rPr>
                <w:noProof/>
                <w:webHidden/>
              </w:rPr>
              <w:fldChar w:fldCharType="separate"/>
            </w:r>
            <w:r w:rsidR="008905EF">
              <w:rPr>
                <w:noProof/>
                <w:webHidden/>
              </w:rPr>
              <w:t>66</w:t>
            </w:r>
            <w:r w:rsidR="00FC2303">
              <w:rPr>
                <w:noProof/>
                <w:webHidden/>
              </w:rPr>
              <w:fldChar w:fldCharType="end"/>
            </w:r>
          </w:hyperlink>
        </w:p>
        <w:p w14:paraId="43B80436" w14:textId="29EFC92A" w:rsidR="00FC2303" w:rsidRDefault="00A36382">
          <w:pPr>
            <w:pStyle w:val="22"/>
            <w:tabs>
              <w:tab w:val="left" w:pos="1760"/>
              <w:tab w:val="right" w:leader="dot" w:pos="9344"/>
            </w:tabs>
            <w:rPr>
              <w:rFonts w:asciiTheme="minorHAnsi" w:eastAsiaTheme="minorEastAsia" w:hAnsiTheme="minorHAnsi" w:cstheme="minorBidi"/>
              <w:noProof/>
              <w:color w:val="auto"/>
              <w:sz w:val="22"/>
              <w:szCs w:val="22"/>
            </w:rPr>
          </w:pPr>
          <w:hyperlink w:anchor="_Toc28183908" w:history="1">
            <w:r w:rsidR="00FC2303" w:rsidRPr="00763E18">
              <w:rPr>
                <w:rStyle w:val="af2"/>
                <w:noProof/>
              </w:rPr>
              <w:t>1.4</w:t>
            </w:r>
            <w:r w:rsidR="00FC2303">
              <w:rPr>
                <w:rFonts w:asciiTheme="minorHAnsi" w:eastAsiaTheme="minorEastAsia" w:hAnsiTheme="minorHAnsi" w:cstheme="minorBidi"/>
                <w:noProof/>
                <w:color w:val="auto"/>
                <w:sz w:val="22"/>
                <w:szCs w:val="22"/>
              </w:rPr>
              <w:tab/>
            </w:r>
            <w:r w:rsidR="00FC2303" w:rsidRPr="00763E18">
              <w:rPr>
                <w:rStyle w:val="af2"/>
                <w:noProof/>
              </w:rPr>
              <w:t>Оценка сети дорог, оценка и анализ показателей качества содержания дорог, анализ перспектив развития дорог на территории</w:t>
            </w:r>
            <w:r w:rsidR="00FC2303">
              <w:rPr>
                <w:noProof/>
                <w:webHidden/>
              </w:rPr>
              <w:tab/>
            </w:r>
            <w:r w:rsidR="00FC2303">
              <w:rPr>
                <w:noProof/>
                <w:webHidden/>
              </w:rPr>
              <w:fldChar w:fldCharType="begin"/>
            </w:r>
            <w:r w:rsidR="00FC2303">
              <w:rPr>
                <w:noProof/>
                <w:webHidden/>
              </w:rPr>
              <w:instrText xml:space="preserve"> PAGEREF _Toc28183908 \h </w:instrText>
            </w:r>
            <w:r w:rsidR="00FC2303">
              <w:rPr>
                <w:noProof/>
                <w:webHidden/>
              </w:rPr>
            </w:r>
            <w:r w:rsidR="00FC2303">
              <w:rPr>
                <w:noProof/>
                <w:webHidden/>
              </w:rPr>
              <w:fldChar w:fldCharType="separate"/>
            </w:r>
            <w:r w:rsidR="008905EF">
              <w:rPr>
                <w:noProof/>
                <w:webHidden/>
              </w:rPr>
              <w:t>68</w:t>
            </w:r>
            <w:r w:rsidR="00FC2303">
              <w:rPr>
                <w:noProof/>
                <w:webHidden/>
              </w:rPr>
              <w:fldChar w:fldCharType="end"/>
            </w:r>
          </w:hyperlink>
        </w:p>
        <w:p w14:paraId="058658A6" w14:textId="31E26D23" w:rsidR="00FC2303" w:rsidRDefault="00A36382">
          <w:pPr>
            <w:pStyle w:val="31"/>
            <w:tabs>
              <w:tab w:val="left" w:pos="2049"/>
              <w:tab w:val="right" w:leader="dot" w:pos="9344"/>
            </w:tabs>
            <w:rPr>
              <w:rFonts w:asciiTheme="minorHAnsi" w:eastAsiaTheme="minorEastAsia" w:hAnsiTheme="minorHAnsi" w:cstheme="minorBidi"/>
              <w:noProof/>
              <w:color w:val="auto"/>
              <w:sz w:val="22"/>
              <w:szCs w:val="22"/>
            </w:rPr>
          </w:pPr>
          <w:hyperlink w:anchor="_Toc28183909" w:history="1">
            <w:r w:rsidR="00FC2303" w:rsidRPr="00763E18">
              <w:rPr>
                <w:rStyle w:val="af2"/>
                <w:noProof/>
              </w:rPr>
              <w:t>1.4.1</w:t>
            </w:r>
            <w:r w:rsidR="00FC2303">
              <w:rPr>
                <w:rFonts w:asciiTheme="minorHAnsi" w:eastAsiaTheme="minorEastAsia" w:hAnsiTheme="minorHAnsi" w:cstheme="minorBidi"/>
                <w:noProof/>
                <w:color w:val="auto"/>
                <w:sz w:val="22"/>
                <w:szCs w:val="22"/>
              </w:rPr>
              <w:tab/>
            </w:r>
            <w:r w:rsidR="00FC2303" w:rsidRPr="00763E18">
              <w:rPr>
                <w:rStyle w:val="af2"/>
                <w:noProof/>
              </w:rPr>
              <w:t>Оценка сети дорог</w:t>
            </w:r>
            <w:r w:rsidR="00FC2303">
              <w:rPr>
                <w:noProof/>
                <w:webHidden/>
              </w:rPr>
              <w:tab/>
            </w:r>
            <w:r w:rsidR="00FC2303">
              <w:rPr>
                <w:noProof/>
                <w:webHidden/>
              </w:rPr>
              <w:fldChar w:fldCharType="begin"/>
            </w:r>
            <w:r w:rsidR="00FC2303">
              <w:rPr>
                <w:noProof/>
                <w:webHidden/>
              </w:rPr>
              <w:instrText xml:space="preserve"> PAGEREF _Toc28183909 \h </w:instrText>
            </w:r>
            <w:r w:rsidR="00FC2303">
              <w:rPr>
                <w:noProof/>
                <w:webHidden/>
              </w:rPr>
            </w:r>
            <w:r w:rsidR="00FC2303">
              <w:rPr>
                <w:noProof/>
                <w:webHidden/>
              </w:rPr>
              <w:fldChar w:fldCharType="separate"/>
            </w:r>
            <w:r w:rsidR="008905EF">
              <w:rPr>
                <w:noProof/>
                <w:webHidden/>
              </w:rPr>
              <w:t>68</w:t>
            </w:r>
            <w:r w:rsidR="00FC2303">
              <w:rPr>
                <w:noProof/>
                <w:webHidden/>
              </w:rPr>
              <w:fldChar w:fldCharType="end"/>
            </w:r>
          </w:hyperlink>
        </w:p>
        <w:p w14:paraId="0E03814B" w14:textId="47FB6C77" w:rsidR="00FC2303" w:rsidRDefault="00A36382">
          <w:pPr>
            <w:pStyle w:val="31"/>
            <w:tabs>
              <w:tab w:val="left" w:pos="2049"/>
              <w:tab w:val="right" w:leader="dot" w:pos="9344"/>
            </w:tabs>
            <w:rPr>
              <w:rFonts w:asciiTheme="minorHAnsi" w:eastAsiaTheme="minorEastAsia" w:hAnsiTheme="minorHAnsi" w:cstheme="minorBidi"/>
              <w:noProof/>
              <w:color w:val="auto"/>
              <w:sz w:val="22"/>
              <w:szCs w:val="22"/>
            </w:rPr>
          </w:pPr>
          <w:hyperlink w:anchor="_Toc28183910" w:history="1">
            <w:r w:rsidR="00FC2303" w:rsidRPr="00763E18">
              <w:rPr>
                <w:rStyle w:val="af2"/>
                <w:noProof/>
              </w:rPr>
              <w:t>1.4.2</w:t>
            </w:r>
            <w:r w:rsidR="00FC2303">
              <w:rPr>
                <w:rFonts w:asciiTheme="minorHAnsi" w:eastAsiaTheme="minorEastAsia" w:hAnsiTheme="minorHAnsi" w:cstheme="minorBidi"/>
                <w:noProof/>
                <w:color w:val="auto"/>
                <w:sz w:val="22"/>
                <w:szCs w:val="22"/>
              </w:rPr>
              <w:tab/>
            </w:r>
            <w:r w:rsidR="00FC2303" w:rsidRPr="00763E18">
              <w:rPr>
                <w:rStyle w:val="af2"/>
                <w:noProof/>
              </w:rPr>
              <w:t>Оценка и анализ показателей качества содержания дорог</w:t>
            </w:r>
            <w:r w:rsidR="00FC2303">
              <w:rPr>
                <w:noProof/>
                <w:webHidden/>
              </w:rPr>
              <w:tab/>
            </w:r>
            <w:r w:rsidR="00FC2303">
              <w:rPr>
                <w:noProof/>
                <w:webHidden/>
              </w:rPr>
              <w:fldChar w:fldCharType="begin"/>
            </w:r>
            <w:r w:rsidR="00FC2303">
              <w:rPr>
                <w:noProof/>
                <w:webHidden/>
              </w:rPr>
              <w:instrText xml:space="preserve"> PAGEREF _Toc28183910 \h </w:instrText>
            </w:r>
            <w:r w:rsidR="00FC2303">
              <w:rPr>
                <w:noProof/>
                <w:webHidden/>
              </w:rPr>
            </w:r>
            <w:r w:rsidR="00FC2303">
              <w:rPr>
                <w:noProof/>
                <w:webHidden/>
              </w:rPr>
              <w:fldChar w:fldCharType="separate"/>
            </w:r>
            <w:r w:rsidR="008905EF">
              <w:rPr>
                <w:noProof/>
                <w:webHidden/>
              </w:rPr>
              <w:t>89</w:t>
            </w:r>
            <w:r w:rsidR="00FC2303">
              <w:rPr>
                <w:noProof/>
                <w:webHidden/>
              </w:rPr>
              <w:fldChar w:fldCharType="end"/>
            </w:r>
          </w:hyperlink>
        </w:p>
        <w:p w14:paraId="3783DB6F" w14:textId="3B2799A4" w:rsidR="00FC2303" w:rsidRDefault="00A36382">
          <w:pPr>
            <w:pStyle w:val="31"/>
            <w:tabs>
              <w:tab w:val="left" w:pos="2049"/>
              <w:tab w:val="right" w:leader="dot" w:pos="9344"/>
            </w:tabs>
            <w:rPr>
              <w:rFonts w:asciiTheme="minorHAnsi" w:eastAsiaTheme="minorEastAsia" w:hAnsiTheme="minorHAnsi" w:cstheme="minorBidi"/>
              <w:noProof/>
              <w:color w:val="auto"/>
              <w:sz w:val="22"/>
              <w:szCs w:val="22"/>
            </w:rPr>
          </w:pPr>
          <w:hyperlink w:anchor="_Toc28183911" w:history="1">
            <w:r w:rsidR="00FC2303" w:rsidRPr="00763E18">
              <w:rPr>
                <w:rStyle w:val="af2"/>
                <w:noProof/>
              </w:rPr>
              <w:t>1.4.3</w:t>
            </w:r>
            <w:r w:rsidR="00FC2303">
              <w:rPr>
                <w:rFonts w:asciiTheme="minorHAnsi" w:eastAsiaTheme="minorEastAsia" w:hAnsiTheme="minorHAnsi" w:cstheme="minorBidi"/>
                <w:noProof/>
                <w:color w:val="auto"/>
                <w:sz w:val="22"/>
                <w:szCs w:val="22"/>
              </w:rPr>
              <w:tab/>
            </w:r>
            <w:r w:rsidR="00FC2303" w:rsidRPr="00763E18">
              <w:rPr>
                <w:rStyle w:val="af2"/>
                <w:noProof/>
              </w:rPr>
              <w:t>Анализ перспектив развития дорог на территории Ульяновского района</w:t>
            </w:r>
            <w:r w:rsidR="00FC2303">
              <w:rPr>
                <w:noProof/>
                <w:webHidden/>
              </w:rPr>
              <w:tab/>
            </w:r>
            <w:r w:rsidR="00FC2303">
              <w:rPr>
                <w:noProof/>
                <w:webHidden/>
              </w:rPr>
              <w:fldChar w:fldCharType="begin"/>
            </w:r>
            <w:r w:rsidR="00FC2303">
              <w:rPr>
                <w:noProof/>
                <w:webHidden/>
              </w:rPr>
              <w:instrText xml:space="preserve"> PAGEREF _Toc28183911 \h </w:instrText>
            </w:r>
            <w:r w:rsidR="00FC2303">
              <w:rPr>
                <w:noProof/>
                <w:webHidden/>
              </w:rPr>
            </w:r>
            <w:r w:rsidR="00FC2303">
              <w:rPr>
                <w:noProof/>
                <w:webHidden/>
              </w:rPr>
              <w:fldChar w:fldCharType="separate"/>
            </w:r>
            <w:r w:rsidR="008905EF">
              <w:rPr>
                <w:noProof/>
                <w:webHidden/>
              </w:rPr>
              <w:t>91</w:t>
            </w:r>
            <w:r w:rsidR="00FC2303">
              <w:rPr>
                <w:noProof/>
                <w:webHidden/>
              </w:rPr>
              <w:fldChar w:fldCharType="end"/>
            </w:r>
          </w:hyperlink>
        </w:p>
        <w:p w14:paraId="58860C36" w14:textId="5B2911F5" w:rsidR="00FC2303" w:rsidRDefault="00A36382">
          <w:pPr>
            <w:pStyle w:val="22"/>
            <w:tabs>
              <w:tab w:val="left" w:pos="1760"/>
              <w:tab w:val="right" w:leader="dot" w:pos="9344"/>
            </w:tabs>
            <w:rPr>
              <w:rFonts w:asciiTheme="minorHAnsi" w:eastAsiaTheme="minorEastAsia" w:hAnsiTheme="minorHAnsi" w:cstheme="minorBidi"/>
              <w:noProof/>
              <w:color w:val="auto"/>
              <w:sz w:val="22"/>
              <w:szCs w:val="22"/>
            </w:rPr>
          </w:pPr>
          <w:hyperlink w:anchor="_Toc28183912" w:history="1">
            <w:r w:rsidR="00FC2303" w:rsidRPr="00763E18">
              <w:rPr>
                <w:rStyle w:val="af2"/>
                <w:noProof/>
              </w:rPr>
              <w:t>1.5</w:t>
            </w:r>
            <w:r w:rsidR="00FC2303">
              <w:rPr>
                <w:rFonts w:asciiTheme="minorHAnsi" w:eastAsiaTheme="minorEastAsia" w:hAnsiTheme="minorHAnsi" w:cstheme="minorBidi"/>
                <w:noProof/>
                <w:color w:val="auto"/>
                <w:sz w:val="22"/>
                <w:szCs w:val="22"/>
              </w:rPr>
              <w:tab/>
            </w:r>
            <w:r w:rsidR="00FC2303" w:rsidRPr="00763E18">
              <w:rPr>
                <w:rStyle w:val="af2"/>
                <w:noProof/>
              </w:rPr>
              <w:t>Оценка существующей организации движения, включая организацию движения транспортных средств общего пользования, организацию движения грузовых транспортных средств, организацию движения пешеходов и велосипедистов</w:t>
            </w:r>
            <w:r w:rsidR="00FC2303">
              <w:rPr>
                <w:noProof/>
                <w:webHidden/>
              </w:rPr>
              <w:tab/>
            </w:r>
            <w:r w:rsidR="00FC2303">
              <w:rPr>
                <w:noProof/>
                <w:webHidden/>
              </w:rPr>
              <w:fldChar w:fldCharType="begin"/>
            </w:r>
            <w:r w:rsidR="00FC2303">
              <w:rPr>
                <w:noProof/>
                <w:webHidden/>
              </w:rPr>
              <w:instrText xml:space="preserve"> PAGEREF _Toc28183912 \h </w:instrText>
            </w:r>
            <w:r w:rsidR="00FC2303">
              <w:rPr>
                <w:noProof/>
                <w:webHidden/>
              </w:rPr>
            </w:r>
            <w:r w:rsidR="00FC2303">
              <w:rPr>
                <w:noProof/>
                <w:webHidden/>
              </w:rPr>
              <w:fldChar w:fldCharType="separate"/>
            </w:r>
            <w:r w:rsidR="008905EF">
              <w:rPr>
                <w:noProof/>
                <w:webHidden/>
              </w:rPr>
              <w:t>93</w:t>
            </w:r>
            <w:r w:rsidR="00FC2303">
              <w:rPr>
                <w:noProof/>
                <w:webHidden/>
              </w:rPr>
              <w:fldChar w:fldCharType="end"/>
            </w:r>
          </w:hyperlink>
        </w:p>
        <w:p w14:paraId="298F5A1F" w14:textId="6A73E37C" w:rsidR="00FC2303" w:rsidRDefault="00A36382">
          <w:pPr>
            <w:pStyle w:val="31"/>
            <w:tabs>
              <w:tab w:val="left" w:pos="2049"/>
              <w:tab w:val="right" w:leader="dot" w:pos="9344"/>
            </w:tabs>
            <w:rPr>
              <w:rFonts w:asciiTheme="minorHAnsi" w:eastAsiaTheme="minorEastAsia" w:hAnsiTheme="minorHAnsi" w:cstheme="minorBidi"/>
              <w:noProof/>
              <w:color w:val="auto"/>
              <w:sz w:val="22"/>
              <w:szCs w:val="22"/>
            </w:rPr>
          </w:pPr>
          <w:hyperlink w:anchor="_Toc28183913" w:history="1">
            <w:r w:rsidR="00FC2303" w:rsidRPr="00763E18">
              <w:rPr>
                <w:rStyle w:val="af2"/>
                <w:noProof/>
              </w:rPr>
              <w:t>1.5.1</w:t>
            </w:r>
            <w:r w:rsidR="00FC2303">
              <w:rPr>
                <w:rFonts w:asciiTheme="minorHAnsi" w:eastAsiaTheme="minorEastAsia" w:hAnsiTheme="minorHAnsi" w:cstheme="minorBidi"/>
                <w:noProof/>
                <w:color w:val="auto"/>
                <w:sz w:val="22"/>
                <w:szCs w:val="22"/>
              </w:rPr>
              <w:tab/>
            </w:r>
            <w:r w:rsidR="00FC2303" w:rsidRPr="00763E18">
              <w:rPr>
                <w:rStyle w:val="af2"/>
                <w:noProof/>
              </w:rPr>
              <w:t>Сбор сведений о применяемых методах и схемах организации дорожного движения</w:t>
            </w:r>
            <w:r w:rsidR="00FC2303">
              <w:rPr>
                <w:noProof/>
                <w:webHidden/>
              </w:rPr>
              <w:tab/>
            </w:r>
            <w:r w:rsidR="00FC2303">
              <w:rPr>
                <w:noProof/>
                <w:webHidden/>
              </w:rPr>
              <w:fldChar w:fldCharType="begin"/>
            </w:r>
            <w:r w:rsidR="00FC2303">
              <w:rPr>
                <w:noProof/>
                <w:webHidden/>
              </w:rPr>
              <w:instrText xml:space="preserve"> PAGEREF _Toc28183913 \h </w:instrText>
            </w:r>
            <w:r w:rsidR="00FC2303">
              <w:rPr>
                <w:noProof/>
                <w:webHidden/>
              </w:rPr>
            </w:r>
            <w:r w:rsidR="00FC2303">
              <w:rPr>
                <w:noProof/>
                <w:webHidden/>
              </w:rPr>
              <w:fldChar w:fldCharType="separate"/>
            </w:r>
            <w:r w:rsidR="008905EF">
              <w:rPr>
                <w:noProof/>
                <w:webHidden/>
              </w:rPr>
              <w:t>93</w:t>
            </w:r>
            <w:r w:rsidR="00FC2303">
              <w:rPr>
                <w:noProof/>
                <w:webHidden/>
              </w:rPr>
              <w:fldChar w:fldCharType="end"/>
            </w:r>
          </w:hyperlink>
        </w:p>
        <w:p w14:paraId="7B811D51" w14:textId="23DAA09A" w:rsidR="00FC2303" w:rsidRDefault="00A36382">
          <w:pPr>
            <w:pStyle w:val="31"/>
            <w:tabs>
              <w:tab w:val="left" w:pos="2049"/>
              <w:tab w:val="right" w:leader="dot" w:pos="9344"/>
            </w:tabs>
            <w:rPr>
              <w:rFonts w:asciiTheme="minorHAnsi" w:eastAsiaTheme="minorEastAsia" w:hAnsiTheme="minorHAnsi" w:cstheme="minorBidi"/>
              <w:noProof/>
              <w:color w:val="auto"/>
              <w:sz w:val="22"/>
              <w:szCs w:val="22"/>
            </w:rPr>
          </w:pPr>
          <w:hyperlink w:anchor="_Toc28183914" w:history="1">
            <w:r w:rsidR="00FC2303" w:rsidRPr="00763E18">
              <w:rPr>
                <w:rStyle w:val="af2"/>
                <w:noProof/>
              </w:rPr>
              <w:t>1.5.2</w:t>
            </w:r>
            <w:r w:rsidR="00FC2303">
              <w:rPr>
                <w:rFonts w:asciiTheme="minorHAnsi" w:eastAsiaTheme="minorEastAsia" w:hAnsiTheme="minorHAnsi" w:cstheme="minorBidi"/>
                <w:noProof/>
                <w:color w:val="auto"/>
                <w:sz w:val="22"/>
                <w:szCs w:val="22"/>
              </w:rPr>
              <w:tab/>
            </w:r>
            <w:r w:rsidR="00FC2303" w:rsidRPr="00763E18">
              <w:rPr>
                <w:rStyle w:val="af2"/>
                <w:noProof/>
              </w:rPr>
              <w:t>Организация дорожного движения транспортных средств общего пользования</w:t>
            </w:r>
            <w:r w:rsidR="00FC2303">
              <w:rPr>
                <w:noProof/>
                <w:webHidden/>
              </w:rPr>
              <w:tab/>
            </w:r>
            <w:r w:rsidR="00FC2303">
              <w:rPr>
                <w:noProof/>
                <w:webHidden/>
              </w:rPr>
              <w:fldChar w:fldCharType="begin"/>
            </w:r>
            <w:r w:rsidR="00FC2303">
              <w:rPr>
                <w:noProof/>
                <w:webHidden/>
              </w:rPr>
              <w:instrText xml:space="preserve"> PAGEREF _Toc28183914 \h </w:instrText>
            </w:r>
            <w:r w:rsidR="00FC2303">
              <w:rPr>
                <w:noProof/>
                <w:webHidden/>
              </w:rPr>
            </w:r>
            <w:r w:rsidR="00FC2303">
              <w:rPr>
                <w:noProof/>
                <w:webHidden/>
              </w:rPr>
              <w:fldChar w:fldCharType="separate"/>
            </w:r>
            <w:r w:rsidR="008905EF">
              <w:rPr>
                <w:noProof/>
                <w:webHidden/>
              </w:rPr>
              <w:t>94</w:t>
            </w:r>
            <w:r w:rsidR="00FC2303">
              <w:rPr>
                <w:noProof/>
                <w:webHidden/>
              </w:rPr>
              <w:fldChar w:fldCharType="end"/>
            </w:r>
          </w:hyperlink>
        </w:p>
        <w:p w14:paraId="234EA643" w14:textId="354B6D76" w:rsidR="00FC2303" w:rsidRDefault="00A36382">
          <w:pPr>
            <w:pStyle w:val="31"/>
            <w:tabs>
              <w:tab w:val="left" w:pos="2049"/>
              <w:tab w:val="right" w:leader="dot" w:pos="9344"/>
            </w:tabs>
            <w:rPr>
              <w:rFonts w:asciiTheme="minorHAnsi" w:eastAsiaTheme="minorEastAsia" w:hAnsiTheme="minorHAnsi" w:cstheme="minorBidi"/>
              <w:noProof/>
              <w:color w:val="auto"/>
              <w:sz w:val="22"/>
              <w:szCs w:val="22"/>
            </w:rPr>
          </w:pPr>
          <w:hyperlink w:anchor="_Toc28183915" w:history="1">
            <w:r w:rsidR="00FC2303" w:rsidRPr="00763E18">
              <w:rPr>
                <w:rStyle w:val="af2"/>
                <w:noProof/>
              </w:rPr>
              <w:t>1.5.3</w:t>
            </w:r>
            <w:r w:rsidR="00FC2303">
              <w:rPr>
                <w:rFonts w:asciiTheme="minorHAnsi" w:eastAsiaTheme="minorEastAsia" w:hAnsiTheme="minorHAnsi" w:cstheme="minorBidi"/>
                <w:noProof/>
                <w:color w:val="auto"/>
                <w:sz w:val="22"/>
                <w:szCs w:val="22"/>
              </w:rPr>
              <w:tab/>
            </w:r>
            <w:r w:rsidR="00FC2303" w:rsidRPr="00763E18">
              <w:rPr>
                <w:rStyle w:val="af2"/>
                <w:noProof/>
              </w:rPr>
              <w:t>Организация движения грузовых ТС</w:t>
            </w:r>
            <w:r w:rsidR="00FC2303">
              <w:rPr>
                <w:noProof/>
                <w:webHidden/>
              </w:rPr>
              <w:tab/>
            </w:r>
            <w:r w:rsidR="00FC2303">
              <w:rPr>
                <w:noProof/>
                <w:webHidden/>
              </w:rPr>
              <w:fldChar w:fldCharType="begin"/>
            </w:r>
            <w:r w:rsidR="00FC2303">
              <w:rPr>
                <w:noProof/>
                <w:webHidden/>
              </w:rPr>
              <w:instrText xml:space="preserve"> PAGEREF _Toc28183915 \h </w:instrText>
            </w:r>
            <w:r w:rsidR="00FC2303">
              <w:rPr>
                <w:noProof/>
                <w:webHidden/>
              </w:rPr>
            </w:r>
            <w:r w:rsidR="00FC2303">
              <w:rPr>
                <w:noProof/>
                <w:webHidden/>
              </w:rPr>
              <w:fldChar w:fldCharType="separate"/>
            </w:r>
            <w:r w:rsidR="008905EF">
              <w:rPr>
                <w:noProof/>
                <w:webHidden/>
              </w:rPr>
              <w:t>97</w:t>
            </w:r>
            <w:r w:rsidR="00FC2303">
              <w:rPr>
                <w:noProof/>
                <w:webHidden/>
              </w:rPr>
              <w:fldChar w:fldCharType="end"/>
            </w:r>
          </w:hyperlink>
        </w:p>
        <w:p w14:paraId="1B4D194E" w14:textId="53F95E47" w:rsidR="00FC2303" w:rsidRDefault="00A36382">
          <w:pPr>
            <w:pStyle w:val="31"/>
            <w:tabs>
              <w:tab w:val="left" w:pos="2049"/>
              <w:tab w:val="right" w:leader="dot" w:pos="9344"/>
            </w:tabs>
            <w:rPr>
              <w:rFonts w:asciiTheme="minorHAnsi" w:eastAsiaTheme="minorEastAsia" w:hAnsiTheme="minorHAnsi" w:cstheme="minorBidi"/>
              <w:noProof/>
              <w:color w:val="auto"/>
              <w:sz w:val="22"/>
              <w:szCs w:val="22"/>
            </w:rPr>
          </w:pPr>
          <w:hyperlink w:anchor="_Toc28183916" w:history="1">
            <w:r w:rsidR="00FC2303" w:rsidRPr="00763E18">
              <w:rPr>
                <w:rStyle w:val="af2"/>
                <w:noProof/>
              </w:rPr>
              <w:t>1.5.4</w:t>
            </w:r>
            <w:r w:rsidR="00FC2303">
              <w:rPr>
                <w:rFonts w:asciiTheme="minorHAnsi" w:eastAsiaTheme="minorEastAsia" w:hAnsiTheme="minorHAnsi" w:cstheme="minorBidi"/>
                <w:noProof/>
                <w:color w:val="auto"/>
                <w:sz w:val="22"/>
                <w:szCs w:val="22"/>
              </w:rPr>
              <w:tab/>
            </w:r>
            <w:r w:rsidR="00FC2303" w:rsidRPr="00763E18">
              <w:rPr>
                <w:rStyle w:val="af2"/>
                <w:noProof/>
              </w:rPr>
              <w:t>Организация движения пешеходов и велосипедистов</w:t>
            </w:r>
            <w:r w:rsidR="00FC2303">
              <w:rPr>
                <w:noProof/>
                <w:webHidden/>
              </w:rPr>
              <w:tab/>
            </w:r>
            <w:r w:rsidR="00FC2303">
              <w:rPr>
                <w:noProof/>
                <w:webHidden/>
              </w:rPr>
              <w:fldChar w:fldCharType="begin"/>
            </w:r>
            <w:r w:rsidR="00FC2303">
              <w:rPr>
                <w:noProof/>
                <w:webHidden/>
              </w:rPr>
              <w:instrText xml:space="preserve"> PAGEREF _Toc28183916 \h </w:instrText>
            </w:r>
            <w:r w:rsidR="00FC2303">
              <w:rPr>
                <w:noProof/>
                <w:webHidden/>
              </w:rPr>
            </w:r>
            <w:r w:rsidR="00FC2303">
              <w:rPr>
                <w:noProof/>
                <w:webHidden/>
              </w:rPr>
              <w:fldChar w:fldCharType="separate"/>
            </w:r>
            <w:r w:rsidR="008905EF">
              <w:rPr>
                <w:noProof/>
                <w:webHidden/>
              </w:rPr>
              <w:t>97</w:t>
            </w:r>
            <w:r w:rsidR="00FC2303">
              <w:rPr>
                <w:noProof/>
                <w:webHidden/>
              </w:rPr>
              <w:fldChar w:fldCharType="end"/>
            </w:r>
          </w:hyperlink>
        </w:p>
        <w:p w14:paraId="77D08B51" w14:textId="18E5611D" w:rsidR="00FC2303" w:rsidRDefault="00A36382">
          <w:pPr>
            <w:pStyle w:val="22"/>
            <w:tabs>
              <w:tab w:val="left" w:pos="1760"/>
              <w:tab w:val="right" w:leader="dot" w:pos="9344"/>
            </w:tabs>
            <w:rPr>
              <w:rFonts w:asciiTheme="minorHAnsi" w:eastAsiaTheme="minorEastAsia" w:hAnsiTheme="minorHAnsi" w:cstheme="minorBidi"/>
              <w:noProof/>
              <w:color w:val="auto"/>
              <w:sz w:val="22"/>
              <w:szCs w:val="22"/>
            </w:rPr>
          </w:pPr>
          <w:hyperlink w:anchor="_Toc28183917" w:history="1">
            <w:r w:rsidR="00FC2303" w:rsidRPr="00763E18">
              <w:rPr>
                <w:rStyle w:val="af2"/>
                <w:noProof/>
              </w:rPr>
              <w:t>1.6</w:t>
            </w:r>
            <w:r w:rsidR="00FC2303">
              <w:rPr>
                <w:rFonts w:asciiTheme="minorHAnsi" w:eastAsiaTheme="minorEastAsia" w:hAnsiTheme="minorHAnsi" w:cstheme="minorBidi"/>
                <w:noProof/>
                <w:color w:val="auto"/>
                <w:sz w:val="22"/>
                <w:szCs w:val="22"/>
              </w:rPr>
              <w:tab/>
            </w:r>
            <w:r w:rsidR="00FC2303" w:rsidRPr="00763E18">
              <w:rPr>
                <w:rStyle w:val="af2"/>
                <w:noProof/>
              </w:rPr>
              <w:t>Оценка организации парковочного пространства, оценку и анализ параметров размещения парковок</w:t>
            </w:r>
            <w:r w:rsidR="00FC2303">
              <w:rPr>
                <w:noProof/>
                <w:webHidden/>
              </w:rPr>
              <w:tab/>
            </w:r>
            <w:r w:rsidR="00FC2303">
              <w:rPr>
                <w:noProof/>
                <w:webHidden/>
              </w:rPr>
              <w:fldChar w:fldCharType="begin"/>
            </w:r>
            <w:r w:rsidR="00FC2303">
              <w:rPr>
                <w:noProof/>
                <w:webHidden/>
              </w:rPr>
              <w:instrText xml:space="preserve"> PAGEREF _Toc28183917 \h </w:instrText>
            </w:r>
            <w:r w:rsidR="00FC2303">
              <w:rPr>
                <w:noProof/>
                <w:webHidden/>
              </w:rPr>
            </w:r>
            <w:r w:rsidR="00FC2303">
              <w:rPr>
                <w:noProof/>
                <w:webHidden/>
              </w:rPr>
              <w:fldChar w:fldCharType="separate"/>
            </w:r>
            <w:r w:rsidR="008905EF">
              <w:rPr>
                <w:noProof/>
                <w:webHidden/>
              </w:rPr>
              <w:t>100</w:t>
            </w:r>
            <w:r w:rsidR="00FC2303">
              <w:rPr>
                <w:noProof/>
                <w:webHidden/>
              </w:rPr>
              <w:fldChar w:fldCharType="end"/>
            </w:r>
          </w:hyperlink>
        </w:p>
        <w:p w14:paraId="167D954B" w14:textId="3F2C6230" w:rsidR="00FC2303" w:rsidRDefault="00A36382">
          <w:pPr>
            <w:pStyle w:val="31"/>
            <w:tabs>
              <w:tab w:val="left" w:pos="2049"/>
              <w:tab w:val="right" w:leader="dot" w:pos="9344"/>
            </w:tabs>
            <w:rPr>
              <w:rFonts w:asciiTheme="minorHAnsi" w:eastAsiaTheme="minorEastAsia" w:hAnsiTheme="minorHAnsi" w:cstheme="minorBidi"/>
              <w:noProof/>
              <w:color w:val="auto"/>
              <w:sz w:val="22"/>
              <w:szCs w:val="22"/>
            </w:rPr>
          </w:pPr>
          <w:hyperlink w:anchor="_Toc28183918" w:history="1">
            <w:r w:rsidR="00FC2303" w:rsidRPr="00763E18">
              <w:rPr>
                <w:rStyle w:val="af2"/>
                <w:noProof/>
              </w:rPr>
              <w:t>1.6.1</w:t>
            </w:r>
            <w:r w:rsidR="00FC2303">
              <w:rPr>
                <w:rFonts w:asciiTheme="minorHAnsi" w:eastAsiaTheme="minorEastAsia" w:hAnsiTheme="minorHAnsi" w:cstheme="minorBidi"/>
                <w:noProof/>
                <w:color w:val="auto"/>
                <w:sz w:val="22"/>
                <w:szCs w:val="22"/>
              </w:rPr>
              <w:tab/>
            </w:r>
            <w:r w:rsidR="00FC2303" w:rsidRPr="00763E18">
              <w:rPr>
                <w:rStyle w:val="af2"/>
                <w:noProof/>
              </w:rPr>
              <w:t>Оценка организации парковочного пространства</w:t>
            </w:r>
            <w:r w:rsidR="00FC2303">
              <w:rPr>
                <w:noProof/>
                <w:webHidden/>
              </w:rPr>
              <w:tab/>
            </w:r>
            <w:r w:rsidR="00FC2303">
              <w:rPr>
                <w:noProof/>
                <w:webHidden/>
              </w:rPr>
              <w:fldChar w:fldCharType="begin"/>
            </w:r>
            <w:r w:rsidR="00FC2303">
              <w:rPr>
                <w:noProof/>
                <w:webHidden/>
              </w:rPr>
              <w:instrText xml:space="preserve"> PAGEREF _Toc28183918 \h </w:instrText>
            </w:r>
            <w:r w:rsidR="00FC2303">
              <w:rPr>
                <w:noProof/>
                <w:webHidden/>
              </w:rPr>
            </w:r>
            <w:r w:rsidR="00FC2303">
              <w:rPr>
                <w:noProof/>
                <w:webHidden/>
              </w:rPr>
              <w:fldChar w:fldCharType="separate"/>
            </w:r>
            <w:r w:rsidR="008905EF">
              <w:rPr>
                <w:noProof/>
                <w:webHidden/>
              </w:rPr>
              <w:t>100</w:t>
            </w:r>
            <w:r w:rsidR="00FC2303">
              <w:rPr>
                <w:noProof/>
                <w:webHidden/>
              </w:rPr>
              <w:fldChar w:fldCharType="end"/>
            </w:r>
          </w:hyperlink>
        </w:p>
        <w:p w14:paraId="6AD52341" w14:textId="67E0DEB4" w:rsidR="00FC2303" w:rsidRDefault="00A36382">
          <w:pPr>
            <w:pStyle w:val="31"/>
            <w:tabs>
              <w:tab w:val="left" w:pos="2049"/>
              <w:tab w:val="right" w:leader="dot" w:pos="9344"/>
            </w:tabs>
            <w:rPr>
              <w:rFonts w:asciiTheme="minorHAnsi" w:eastAsiaTheme="minorEastAsia" w:hAnsiTheme="minorHAnsi" w:cstheme="minorBidi"/>
              <w:noProof/>
              <w:color w:val="auto"/>
              <w:sz w:val="22"/>
              <w:szCs w:val="22"/>
            </w:rPr>
          </w:pPr>
          <w:hyperlink w:anchor="_Toc28183919" w:history="1">
            <w:r w:rsidR="00FC2303" w:rsidRPr="00763E18">
              <w:rPr>
                <w:rStyle w:val="af2"/>
                <w:noProof/>
              </w:rPr>
              <w:t>1.6.2</w:t>
            </w:r>
            <w:r w:rsidR="00FC2303">
              <w:rPr>
                <w:rFonts w:asciiTheme="minorHAnsi" w:eastAsiaTheme="minorEastAsia" w:hAnsiTheme="minorHAnsi" w:cstheme="minorBidi"/>
                <w:noProof/>
                <w:color w:val="auto"/>
                <w:sz w:val="22"/>
                <w:szCs w:val="22"/>
              </w:rPr>
              <w:tab/>
            </w:r>
            <w:r w:rsidR="00FC2303" w:rsidRPr="00763E18">
              <w:rPr>
                <w:rStyle w:val="af2"/>
                <w:noProof/>
              </w:rPr>
              <w:t>Оценка и анализ параметров размещения парковок</w:t>
            </w:r>
            <w:r w:rsidR="00FC2303">
              <w:rPr>
                <w:noProof/>
                <w:webHidden/>
              </w:rPr>
              <w:tab/>
            </w:r>
            <w:r w:rsidR="00FC2303">
              <w:rPr>
                <w:noProof/>
                <w:webHidden/>
              </w:rPr>
              <w:fldChar w:fldCharType="begin"/>
            </w:r>
            <w:r w:rsidR="00FC2303">
              <w:rPr>
                <w:noProof/>
                <w:webHidden/>
              </w:rPr>
              <w:instrText xml:space="preserve"> PAGEREF _Toc28183919 \h </w:instrText>
            </w:r>
            <w:r w:rsidR="00FC2303">
              <w:rPr>
                <w:noProof/>
                <w:webHidden/>
              </w:rPr>
            </w:r>
            <w:r w:rsidR="00FC2303">
              <w:rPr>
                <w:noProof/>
                <w:webHidden/>
              </w:rPr>
              <w:fldChar w:fldCharType="separate"/>
            </w:r>
            <w:r w:rsidR="008905EF">
              <w:rPr>
                <w:noProof/>
                <w:webHidden/>
              </w:rPr>
              <w:t>102</w:t>
            </w:r>
            <w:r w:rsidR="00FC2303">
              <w:rPr>
                <w:noProof/>
                <w:webHidden/>
              </w:rPr>
              <w:fldChar w:fldCharType="end"/>
            </w:r>
          </w:hyperlink>
        </w:p>
        <w:p w14:paraId="0DB6599F" w14:textId="1A72BA28" w:rsidR="00FC2303" w:rsidRDefault="00A36382">
          <w:pPr>
            <w:pStyle w:val="22"/>
            <w:tabs>
              <w:tab w:val="left" w:pos="1760"/>
              <w:tab w:val="right" w:leader="dot" w:pos="9344"/>
            </w:tabs>
            <w:rPr>
              <w:rFonts w:asciiTheme="minorHAnsi" w:eastAsiaTheme="minorEastAsia" w:hAnsiTheme="minorHAnsi" w:cstheme="minorBidi"/>
              <w:noProof/>
              <w:color w:val="auto"/>
              <w:sz w:val="22"/>
              <w:szCs w:val="22"/>
            </w:rPr>
          </w:pPr>
          <w:hyperlink w:anchor="_Toc28183920" w:history="1">
            <w:r w:rsidR="00FC2303" w:rsidRPr="00763E18">
              <w:rPr>
                <w:rStyle w:val="af2"/>
                <w:noProof/>
              </w:rPr>
              <w:t>1.7</w:t>
            </w:r>
            <w:r w:rsidR="00FC2303">
              <w:rPr>
                <w:rFonts w:asciiTheme="minorHAnsi" w:eastAsiaTheme="minorEastAsia" w:hAnsiTheme="minorHAnsi" w:cstheme="minorBidi"/>
                <w:noProof/>
                <w:color w:val="auto"/>
                <w:sz w:val="22"/>
                <w:szCs w:val="22"/>
              </w:rPr>
              <w:tab/>
            </w:r>
            <w:r w:rsidR="00FC2303" w:rsidRPr="00763E18">
              <w:rPr>
                <w:rStyle w:val="af2"/>
                <w:noProof/>
              </w:rPr>
              <w:t>Данные об эксплуатационном состоянии технических средств организации дорожного движения (далее - ТСОДД)</w:t>
            </w:r>
            <w:r w:rsidR="00FC2303">
              <w:rPr>
                <w:noProof/>
                <w:webHidden/>
              </w:rPr>
              <w:tab/>
            </w:r>
            <w:r w:rsidR="00FC2303">
              <w:rPr>
                <w:noProof/>
                <w:webHidden/>
              </w:rPr>
              <w:fldChar w:fldCharType="begin"/>
            </w:r>
            <w:r w:rsidR="00FC2303">
              <w:rPr>
                <w:noProof/>
                <w:webHidden/>
              </w:rPr>
              <w:instrText xml:space="preserve"> PAGEREF _Toc28183920 \h </w:instrText>
            </w:r>
            <w:r w:rsidR="00FC2303">
              <w:rPr>
                <w:noProof/>
                <w:webHidden/>
              </w:rPr>
            </w:r>
            <w:r w:rsidR="00FC2303">
              <w:rPr>
                <w:noProof/>
                <w:webHidden/>
              </w:rPr>
              <w:fldChar w:fldCharType="separate"/>
            </w:r>
            <w:r w:rsidR="008905EF">
              <w:rPr>
                <w:noProof/>
                <w:webHidden/>
              </w:rPr>
              <w:t>104</w:t>
            </w:r>
            <w:r w:rsidR="00FC2303">
              <w:rPr>
                <w:noProof/>
                <w:webHidden/>
              </w:rPr>
              <w:fldChar w:fldCharType="end"/>
            </w:r>
          </w:hyperlink>
        </w:p>
        <w:p w14:paraId="2798D68B" w14:textId="7561CA1E" w:rsidR="00FC2303" w:rsidRDefault="00A36382">
          <w:pPr>
            <w:pStyle w:val="22"/>
            <w:tabs>
              <w:tab w:val="left" w:pos="1760"/>
              <w:tab w:val="right" w:leader="dot" w:pos="9344"/>
            </w:tabs>
            <w:rPr>
              <w:rFonts w:asciiTheme="minorHAnsi" w:eastAsiaTheme="minorEastAsia" w:hAnsiTheme="minorHAnsi" w:cstheme="minorBidi"/>
              <w:noProof/>
              <w:color w:val="auto"/>
              <w:sz w:val="22"/>
              <w:szCs w:val="22"/>
            </w:rPr>
          </w:pPr>
          <w:hyperlink w:anchor="_Toc28183921" w:history="1">
            <w:r w:rsidR="00FC2303" w:rsidRPr="00763E18">
              <w:rPr>
                <w:rStyle w:val="af2"/>
                <w:noProof/>
              </w:rPr>
              <w:t>1.8</w:t>
            </w:r>
            <w:r w:rsidR="00FC2303">
              <w:rPr>
                <w:rFonts w:asciiTheme="minorHAnsi" w:eastAsiaTheme="minorEastAsia" w:hAnsiTheme="minorHAnsi" w:cstheme="minorBidi"/>
                <w:noProof/>
                <w:color w:val="auto"/>
                <w:sz w:val="22"/>
                <w:szCs w:val="22"/>
              </w:rPr>
              <w:tab/>
            </w:r>
            <w:r w:rsidR="00FC2303" w:rsidRPr="00763E18">
              <w:rPr>
                <w:rStyle w:val="af2"/>
                <w:noProof/>
              </w:rPr>
              <w:t>Анализ состава парка транспортных средств и уровня автомобилизации муниципального района, городского округа или городского поселения</w:t>
            </w:r>
            <w:r w:rsidR="00FC2303">
              <w:rPr>
                <w:noProof/>
                <w:webHidden/>
              </w:rPr>
              <w:tab/>
            </w:r>
            <w:r w:rsidR="00FC2303">
              <w:rPr>
                <w:noProof/>
                <w:webHidden/>
              </w:rPr>
              <w:fldChar w:fldCharType="begin"/>
            </w:r>
            <w:r w:rsidR="00FC2303">
              <w:rPr>
                <w:noProof/>
                <w:webHidden/>
              </w:rPr>
              <w:instrText xml:space="preserve"> PAGEREF _Toc28183921 \h </w:instrText>
            </w:r>
            <w:r w:rsidR="00FC2303">
              <w:rPr>
                <w:noProof/>
                <w:webHidden/>
              </w:rPr>
            </w:r>
            <w:r w:rsidR="00FC2303">
              <w:rPr>
                <w:noProof/>
                <w:webHidden/>
              </w:rPr>
              <w:fldChar w:fldCharType="separate"/>
            </w:r>
            <w:r w:rsidR="008905EF">
              <w:rPr>
                <w:noProof/>
                <w:webHidden/>
              </w:rPr>
              <w:t>105</w:t>
            </w:r>
            <w:r w:rsidR="00FC2303">
              <w:rPr>
                <w:noProof/>
                <w:webHidden/>
              </w:rPr>
              <w:fldChar w:fldCharType="end"/>
            </w:r>
          </w:hyperlink>
        </w:p>
        <w:p w14:paraId="2D6B6BAA" w14:textId="1BD62CB2" w:rsidR="00FC2303" w:rsidRDefault="00A36382">
          <w:pPr>
            <w:pStyle w:val="22"/>
            <w:tabs>
              <w:tab w:val="left" w:pos="1760"/>
              <w:tab w:val="right" w:leader="dot" w:pos="9344"/>
            </w:tabs>
            <w:rPr>
              <w:rFonts w:asciiTheme="minorHAnsi" w:eastAsiaTheme="minorEastAsia" w:hAnsiTheme="minorHAnsi" w:cstheme="minorBidi"/>
              <w:noProof/>
              <w:color w:val="auto"/>
              <w:sz w:val="22"/>
              <w:szCs w:val="22"/>
            </w:rPr>
          </w:pPr>
          <w:hyperlink w:anchor="_Toc28183922" w:history="1">
            <w:r w:rsidR="00FC2303" w:rsidRPr="00763E18">
              <w:rPr>
                <w:rStyle w:val="af2"/>
                <w:noProof/>
              </w:rPr>
              <w:t>1.9</w:t>
            </w:r>
            <w:r w:rsidR="00FC2303">
              <w:rPr>
                <w:rFonts w:asciiTheme="minorHAnsi" w:eastAsiaTheme="minorEastAsia" w:hAnsiTheme="minorHAnsi" w:cstheme="minorBidi"/>
                <w:noProof/>
                <w:color w:val="auto"/>
                <w:sz w:val="22"/>
                <w:szCs w:val="22"/>
              </w:rPr>
              <w:tab/>
            </w:r>
            <w:r w:rsidR="00FC2303" w:rsidRPr="00763E18">
              <w:rPr>
                <w:rStyle w:val="af2"/>
                <w:noProof/>
              </w:rPr>
              <w:t>Оценка и анализ параметров, характеризующих дорожное движение, параметров эффективности организации дорожного движения</w:t>
            </w:r>
            <w:r w:rsidR="00FC2303">
              <w:rPr>
                <w:noProof/>
                <w:webHidden/>
              </w:rPr>
              <w:tab/>
            </w:r>
            <w:r w:rsidR="00FC2303" w:rsidRPr="00FC2303">
              <w:rPr>
                <w:noProof/>
                <w:webHidden/>
              </w:rPr>
              <w:tab/>
            </w:r>
            <w:r w:rsidR="00FC2303" w:rsidRPr="00FC2303">
              <w:rPr>
                <w:noProof/>
                <w:webHidden/>
              </w:rPr>
              <w:tab/>
            </w:r>
            <w:r w:rsidR="00FC2303">
              <w:rPr>
                <w:noProof/>
                <w:webHidden/>
              </w:rPr>
              <w:fldChar w:fldCharType="begin"/>
            </w:r>
            <w:r w:rsidR="00FC2303">
              <w:rPr>
                <w:noProof/>
                <w:webHidden/>
              </w:rPr>
              <w:instrText xml:space="preserve"> PAGEREF _Toc28183922 \h </w:instrText>
            </w:r>
            <w:r w:rsidR="00FC2303">
              <w:rPr>
                <w:noProof/>
                <w:webHidden/>
              </w:rPr>
            </w:r>
            <w:r w:rsidR="00FC2303">
              <w:rPr>
                <w:noProof/>
                <w:webHidden/>
              </w:rPr>
              <w:fldChar w:fldCharType="separate"/>
            </w:r>
            <w:r w:rsidR="008905EF">
              <w:rPr>
                <w:noProof/>
                <w:webHidden/>
              </w:rPr>
              <w:t>107</w:t>
            </w:r>
            <w:r w:rsidR="00FC2303">
              <w:rPr>
                <w:noProof/>
                <w:webHidden/>
              </w:rPr>
              <w:fldChar w:fldCharType="end"/>
            </w:r>
          </w:hyperlink>
        </w:p>
        <w:p w14:paraId="0D0E1215" w14:textId="1DEB86C3" w:rsidR="00FC2303" w:rsidRDefault="00A36382">
          <w:pPr>
            <w:pStyle w:val="22"/>
            <w:tabs>
              <w:tab w:val="left" w:pos="1760"/>
              <w:tab w:val="right" w:leader="dot" w:pos="9344"/>
            </w:tabs>
            <w:rPr>
              <w:rFonts w:asciiTheme="minorHAnsi" w:eastAsiaTheme="minorEastAsia" w:hAnsiTheme="minorHAnsi" w:cstheme="minorBidi"/>
              <w:noProof/>
              <w:color w:val="auto"/>
              <w:sz w:val="22"/>
              <w:szCs w:val="22"/>
            </w:rPr>
          </w:pPr>
          <w:hyperlink w:anchor="_Toc28183923" w:history="1">
            <w:r w:rsidR="00FC2303" w:rsidRPr="00763E18">
              <w:rPr>
                <w:rStyle w:val="af2"/>
                <w:noProof/>
              </w:rPr>
              <w:t>1.10</w:t>
            </w:r>
            <w:r w:rsidR="00FC2303">
              <w:rPr>
                <w:rFonts w:asciiTheme="minorHAnsi" w:eastAsiaTheme="minorEastAsia" w:hAnsiTheme="minorHAnsi" w:cstheme="minorBidi"/>
                <w:noProof/>
                <w:color w:val="auto"/>
                <w:sz w:val="22"/>
                <w:szCs w:val="22"/>
              </w:rPr>
              <w:tab/>
            </w:r>
            <w:r w:rsidR="00FC2303" w:rsidRPr="00763E18">
              <w:rPr>
                <w:rStyle w:val="af2"/>
                <w:noProof/>
              </w:rPr>
              <w:t>Оценка и анализ параметров движения маршрутных транспортных средств</w:t>
            </w:r>
            <w:r w:rsidR="00FC2303">
              <w:rPr>
                <w:noProof/>
                <w:webHidden/>
              </w:rPr>
              <w:tab/>
            </w:r>
            <w:r w:rsidR="00FC2303">
              <w:rPr>
                <w:noProof/>
                <w:webHidden/>
              </w:rPr>
              <w:fldChar w:fldCharType="begin"/>
            </w:r>
            <w:r w:rsidR="00FC2303">
              <w:rPr>
                <w:noProof/>
                <w:webHidden/>
              </w:rPr>
              <w:instrText xml:space="preserve"> PAGEREF _Toc28183923 \h </w:instrText>
            </w:r>
            <w:r w:rsidR="00FC2303">
              <w:rPr>
                <w:noProof/>
                <w:webHidden/>
              </w:rPr>
            </w:r>
            <w:r w:rsidR="00FC2303">
              <w:rPr>
                <w:noProof/>
                <w:webHidden/>
              </w:rPr>
              <w:fldChar w:fldCharType="separate"/>
            </w:r>
            <w:r w:rsidR="008905EF">
              <w:rPr>
                <w:noProof/>
                <w:webHidden/>
              </w:rPr>
              <w:t>116</w:t>
            </w:r>
            <w:r w:rsidR="00FC2303">
              <w:rPr>
                <w:noProof/>
                <w:webHidden/>
              </w:rPr>
              <w:fldChar w:fldCharType="end"/>
            </w:r>
          </w:hyperlink>
        </w:p>
        <w:p w14:paraId="6FD86161" w14:textId="0E0A8906" w:rsidR="00FC2303" w:rsidRDefault="00A36382">
          <w:pPr>
            <w:pStyle w:val="31"/>
            <w:tabs>
              <w:tab w:val="left" w:pos="2189"/>
              <w:tab w:val="right" w:leader="dot" w:pos="9344"/>
            </w:tabs>
            <w:rPr>
              <w:rFonts w:asciiTheme="minorHAnsi" w:eastAsiaTheme="minorEastAsia" w:hAnsiTheme="minorHAnsi" w:cstheme="minorBidi"/>
              <w:noProof/>
              <w:color w:val="auto"/>
              <w:sz w:val="22"/>
              <w:szCs w:val="22"/>
            </w:rPr>
          </w:pPr>
          <w:hyperlink w:anchor="_Toc28183924" w:history="1">
            <w:r w:rsidR="00FC2303" w:rsidRPr="00763E18">
              <w:rPr>
                <w:rStyle w:val="af2"/>
                <w:noProof/>
              </w:rPr>
              <w:t>1.10.1</w:t>
            </w:r>
            <w:r w:rsidR="00FC2303">
              <w:rPr>
                <w:rFonts w:asciiTheme="minorHAnsi" w:eastAsiaTheme="minorEastAsia" w:hAnsiTheme="minorHAnsi" w:cstheme="minorBidi"/>
                <w:noProof/>
                <w:color w:val="auto"/>
                <w:sz w:val="22"/>
                <w:szCs w:val="22"/>
              </w:rPr>
              <w:tab/>
            </w:r>
            <w:r w:rsidR="00FC2303" w:rsidRPr="00763E18">
              <w:rPr>
                <w:rStyle w:val="af2"/>
                <w:noProof/>
              </w:rPr>
              <w:t>Анализ параметров движения маршрутных транспортных средств</w:t>
            </w:r>
            <w:r w:rsidR="00FC2303">
              <w:rPr>
                <w:noProof/>
                <w:webHidden/>
              </w:rPr>
              <w:tab/>
            </w:r>
            <w:r w:rsidR="00FC2303" w:rsidRPr="00FC2303">
              <w:rPr>
                <w:noProof/>
                <w:webHidden/>
              </w:rPr>
              <w:tab/>
            </w:r>
            <w:r w:rsidR="00FC2303">
              <w:rPr>
                <w:noProof/>
                <w:webHidden/>
              </w:rPr>
              <w:fldChar w:fldCharType="begin"/>
            </w:r>
            <w:r w:rsidR="00FC2303">
              <w:rPr>
                <w:noProof/>
                <w:webHidden/>
              </w:rPr>
              <w:instrText xml:space="preserve"> PAGEREF _Toc28183924 \h </w:instrText>
            </w:r>
            <w:r w:rsidR="00FC2303">
              <w:rPr>
                <w:noProof/>
                <w:webHidden/>
              </w:rPr>
            </w:r>
            <w:r w:rsidR="00FC2303">
              <w:rPr>
                <w:noProof/>
                <w:webHidden/>
              </w:rPr>
              <w:fldChar w:fldCharType="separate"/>
            </w:r>
            <w:r w:rsidR="008905EF">
              <w:rPr>
                <w:noProof/>
                <w:webHidden/>
              </w:rPr>
              <w:t>116</w:t>
            </w:r>
            <w:r w:rsidR="00FC2303">
              <w:rPr>
                <w:noProof/>
                <w:webHidden/>
              </w:rPr>
              <w:fldChar w:fldCharType="end"/>
            </w:r>
          </w:hyperlink>
        </w:p>
        <w:p w14:paraId="5B1CB774" w14:textId="799B94AA" w:rsidR="00FC2303" w:rsidRDefault="00A36382">
          <w:pPr>
            <w:pStyle w:val="31"/>
            <w:tabs>
              <w:tab w:val="left" w:pos="2189"/>
              <w:tab w:val="right" w:leader="dot" w:pos="9344"/>
            </w:tabs>
            <w:rPr>
              <w:rFonts w:asciiTheme="minorHAnsi" w:eastAsiaTheme="minorEastAsia" w:hAnsiTheme="minorHAnsi" w:cstheme="minorBidi"/>
              <w:noProof/>
              <w:color w:val="auto"/>
              <w:sz w:val="22"/>
              <w:szCs w:val="22"/>
            </w:rPr>
          </w:pPr>
          <w:hyperlink w:anchor="_Toc28183925" w:history="1">
            <w:r w:rsidR="00FC2303" w:rsidRPr="00763E18">
              <w:rPr>
                <w:rStyle w:val="af2"/>
                <w:noProof/>
              </w:rPr>
              <w:t>1.10.2</w:t>
            </w:r>
            <w:r w:rsidR="00FC2303">
              <w:rPr>
                <w:rFonts w:asciiTheme="minorHAnsi" w:eastAsiaTheme="minorEastAsia" w:hAnsiTheme="minorHAnsi" w:cstheme="minorBidi"/>
                <w:noProof/>
                <w:color w:val="auto"/>
                <w:sz w:val="22"/>
                <w:szCs w:val="22"/>
              </w:rPr>
              <w:tab/>
            </w:r>
            <w:r w:rsidR="00FC2303" w:rsidRPr="00763E18">
              <w:rPr>
                <w:rStyle w:val="af2"/>
                <w:noProof/>
              </w:rPr>
              <w:t>Анализ пассажиропотоков</w:t>
            </w:r>
            <w:r w:rsidR="00FC2303">
              <w:rPr>
                <w:noProof/>
                <w:webHidden/>
              </w:rPr>
              <w:tab/>
            </w:r>
            <w:r w:rsidR="00FC2303">
              <w:rPr>
                <w:noProof/>
                <w:webHidden/>
              </w:rPr>
              <w:fldChar w:fldCharType="begin"/>
            </w:r>
            <w:r w:rsidR="00FC2303">
              <w:rPr>
                <w:noProof/>
                <w:webHidden/>
              </w:rPr>
              <w:instrText xml:space="preserve"> PAGEREF _Toc28183925 \h </w:instrText>
            </w:r>
            <w:r w:rsidR="00FC2303">
              <w:rPr>
                <w:noProof/>
                <w:webHidden/>
              </w:rPr>
            </w:r>
            <w:r w:rsidR="00FC2303">
              <w:rPr>
                <w:noProof/>
                <w:webHidden/>
              </w:rPr>
              <w:fldChar w:fldCharType="separate"/>
            </w:r>
            <w:r w:rsidR="008905EF">
              <w:rPr>
                <w:noProof/>
                <w:webHidden/>
              </w:rPr>
              <w:t>118</w:t>
            </w:r>
            <w:r w:rsidR="00FC2303">
              <w:rPr>
                <w:noProof/>
                <w:webHidden/>
              </w:rPr>
              <w:fldChar w:fldCharType="end"/>
            </w:r>
          </w:hyperlink>
        </w:p>
        <w:p w14:paraId="77B6C8A9" w14:textId="6FA42E19" w:rsidR="00FC2303" w:rsidRDefault="00A36382">
          <w:pPr>
            <w:pStyle w:val="22"/>
            <w:tabs>
              <w:tab w:val="left" w:pos="1760"/>
              <w:tab w:val="right" w:leader="dot" w:pos="9344"/>
            </w:tabs>
            <w:rPr>
              <w:rFonts w:asciiTheme="minorHAnsi" w:eastAsiaTheme="minorEastAsia" w:hAnsiTheme="minorHAnsi" w:cstheme="minorBidi"/>
              <w:noProof/>
              <w:color w:val="auto"/>
              <w:sz w:val="22"/>
              <w:szCs w:val="22"/>
            </w:rPr>
          </w:pPr>
          <w:hyperlink w:anchor="_Toc28183926" w:history="1">
            <w:r w:rsidR="00FC2303" w:rsidRPr="00763E18">
              <w:rPr>
                <w:rStyle w:val="af2"/>
                <w:noProof/>
              </w:rPr>
              <w:t>1.11</w:t>
            </w:r>
            <w:r w:rsidR="00FC2303">
              <w:rPr>
                <w:rFonts w:asciiTheme="minorHAnsi" w:eastAsiaTheme="minorEastAsia" w:hAnsiTheme="minorHAnsi" w:cstheme="minorBidi"/>
                <w:noProof/>
                <w:color w:val="auto"/>
                <w:sz w:val="22"/>
                <w:szCs w:val="22"/>
              </w:rPr>
              <w:tab/>
            </w:r>
            <w:r w:rsidR="00FC2303" w:rsidRPr="00763E18">
              <w:rPr>
                <w:rStyle w:val="af2"/>
                <w:noProof/>
              </w:rPr>
              <w:t>Анализ состояния безопасности дорожного движения, результаты исследования причин и условий возникновения дорожно-транспортных происшествий (далее - ДТП) (при наличии)</w:t>
            </w:r>
            <w:r w:rsidR="00FC2303">
              <w:rPr>
                <w:noProof/>
                <w:webHidden/>
              </w:rPr>
              <w:tab/>
            </w:r>
            <w:r w:rsidR="00FC2303">
              <w:rPr>
                <w:noProof/>
                <w:webHidden/>
              </w:rPr>
              <w:fldChar w:fldCharType="begin"/>
            </w:r>
            <w:r w:rsidR="00FC2303">
              <w:rPr>
                <w:noProof/>
                <w:webHidden/>
              </w:rPr>
              <w:instrText xml:space="preserve"> PAGEREF _Toc28183926 \h </w:instrText>
            </w:r>
            <w:r w:rsidR="00FC2303">
              <w:rPr>
                <w:noProof/>
                <w:webHidden/>
              </w:rPr>
            </w:r>
            <w:r w:rsidR="00FC2303">
              <w:rPr>
                <w:noProof/>
                <w:webHidden/>
              </w:rPr>
              <w:fldChar w:fldCharType="separate"/>
            </w:r>
            <w:r w:rsidR="008905EF">
              <w:rPr>
                <w:noProof/>
                <w:webHidden/>
              </w:rPr>
              <w:t>119</w:t>
            </w:r>
            <w:r w:rsidR="00FC2303">
              <w:rPr>
                <w:noProof/>
                <w:webHidden/>
              </w:rPr>
              <w:fldChar w:fldCharType="end"/>
            </w:r>
          </w:hyperlink>
        </w:p>
        <w:p w14:paraId="3A3CEE56" w14:textId="1920C8D4" w:rsidR="00FC2303" w:rsidRDefault="00A36382">
          <w:pPr>
            <w:pStyle w:val="31"/>
            <w:tabs>
              <w:tab w:val="left" w:pos="2189"/>
              <w:tab w:val="right" w:leader="dot" w:pos="9344"/>
            </w:tabs>
            <w:rPr>
              <w:rFonts w:asciiTheme="minorHAnsi" w:eastAsiaTheme="minorEastAsia" w:hAnsiTheme="minorHAnsi" w:cstheme="minorBidi"/>
              <w:noProof/>
              <w:color w:val="auto"/>
              <w:sz w:val="22"/>
              <w:szCs w:val="22"/>
            </w:rPr>
          </w:pPr>
          <w:hyperlink w:anchor="_Toc28183927" w:history="1">
            <w:r w:rsidR="00FC2303" w:rsidRPr="00763E18">
              <w:rPr>
                <w:rStyle w:val="af2"/>
                <w:noProof/>
              </w:rPr>
              <w:t>1.11.1</w:t>
            </w:r>
            <w:r w:rsidR="00FC2303">
              <w:rPr>
                <w:rFonts w:asciiTheme="minorHAnsi" w:eastAsiaTheme="minorEastAsia" w:hAnsiTheme="minorHAnsi" w:cstheme="minorBidi"/>
                <w:noProof/>
                <w:color w:val="auto"/>
                <w:sz w:val="22"/>
                <w:szCs w:val="22"/>
              </w:rPr>
              <w:tab/>
            </w:r>
            <w:r w:rsidR="00FC2303" w:rsidRPr="00763E18">
              <w:rPr>
                <w:rStyle w:val="af2"/>
                <w:noProof/>
              </w:rPr>
              <w:t>Анализ состояния безопасности дорожного движения</w:t>
            </w:r>
            <w:r w:rsidR="00FC2303">
              <w:rPr>
                <w:noProof/>
                <w:webHidden/>
              </w:rPr>
              <w:tab/>
            </w:r>
            <w:r w:rsidR="00FC2303">
              <w:rPr>
                <w:noProof/>
                <w:webHidden/>
              </w:rPr>
              <w:fldChar w:fldCharType="begin"/>
            </w:r>
            <w:r w:rsidR="00FC2303">
              <w:rPr>
                <w:noProof/>
                <w:webHidden/>
              </w:rPr>
              <w:instrText xml:space="preserve"> PAGEREF _Toc28183927 \h </w:instrText>
            </w:r>
            <w:r w:rsidR="00FC2303">
              <w:rPr>
                <w:noProof/>
                <w:webHidden/>
              </w:rPr>
            </w:r>
            <w:r w:rsidR="00FC2303">
              <w:rPr>
                <w:noProof/>
                <w:webHidden/>
              </w:rPr>
              <w:fldChar w:fldCharType="separate"/>
            </w:r>
            <w:r w:rsidR="008905EF">
              <w:rPr>
                <w:noProof/>
                <w:webHidden/>
              </w:rPr>
              <w:t>119</w:t>
            </w:r>
            <w:r w:rsidR="00FC2303">
              <w:rPr>
                <w:noProof/>
                <w:webHidden/>
              </w:rPr>
              <w:fldChar w:fldCharType="end"/>
            </w:r>
          </w:hyperlink>
        </w:p>
        <w:p w14:paraId="4E90254B" w14:textId="3BE96305" w:rsidR="00FC2303" w:rsidRDefault="00A36382">
          <w:pPr>
            <w:pStyle w:val="31"/>
            <w:tabs>
              <w:tab w:val="left" w:pos="2189"/>
              <w:tab w:val="right" w:leader="dot" w:pos="9344"/>
            </w:tabs>
            <w:rPr>
              <w:rFonts w:asciiTheme="minorHAnsi" w:eastAsiaTheme="minorEastAsia" w:hAnsiTheme="minorHAnsi" w:cstheme="minorBidi"/>
              <w:noProof/>
              <w:color w:val="auto"/>
              <w:sz w:val="22"/>
              <w:szCs w:val="22"/>
            </w:rPr>
          </w:pPr>
          <w:hyperlink w:anchor="_Toc28183928" w:history="1">
            <w:r w:rsidR="00FC2303" w:rsidRPr="00763E18">
              <w:rPr>
                <w:rStyle w:val="af2"/>
                <w:noProof/>
              </w:rPr>
              <w:t>1.11.2</w:t>
            </w:r>
            <w:r w:rsidR="00FC2303">
              <w:rPr>
                <w:rFonts w:asciiTheme="minorHAnsi" w:eastAsiaTheme="minorEastAsia" w:hAnsiTheme="minorHAnsi" w:cstheme="minorBidi"/>
                <w:noProof/>
                <w:color w:val="auto"/>
                <w:sz w:val="22"/>
                <w:szCs w:val="22"/>
              </w:rPr>
              <w:tab/>
            </w:r>
            <w:r w:rsidR="00FC2303" w:rsidRPr="00763E18">
              <w:rPr>
                <w:rStyle w:val="af2"/>
                <w:noProof/>
              </w:rPr>
              <w:t>Результаты исследования причин и условий возникновения дорожно-транспортных происшествий</w:t>
            </w:r>
            <w:r w:rsidR="00FC2303">
              <w:rPr>
                <w:noProof/>
                <w:webHidden/>
              </w:rPr>
              <w:tab/>
            </w:r>
            <w:r w:rsidR="00FC2303">
              <w:rPr>
                <w:noProof/>
                <w:webHidden/>
              </w:rPr>
              <w:fldChar w:fldCharType="begin"/>
            </w:r>
            <w:r w:rsidR="00FC2303">
              <w:rPr>
                <w:noProof/>
                <w:webHidden/>
              </w:rPr>
              <w:instrText xml:space="preserve"> PAGEREF _Toc28183928 \h </w:instrText>
            </w:r>
            <w:r w:rsidR="00FC2303">
              <w:rPr>
                <w:noProof/>
                <w:webHidden/>
              </w:rPr>
            </w:r>
            <w:r w:rsidR="00FC2303">
              <w:rPr>
                <w:noProof/>
                <w:webHidden/>
              </w:rPr>
              <w:fldChar w:fldCharType="separate"/>
            </w:r>
            <w:r w:rsidR="008905EF">
              <w:rPr>
                <w:noProof/>
                <w:webHidden/>
              </w:rPr>
              <w:t>141</w:t>
            </w:r>
            <w:r w:rsidR="00FC2303">
              <w:rPr>
                <w:noProof/>
                <w:webHidden/>
              </w:rPr>
              <w:fldChar w:fldCharType="end"/>
            </w:r>
          </w:hyperlink>
        </w:p>
        <w:p w14:paraId="0AF3961A" w14:textId="2B1F17D0" w:rsidR="00FC2303" w:rsidRDefault="00A36382">
          <w:pPr>
            <w:pStyle w:val="22"/>
            <w:tabs>
              <w:tab w:val="left" w:pos="1760"/>
              <w:tab w:val="right" w:leader="dot" w:pos="9344"/>
            </w:tabs>
            <w:rPr>
              <w:rFonts w:asciiTheme="minorHAnsi" w:eastAsiaTheme="minorEastAsia" w:hAnsiTheme="minorHAnsi" w:cstheme="minorBidi"/>
              <w:noProof/>
              <w:color w:val="auto"/>
              <w:sz w:val="22"/>
              <w:szCs w:val="22"/>
            </w:rPr>
          </w:pPr>
          <w:hyperlink w:anchor="_Toc28183929" w:history="1">
            <w:r w:rsidR="00FC2303" w:rsidRPr="00763E18">
              <w:rPr>
                <w:rStyle w:val="af2"/>
                <w:noProof/>
              </w:rPr>
              <w:t>1.12</w:t>
            </w:r>
            <w:r w:rsidR="00FC2303">
              <w:rPr>
                <w:rFonts w:asciiTheme="minorHAnsi" w:eastAsiaTheme="minorEastAsia" w:hAnsiTheme="minorHAnsi" w:cstheme="minorBidi"/>
                <w:noProof/>
                <w:color w:val="auto"/>
                <w:sz w:val="22"/>
                <w:szCs w:val="22"/>
              </w:rPr>
              <w:tab/>
            </w:r>
            <w:r w:rsidR="00FC2303" w:rsidRPr="00763E18">
              <w:rPr>
                <w:rStyle w:val="af2"/>
                <w:noProof/>
              </w:rPr>
              <w:t>Оценка и анализ уровня негативного воздействия транспортных средств на окружающую среду, безопасность и здоровье населения</w:t>
            </w:r>
            <w:r w:rsidR="00FC2303">
              <w:rPr>
                <w:noProof/>
                <w:webHidden/>
              </w:rPr>
              <w:tab/>
            </w:r>
            <w:r w:rsidR="00FC2303">
              <w:rPr>
                <w:noProof/>
                <w:webHidden/>
              </w:rPr>
              <w:fldChar w:fldCharType="begin"/>
            </w:r>
            <w:r w:rsidR="00FC2303">
              <w:rPr>
                <w:noProof/>
                <w:webHidden/>
              </w:rPr>
              <w:instrText xml:space="preserve"> PAGEREF _Toc28183929 \h </w:instrText>
            </w:r>
            <w:r w:rsidR="00FC2303">
              <w:rPr>
                <w:noProof/>
                <w:webHidden/>
              </w:rPr>
            </w:r>
            <w:r w:rsidR="00FC2303">
              <w:rPr>
                <w:noProof/>
                <w:webHidden/>
              </w:rPr>
              <w:fldChar w:fldCharType="separate"/>
            </w:r>
            <w:r w:rsidR="008905EF">
              <w:rPr>
                <w:noProof/>
                <w:webHidden/>
              </w:rPr>
              <w:t>143</w:t>
            </w:r>
            <w:r w:rsidR="00FC2303">
              <w:rPr>
                <w:noProof/>
                <w:webHidden/>
              </w:rPr>
              <w:fldChar w:fldCharType="end"/>
            </w:r>
          </w:hyperlink>
        </w:p>
        <w:p w14:paraId="3DD20D7B" w14:textId="7B16C2C5" w:rsidR="00FC2303" w:rsidRDefault="00A36382">
          <w:pPr>
            <w:pStyle w:val="22"/>
            <w:tabs>
              <w:tab w:val="left" w:pos="1760"/>
              <w:tab w:val="right" w:leader="dot" w:pos="9344"/>
            </w:tabs>
            <w:rPr>
              <w:rFonts w:asciiTheme="minorHAnsi" w:eastAsiaTheme="minorEastAsia" w:hAnsiTheme="minorHAnsi" w:cstheme="minorBidi"/>
              <w:noProof/>
              <w:color w:val="auto"/>
              <w:sz w:val="22"/>
              <w:szCs w:val="22"/>
            </w:rPr>
          </w:pPr>
          <w:hyperlink w:anchor="_Toc28183930" w:history="1">
            <w:r w:rsidR="00FC2303" w:rsidRPr="00763E18">
              <w:rPr>
                <w:rStyle w:val="af2"/>
                <w:noProof/>
              </w:rPr>
              <w:t>1.13</w:t>
            </w:r>
            <w:r w:rsidR="00FC2303">
              <w:rPr>
                <w:rFonts w:asciiTheme="minorHAnsi" w:eastAsiaTheme="minorEastAsia" w:hAnsiTheme="minorHAnsi" w:cstheme="minorBidi"/>
                <w:noProof/>
                <w:color w:val="auto"/>
                <w:sz w:val="22"/>
                <w:szCs w:val="22"/>
              </w:rPr>
              <w:tab/>
            </w:r>
            <w:r w:rsidR="00FC2303" w:rsidRPr="00763E18">
              <w:rPr>
                <w:rStyle w:val="af2"/>
                <w:noProof/>
              </w:rPr>
              <w:t>Оценка финансирования деятельности по организации дорожного движения</w:t>
            </w:r>
            <w:r w:rsidR="00FC2303">
              <w:rPr>
                <w:noProof/>
                <w:webHidden/>
              </w:rPr>
              <w:tab/>
            </w:r>
            <w:r w:rsidR="00FC2303">
              <w:rPr>
                <w:noProof/>
                <w:webHidden/>
              </w:rPr>
              <w:fldChar w:fldCharType="begin"/>
            </w:r>
            <w:r w:rsidR="00FC2303">
              <w:rPr>
                <w:noProof/>
                <w:webHidden/>
              </w:rPr>
              <w:instrText xml:space="preserve"> PAGEREF _Toc28183930 \h </w:instrText>
            </w:r>
            <w:r w:rsidR="00FC2303">
              <w:rPr>
                <w:noProof/>
                <w:webHidden/>
              </w:rPr>
            </w:r>
            <w:r w:rsidR="00FC2303">
              <w:rPr>
                <w:noProof/>
                <w:webHidden/>
              </w:rPr>
              <w:fldChar w:fldCharType="separate"/>
            </w:r>
            <w:r w:rsidR="008905EF">
              <w:rPr>
                <w:noProof/>
                <w:webHidden/>
              </w:rPr>
              <w:t>144</w:t>
            </w:r>
            <w:r w:rsidR="00FC2303">
              <w:rPr>
                <w:noProof/>
                <w:webHidden/>
              </w:rPr>
              <w:fldChar w:fldCharType="end"/>
            </w:r>
          </w:hyperlink>
        </w:p>
        <w:p w14:paraId="3E5BFDB4" w14:textId="75E982F9" w:rsidR="00FC2303" w:rsidRDefault="00A36382">
          <w:pPr>
            <w:pStyle w:val="13"/>
            <w:rPr>
              <w:rFonts w:asciiTheme="minorHAnsi" w:eastAsiaTheme="minorEastAsia" w:hAnsiTheme="minorHAnsi" w:cstheme="minorBidi"/>
              <w:sz w:val="22"/>
              <w:szCs w:val="22"/>
            </w:rPr>
          </w:pPr>
          <w:hyperlink w:anchor="_Toc28183931" w:history="1">
            <w:r w:rsidR="00FC2303" w:rsidRPr="00763E18">
              <w:rPr>
                <w:rStyle w:val="af2"/>
              </w:rPr>
              <w:t>2</w:t>
            </w:r>
            <w:r w:rsidR="00FC2303">
              <w:rPr>
                <w:rFonts w:asciiTheme="minorHAnsi" w:eastAsiaTheme="minorEastAsia" w:hAnsiTheme="minorHAnsi" w:cstheme="minorBidi"/>
                <w:sz w:val="22"/>
                <w:szCs w:val="22"/>
              </w:rPr>
              <w:tab/>
            </w:r>
            <w:r w:rsidR="00FC2303" w:rsidRPr="00763E18">
              <w:rPr>
                <w:rStyle w:val="af2"/>
              </w:rPr>
              <w:t>Мероприятия по организации дорожного движения</w:t>
            </w:r>
            <w:r w:rsidR="00FC2303">
              <w:rPr>
                <w:webHidden/>
              </w:rPr>
              <w:tab/>
            </w:r>
            <w:r w:rsidR="00FC2303">
              <w:rPr>
                <w:webHidden/>
              </w:rPr>
              <w:fldChar w:fldCharType="begin"/>
            </w:r>
            <w:r w:rsidR="00FC2303">
              <w:rPr>
                <w:webHidden/>
              </w:rPr>
              <w:instrText xml:space="preserve"> PAGEREF _Toc28183931 \h </w:instrText>
            </w:r>
            <w:r w:rsidR="00FC2303">
              <w:rPr>
                <w:webHidden/>
              </w:rPr>
            </w:r>
            <w:r w:rsidR="00FC2303">
              <w:rPr>
                <w:webHidden/>
              </w:rPr>
              <w:fldChar w:fldCharType="separate"/>
            </w:r>
            <w:r w:rsidR="008905EF">
              <w:rPr>
                <w:webHidden/>
              </w:rPr>
              <w:t>146</w:t>
            </w:r>
            <w:r w:rsidR="00FC2303">
              <w:rPr>
                <w:webHidden/>
              </w:rPr>
              <w:fldChar w:fldCharType="end"/>
            </w:r>
          </w:hyperlink>
        </w:p>
        <w:p w14:paraId="6A20A9F2" w14:textId="6A9E72B9" w:rsidR="00FC2303" w:rsidRDefault="00A36382">
          <w:pPr>
            <w:pStyle w:val="22"/>
            <w:tabs>
              <w:tab w:val="left" w:pos="1760"/>
              <w:tab w:val="right" w:leader="dot" w:pos="9344"/>
            </w:tabs>
            <w:rPr>
              <w:rFonts w:asciiTheme="minorHAnsi" w:eastAsiaTheme="minorEastAsia" w:hAnsiTheme="minorHAnsi" w:cstheme="minorBidi"/>
              <w:noProof/>
              <w:color w:val="auto"/>
              <w:sz w:val="22"/>
              <w:szCs w:val="22"/>
            </w:rPr>
          </w:pPr>
          <w:hyperlink w:anchor="_Toc28183932" w:history="1">
            <w:r w:rsidR="00FC2303" w:rsidRPr="00763E18">
              <w:rPr>
                <w:rStyle w:val="af2"/>
                <w:noProof/>
              </w:rPr>
              <w:t>2.1</w:t>
            </w:r>
            <w:r w:rsidR="00FC2303">
              <w:rPr>
                <w:rFonts w:asciiTheme="minorHAnsi" w:eastAsiaTheme="minorEastAsia" w:hAnsiTheme="minorHAnsi" w:cstheme="minorBidi"/>
                <w:noProof/>
                <w:color w:val="auto"/>
                <w:sz w:val="22"/>
                <w:szCs w:val="22"/>
              </w:rPr>
              <w:tab/>
            </w:r>
            <w:r w:rsidR="00FC2303" w:rsidRPr="00763E18">
              <w:rPr>
                <w:rStyle w:val="af2"/>
                <w:noProof/>
              </w:rPr>
              <w:t>Разделение движения транспортных средств на однородные группы в зависимости от категории транспортных средств, скорости и направления движения, распределение их по времени движения</w:t>
            </w:r>
            <w:r w:rsidR="00FC2303">
              <w:rPr>
                <w:noProof/>
                <w:webHidden/>
              </w:rPr>
              <w:tab/>
            </w:r>
            <w:r w:rsidR="00FC2303">
              <w:rPr>
                <w:noProof/>
                <w:webHidden/>
              </w:rPr>
              <w:fldChar w:fldCharType="begin"/>
            </w:r>
            <w:r w:rsidR="00FC2303">
              <w:rPr>
                <w:noProof/>
                <w:webHidden/>
              </w:rPr>
              <w:instrText xml:space="preserve"> PAGEREF _Toc28183932 \h </w:instrText>
            </w:r>
            <w:r w:rsidR="00FC2303">
              <w:rPr>
                <w:noProof/>
                <w:webHidden/>
              </w:rPr>
            </w:r>
            <w:r w:rsidR="00FC2303">
              <w:rPr>
                <w:noProof/>
                <w:webHidden/>
              </w:rPr>
              <w:fldChar w:fldCharType="separate"/>
            </w:r>
            <w:r w:rsidR="008905EF">
              <w:rPr>
                <w:noProof/>
                <w:webHidden/>
              </w:rPr>
              <w:t>146</w:t>
            </w:r>
            <w:r w:rsidR="00FC2303">
              <w:rPr>
                <w:noProof/>
                <w:webHidden/>
              </w:rPr>
              <w:fldChar w:fldCharType="end"/>
            </w:r>
          </w:hyperlink>
        </w:p>
        <w:p w14:paraId="022494AA" w14:textId="426DEAA3" w:rsidR="00FC2303" w:rsidRDefault="00A36382">
          <w:pPr>
            <w:pStyle w:val="22"/>
            <w:tabs>
              <w:tab w:val="left" w:pos="1760"/>
              <w:tab w:val="right" w:leader="dot" w:pos="9344"/>
            </w:tabs>
            <w:rPr>
              <w:rFonts w:asciiTheme="minorHAnsi" w:eastAsiaTheme="minorEastAsia" w:hAnsiTheme="minorHAnsi" w:cstheme="minorBidi"/>
              <w:noProof/>
              <w:color w:val="auto"/>
              <w:sz w:val="22"/>
              <w:szCs w:val="22"/>
            </w:rPr>
          </w:pPr>
          <w:hyperlink w:anchor="_Toc28183933" w:history="1">
            <w:r w:rsidR="00FC2303" w:rsidRPr="00763E18">
              <w:rPr>
                <w:rStyle w:val="af2"/>
                <w:noProof/>
              </w:rPr>
              <w:t>2.2</w:t>
            </w:r>
            <w:r w:rsidR="00FC2303">
              <w:rPr>
                <w:rFonts w:asciiTheme="minorHAnsi" w:eastAsiaTheme="minorEastAsia" w:hAnsiTheme="minorHAnsi" w:cstheme="minorBidi"/>
                <w:noProof/>
                <w:color w:val="auto"/>
                <w:sz w:val="22"/>
                <w:szCs w:val="22"/>
              </w:rPr>
              <w:tab/>
            </w:r>
            <w:r w:rsidR="00FC2303" w:rsidRPr="00763E18">
              <w:rPr>
                <w:rStyle w:val="af2"/>
                <w:noProof/>
              </w:rPr>
              <w:t>Повышение пропускной способности дорог, в том числе посредством устранения условий, способствующих созданию помех для дорожного движения или создающих угрозу его безопасности, формированию кольцевых пересечений и примыканий дорог, реконструкции перекрестков и строительства транспортных развязок</w:t>
            </w:r>
            <w:r w:rsidR="00FC2303">
              <w:rPr>
                <w:noProof/>
                <w:webHidden/>
              </w:rPr>
              <w:tab/>
            </w:r>
            <w:r w:rsidR="00FC2303">
              <w:rPr>
                <w:noProof/>
                <w:webHidden/>
              </w:rPr>
              <w:fldChar w:fldCharType="begin"/>
            </w:r>
            <w:r w:rsidR="00FC2303">
              <w:rPr>
                <w:noProof/>
                <w:webHidden/>
              </w:rPr>
              <w:instrText xml:space="preserve"> PAGEREF _Toc28183933 \h </w:instrText>
            </w:r>
            <w:r w:rsidR="00FC2303">
              <w:rPr>
                <w:noProof/>
                <w:webHidden/>
              </w:rPr>
            </w:r>
            <w:r w:rsidR="00FC2303">
              <w:rPr>
                <w:noProof/>
                <w:webHidden/>
              </w:rPr>
              <w:fldChar w:fldCharType="separate"/>
            </w:r>
            <w:r w:rsidR="008905EF">
              <w:rPr>
                <w:noProof/>
                <w:webHidden/>
              </w:rPr>
              <w:t>146</w:t>
            </w:r>
            <w:r w:rsidR="00FC2303">
              <w:rPr>
                <w:noProof/>
                <w:webHidden/>
              </w:rPr>
              <w:fldChar w:fldCharType="end"/>
            </w:r>
          </w:hyperlink>
        </w:p>
        <w:p w14:paraId="5067F8E0" w14:textId="632CDB86" w:rsidR="00FC2303" w:rsidRDefault="00A36382">
          <w:pPr>
            <w:pStyle w:val="22"/>
            <w:tabs>
              <w:tab w:val="left" w:pos="1760"/>
              <w:tab w:val="right" w:leader="dot" w:pos="9344"/>
            </w:tabs>
            <w:rPr>
              <w:rFonts w:asciiTheme="minorHAnsi" w:eastAsiaTheme="minorEastAsia" w:hAnsiTheme="minorHAnsi" w:cstheme="minorBidi"/>
              <w:noProof/>
              <w:color w:val="auto"/>
              <w:sz w:val="22"/>
              <w:szCs w:val="22"/>
            </w:rPr>
          </w:pPr>
          <w:hyperlink w:anchor="_Toc28183934" w:history="1">
            <w:r w:rsidR="00FC2303" w:rsidRPr="00763E18">
              <w:rPr>
                <w:rStyle w:val="af2"/>
                <w:noProof/>
              </w:rPr>
              <w:t>2.3</w:t>
            </w:r>
            <w:r w:rsidR="00FC2303">
              <w:rPr>
                <w:rFonts w:asciiTheme="minorHAnsi" w:eastAsiaTheme="minorEastAsia" w:hAnsiTheme="minorHAnsi" w:cstheme="minorBidi"/>
                <w:noProof/>
                <w:color w:val="auto"/>
                <w:sz w:val="22"/>
                <w:szCs w:val="22"/>
              </w:rPr>
              <w:tab/>
            </w:r>
            <w:r w:rsidR="00FC2303" w:rsidRPr="00763E18">
              <w:rPr>
                <w:rStyle w:val="af2"/>
                <w:noProof/>
              </w:rPr>
              <w:t>Оптимизация светофорного регулирования, управление светофорными объектами, включая адаптивное управление</w:t>
            </w:r>
            <w:r w:rsidR="00FC2303">
              <w:rPr>
                <w:noProof/>
                <w:webHidden/>
              </w:rPr>
              <w:tab/>
            </w:r>
            <w:r w:rsidR="00FC2303">
              <w:rPr>
                <w:noProof/>
                <w:webHidden/>
              </w:rPr>
              <w:fldChar w:fldCharType="begin"/>
            </w:r>
            <w:r w:rsidR="00FC2303">
              <w:rPr>
                <w:noProof/>
                <w:webHidden/>
              </w:rPr>
              <w:instrText xml:space="preserve"> PAGEREF _Toc28183934 \h </w:instrText>
            </w:r>
            <w:r w:rsidR="00FC2303">
              <w:rPr>
                <w:noProof/>
                <w:webHidden/>
              </w:rPr>
            </w:r>
            <w:r w:rsidR="00FC2303">
              <w:rPr>
                <w:noProof/>
                <w:webHidden/>
              </w:rPr>
              <w:fldChar w:fldCharType="separate"/>
            </w:r>
            <w:r w:rsidR="008905EF">
              <w:rPr>
                <w:noProof/>
                <w:webHidden/>
              </w:rPr>
              <w:t>157</w:t>
            </w:r>
            <w:r w:rsidR="00FC2303">
              <w:rPr>
                <w:noProof/>
                <w:webHidden/>
              </w:rPr>
              <w:fldChar w:fldCharType="end"/>
            </w:r>
          </w:hyperlink>
        </w:p>
        <w:p w14:paraId="3FC38F48" w14:textId="3EB6166C" w:rsidR="00FC2303" w:rsidRDefault="00A36382">
          <w:pPr>
            <w:pStyle w:val="22"/>
            <w:tabs>
              <w:tab w:val="left" w:pos="1760"/>
              <w:tab w:val="right" w:leader="dot" w:pos="9344"/>
            </w:tabs>
            <w:rPr>
              <w:rFonts w:asciiTheme="minorHAnsi" w:eastAsiaTheme="minorEastAsia" w:hAnsiTheme="minorHAnsi" w:cstheme="minorBidi"/>
              <w:noProof/>
              <w:color w:val="auto"/>
              <w:sz w:val="22"/>
              <w:szCs w:val="22"/>
            </w:rPr>
          </w:pPr>
          <w:hyperlink w:anchor="_Toc28183935" w:history="1">
            <w:r w:rsidR="00FC2303" w:rsidRPr="00763E18">
              <w:rPr>
                <w:rStyle w:val="af2"/>
                <w:noProof/>
              </w:rPr>
              <w:t>2.4</w:t>
            </w:r>
            <w:r w:rsidR="00FC2303">
              <w:rPr>
                <w:rFonts w:asciiTheme="minorHAnsi" w:eastAsiaTheme="minorEastAsia" w:hAnsiTheme="minorHAnsi" w:cstheme="minorBidi"/>
                <w:noProof/>
                <w:color w:val="auto"/>
                <w:sz w:val="22"/>
                <w:szCs w:val="22"/>
              </w:rPr>
              <w:tab/>
            </w:r>
            <w:r w:rsidR="00FC2303" w:rsidRPr="00763E18">
              <w:rPr>
                <w:rStyle w:val="af2"/>
                <w:noProof/>
              </w:rPr>
              <w:t>Согласование (координация) работы светофорных объектов (светофоров) в границах территорий, определенных в документации по организации дорожного движения</w:t>
            </w:r>
            <w:r w:rsidR="00FC2303">
              <w:rPr>
                <w:noProof/>
                <w:webHidden/>
              </w:rPr>
              <w:tab/>
            </w:r>
            <w:r w:rsidR="00FC2303">
              <w:rPr>
                <w:noProof/>
                <w:webHidden/>
              </w:rPr>
              <w:fldChar w:fldCharType="begin"/>
            </w:r>
            <w:r w:rsidR="00FC2303">
              <w:rPr>
                <w:noProof/>
                <w:webHidden/>
              </w:rPr>
              <w:instrText xml:space="preserve"> PAGEREF _Toc28183935 \h </w:instrText>
            </w:r>
            <w:r w:rsidR="00FC2303">
              <w:rPr>
                <w:noProof/>
                <w:webHidden/>
              </w:rPr>
            </w:r>
            <w:r w:rsidR="00FC2303">
              <w:rPr>
                <w:noProof/>
                <w:webHidden/>
              </w:rPr>
              <w:fldChar w:fldCharType="separate"/>
            </w:r>
            <w:r w:rsidR="008905EF">
              <w:rPr>
                <w:noProof/>
                <w:webHidden/>
              </w:rPr>
              <w:t>158</w:t>
            </w:r>
            <w:r w:rsidR="00FC2303">
              <w:rPr>
                <w:noProof/>
                <w:webHidden/>
              </w:rPr>
              <w:fldChar w:fldCharType="end"/>
            </w:r>
          </w:hyperlink>
        </w:p>
        <w:p w14:paraId="4C5C88D5" w14:textId="5913167A" w:rsidR="00FC2303" w:rsidRDefault="00A36382">
          <w:pPr>
            <w:pStyle w:val="22"/>
            <w:tabs>
              <w:tab w:val="left" w:pos="1760"/>
              <w:tab w:val="right" w:leader="dot" w:pos="9344"/>
            </w:tabs>
            <w:rPr>
              <w:rFonts w:asciiTheme="minorHAnsi" w:eastAsiaTheme="minorEastAsia" w:hAnsiTheme="minorHAnsi" w:cstheme="minorBidi"/>
              <w:noProof/>
              <w:color w:val="auto"/>
              <w:sz w:val="22"/>
              <w:szCs w:val="22"/>
            </w:rPr>
          </w:pPr>
          <w:hyperlink w:anchor="_Toc28183936" w:history="1">
            <w:r w:rsidR="00FC2303" w:rsidRPr="00763E18">
              <w:rPr>
                <w:rStyle w:val="af2"/>
                <w:noProof/>
              </w:rPr>
              <w:t>2.5</w:t>
            </w:r>
            <w:r w:rsidR="00FC2303">
              <w:rPr>
                <w:rFonts w:asciiTheme="minorHAnsi" w:eastAsiaTheme="minorEastAsia" w:hAnsiTheme="minorHAnsi" w:cstheme="minorBidi"/>
                <w:noProof/>
                <w:color w:val="auto"/>
                <w:sz w:val="22"/>
                <w:szCs w:val="22"/>
              </w:rPr>
              <w:tab/>
            </w:r>
            <w:r w:rsidR="00FC2303" w:rsidRPr="00763E18">
              <w:rPr>
                <w:rStyle w:val="af2"/>
                <w:noProof/>
              </w:rPr>
              <w:t>Развитие инфраструктуры в целях обеспечения движения пешеходов и велосипедистов, в том числе строительство и обустройство пешеходных переходов</w:t>
            </w:r>
            <w:r w:rsidR="00FC2303">
              <w:rPr>
                <w:noProof/>
                <w:webHidden/>
              </w:rPr>
              <w:tab/>
            </w:r>
            <w:r w:rsidR="00FC2303">
              <w:rPr>
                <w:noProof/>
                <w:webHidden/>
              </w:rPr>
              <w:fldChar w:fldCharType="begin"/>
            </w:r>
            <w:r w:rsidR="00FC2303">
              <w:rPr>
                <w:noProof/>
                <w:webHidden/>
              </w:rPr>
              <w:instrText xml:space="preserve"> PAGEREF _Toc28183936 \h </w:instrText>
            </w:r>
            <w:r w:rsidR="00FC2303">
              <w:rPr>
                <w:noProof/>
                <w:webHidden/>
              </w:rPr>
            </w:r>
            <w:r w:rsidR="00FC2303">
              <w:rPr>
                <w:noProof/>
                <w:webHidden/>
              </w:rPr>
              <w:fldChar w:fldCharType="separate"/>
            </w:r>
            <w:r w:rsidR="008905EF">
              <w:rPr>
                <w:noProof/>
                <w:webHidden/>
              </w:rPr>
              <w:t>158</w:t>
            </w:r>
            <w:r w:rsidR="00FC2303">
              <w:rPr>
                <w:noProof/>
                <w:webHidden/>
              </w:rPr>
              <w:fldChar w:fldCharType="end"/>
            </w:r>
          </w:hyperlink>
        </w:p>
        <w:p w14:paraId="14FA3EC1" w14:textId="09EA058E" w:rsidR="00FC2303" w:rsidRDefault="00A36382">
          <w:pPr>
            <w:pStyle w:val="22"/>
            <w:tabs>
              <w:tab w:val="left" w:pos="1760"/>
              <w:tab w:val="right" w:leader="dot" w:pos="9344"/>
            </w:tabs>
            <w:rPr>
              <w:rFonts w:asciiTheme="minorHAnsi" w:eastAsiaTheme="minorEastAsia" w:hAnsiTheme="minorHAnsi" w:cstheme="minorBidi"/>
              <w:noProof/>
              <w:color w:val="auto"/>
              <w:sz w:val="22"/>
              <w:szCs w:val="22"/>
            </w:rPr>
          </w:pPr>
          <w:hyperlink w:anchor="_Toc28183937" w:history="1">
            <w:r w:rsidR="00FC2303" w:rsidRPr="00763E18">
              <w:rPr>
                <w:rStyle w:val="af2"/>
                <w:noProof/>
              </w:rPr>
              <w:t>2.6</w:t>
            </w:r>
            <w:r w:rsidR="00FC2303">
              <w:rPr>
                <w:rFonts w:asciiTheme="minorHAnsi" w:eastAsiaTheme="minorEastAsia" w:hAnsiTheme="minorHAnsi" w:cstheme="minorBidi"/>
                <w:noProof/>
                <w:color w:val="auto"/>
                <w:sz w:val="22"/>
                <w:szCs w:val="22"/>
              </w:rPr>
              <w:tab/>
            </w:r>
            <w:r w:rsidR="00FC2303" w:rsidRPr="00763E18">
              <w:rPr>
                <w:rStyle w:val="af2"/>
                <w:noProof/>
              </w:rPr>
              <w:t>Введение приоритета в движении маршрутных транспортных средств</w:t>
            </w:r>
            <w:r w:rsidR="00FC2303">
              <w:rPr>
                <w:noProof/>
                <w:webHidden/>
              </w:rPr>
              <w:tab/>
            </w:r>
            <w:r w:rsidR="00FC2303" w:rsidRPr="00FC2303">
              <w:rPr>
                <w:noProof/>
                <w:webHidden/>
              </w:rPr>
              <w:tab/>
            </w:r>
            <w:r w:rsidR="00FC2303">
              <w:rPr>
                <w:noProof/>
                <w:webHidden/>
              </w:rPr>
              <w:fldChar w:fldCharType="begin"/>
            </w:r>
            <w:r w:rsidR="00FC2303">
              <w:rPr>
                <w:noProof/>
                <w:webHidden/>
              </w:rPr>
              <w:instrText xml:space="preserve"> PAGEREF _Toc28183937 \h </w:instrText>
            </w:r>
            <w:r w:rsidR="00FC2303">
              <w:rPr>
                <w:noProof/>
                <w:webHidden/>
              </w:rPr>
            </w:r>
            <w:r w:rsidR="00FC2303">
              <w:rPr>
                <w:noProof/>
                <w:webHidden/>
              </w:rPr>
              <w:fldChar w:fldCharType="separate"/>
            </w:r>
            <w:r w:rsidR="008905EF">
              <w:rPr>
                <w:noProof/>
                <w:webHidden/>
              </w:rPr>
              <w:t>165</w:t>
            </w:r>
            <w:r w:rsidR="00FC2303">
              <w:rPr>
                <w:noProof/>
                <w:webHidden/>
              </w:rPr>
              <w:fldChar w:fldCharType="end"/>
            </w:r>
          </w:hyperlink>
        </w:p>
        <w:p w14:paraId="5F4630C0" w14:textId="4CADA140" w:rsidR="00FC2303" w:rsidRDefault="00A36382">
          <w:pPr>
            <w:pStyle w:val="22"/>
            <w:tabs>
              <w:tab w:val="left" w:pos="1760"/>
              <w:tab w:val="right" w:leader="dot" w:pos="9344"/>
            </w:tabs>
            <w:rPr>
              <w:rFonts w:asciiTheme="minorHAnsi" w:eastAsiaTheme="minorEastAsia" w:hAnsiTheme="minorHAnsi" w:cstheme="minorBidi"/>
              <w:noProof/>
              <w:color w:val="auto"/>
              <w:sz w:val="22"/>
              <w:szCs w:val="22"/>
            </w:rPr>
          </w:pPr>
          <w:hyperlink w:anchor="_Toc28183938" w:history="1">
            <w:r w:rsidR="00FC2303" w:rsidRPr="00763E18">
              <w:rPr>
                <w:rStyle w:val="af2"/>
                <w:noProof/>
              </w:rPr>
              <w:t>2.7</w:t>
            </w:r>
            <w:r w:rsidR="00FC2303">
              <w:rPr>
                <w:rFonts w:asciiTheme="minorHAnsi" w:eastAsiaTheme="minorEastAsia" w:hAnsiTheme="minorHAnsi" w:cstheme="minorBidi"/>
                <w:noProof/>
                <w:color w:val="auto"/>
                <w:sz w:val="22"/>
                <w:szCs w:val="22"/>
              </w:rPr>
              <w:tab/>
            </w:r>
            <w:r w:rsidR="00FC2303" w:rsidRPr="00763E18">
              <w:rPr>
                <w:rStyle w:val="af2"/>
                <w:noProof/>
              </w:rPr>
              <w:t>Развитие парковочного пространства</w:t>
            </w:r>
            <w:r w:rsidR="00FC2303">
              <w:rPr>
                <w:noProof/>
                <w:webHidden/>
              </w:rPr>
              <w:tab/>
            </w:r>
            <w:r w:rsidR="00FC2303">
              <w:rPr>
                <w:noProof/>
                <w:webHidden/>
              </w:rPr>
              <w:fldChar w:fldCharType="begin"/>
            </w:r>
            <w:r w:rsidR="00FC2303">
              <w:rPr>
                <w:noProof/>
                <w:webHidden/>
              </w:rPr>
              <w:instrText xml:space="preserve"> PAGEREF _Toc28183938 \h </w:instrText>
            </w:r>
            <w:r w:rsidR="00FC2303">
              <w:rPr>
                <w:noProof/>
                <w:webHidden/>
              </w:rPr>
            </w:r>
            <w:r w:rsidR="00FC2303">
              <w:rPr>
                <w:noProof/>
                <w:webHidden/>
              </w:rPr>
              <w:fldChar w:fldCharType="separate"/>
            </w:r>
            <w:r w:rsidR="008905EF">
              <w:rPr>
                <w:noProof/>
                <w:webHidden/>
              </w:rPr>
              <w:t>165</w:t>
            </w:r>
            <w:r w:rsidR="00FC2303">
              <w:rPr>
                <w:noProof/>
                <w:webHidden/>
              </w:rPr>
              <w:fldChar w:fldCharType="end"/>
            </w:r>
          </w:hyperlink>
        </w:p>
        <w:p w14:paraId="22C93043" w14:textId="4947C460" w:rsidR="00FC2303" w:rsidRDefault="00A36382">
          <w:pPr>
            <w:pStyle w:val="22"/>
            <w:tabs>
              <w:tab w:val="left" w:pos="1760"/>
              <w:tab w:val="right" w:leader="dot" w:pos="9344"/>
            </w:tabs>
            <w:rPr>
              <w:rFonts w:asciiTheme="minorHAnsi" w:eastAsiaTheme="minorEastAsia" w:hAnsiTheme="minorHAnsi" w:cstheme="minorBidi"/>
              <w:noProof/>
              <w:color w:val="auto"/>
              <w:sz w:val="22"/>
              <w:szCs w:val="22"/>
            </w:rPr>
          </w:pPr>
          <w:hyperlink w:anchor="_Toc28183939" w:history="1">
            <w:r w:rsidR="00FC2303" w:rsidRPr="00763E18">
              <w:rPr>
                <w:rStyle w:val="af2"/>
                <w:noProof/>
              </w:rPr>
              <w:t>2.8</w:t>
            </w:r>
            <w:r w:rsidR="00FC2303">
              <w:rPr>
                <w:rFonts w:asciiTheme="minorHAnsi" w:eastAsiaTheme="minorEastAsia" w:hAnsiTheme="minorHAnsi" w:cstheme="minorBidi"/>
                <w:noProof/>
                <w:color w:val="auto"/>
                <w:sz w:val="22"/>
                <w:szCs w:val="22"/>
              </w:rPr>
              <w:tab/>
            </w:r>
            <w:r w:rsidR="00FC2303" w:rsidRPr="00763E18">
              <w:rPr>
                <w:rStyle w:val="af2"/>
                <w:noProof/>
              </w:rPr>
              <w:t>Введение временных ограничений или прекращение движения транспортных средств</w:t>
            </w:r>
            <w:r w:rsidR="00FC2303">
              <w:rPr>
                <w:noProof/>
                <w:webHidden/>
              </w:rPr>
              <w:tab/>
            </w:r>
            <w:r w:rsidR="00FC2303">
              <w:rPr>
                <w:noProof/>
                <w:webHidden/>
              </w:rPr>
              <w:fldChar w:fldCharType="begin"/>
            </w:r>
            <w:r w:rsidR="00FC2303">
              <w:rPr>
                <w:noProof/>
                <w:webHidden/>
              </w:rPr>
              <w:instrText xml:space="preserve"> PAGEREF _Toc28183939 \h </w:instrText>
            </w:r>
            <w:r w:rsidR="00FC2303">
              <w:rPr>
                <w:noProof/>
                <w:webHidden/>
              </w:rPr>
            </w:r>
            <w:r w:rsidR="00FC2303">
              <w:rPr>
                <w:noProof/>
                <w:webHidden/>
              </w:rPr>
              <w:fldChar w:fldCharType="separate"/>
            </w:r>
            <w:r w:rsidR="008905EF">
              <w:rPr>
                <w:noProof/>
                <w:webHidden/>
              </w:rPr>
              <w:t>166</w:t>
            </w:r>
            <w:r w:rsidR="00FC2303">
              <w:rPr>
                <w:noProof/>
                <w:webHidden/>
              </w:rPr>
              <w:fldChar w:fldCharType="end"/>
            </w:r>
          </w:hyperlink>
        </w:p>
        <w:p w14:paraId="1B4D2D25" w14:textId="3D9AC9D4" w:rsidR="00FC2303" w:rsidRDefault="00A36382">
          <w:pPr>
            <w:pStyle w:val="22"/>
            <w:tabs>
              <w:tab w:val="left" w:pos="1760"/>
              <w:tab w:val="right" w:leader="dot" w:pos="9344"/>
            </w:tabs>
            <w:rPr>
              <w:rFonts w:asciiTheme="minorHAnsi" w:eastAsiaTheme="minorEastAsia" w:hAnsiTheme="minorHAnsi" w:cstheme="minorBidi"/>
              <w:noProof/>
              <w:color w:val="auto"/>
              <w:sz w:val="22"/>
              <w:szCs w:val="22"/>
            </w:rPr>
          </w:pPr>
          <w:hyperlink w:anchor="_Toc28183940" w:history="1">
            <w:r w:rsidR="00FC2303" w:rsidRPr="00763E18">
              <w:rPr>
                <w:rStyle w:val="af2"/>
                <w:noProof/>
              </w:rPr>
              <w:t>2.9</w:t>
            </w:r>
            <w:r w:rsidR="00FC2303">
              <w:rPr>
                <w:rFonts w:asciiTheme="minorHAnsi" w:eastAsiaTheme="minorEastAsia" w:hAnsiTheme="minorHAnsi" w:cstheme="minorBidi"/>
                <w:noProof/>
                <w:color w:val="auto"/>
                <w:sz w:val="22"/>
                <w:szCs w:val="22"/>
              </w:rPr>
              <w:tab/>
            </w:r>
            <w:r w:rsidR="00FC2303" w:rsidRPr="00763E18">
              <w:rPr>
                <w:rStyle w:val="af2"/>
                <w:noProof/>
              </w:rPr>
              <w:t>Применение реверсивного движения и организация одностороннего движения транспортных средств на дорогах или их участках</w:t>
            </w:r>
            <w:r w:rsidR="00FC2303">
              <w:rPr>
                <w:noProof/>
                <w:webHidden/>
              </w:rPr>
              <w:tab/>
            </w:r>
            <w:r w:rsidR="00FC2303" w:rsidRPr="00FC2303">
              <w:rPr>
                <w:noProof/>
                <w:webHidden/>
              </w:rPr>
              <w:tab/>
            </w:r>
            <w:r w:rsidR="00FC2303">
              <w:rPr>
                <w:noProof/>
                <w:webHidden/>
              </w:rPr>
              <w:fldChar w:fldCharType="begin"/>
            </w:r>
            <w:r w:rsidR="00FC2303">
              <w:rPr>
                <w:noProof/>
                <w:webHidden/>
              </w:rPr>
              <w:instrText xml:space="preserve"> PAGEREF _Toc28183940 \h </w:instrText>
            </w:r>
            <w:r w:rsidR="00FC2303">
              <w:rPr>
                <w:noProof/>
                <w:webHidden/>
              </w:rPr>
            </w:r>
            <w:r w:rsidR="00FC2303">
              <w:rPr>
                <w:noProof/>
                <w:webHidden/>
              </w:rPr>
              <w:fldChar w:fldCharType="separate"/>
            </w:r>
            <w:r w:rsidR="008905EF">
              <w:rPr>
                <w:noProof/>
                <w:webHidden/>
              </w:rPr>
              <w:t>166</w:t>
            </w:r>
            <w:r w:rsidR="00FC2303">
              <w:rPr>
                <w:noProof/>
                <w:webHidden/>
              </w:rPr>
              <w:fldChar w:fldCharType="end"/>
            </w:r>
          </w:hyperlink>
        </w:p>
        <w:p w14:paraId="7AC99DC2" w14:textId="35A15BC9" w:rsidR="00FC2303" w:rsidRDefault="00A36382">
          <w:pPr>
            <w:pStyle w:val="22"/>
            <w:tabs>
              <w:tab w:val="left" w:pos="1760"/>
              <w:tab w:val="right" w:leader="dot" w:pos="9344"/>
            </w:tabs>
            <w:rPr>
              <w:rFonts w:asciiTheme="minorHAnsi" w:eastAsiaTheme="minorEastAsia" w:hAnsiTheme="minorHAnsi" w:cstheme="minorBidi"/>
              <w:noProof/>
              <w:color w:val="auto"/>
              <w:sz w:val="22"/>
              <w:szCs w:val="22"/>
            </w:rPr>
          </w:pPr>
          <w:hyperlink w:anchor="_Toc28183941" w:history="1">
            <w:r w:rsidR="00FC2303" w:rsidRPr="00763E18">
              <w:rPr>
                <w:rStyle w:val="af2"/>
                <w:noProof/>
              </w:rPr>
              <w:t>2.10</w:t>
            </w:r>
            <w:r w:rsidR="00FC2303">
              <w:rPr>
                <w:rFonts w:asciiTheme="minorHAnsi" w:eastAsiaTheme="minorEastAsia" w:hAnsiTheme="minorHAnsi" w:cstheme="minorBidi"/>
                <w:noProof/>
                <w:color w:val="auto"/>
                <w:sz w:val="22"/>
                <w:szCs w:val="22"/>
              </w:rPr>
              <w:tab/>
            </w:r>
            <w:r w:rsidR="00FC2303" w:rsidRPr="00763E18">
              <w:rPr>
                <w:rStyle w:val="af2"/>
                <w:noProof/>
              </w:rPr>
              <w:t xml:space="preserve">Перечень пересечений, примыканий и участков дорог, на </w:t>
            </w:r>
            <w:r w:rsidR="00FC2303" w:rsidRPr="00763E18">
              <w:rPr>
                <w:rStyle w:val="af2"/>
                <w:noProof/>
              </w:rPr>
              <w:lastRenderedPageBreak/>
              <w:t>которых необходимо введение светофорного регулирования</w:t>
            </w:r>
            <w:r w:rsidR="00FC2303">
              <w:rPr>
                <w:noProof/>
                <w:webHidden/>
              </w:rPr>
              <w:tab/>
            </w:r>
            <w:r w:rsidR="00FC2303">
              <w:rPr>
                <w:noProof/>
                <w:webHidden/>
              </w:rPr>
              <w:fldChar w:fldCharType="begin"/>
            </w:r>
            <w:r w:rsidR="00FC2303">
              <w:rPr>
                <w:noProof/>
                <w:webHidden/>
              </w:rPr>
              <w:instrText xml:space="preserve"> PAGEREF _Toc28183941 \h </w:instrText>
            </w:r>
            <w:r w:rsidR="00FC2303">
              <w:rPr>
                <w:noProof/>
                <w:webHidden/>
              </w:rPr>
            </w:r>
            <w:r w:rsidR="00FC2303">
              <w:rPr>
                <w:noProof/>
                <w:webHidden/>
              </w:rPr>
              <w:fldChar w:fldCharType="separate"/>
            </w:r>
            <w:r w:rsidR="008905EF">
              <w:rPr>
                <w:noProof/>
                <w:webHidden/>
              </w:rPr>
              <w:t>166</w:t>
            </w:r>
            <w:r w:rsidR="00FC2303">
              <w:rPr>
                <w:noProof/>
                <w:webHidden/>
              </w:rPr>
              <w:fldChar w:fldCharType="end"/>
            </w:r>
          </w:hyperlink>
        </w:p>
        <w:p w14:paraId="23B619F5" w14:textId="7757842F" w:rsidR="00FC2303" w:rsidRDefault="00A36382">
          <w:pPr>
            <w:pStyle w:val="22"/>
            <w:tabs>
              <w:tab w:val="left" w:pos="1760"/>
              <w:tab w:val="right" w:leader="dot" w:pos="9344"/>
            </w:tabs>
            <w:rPr>
              <w:rFonts w:asciiTheme="minorHAnsi" w:eastAsiaTheme="minorEastAsia" w:hAnsiTheme="minorHAnsi" w:cstheme="minorBidi"/>
              <w:noProof/>
              <w:color w:val="auto"/>
              <w:sz w:val="22"/>
              <w:szCs w:val="22"/>
            </w:rPr>
          </w:pPr>
          <w:hyperlink w:anchor="_Toc28183942" w:history="1">
            <w:r w:rsidR="00FC2303" w:rsidRPr="00763E18">
              <w:rPr>
                <w:rStyle w:val="af2"/>
                <w:noProof/>
              </w:rPr>
              <w:t>2.11</w:t>
            </w:r>
            <w:r w:rsidR="00FC2303">
              <w:rPr>
                <w:rFonts w:asciiTheme="minorHAnsi" w:eastAsiaTheme="minorEastAsia" w:hAnsiTheme="minorHAnsi" w:cstheme="minorBidi"/>
                <w:noProof/>
                <w:color w:val="auto"/>
                <w:sz w:val="22"/>
                <w:szCs w:val="22"/>
              </w:rPr>
              <w:tab/>
            </w:r>
            <w:r w:rsidR="00FC2303" w:rsidRPr="00763E18">
              <w:rPr>
                <w:rStyle w:val="af2"/>
                <w:noProof/>
              </w:rPr>
              <w:t>Разработка, внедрение и использование автоматизированной системы управления дорожным движением (далее – АСУДД), ее функции и этапы внедрения</w:t>
            </w:r>
            <w:r w:rsidR="00FC2303">
              <w:rPr>
                <w:noProof/>
                <w:webHidden/>
              </w:rPr>
              <w:tab/>
            </w:r>
            <w:r w:rsidR="00FC2303">
              <w:rPr>
                <w:noProof/>
                <w:webHidden/>
              </w:rPr>
              <w:fldChar w:fldCharType="begin"/>
            </w:r>
            <w:r w:rsidR="00FC2303">
              <w:rPr>
                <w:noProof/>
                <w:webHidden/>
              </w:rPr>
              <w:instrText xml:space="preserve"> PAGEREF _Toc28183942 \h </w:instrText>
            </w:r>
            <w:r w:rsidR="00FC2303">
              <w:rPr>
                <w:noProof/>
                <w:webHidden/>
              </w:rPr>
            </w:r>
            <w:r w:rsidR="00FC2303">
              <w:rPr>
                <w:noProof/>
                <w:webHidden/>
              </w:rPr>
              <w:fldChar w:fldCharType="separate"/>
            </w:r>
            <w:r w:rsidR="008905EF">
              <w:rPr>
                <w:noProof/>
                <w:webHidden/>
              </w:rPr>
              <w:t>170</w:t>
            </w:r>
            <w:r w:rsidR="00FC2303">
              <w:rPr>
                <w:noProof/>
                <w:webHidden/>
              </w:rPr>
              <w:fldChar w:fldCharType="end"/>
            </w:r>
          </w:hyperlink>
        </w:p>
        <w:p w14:paraId="1C0E96DC" w14:textId="3468F85B" w:rsidR="00FC2303" w:rsidRDefault="00A36382">
          <w:pPr>
            <w:pStyle w:val="22"/>
            <w:tabs>
              <w:tab w:val="left" w:pos="1760"/>
              <w:tab w:val="right" w:leader="dot" w:pos="9344"/>
            </w:tabs>
            <w:rPr>
              <w:rFonts w:asciiTheme="minorHAnsi" w:eastAsiaTheme="minorEastAsia" w:hAnsiTheme="minorHAnsi" w:cstheme="minorBidi"/>
              <w:noProof/>
              <w:color w:val="auto"/>
              <w:sz w:val="22"/>
              <w:szCs w:val="22"/>
            </w:rPr>
          </w:pPr>
          <w:hyperlink w:anchor="_Toc28183943" w:history="1">
            <w:r w:rsidR="00FC2303" w:rsidRPr="00763E18">
              <w:rPr>
                <w:rStyle w:val="af2"/>
                <w:noProof/>
              </w:rPr>
              <w:t>2.12</w:t>
            </w:r>
            <w:r w:rsidR="00FC2303">
              <w:rPr>
                <w:rFonts w:asciiTheme="minorHAnsi" w:eastAsiaTheme="minorEastAsia" w:hAnsiTheme="minorHAnsi" w:cstheme="minorBidi"/>
                <w:noProof/>
                <w:color w:val="auto"/>
                <w:sz w:val="22"/>
                <w:szCs w:val="22"/>
              </w:rPr>
              <w:tab/>
            </w:r>
            <w:r w:rsidR="00FC2303" w:rsidRPr="00763E18">
              <w:rPr>
                <w:rStyle w:val="af2"/>
                <w:noProof/>
              </w:rPr>
              <w:t>Обеспечение транспортной и пешеходной связности территорий</w:t>
            </w:r>
            <w:r w:rsidR="00FC2303">
              <w:rPr>
                <w:noProof/>
                <w:webHidden/>
              </w:rPr>
              <w:tab/>
            </w:r>
            <w:r w:rsidR="00FC2303" w:rsidRPr="00FC2303">
              <w:rPr>
                <w:noProof/>
                <w:webHidden/>
              </w:rPr>
              <w:tab/>
            </w:r>
            <w:r w:rsidR="00FC2303">
              <w:rPr>
                <w:noProof/>
                <w:webHidden/>
              </w:rPr>
              <w:fldChar w:fldCharType="begin"/>
            </w:r>
            <w:r w:rsidR="00FC2303">
              <w:rPr>
                <w:noProof/>
                <w:webHidden/>
              </w:rPr>
              <w:instrText xml:space="preserve"> PAGEREF _Toc28183943 \h </w:instrText>
            </w:r>
            <w:r w:rsidR="00FC2303">
              <w:rPr>
                <w:noProof/>
                <w:webHidden/>
              </w:rPr>
            </w:r>
            <w:r w:rsidR="00FC2303">
              <w:rPr>
                <w:noProof/>
                <w:webHidden/>
              </w:rPr>
              <w:fldChar w:fldCharType="separate"/>
            </w:r>
            <w:r w:rsidR="008905EF">
              <w:rPr>
                <w:noProof/>
                <w:webHidden/>
              </w:rPr>
              <w:t>170</w:t>
            </w:r>
            <w:r w:rsidR="00FC2303">
              <w:rPr>
                <w:noProof/>
                <w:webHidden/>
              </w:rPr>
              <w:fldChar w:fldCharType="end"/>
            </w:r>
          </w:hyperlink>
        </w:p>
        <w:p w14:paraId="76BE3B01" w14:textId="0D68E7DF" w:rsidR="00FC2303" w:rsidRDefault="00A36382">
          <w:pPr>
            <w:pStyle w:val="22"/>
            <w:tabs>
              <w:tab w:val="left" w:pos="1760"/>
              <w:tab w:val="right" w:leader="dot" w:pos="9344"/>
            </w:tabs>
            <w:rPr>
              <w:rFonts w:asciiTheme="minorHAnsi" w:eastAsiaTheme="minorEastAsia" w:hAnsiTheme="minorHAnsi" w:cstheme="minorBidi"/>
              <w:noProof/>
              <w:color w:val="auto"/>
              <w:sz w:val="22"/>
              <w:szCs w:val="22"/>
            </w:rPr>
          </w:pPr>
          <w:hyperlink w:anchor="_Toc28183944" w:history="1">
            <w:r w:rsidR="00FC2303" w:rsidRPr="00763E18">
              <w:rPr>
                <w:rStyle w:val="af2"/>
                <w:noProof/>
              </w:rPr>
              <w:t>2.13</w:t>
            </w:r>
            <w:r w:rsidR="00FC2303">
              <w:rPr>
                <w:rFonts w:asciiTheme="minorHAnsi" w:eastAsiaTheme="minorEastAsia" w:hAnsiTheme="minorHAnsi" w:cstheme="minorBidi"/>
                <w:noProof/>
                <w:color w:val="auto"/>
                <w:sz w:val="22"/>
                <w:szCs w:val="22"/>
              </w:rPr>
              <w:tab/>
            </w:r>
            <w:r w:rsidR="00FC2303" w:rsidRPr="00763E18">
              <w:rPr>
                <w:rStyle w:val="af2"/>
                <w:noProof/>
              </w:rPr>
              <w:t>Организация движения маршрутных транспортных средств</w:t>
            </w:r>
            <w:r w:rsidR="00FC2303">
              <w:rPr>
                <w:noProof/>
                <w:webHidden/>
              </w:rPr>
              <w:tab/>
            </w:r>
            <w:r w:rsidR="00FC2303">
              <w:rPr>
                <w:noProof/>
                <w:webHidden/>
              </w:rPr>
              <w:fldChar w:fldCharType="begin"/>
            </w:r>
            <w:r w:rsidR="00FC2303">
              <w:rPr>
                <w:noProof/>
                <w:webHidden/>
              </w:rPr>
              <w:instrText xml:space="preserve"> PAGEREF _Toc28183944 \h </w:instrText>
            </w:r>
            <w:r w:rsidR="00FC2303">
              <w:rPr>
                <w:noProof/>
                <w:webHidden/>
              </w:rPr>
            </w:r>
            <w:r w:rsidR="00FC2303">
              <w:rPr>
                <w:noProof/>
                <w:webHidden/>
              </w:rPr>
              <w:fldChar w:fldCharType="separate"/>
            </w:r>
            <w:r w:rsidR="008905EF">
              <w:rPr>
                <w:noProof/>
                <w:webHidden/>
              </w:rPr>
              <w:t>171</w:t>
            </w:r>
            <w:r w:rsidR="00FC2303">
              <w:rPr>
                <w:noProof/>
                <w:webHidden/>
              </w:rPr>
              <w:fldChar w:fldCharType="end"/>
            </w:r>
          </w:hyperlink>
        </w:p>
        <w:p w14:paraId="7AEA8155" w14:textId="26E94A53" w:rsidR="00FC2303" w:rsidRDefault="00A36382">
          <w:pPr>
            <w:pStyle w:val="22"/>
            <w:tabs>
              <w:tab w:val="left" w:pos="1760"/>
              <w:tab w:val="right" w:leader="dot" w:pos="9344"/>
            </w:tabs>
            <w:rPr>
              <w:rFonts w:asciiTheme="minorHAnsi" w:eastAsiaTheme="minorEastAsia" w:hAnsiTheme="minorHAnsi" w:cstheme="minorBidi"/>
              <w:noProof/>
              <w:color w:val="auto"/>
              <w:sz w:val="22"/>
              <w:szCs w:val="22"/>
            </w:rPr>
          </w:pPr>
          <w:hyperlink w:anchor="_Toc28183945" w:history="1">
            <w:r w:rsidR="00FC2303" w:rsidRPr="00763E18">
              <w:rPr>
                <w:rStyle w:val="af2"/>
                <w:noProof/>
              </w:rPr>
              <w:t>2.14</w:t>
            </w:r>
            <w:r w:rsidR="00FC2303">
              <w:rPr>
                <w:rFonts w:asciiTheme="minorHAnsi" w:eastAsiaTheme="minorEastAsia" w:hAnsiTheme="minorHAnsi" w:cstheme="minorBidi"/>
                <w:noProof/>
                <w:color w:val="auto"/>
                <w:sz w:val="22"/>
                <w:szCs w:val="22"/>
              </w:rPr>
              <w:tab/>
            </w:r>
            <w:r w:rsidR="00FC2303" w:rsidRPr="00763E18">
              <w:rPr>
                <w:rStyle w:val="af2"/>
                <w:noProof/>
              </w:rPr>
              <w:t>Организация или оптимизация системы мониторинга дорожного движения, установка детекторов транспорта, организация сбора и хранения документации по организации дорожного движения</w:t>
            </w:r>
            <w:r w:rsidR="00FC2303">
              <w:rPr>
                <w:noProof/>
                <w:webHidden/>
              </w:rPr>
              <w:tab/>
            </w:r>
            <w:r w:rsidR="00FC2303">
              <w:rPr>
                <w:noProof/>
                <w:webHidden/>
              </w:rPr>
              <w:fldChar w:fldCharType="begin"/>
            </w:r>
            <w:r w:rsidR="00FC2303">
              <w:rPr>
                <w:noProof/>
                <w:webHidden/>
              </w:rPr>
              <w:instrText xml:space="preserve"> PAGEREF _Toc28183945 \h </w:instrText>
            </w:r>
            <w:r w:rsidR="00FC2303">
              <w:rPr>
                <w:noProof/>
                <w:webHidden/>
              </w:rPr>
            </w:r>
            <w:r w:rsidR="00FC2303">
              <w:rPr>
                <w:noProof/>
                <w:webHidden/>
              </w:rPr>
              <w:fldChar w:fldCharType="separate"/>
            </w:r>
            <w:r w:rsidR="008905EF">
              <w:rPr>
                <w:noProof/>
                <w:webHidden/>
              </w:rPr>
              <w:t>173</w:t>
            </w:r>
            <w:r w:rsidR="00FC2303">
              <w:rPr>
                <w:noProof/>
                <w:webHidden/>
              </w:rPr>
              <w:fldChar w:fldCharType="end"/>
            </w:r>
          </w:hyperlink>
        </w:p>
        <w:p w14:paraId="11709058" w14:textId="3064DF35" w:rsidR="00FC2303" w:rsidRDefault="00A36382">
          <w:pPr>
            <w:pStyle w:val="22"/>
            <w:tabs>
              <w:tab w:val="left" w:pos="1760"/>
              <w:tab w:val="right" w:leader="dot" w:pos="9344"/>
            </w:tabs>
            <w:rPr>
              <w:rFonts w:asciiTheme="minorHAnsi" w:eastAsiaTheme="minorEastAsia" w:hAnsiTheme="minorHAnsi" w:cstheme="minorBidi"/>
              <w:noProof/>
              <w:color w:val="auto"/>
              <w:sz w:val="22"/>
              <w:szCs w:val="22"/>
            </w:rPr>
          </w:pPr>
          <w:hyperlink w:anchor="_Toc28183946" w:history="1">
            <w:r w:rsidR="00FC2303" w:rsidRPr="00763E18">
              <w:rPr>
                <w:rStyle w:val="af2"/>
                <w:noProof/>
              </w:rPr>
              <w:t>2.15</w:t>
            </w:r>
            <w:r w:rsidR="00FC2303">
              <w:rPr>
                <w:rFonts w:asciiTheme="minorHAnsi" w:eastAsiaTheme="minorEastAsia" w:hAnsiTheme="minorHAnsi" w:cstheme="minorBidi"/>
                <w:noProof/>
                <w:color w:val="auto"/>
                <w:sz w:val="22"/>
                <w:szCs w:val="22"/>
              </w:rPr>
              <w:tab/>
            </w:r>
            <w:r w:rsidR="00FC2303" w:rsidRPr="00763E18">
              <w:rPr>
                <w:rStyle w:val="af2"/>
                <w:noProof/>
              </w:rPr>
              <w:t>Совершенствование системы информационного обеспечения участников дорожного движения</w:t>
            </w:r>
            <w:r w:rsidR="00FC2303">
              <w:rPr>
                <w:noProof/>
                <w:webHidden/>
              </w:rPr>
              <w:tab/>
            </w:r>
            <w:r w:rsidR="00FC2303">
              <w:rPr>
                <w:noProof/>
                <w:webHidden/>
              </w:rPr>
              <w:fldChar w:fldCharType="begin"/>
            </w:r>
            <w:r w:rsidR="00FC2303">
              <w:rPr>
                <w:noProof/>
                <w:webHidden/>
              </w:rPr>
              <w:instrText xml:space="preserve"> PAGEREF _Toc28183946 \h </w:instrText>
            </w:r>
            <w:r w:rsidR="00FC2303">
              <w:rPr>
                <w:noProof/>
                <w:webHidden/>
              </w:rPr>
            </w:r>
            <w:r w:rsidR="00FC2303">
              <w:rPr>
                <w:noProof/>
                <w:webHidden/>
              </w:rPr>
              <w:fldChar w:fldCharType="separate"/>
            </w:r>
            <w:r w:rsidR="008905EF">
              <w:rPr>
                <w:noProof/>
                <w:webHidden/>
              </w:rPr>
              <w:t>176</w:t>
            </w:r>
            <w:r w:rsidR="00FC2303">
              <w:rPr>
                <w:noProof/>
                <w:webHidden/>
              </w:rPr>
              <w:fldChar w:fldCharType="end"/>
            </w:r>
          </w:hyperlink>
        </w:p>
        <w:p w14:paraId="265E3A31" w14:textId="614E381D" w:rsidR="00FC2303" w:rsidRDefault="00A36382">
          <w:pPr>
            <w:pStyle w:val="22"/>
            <w:tabs>
              <w:tab w:val="left" w:pos="1760"/>
              <w:tab w:val="right" w:leader="dot" w:pos="9344"/>
            </w:tabs>
            <w:rPr>
              <w:rFonts w:asciiTheme="minorHAnsi" w:eastAsiaTheme="minorEastAsia" w:hAnsiTheme="minorHAnsi" w:cstheme="minorBidi"/>
              <w:noProof/>
              <w:color w:val="auto"/>
              <w:sz w:val="22"/>
              <w:szCs w:val="22"/>
            </w:rPr>
          </w:pPr>
          <w:hyperlink w:anchor="_Toc28183947" w:history="1">
            <w:r w:rsidR="00FC2303" w:rsidRPr="00763E18">
              <w:rPr>
                <w:rStyle w:val="af2"/>
                <w:noProof/>
              </w:rPr>
              <w:t>2.16</w:t>
            </w:r>
            <w:r w:rsidR="00FC2303">
              <w:rPr>
                <w:rFonts w:asciiTheme="minorHAnsi" w:eastAsiaTheme="minorEastAsia" w:hAnsiTheme="minorHAnsi" w:cstheme="minorBidi"/>
                <w:noProof/>
                <w:color w:val="auto"/>
                <w:sz w:val="22"/>
                <w:szCs w:val="22"/>
              </w:rPr>
              <w:tab/>
            </w:r>
            <w:r w:rsidR="00FC2303" w:rsidRPr="00763E18">
              <w:rPr>
                <w:rStyle w:val="af2"/>
                <w:noProof/>
              </w:rPr>
              <w:t>Организация пропуска транзитных транспортных средств</w:t>
            </w:r>
            <w:r w:rsidR="00FC2303">
              <w:rPr>
                <w:noProof/>
                <w:webHidden/>
              </w:rPr>
              <w:tab/>
            </w:r>
            <w:r w:rsidR="00FC2303">
              <w:rPr>
                <w:noProof/>
                <w:webHidden/>
              </w:rPr>
              <w:fldChar w:fldCharType="begin"/>
            </w:r>
            <w:r w:rsidR="00FC2303">
              <w:rPr>
                <w:noProof/>
                <w:webHidden/>
              </w:rPr>
              <w:instrText xml:space="preserve"> PAGEREF _Toc28183947 \h </w:instrText>
            </w:r>
            <w:r w:rsidR="00FC2303">
              <w:rPr>
                <w:noProof/>
                <w:webHidden/>
              </w:rPr>
            </w:r>
            <w:r w:rsidR="00FC2303">
              <w:rPr>
                <w:noProof/>
                <w:webHidden/>
              </w:rPr>
              <w:fldChar w:fldCharType="separate"/>
            </w:r>
            <w:r w:rsidR="008905EF">
              <w:rPr>
                <w:noProof/>
                <w:webHidden/>
              </w:rPr>
              <w:t>179</w:t>
            </w:r>
            <w:r w:rsidR="00FC2303">
              <w:rPr>
                <w:noProof/>
                <w:webHidden/>
              </w:rPr>
              <w:fldChar w:fldCharType="end"/>
            </w:r>
          </w:hyperlink>
        </w:p>
        <w:p w14:paraId="07EB2273" w14:textId="6C2F0F0B" w:rsidR="00FC2303" w:rsidRDefault="00A36382">
          <w:pPr>
            <w:pStyle w:val="22"/>
            <w:tabs>
              <w:tab w:val="left" w:pos="1760"/>
              <w:tab w:val="right" w:leader="dot" w:pos="9344"/>
            </w:tabs>
            <w:rPr>
              <w:rFonts w:asciiTheme="minorHAnsi" w:eastAsiaTheme="minorEastAsia" w:hAnsiTheme="minorHAnsi" w:cstheme="minorBidi"/>
              <w:noProof/>
              <w:color w:val="auto"/>
              <w:sz w:val="22"/>
              <w:szCs w:val="22"/>
            </w:rPr>
          </w:pPr>
          <w:hyperlink w:anchor="_Toc28183948" w:history="1">
            <w:r w:rsidR="00FC2303" w:rsidRPr="00763E18">
              <w:rPr>
                <w:rStyle w:val="af2"/>
                <w:noProof/>
              </w:rPr>
              <w:t>2.17</w:t>
            </w:r>
            <w:r w:rsidR="00FC2303">
              <w:rPr>
                <w:rFonts w:asciiTheme="minorHAnsi" w:eastAsiaTheme="minorEastAsia" w:hAnsiTheme="minorHAnsi" w:cstheme="minorBidi"/>
                <w:noProof/>
                <w:color w:val="auto"/>
                <w:sz w:val="22"/>
                <w:szCs w:val="22"/>
              </w:rPr>
              <w:tab/>
            </w:r>
            <w:r w:rsidR="00FC2303" w:rsidRPr="00763E18">
              <w:rPr>
                <w:rStyle w:val="af2"/>
                <w:noProof/>
              </w:rPr>
              <w:t>Организация пропуска грузовых транспортных средств, включая предложения по организации движения транспортных средств, осуществляющих перевозку опасных, крупногабаритных и тяжеловесных грузов, а также по допустимым весогабаритным параметрам таких средств</w:t>
            </w:r>
            <w:r w:rsidR="00FC2303">
              <w:rPr>
                <w:noProof/>
                <w:webHidden/>
              </w:rPr>
              <w:tab/>
            </w:r>
            <w:r w:rsidR="00FC2303" w:rsidRPr="00FC2303">
              <w:rPr>
                <w:noProof/>
                <w:webHidden/>
              </w:rPr>
              <w:tab/>
            </w:r>
            <w:r w:rsidR="00FC2303" w:rsidRPr="00FC2303">
              <w:rPr>
                <w:noProof/>
                <w:webHidden/>
              </w:rPr>
              <w:tab/>
            </w:r>
            <w:r w:rsidR="00FC2303">
              <w:rPr>
                <w:noProof/>
                <w:webHidden/>
              </w:rPr>
              <w:fldChar w:fldCharType="begin"/>
            </w:r>
            <w:r w:rsidR="00FC2303">
              <w:rPr>
                <w:noProof/>
                <w:webHidden/>
              </w:rPr>
              <w:instrText xml:space="preserve"> PAGEREF _Toc28183948 \h </w:instrText>
            </w:r>
            <w:r w:rsidR="00FC2303">
              <w:rPr>
                <w:noProof/>
                <w:webHidden/>
              </w:rPr>
            </w:r>
            <w:r w:rsidR="00FC2303">
              <w:rPr>
                <w:noProof/>
                <w:webHidden/>
              </w:rPr>
              <w:fldChar w:fldCharType="separate"/>
            </w:r>
            <w:r w:rsidR="008905EF">
              <w:rPr>
                <w:noProof/>
                <w:webHidden/>
              </w:rPr>
              <w:t>180</w:t>
            </w:r>
            <w:r w:rsidR="00FC2303">
              <w:rPr>
                <w:noProof/>
                <w:webHidden/>
              </w:rPr>
              <w:fldChar w:fldCharType="end"/>
            </w:r>
          </w:hyperlink>
        </w:p>
        <w:p w14:paraId="6295558A" w14:textId="7AAC1B4F" w:rsidR="00FC2303" w:rsidRDefault="00A36382">
          <w:pPr>
            <w:pStyle w:val="22"/>
            <w:tabs>
              <w:tab w:val="left" w:pos="1760"/>
              <w:tab w:val="right" w:leader="dot" w:pos="9344"/>
            </w:tabs>
            <w:rPr>
              <w:rFonts w:asciiTheme="minorHAnsi" w:eastAsiaTheme="minorEastAsia" w:hAnsiTheme="minorHAnsi" w:cstheme="minorBidi"/>
              <w:noProof/>
              <w:color w:val="auto"/>
              <w:sz w:val="22"/>
              <w:szCs w:val="22"/>
            </w:rPr>
          </w:pPr>
          <w:hyperlink w:anchor="_Toc28183949" w:history="1">
            <w:r w:rsidR="00FC2303" w:rsidRPr="00763E18">
              <w:rPr>
                <w:rStyle w:val="af2"/>
                <w:noProof/>
              </w:rPr>
              <w:t>2.18</w:t>
            </w:r>
            <w:r w:rsidR="00FC2303">
              <w:rPr>
                <w:rFonts w:asciiTheme="minorHAnsi" w:eastAsiaTheme="minorEastAsia" w:hAnsiTheme="minorHAnsi" w:cstheme="minorBidi"/>
                <w:noProof/>
                <w:color w:val="auto"/>
                <w:sz w:val="22"/>
                <w:szCs w:val="22"/>
              </w:rPr>
              <w:tab/>
            </w:r>
            <w:r w:rsidR="00FC2303" w:rsidRPr="00763E18">
              <w:rPr>
                <w:rStyle w:val="af2"/>
                <w:noProof/>
              </w:rPr>
              <w:t>Скоростной режим движения транспортных средств на отдельных участках дорог или в различных зонах</w:t>
            </w:r>
            <w:r w:rsidR="00FC2303">
              <w:rPr>
                <w:noProof/>
                <w:webHidden/>
              </w:rPr>
              <w:tab/>
            </w:r>
            <w:r w:rsidR="00FC2303">
              <w:rPr>
                <w:noProof/>
                <w:webHidden/>
              </w:rPr>
              <w:fldChar w:fldCharType="begin"/>
            </w:r>
            <w:r w:rsidR="00FC2303">
              <w:rPr>
                <w:noProof/>
                <w:webHidden/>
              </w:rPr>
              <w:instrText xml:space="preserve"> PAGEREF _Toc28183949 \h </w:instrText>
            </w:r>
            <w:r w:rsidR="00FC2303">
              <w:rPr>
                <w:noProof/>
                <w:webHidden/>
              </w:rPr>
            </w:r>
            <w:r w:rsidR="00FC2303">
              <w:rPr>
                <w:noProof/>
                <w:webHidden/>
              </w:rPr>
              <w:fldChar w:fldCharType="separate"/>
            </w:r>
            <w:r w:rsidR="008905EF">
              <w:rPr>
                <w:noProof/>
                <w:webHidden/>
              </w:rPr>
              <w:t>181</w:t>
            </w:r>
            <w:r w:rsidR="00FC2303">
              <w:rPr>
                <w:noProof/>
                <w:webHidden/>
              </w:rPr>
              <w:fldChar w:fldCharType="end"/>
            </w:r>
          </w:hyperlink>
        </w:p>
        <w:p w14:paraId="15FF7F14" w14:textId="261B227F" w:rsidR="00FC2303" w:rsidRDefault="00A36382">
          <w:pPr>
            <w:pStyle w:val="22"/>
            <w:tabs>
              <w:tab w:val="left" w:pos="1760"/>
              <w:tab w:val="right" w:leader="dot" w:pos="9344"/>
            </w:tabs>
            <w:rPr>
              <w:rFonts w:asciiTheme="minorHAnsi" w:eastAsiaTheme="minorEastAsia" w:hAnsiTheme="minorHAnsi" w:cstheme="minorBidi"/>
              <w:noProof/>
              <w:color w:val="auto"/>
              <w:sz w:val="22"/>
              <w:szCs w:val="22"/>
            </w:rPr>
          </w:pPr>
          <w:hyperlink w:anchor="_Toc28183950" w:history="1">
            <w:r w:rsidR="00FC2303" w:rsidRPr="00763E18">
              <w:rPr>
                <w:rStyle w:val="af2"/>
                <w:noProof/>
              </w:rPr>
              <w:t>2.19</w:t>
            </w:r>
            <w:r w:rsidR="00FC2303">
              <w:rPr>
                <w:rFonts w:asciiTheme="minorHAnsi" w:eastAsiaTheme="minorEastAsia" w:hAnsiTheme="minorHAnsi" w:cstheme="minorBidi"/>
                <w:noProof/>
                <w:color w:val="auto"/>
                <w:sz w:val="22"/>
                <w:szCs w:val="22"/>
              </w:rPr>
              <w:tab/>
            </w:r>
            <w:r w:rsidR="00FC2303" w:rsidRPr="00763E18">
              <w:rPr>
                <w:rStyle w:val="af2"/>
                <w:noProof/>
              </w:rPr>
              <w:t>Обеспечение благоприятных условий для движения инвалидов</w:t>
            </w:r>
            <w:r w:rsidR="00FC2303">
              <w:rPr>
                <w:noProof/>
                <w:webHidden/>
              </w:rPr>
              <w:tab/>
            </w:r>
            <w:r w:rsidR="00FC2303" w:rsidRPr="00FC2303">
              <w:rPr>
                <w:noProof/>
                <w:webHidden/>
              </w:rPr>
              <w:tab/>
            </w:r>
            <w:r w:rsidR="00FC2303" w:rsidRPr="00FC2303">
              <w:rPr>
                <w:noProof/>
                <w:webHidden/>
              </w:rPr>
              <w:tab/>
            </w:r>
            <w:r w:rsidR="00FC2303">
              <w:rPr>
                <w:noProof/>
                <w:webHidden/>
              </w:rPr>
              <w:fldChar w:fldCharType="begin"/>
            </w:r>
            <w:r w:rsidR="00FC2303">
              <w:rPr>
                <w:noProof/>
                <w:webHidden/>
              </w:rPr>
              <w:instrText xml:space="preserve"> PAGEREF _Toc28183950 \h </w:instrText>
            </w:r>
            <w:r w:rsidR="00FC2303">
              <w:rPr>
                <w:noProof/>
                <w:webHidden/>
              </w:rPr>
            </w:r>
            <w:r w:rsidR="00FC2303">
              <w:rPr>
                <w:noProof/>
                <w:webHidden/>
              </w:rPr>
              <w:fldChar w:fldCharType="separate"/>
            </w:r>
            <w:r w:rsidR="008905EF">
              <w:rPr>
                <w:noProof/>
                <w:webHidden/>
              </w:rPr>
              <w:t>184</w:t>
            </w:r>
            <w:r w:rsidR="00FC2303">
              <w:rPr>
                <w:noProof/>
                <w:webHidden/>
              </w:rPr>
              <w:fldChar w:fldCharType="end"/>
            </w:r>
          </w:hyperlink>
        </w:p>
        <w:p w14:paraId="05BAE3FB" w14:textId="7F10FFF8" w:rsidR="00FC2303" w:rsidRDefault="00A36382">
          <w:pPr>
            <w:pStyle w:val="22"/>
            <w:tabs>
              <w:tab w:val="left" w:pos="1760"/>
              <w:tab w:val="right" w:leader="dot" w:pos="9344"/>
            </w:tabs>
            <w:rPr>
              <w:rFonts w:asciiTheme="minorHAnsi" w:eastAsiaTheme="minorEastAsia" w:hAnsiTheme="minorHAnsi" w:cstheme="minorBidi"/>
              <w:noProof/>
              <w:color w:val="auto"/>
              <w:sz w:val="22"/>
              <w:szCs w:val="22"/>
            </w:rPr>
          </w:pPr>
          <w:hyperlink w:anchor="_Toc28183951" w:history="1">
            <w:r w:rsidR="00FC2303" w:rsidRPr="00763E18">
              <w:rPr>
                <w:rStyle w:val="af2"/>
                <w:noProof/>
              </w:rPr>
              <w:t>2.20</w:t>
            </w:r>
            <w:r w:rsidR="00FC2303">
              <w:rPr>
                <w:rFonts w:asciiTheme="minorHAnsi" w:eastAsiaTheme="minorEastAsia" w:hAnsiTheme="minorHAnsi" w:cstheme="minorBidi"/>
                <w:noProof/>
                <w:color w:val="auto"/>
                <w:sz w:val="22"/>
                <w:szCs w:val="22"/>
              </w:rPr>
              <w:tab/>
            </w:r>
            <w:r w:rsidR="00FC2303" w:rsidRPr="00763E18">
              <w:rPr>
                <w:rStyle w:val="af2"/>
                <w:noProof/>
              </w:rPr>
              <w:t>Обеспечение маршрутов безопасного движения детей к образовательным организациям</w:t>
            </w:r>
            <w:r w:rsidR="00FC2303">
              <w:rPr>
                <w:noProof/>
                <w:webHidden/>
              </w:rPr>
              <w:tab/>
            </w:r>
            <w:r w:rsidR="00FC2303">
              <w:rPr>
                <w:noProof/>
                <w:webHidden/>
              </w:rPr>
              <w:fldChar w:fldCharType="begin"/>
            </w:r>
            <w:r w:rsidR="00FC2303">
              <w:rPr>
                <w:noProof/>
                <w:webHidden/>
              </w:rPr>
              <w:instrText xml:space="preserve"> PAGEREF _Toc28183951 \h </w:instrText>
            </w:r>
            <w:r w:rsidR="00FC2303">
              <w:rPr>
                <w:noProof/>
                <w:webHidden/>
              </w:rPr>
            </w:r>
            <w:r w:rsidR="00FC2303">
              <w:rPr>
                <w:noProof/>
                <w:webHidden/>
              </w:rPr>
              <w:fldChar w:fldCharType="separate"/>
            </w:r>
            <w:r w:rsidR="008905EF">
              <w:rPr>
                <w:noProof/>
                <w:webHidden/>
              </w:rPr>
              <w:t>190</w:t>
            </w:r>
            <w:r w:rsidR="00FC2303">
              <w:rPr>
                <w:noProof/>
                <w:webHidden/>
              </w:rPr>
              <w:fldChar w:fldCharType="end"/>
            </w:r>
          </w:hyperlink>
        </w:p>
        <w:p w14:paraId="6DC8D31F" w14:textId="7DEF87F6" w:rsidR="00FC2303" w:rsidRDefault="00A36382">
          <w:pPr>
            <w:pStyle w:val="22"/>
            <w:tabs>
              <w:tab w:val="left" w:pos="1760"/>
              <w:tab w:val="right" w:leader="dot" w:pos="9344"/>
            </w:tabs>
            <w:rPr>
              <w:rFonts w:asciiTheme="minorHAnsi" w:eastAsiaTheme="minorEastAsia" w:hAnsiTheme="minorHAnsi" w:cstheme="minorBidi"/>
              <w:noProof/>
              <w:color w:val="auto"/>
              <w:sz w:val="22"/>
              <w:szCs w:val="22"/>
            </w:rPr>
          </w:pPr>
          <w:hyperlink w:anchor="_Toc28183952" w:history="1">
            <w:r w:rsidR="00FC2303" w:rsidRPr="00763E18">
              <w:rPr>
                <w:rStyle w:val="af2"/>
                <w:noProof/>
              </w:rPr>
              <w:t>2.21</w:t>
            </w:r>
            <w:r w:rsidR="00FC2303">
              <w:rPr>
                <w:rFonts w:asciiTheme="minorHAnsi" w:eastAsiaTheme="minorEastAsia" w:hAnsiTheme="minorHAnsi" w:cstheme="minorBidi"/>
                <w:noProof/>
                <w:color w:val="auto"/>
                <w:sz w:val="22"/>
                <w:szCs w:val="22"/>
              </w:rPr>
              <w:tab/>
            </w:r>
            <w:r w:rsidR="00FC2303" w:rsidRPr="00763E18">
              <w:rPr>
                <w:rStyle w:val="af2"/>
                <w:noProof/>
              </w:rPr>
              <w:t>Развитие сети дорог, дорог или участков дорог, локально-реконструкционным мероприятиям, повышающим эффективность функционирования сети дорог в целом</w:t>
            </w:r>
            <w:r w:rsidR="00FC2303">
              <w:rPr>
                <w:noProof/>
                <w:webHidden/>
              </w:rPr>
              <w:tab/>
            </w:r>
            <w:r w:rsidR="00FC2303">
              <w:rPr>
                <w:noProof/>
                <w:webHidden/>
              </w:rPr>
              <w:fldChar w:fldCharType="begin"/>
            </w:r>
            <w:r w:rsidR="00FC2303">
              <w:rPr>
                <w:noProof/>
                <w:webHidden/>
              </w:rPr>
              <w:instrText xml:space="preserve"> PAGEREF _Toc28183952 \h </w:instrText>
            </w:r>
            <w:r w:rsidR="00FC2303">
              <w:rPr>
                <w:noProof/>
                <w:webHidden/>
              </w:rPr>
            </w:r>
            <w:r w:rsidR="00FC2303">
              <w:rPr>
                <w:noProof/>
                <w:webHidden/>
              </w:rPr>
              <w:fldChar w:fldCharType="separate"/>
            </w:r>
            <w:r w:rsidR="008905EF">
              <w:rPr>
                <w:noProof/>
                <w:webHidden/>
              </w:rPr>
              <w:t>194</w:t>
            </w:r>
            <w:r w:rsidR="00FC2303">
              <w:rPr>
                <w:noProof/>
                <w:webHidden/>
              </w:rPr>
              <w:fldChar w:fldCharType="end"/>
            </w:r>
          </w:hyperlink>
        </w:p>
        <w:p w14:paraId="4C583C47" w14:textId="5090FFD4" w:rsidR="00FC2303" w:rsidRDefault="00A36382">
          <w:pPr>
            <w:pStyle w:val="22"/>
            <w:tabs>
              <w:tab w:val="left" w:pos="1760"/>
              <w:tab w:val="right" w:leader="dot" w:pos="9344"/>
            </w:tabs>
            <w:rPr>
              <w:rFonts w:asciiTheme="minorHAnsi" w:eastAsiaTheme="minorEastAsia" w:hAnsiTheme="minorHAnsi" w:cstheme="minorBidi"/>
              <w:noProof/>
              <w:color w:val="auto"/>
              <w:sz w:val="22"/>
              <w:szCs w:val="22"/>
            </w:rPr>
          </w:pPr>
          <w:hyperlink w:anchor="_Toc28183953" w:history="1">
            <w:r w:rsidR="00FC2303" w:rsidRPr="00763E18">
              <w:rPr>
                <w:rStyle w:val="af2"/>
                <w:noProof/>
              </w:rPr>
              <w:t>2.22</w:t>
            </w:r>
            <w:r w:rsidR="00FC2303">
              <w:rPr>
                <w:rFonts w:asciiTheme="minorHAnsi" w:eastAsiaTheme="minorEastAsia" w:hAnsiTheme="minorHAnsi" w:cstheme="minorBidi"/>
                <w:noProof/>
                <w:color w:val="auto"/>
                <w:sz w:val="22"/>
                <w:szCs w:val="22"/>
              </w:rPr>
              <w:tab/>
            </w:r>
            <w:r w:rsidR="00FC2303" w:rsidRPr="00763E18">
              <w:rPr>
                <w:rStyle w:val="af2"/>
                <w:noProof/>
              </w:rPr>
              <w:t>Мероприятия по расстановке работающих в автоматическом режиме средств фото- и видеофиксации нарушений правил дорожного движения</w:t>
            </w:r>
            <w:r w:rsidR="00FC2303">
              <w:rPr>
                <w:noProof/>
                <w:webHidden/>
              </w:rPr>
              <w:tab/>
            </w:r>
            <w:r w:rsidR="00FC2303" w:rsidRPr="00FC2303">
              <w:rPr>
                <w:noProof/>
                <w:webHidden/>
              </w:rPr>
              <w:tab/>
            </w:r>
            <w:r w:rsidR="00FC2303">
              <w:rPr>
                <w:noProof/>
                <w:webHidden/>
              </w:rPr>
              <w:fldChar w:fldCharType="begin"/>
            </w:r>
            <w:r w:rsidR="00FC2303">
              <w:rPr>
                <w:noProof/>
                <w:webHidden/>
              </w:rPr>
              <w:instrText xml:space="preserve"> PAGEREF _Toc28183953 \h </w:instrText>
            </w:r>
            <w:r w:rsidR="00FC2303">
              <w:rPr>
                <w:noProof/>
                <w:webHidden/>
              </w:rPr>
            </w:r>
            <w:r w:rsidR="00FC2303">
              <w:rPr>
                <w:noProof/>
                <w:webHidden/>
              </w:rPr>
              <w:fldChar w:fldCharType="separate"/>
            </w:r>
            <w:r w:rsidR="008905EF">
              <w:rPr>
                <w:noProof/>
                <w:webHidden/>
              </w:rPr>
              <w:t>197</w:t>
            </w:r>
            <w:r w:rsidR="00FC2303">
              <w:rPr>
                <w:noProof/>
                <w:webHidden/>
              </w:rPr>
              <w:fldChar w:fldCharType="end"/>
            </w:r>
          </w:hyperlink>
        </w:p>
        <w:p w14:paraId="700D5EE9" w14:textId="27E6EC42" w:rsidR="00FC2303" w:rsidRDefault="00A36382">
          <w:pPr>
            <w:pStyle w:val="13"/>
            <w:rPr>
              <w:rFonts w:asciiTheme="minorHAnsi" w:eastAsiaTheme="minorEastAsia" w:hAnsiTheme="minorHAnsi" w:cstheme="minorBidi"/>
              <w:sz w:val="22"/>
              <w:szCs w:val="22"/>
            </w:rPr>
          </w:pPr>
          <w:hyperlink w:anchor="_Toc28183954" w:history="1">
            <w:r w:rsidR="00FC2303" w:rsidRPr="00763E18">
              <w:rPr>
                <w:rStyle w:val="af2"/>
                <w:lang w:eastAsia="en-US"/>
              </w:rPr>
              <w:t>3</w:t>
            </w:r>
            <w:r w:rsidR="00FC2303">
              <w:rPr>
                <w:rFonts w:asciiTheme="minorHAnsi" w:eastAsiaTheme="minorEastAsia" w:hAnsiTheme="minorHAnsi" w:cstheme="minorBidi"/>
                <w:sz w:val="22"/>
                <w:szCs w:val="22"/>
              </w:rPr>
              <w:tab/>
            </w:r>
            <w:r w:rsidR="00FC2303" w:rsidRPr="00763E18">
              <w:rPr>
                <w:rStyle w:val="af2"/>
                <w:lang w:eastAsia="en-US"/>
              </w:rPr>
              <w:t>Формирование итогового перечня мероприятий по организации дорожного движения, установление очередности их реализации, оценка объемов и источников финансирования</w:t>
            </w:r>
            <w:r w:rsidR="00FC2303">
              <w:rPr>
                <w:webHidden/>
              </w:rPr>
              <w:tab/>
            </w:r>
            <w:r w:rsidR="00FC2303">
              <w:rPr>
                <w:webHidden/>
              </w:rPr>
              <w:fldChar w:fldCharType="begin"/>
            </w:r>
            <w:r w:rsidR="00FC2303">
              <w:rPr>
                <w:webHidden/>
              </w:rPr>
              <w:instrText xml:space="preserve"> PAGEREF _Toc28183954 \h </w:instrText>
            </w:r>
            <w:r w:rsidR="00FC2303">
              <w:rPr>
                <w:webHidden/>
              </w:rPr>
            </w:r>
            <w:r w:rsidR="00FC2303">
              <w:rPr>
                <w:webHidden/>
              </w:rPr>
              <w:fldChar w:fldCharType="separate"/>
            </w:r>
            <w:r w:rsidR="008905EF">
              <w:rPr>
                <w:webHidden/>
              </w:rPr>
              <w:t>201</w:t>
            </w:r>
            <w:r w:rsidR="00FC2303">
              <w:rPr>
                <w:webHidden/>
              </w:rPr>
              <w:fldChar w:fldCharType="end"/>
            </w:r>
          </w:hyperlink>
        </w:p>
        <w:p w14:paraId="4BFEF8CB" w14:textId="36E87A05" w:rsidR="00FC2303" w:rsidRDefault="00A36382">
          <w:pPr>
            <w:pStyle w:val="13"/>
            <w:rPr>
              <w:rFonts w:asciiTheme="minorHAnsi" w:eastAsiaTheme="minorEastAsia" w:hAnsiTheme="minorHAnsi" w:cstheme="minorBidi"/>
              <w:sz w:val="22"/>
              <w:szCs w:val="22"/>
            </w:rPr>
          </w:pPr>
          <w:hyperlink w:anchor="_Toc28183955" w:history="1">
            <w:r w:rsidR="00FC2303" w:rsidRPr="00763E18">
              <w:rPr>
                <w:rStyle w:val="af2"/>
              </w:rPr>
              <w:t>4</w:t>
            </w:r>
            <w:r w:rsidR="00FC2303">
              <w:rPr>
                <w:rFonts w:asciiTheme="minorHAnsi" w:eastAsiaTheme="minorEastAsia" w:hAnsiTheme="minorHAnsi" w:cstheme="minorBidi"/>
                <w:sz w:val="22"/>
                <w:szCs w:val="22"/>
              </w:rPr>
              <w:tab/>
            </w:r>
            <w:r w:rsidR="00FC2303" w:rsidRPr="00763E18">
              <w:rPr>
                <w:rStyle w:val="af2"/>
              </w:rPr>
              <w:t>Оценка эффективности мероприятий по ОДД</w:t>
            </w:r>
            <w:r w:rsidR="00FC2303">
              <w:rPr>
                <w:webHidden/>
              </w:rPr>
              <w:tab/>
            </w:r>
            <w:r w:rsidR="00FC2303">
              <w:rPr>
                <w:webHidden/>
              </w:rPr>
              <w:fldChar w:fldCharType="begin"/>
            </w:r>
            <w:r w:rsidR="00FC2303">
              <w:rPr>
                <w:webHidden/>
              </w:rPr>
              <w:instrText xml:space="preserve"> PAGEREF _Toc28183955 \h </w:instrText>
            </w:r>
            <w:r w:rsidR="00FC2303">
              <w:rPr>
                <w:webHidden/>
              </w:rPr>
            </w:r>
            <w:r w:rsidR="00FC2303">
              <w:rPr>
                <w:webHidden/>
              </w:rPr>
              <w:fldChar w:fldCharType="separate"/>
            </w:r>
            <w:r w:rsidR="008905EF">
              <w:rPr>
                <w:webHidden/>
              </w:rPr>
              <w:t>207</w:t>
            </w:r>
            <w:r w:rsidR="00FC2303">
              <w:rPr>
                <w:webHidden/>
              </w:rPr>
              <w:fldChar w:fldCharType="end"/>
            </w:r>
          </w:hyperlink>
        </w:p>
        <w:p w14:paraId="0F9B702C" w14:textId="39607274" w:rsidR="00FC2303" w:rsidRDefault="00A36382">
          <w:pPr>
            <w:pStyle w:val="13"/>
            <w:rPr>
              <w:rFonts w:asciiTheme="minorHAnsi" w:eastAsiaTheme="minorEastAsia" w:hAnsiTheme="minorHAnsi" w:cstheme="minorBidi"/>
              <w:sz w:val="22"/>
              <w:szCs w:val="22"/>
            </w:rPr>
          </w:pPr>
          <w:hyperlink w:anchor="_Toc28183956" w:history="1">
            <w:r w:rsidR="00FC2303" w:rsidRPr="00763E18">
              <w:rPr>
                <w:rStyle w:val="af2"/>
              </w:rPr>
              <w:t>Заключение</w:t>
            </w:r>
            <w:r w:rsidR="00FC2303">
              <w:rPr>
                <w:webHidden/>
              </w:rPr>
              <w:tab/>
            </w:r>
            <w:r w:rsidR="00FC2303">
              <w:rPr>
                <w:webHidden/>
              </w:rPr>
              <w:fldChar w:fldCharType="begin"/>
            </w:r>
            <w:r w:rsidR="00FC2303">
              <w:rPr>
                <w:webHidden/>
              </w:rPr>
              <w:instrText xml:space="preserve"> PAGEREF _Toc28183956 \h </w:instrText>
            </w:r>
            <w:r w:rsidR="00FC2303">
              <w:rPr>
                <w:webHidden/>
              </w:rPr>
            </w:r>
            <w:r w:rsidR="00FC2303">
              <w:rPr>
                <w:webHidden/>
              </w:rPr>
              <w:fldChar w:fldCharType="separate"/>
            </w:r>
            <w:r w:rsidR="008905EF">
              <w:rPr>
                <w:webHidden/>
              </w:rPr>
              <w:t>212</w:t>
            </w:r>
            <w:r w:rsidR="00FC2303">
              <w:rPr>
                <w:webHidden/>
              </w:rPr>
              <w:fldChar w:fldCharType="end"/>
            </w:r>
          </w:hyperlink>
        </w:p>
        <w:p w14:paraId="1A4C8660" w14:textId="592AF517" w:rsidR="004D7FD3" w:rsidRPr="00096171" w:rsidRDefault="004D7FD3" w:rsidP="004D7FD3">
          <w:pPr>
            <w:pStyle w:val="13"/>
            <w:rPr>
              <w:rFonts w:asciiTheme="minorHAnsi" w:eastAsiaTheme="minorEastAsia" w:hAnsiTheme="minorHAnsi" w:cstheme="minorBidi"/>
              <w:sz w:val="22"/>
              <w:szCs w:val="22"/>
            </w:rPr>
          </w:pPr>
          <w:r w:rsidRPr="009C4683">
            <w:rPr>
              <w:b/>
              <w:highlight w:val="yellow"/>
            </w:rPr>
            <w:fldChar w:fldCharType="end"/>
          </w:r>
        </w:p>
      </w:sdtContent>
    </w:sdt>
    <w:p w14:paraId="04CBDC55" w14:textId="6E20CDE1" w:rsidR="004D7FD3" w:rsidRPr="002970E3" w:rsidRDefault="004D7FD3" w:rsidP="004D7FD3">
      <w:pPr>
        <w:pStyle w:val="12"/>
        <w:spacing w:before="0" w:after="0"/>
        <w:rPr>
          <w:b w:val="0"/>
          <w:bCs w:val="0"/>
        </w:rPr>
      </w:pPr>
      <w:bookmarkStart w:id="19" w:name="_Toc28183887"/>
      <w:r w:rsidRPr="002970E3">
        <w:rPr>
          <w:b w:val="0"/>
          <w:bCs w:val="0"/>
        </w:rPr>
        <w:lastRenderedPageBreak/>
        <w:t>Введение</w:t>
      </w:r>
      <w:bookmarkEnd w:id="19"/>
    </w:p>
    <w:p w14:paraId="5D30A16F" w14:textId="77777777" w:rsidR="00BF3C96" w:rsidRDefault="00BF3C96" w:rsidP="0040537D">
      <w:pPr>
        <w:tabs>
          <w:tab w:val="left" w:pos="0"/>
        </w:tabs>
      </w:pPr>
    </w:p>
    <w:p w14:paraId="5780099B" w14:textId="40E2F07C" w:rsidR="0040537D" w:rsidRPr="00334017" w:rsidRDefault="0040537D" w:rsidP="0040537D">
      <w:pPr>
        <w:tabs>
          <w:tab w:val="left" w:pos="0"/>
        </w:tabs>
      </w:pPr>
      <w:r w:rsidRPr="00334017">
        <w:t>Повышение эффективности работы транспорта и максимальное удовлетворение потребностей населения в перевозках достигается при</w:t>
      </w:r>
      <w:r>
        <w:t> </w:t>
      </w:r>
      <w:r w:rsidRPr="00334017">
        <w:t>эффективной организации дорожного движения. При этом достигается сокращение времени доставки пассажиров и грузов, повышение уровня безопасности дорожного движения и снижение негативного воздействия транспортных средств на окружающую среду.</w:t>
      </w:r>
      <w:bookmarkStart w:id="20" w:name="_GoBack"/>
      <w:bookmarkEnd w:id="20"/>
    </w:p>
    <w:p w14:paraId="65FD571F" w14:textId="77777777" w:rsidR="0040537D" w:rsidRPr="00334017" w:rsidRDefault="0040537D" w:rsidP="0040537D">
      <w:pPr>
        <w:tabs>
          <w:tab w:val="left" w:pos="0"/>
        </w:tabs>
      </w:pPr>
      <w:r w:rsidRPr="00334017">
        <w:t>В последние годы в центральных районах страны наблюдается лавинообразный рост уровня автомобилизации населения, при этом дорожная сеть (ДС) развивается гораздо более скромными темпами.</w:t>
      </w:r>
    </w:p>
    <w:p w14:paraId="43043BF8" w14:textId="77777777" w:rsidR="0040537D" w:rsidRDefault="0040537D" w:rsidP="0040537D">
      <w:pPr>
        <w:tabs>
          <w:tab w:val="left" w:pos="0"/>
        </w:tabs>
      </w:pPr>
      <w:r w:rsidRPr="00C45ACA">
        <w:t>Низкие темпы развития ДС обусловлены недостаточностью финансирования, поскольку проекты в данной сфере являются чрезвычайно капиталоемкими. Поэтому оптимизация схем организации дорожного движения становится одним из основных способов решения транспортных проблем, что обуславливает актуальность данного проекта.</w:t>
      </w:r>
    </w:p>
    <w:p w14:paraId="147D6EAA" w14:textId="15ACAD99" w:rsidR="0040537D" w:rsidRDefault="0040537D" w:rsidP="0040537D">
      <w:pPr>
        <w:tabs>
          <w:tab w:val="left" w:pos="0"/>
        </w:tabs>
      </w:pPr>
      <w:r>
        <w:t xml:space="preserve">Целью КСОДД является разработка оптимизированного комплекса мероприятий по обоснованному системному развитию дорожного движения на сети дорог </w:t>
      </w:r>
      <w:r w:rsidR="000C3305">
        <w:t>Ульяновского района</w:t>
      </w:r>
      <w:r>
        <w:t xml:space="preserve">, на период до 2034 года, формализованного в виде Комплексных схем организации дорожного движения для </w:t>
      </w:r>
      <w:r w:rsidR="000C3305">
        <w:t>Ульяновского района</w:t>
      </w:r>
      <w:r>
        <w:t>, расположенн</w:t>
      </w:r>
      <w:r w:rsidR="000C3305">
        <w:t>ого</w:t>
      </w:r>
      <w:r>
        <w:t xml:space="preserve"> в границах Ульяновской городской агломерации, а также общей стратегии развития дорожного движения на территории </w:t>
      </w:r>
      <w:r w:rsidR="000C3305">
        <w:t>Ульяновского района, расположенного в границах Ульяновской городской агломерации</w:t>
      </w:r>
      <w:r>
        <w:t>, увязанных с:</w:t>
      </w:r>
    </w:p>
    <w:p w14:paraId="2B0B33DF" w14:textId="77777777" w:rsidR="0040537D" w:rsidRDefault="0040537D" w:rsidP="0040537D">
      <w:pPr>
        <w:pStyle w:val="1-"/>
        <w:numPr>
          <w:ilvl w:val="0"/>
          <w:numId w:val="1"/>
        </w:numPr>
      </w:pPr>
      <w:r>
        <w:t>Стратегией социально-эконмического развития Приволжского федерального округа;</w:t>
      </w:r>
    </w:p>
    <w:p w14:paraId="67D1A9C2" w14:textId="77777777" w:rsidR="0040537D" w:rsidRDefault="0040537D" w:rsidP="0040537D">
      <w:pPr>
        <w:pStyle w:val="1-"/>
        <w:numPr>
          <w:ilvl w:val="0"/>
          <w:numId w:val="1"/>
        </w:numPr>
      </w:pPr>
      <w:r>
        <w:t>Стратегией социально-экономического развития Ульяновской области до 2030 года;</w:t>
      </w:r>
    </w:p>
    <w:p w14:paraId="716A56B5" w14:textId="77777777" w:rsidR="0040537D" w:rsidRDefault="0040537D" w:rsidP="0040537D">
      <w:pPr>
        <w:pStyle w:val="1-"/>
        <w:numPr>
          <w:ilvl w:val="0"/>
          <w:numId w:val="1"/>
        </w:numPr>
      </w:pPr>
      <w:r>
        <w:t>стратегиями социально-экономического развития муниципальных образований входящих в состав Ульяновской городской агломерации;</w:t>
      </w:r>
    </w:p>
    <w:p w14:paraId="178D58CA" w14:textId="77777777" w:rsidR="0040537D" w:rsidRDefault="0040537D" w:rsidP="0040537D">
      <w:pPr>
        <w:pStyle w:val="1-"/>
        <w:numPr>
          <w:ilvl w:val="0"/>
          <w:numId w:val="1"/>
        </w:numPr>
      </w:pPr>
      <w:r>
        <w:lastRenderedPageBreak/>
        <w:t>планами мероприятий по реализации стратегий социально-экономического развития муниципальных образований</w:t>
      </w:r>
      <w:r w:rsidRPr="00695F81">
        <w:t xml:space="preserve"> </w:t>
      </w:r>
      <w:r>
        <w:t>входящих в состав Ульяновской городской агломерации;</w:t>
      </w:r>
    </w:p>
    <w:p w14:paraId="2493FAC0" w14:textId="77777777" w:rsidR="0040537D" w:rsidRDefault="0040537D" w:rsidP="0040537D">
      <w:pPr>
        <w:pStyle w:val="1-"/>
        <w:numPr>
          <w:ilvl w:val="0"/>
          <w:numId w:val="1"/>
        </w:numPr>
      </w:pPr>
      <w:r>
        <w:t>Государственной программой Ульяновской области "Развитие транспортной системы Ульяновской области" на 2014 - 2020 годы";</w:t>
      </w:r>
    </w:p>
    <w:p w14:paraId="5C076885" w14:textId="77777777" w:rsidR="0040537D" w:rsidRDefault="0040537D" w:rsidP="0040537D">
      <w:pPr>
        <w:pStyle w:val="1-"/>
        <w:numPr>
          <w:ilvl w:val="0"/>
          <w:numId w:val="1"/>
        </w:numPr>
      </w:pPr>
      <w:r>
        <w:t>документами территориального планирования муниципальных образований, расположенных в границах Ульяновской области;</w:t>
      </w:r>
    </w:p>
    <w:p w14:paraId="2341AF2E" w14:textId="77777777" w:rsidR="0040537D" w:rsidRDefault="0040537D" w:rsidP="0040537D">
      <w:pPr>
        <w:pStyle w:val="1-"/>
        <w:numPr>
          <w:ilvl w:val="0"/>
          <w:numId w:val="1"/>
        </w:numPr>
      </w:pPr>
      <w:r>
        <w:t>действующими государственными и муниципальными программами;</w:t>
      </w:r>
    </w:p>
    <w:p w14:paraId="29EA2AAA" w14:textId="77777777" w:rsidR="0040537D" w:rsidRDefault="0040537D" w:rsidP="0040537D">
      <w:pPr>
        <w:pStyle w:val="1-"/>
        <w:numPr>
          <w:ilvl w:val="0"/>
          <w:numId w:val="1"/>
        </w:numPr>
      </w:pPr>
      <w:r>
        <w:t>инвестиционными программами субъектов естественных монополий в области транспорта;</w:t>
      </w:r>
    </w:p>
    <w:p w14:paraId="17738304" w14:textId="77777777" w:rsidR="0040537D" w:rsidRPr="00C45ACA" w:rsidRDefault="0040537D" w:rsidP="0040537D">
      <w:pPr>
        <w:pStyle w:val="1-"/>
        <w:numPr>
          <w:ilvl w:val="0"/>
          <w:numId w:val="1"/>
        </w:numPr>
      </w:pPr>
      <w:r>
        <w:t>комплексными транспортными схемами и схемами транспортного обслуживания муниципальных образований, расположенных в границах Ульяновской области (при их наличии), в том числе, учитывающих взаимное влияние и совместную работу транспортной инфраструктуры муниципальных образований, расположенных в границах Ульяновской области.</w:t>
      </w:r>
    </w:p>
    <w:p w14:paraId="6FCB9814" w14:textId="77777777" w:rsidR="004D7FD3" w:rsidRPr="00E77727" w:rsidRDefault="004D7FD3" w:rsidP="004D7FD3">
      <w:pPr>
        <w:rPr>
          <w:highlight w:val="yellow"/>
        </w:rPr>
      </w:pPr>
    </w:p>
    <w:p w14:paraId="390F9F67" w14:textId="12E0F7B2" w:rsidR="0040537D" w:rsidRPr="0040537D" w:rsidRDefault="00DC0816" w:rsidP="0040537D">
      <w:pPr>
        <w:pStyle w:val="12"/>
        <w:rPr>
          <w:b w:val="0"/>
          <w:bCs w:val="0"/>
        </w:rPr>
      </w:pPr>
      <w:bookmarkStart w:id="21" w:name="_Toc18003096"/>
      <w:bookmarkStart w:id="22" w:name="_Toc21625777"/>
      <w:bookmarkStart w:id="23" w:name="_Toc21809014"/>
      <w:bookmarkStart w:id="24" w:name="_Toc22230921"/>
      <w:bookmarkStart w:id="25" w:name="_Toc22329723"/>
      <w:bookmarkStart w:id="26" w:name="_Toc22722838"/>
      <w:bookmarkStart w:id="27" w:name="_Toc22812107"/>
      <w:bookmarkStart w:id="28" w:name="_Toc28183888"/>
      <w:r w:rsidRPr="002970E3">
        <w:rPr>
          <w:b w:val="0"/>
          <w:bCs w:val="0"/>
        </w:rPr>
        <w:lastRenderedPageBreak/>
        <w:t>Задание на проектирование КСОДД</w:t>
      </w:r>
      <w:bookmarkEnd w:id="21"/>
      <w:bookmarkEnd w:id="22"/>
      <w:bookmarkEnd w:id="23"/>
      <w:bookmarkEnd w:id="24"/>
      <w:bookmarkEnd w:id="25"/>
      <w:bookmarkEnd w:id="26"/>
      <w:bookmarkEnd w:id="27"/>
      <w:bookmarkEnd w:id="28"/>
    </w:p>
    <w:tbl>
      <w:tblPr>
        <w:tblW w:w="5060" w:type="pc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20"/>
        <w:gridCol w:w="1950"/>
        <w:gridCol w:w="6986"/>
      </w:tblGrid>
      <w:tr w:rsidR="0040537D" w:rsidRPr="009A5DD0" w14:paraId="5634CC14" w14:textId="77777777" w:rsidTr="0040537D">
        <w:tc>
          <w:tcPr>
            <w:tcW w:w="275" w:type="pct"/>
            <w:shd w:val="clear" w:color="auto" w:fill="auto"/>
            <w:vAlign w:val="center"/>
          </w:tcPr>
          <w:p w14:paraId="2762FBB3" w14:textId="77777777" w:rsidR="0040537D" w:rsidRPr="009A5DD0" w:rsidRDefault="0040537D" w:rsidP="0040537D">
            <w:pPr>
              <w:pStyle w:val="ac"/>
              <w:spacing w:line="240" w:lineRule="auto"/>
            </w:pPr>
            <w:r w:rsidRPr="009A5DD0">
              <w:t>№ п/п</w:t>
            </w:r>
          </w:p>
        </w:tc>
        <w:tc>
          <w:tcPr>
            <w:tcW w:w="1031" w:type="pct"/>
            <w:shd w:val="clear" w:color="auto" w:fill="auto"/>
            <w:vAlign w:val="bottom"/>
          </w:tcPr>
          <w:p w14:paraId="1B5ECE3B" w14:textId="77777777" w:rsidR="0040537D" w:rsidRPr="009A5DD0" w:rsidRDefault="0040537D" w:rsidP="0040537D">
            <w:pPr>
              <w:pStyle w:val="ac"/>
              <w:spacing w:line="240" w:lineRule="auto"/>
            </w:pPr>
            <w:r w:rsidRPr="009A5DD0">
              <w:t>Перечень основных данных и требований</w:t>
            </w:r>
          </w:p>
        </w:tc>
        <w:tc>
          <w:tcPr>
            <w:tcW w:w="3694" w:type="pct"/>
            <w:shd w:val="clear" w:color="auto" w:fill="auto"/>
            <w:vAlign w:val="center"/>
          </w:tcPr>
          <w:p w14:paraId="1F1A7CDC" w14:textId="77777777" w:rsidR="0040537D" w:rsidRPr="009A5DD0" w:rsidRDefault="0040537D" w:rsidP="0040537D">
            <w:pPr>
              <w:pStyle w:val="ac"/>
              <w:spacing w:line="240" w:lineRule="auto"/>
            </w:pPr>
            <w:r w:rsidRPr="009A5DD0">
              <w:t>Основные данные и требования к работе</w:t>
            </w:r>
          </w:p>
        </w:tc>
      </w:tr>
      <w:tr w:rsidR="0040537D" w:rsidRPr="00144102" w14:paraId="0C5044D1" w14:textId="77777777" w:rsidTr="0040537D">
        <w:tc>
          <w:tcPr>
            <w:tcW w:w="275" w:type="pct"/>
            <w:shd w:val="clear" w:color="auto" w:fill="auto"/>
          </w:tcPr>
          <w:p w14:paraId="4285F208" w14:textId="77777777" w:rsidR="0040537D" w:rsidRPr="009A5DD0" w:rsidRDefault="0040537D" w:rsidP="0040537D">
            <w:pPr>
              <w:pStyle w:val="ac"/>
              <w:spacing w:line="240" w:lineRule="auto"/>
            </w:pPr>
            <w:r w:rsidRPr="009A5DD0">
              <w:t>1</w:t>
            </w:r>
          </w:p>
        </w:tc>
        <w:tc>
          <w:tcPr>
            <w:tcW w:w="1031" w:type="pct"/>
            <w:shd w:val="clear" w:color="auto" w:fill="auto"/>
          </w:tcPr>
          <w:p w14:paraId="27A303C9" w14:textId="77777777" w:rsidR="0040537D" w:rsidRPr="009A5DD0" w:rsidRDefault="0040537D" w:rsidP="0040537D">
            <w:pPr>
              <w:pStyle w:val="ac"/>
              <w:spacing w:line="240" w:lineRule="auto"/>
            </w:pPr>
            <w:r w:rsidRPr="009A5DD0">
              <w:rPr>
                <w:spacing w:val="-3"/>
              </w:rPr>
              <w:t>Наименование работы</w:t>
            </w:r>
          </w:p>
        </w:tc>
        <w:tc>
          <w:tcPr>
            <w:tcW w:w="3694" w:type="pct"/>
            <w:shd w:val="clear" w:color="auto" w:fill="auto"/>
          </w:tcPr>
          <w:p w14:paraId="33D4F88F" w14:textId="1FFAF311" w:rsidR="0040537D" w:rsidRPr="00144102" w:rsidRDefault="0040537D" w:rsidP="0040537D">
            <w:pPr>
              <w:pStyle w:val="ac"/>
              <w:spacing w:line="240" w:lineRule="auto"/>
            </w:pPr>
            <w:r w:rsidRPr="004934FB">
              <w:t>Разработка комплексных схем организации дорожного движения для сетей дорог и стратегии развития дорожного движения на территори</w:t>
            </w:r>
            <w:r w:rsidR="000C3305">
              <w:t>и</w:t>
            </w:r>
            <w:r w:rsidRPr="004934FB">
              <w:t xml:space="preserve"> </w:t>
            </w:r>
            <w:r w:rsidR="000C3305">
              <w:t>Ульяновского района</w:t>
            </w:r>
            <w:r w:rsidRPr="004934FB">
              <w:t>, расположенных в границах</w:t>
            </w:r>
            <w:r>
              <w:t xml:space="preserve"> Ульяновской</w:t>
            </w:r>
            <w:r w:rsidRPr="004934FB">
              <w:t xml:space="preserve"> области, на срок до 203</w:t>
            </w:r>
            <w:r>
              <w:t>4</w:t>
            </w:r>
            <w:r w:rsidRPr="004934FB">
              <w:t xml:space="preserve"> года.</w:t>
            </w:r>
          </w:p>
        </w:tc>
      </w:tr>
      <w:tr w:rsidR="0040537D" w:rsidRPr="005D6B69" w14:paraId="401BCC36" w14:textId="77777777" w:rsidTr="0040537D">
        <w:trPr>
          <w:trHeight w:val="1125"/>
        </w:trPr>
        <w:tc>
          <w:tcPr>
            <w:tcW w:w="275" w:type="pct"/>
            <w:shd w:val="clear" w:color="auto" w:fill="auto"/>
          </w:tcPr>
          <w:p w14:paraId="7E6CC89C" w14:textId="77777777" w:rsidR="0040537D" w:rsidRPr="00144102" w:rsidRDefault="0040537D" w:rsidP="0040537D">
            <w:pPr>
              <w:pStyle w:val="ac"/>
              <w:spacing w:line="240" w:lineRule="auto"/>
            </w:pPr>
            <w:r w:rsidRPr="00144102">
              <w:t>2</w:t>
            </w:r>
          </w:p>
        </w:tc>
        <w:tc>
          <w:tcPr>
            <w:tcW w:w="1031" w:type="pct"/>
            <w:shd w:val="clear" w:color="auto" w:fill="auto"/>
          </w:tcPr>
          <w:p w14:paraId="2E58FBD7" w14:textId="77777777" w:rsidR="0040537D" w:rsidRPr="00144102" w:rsidRDefault="0040537D" w:rsidP="0040537D">
            <w:pPr>
              <w:pStyle w:val="ac"/>
              <w:spacing w:line="240" w:lineRule="auto"/>
            </w:pPr>
            <w:r w:rsidRPr="00C46A94">
              <w:t>Нормативно - правовая база, необходимая для использован</w:t>
            </w:r>
            <w:r>
              <w:t>ия Соисполнителем при выполнении работы</w:t>
            </w:r>
          </w:p>
        </w:tc>
        <w:tc>
          <w:tcPr>
            <w:tcW w:w="3694" w:type="pct"/>
            <w:shd w:val="clear" w:color="auto" w:fill="auto"/>
          </w:tcPr>
          <w:p w14:paraId="26C221A0" w14:textId="77777777" w:rsidR="0040537D" w:rsidRPr="004934FB" w:rsidRDefault="0040537D" w:rsidP="0040537D">
            <w:pPr>
              <w:pStyle w:val="ac"/>
              <w:spacing w:line="240" w:lineRule="auto"/>
              <w:rPr>
                <w:highlight w:val="yellow"/>
              </w:rPr>
            </w:pPr>
            <w:r w:rsidRPr="004934FB">
              <w:t>– Градостроительный кодекс РФ от 29.12.2004, № 190-ФЗ;</w:t>
            </w:r>
          </w:p>
          <w:p w14:paraId="0090CBA6" w14:textId="77777777" w:rsidR="0040537D" w:rsidRPr="004934FB" w:rsidRDefault="0040537D" w:rsidP="0040537D">
            <w:pPr>
              <w:pStyle w:val="ac"/>
              <w:spacing w:line="240" w:lineRule="auto"/>
            </w:pPr>
            <w:r w:rsidRPr="004934FB">
              <w:t>– Федеральный закон от 06.10.2003 № 131-ФЗ «Об общих принципах организации местного самоуправления в Российской Федерации»;</w:t>
            </w:r>
          </w:p>
          <w:p w14:paraId="4DE14E95" w14:textId="77777777" w:rsidR="0040537D" w:rsidRPr="004934FB" w:rsidRDefault="0040537D" w:rsidP="0040537D">
            <w:pPr>
              <w:pStyle w:val="ac"/>
              <w:spacing w:line="240" w:lineRule="auto"/>
            </w:pPr>
            <w:r w:rsidRPr="004934FB">
              <w:t>– Федеральный закон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57909B92" w14:textId="77777777" w:rsidR="0040537D" w:rsidRPr="004934FB" w:rsidRDefault="0040537D" w:rsidP="0040537D">
            <w:pPr>
              <w:pStyle w:val="ac"/>
              <w:spacing w:line="240" w:lineRule="auto"/>
            </w:pPr>
            <w:r w:rsidRPr="004934FB">
              <w:t>– Федеральный закон от 13.07.2015 №220-ФЗ «Об 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w:t>
            </w:r>
          </w:p>
          <w:p w14:paraId="61AD157E" w14:textId="77777777" w:rsidR="0040537D" w:rsidRPr="004934FB" w:rsidRDefault="0040537D" w:rsidP="0040537D">
            <w:pPr>
              <w:pStyle w:val="ac"/>
              <w:spacing w:line="240" w:lineRule="auto"/>
            </w:pPr>
            <w:r w:rsidRPr="004934FB">
              <w:t xml:space="preserve">– </w:t>
            </w:r>
            <w:r>
              <w:t>Приказ Министерства транспорта РФ от 26 декабря 2018 г. № 480 "Об утверждении Правил подготовки документации по организации дорожного движения”</w:t>
            </w:r>
            <w:r w:rsidRPr="004934FB">
              <w:t>;</w:t>
            </w:r>
          </w:p>
          <w:p w14:paraId="481E5A5D" w14:textId="77777777" w:rsidR="0040537D" w:rsidRPr="004934FB" w:rsidRDefault="0040537D" w:rsidP="0040537D">
            <w:pPr>
              <w:pStyle w:val="ac"/>
              <w:spacing w:line="240" w:lineRule="auto"/>
            </w:pPr>
            <w:r w:rsidRPr="004934FB">
              <w:t>- Методические рекомендации «Об особенностях разработки, актуализации и утверждения документов территориального планирования, программ комплексного развития транспортной инфраструктуры, комплексных схем организации дорожного движения и комплексных схем организации транспортного обслуживания населения общественным транспортом, в том числе, учитывающих пригородные перевозки для городских агломераций»;</w:t>
            </w:r>
          </w:p>
          <w:p w14:paraId="4F7D8896" w14:textId="77777777" w:rsidR="0040537D" w:rsidRPr="004934FB" w:rsidRDefault="0040537D" w:rsidP="0040537D">
            <w:pPr>
              <w:pStyle w:val="ac"/>
              <w:spacing w:line="240" w:lineRule="auto"/>
            </w:pPr>
            <w:r w:rsidRPr="004934FB">
              <w:t>– Методические рекомендации Министерства транспорта РФ «О требованиях к подготовке комплексных схем организации транспортного обслуживания населения общественным транспортом для городских поселений и агломераций (КСОТ)»;</w:t>
            </w:r>
          </w:p>
          <w:p w14:paraId="1DEDC46D" w14:textId="77777777" w:rsidR="0040537D" w:rsidRPr="004934FB" w:rsidRDefault="0040537D" w:rsidP="0040537D">
            <w:pPr>
              <w:pStyle w:val="ac"/>
              <w:spacing w:line="240" w:lineRule="auto"/>
            </w:pPr>
            <w:r w:rsidRPr="004934FB">
              <w:t>– Свод правил СП 42.13330.2011. Градостроительство. Планировка и застройка городских и сельских поселений. Актуализированная редакция СНиП 2.07.01-89*» (утв. Приказом Минрегиона России от 28.12.2010 № 820);</w:t>
            </w:r>
          </w:p>
          <w:p w14:paraId="45954C95" w14:textId="77777777" w:rsidR="0040537D" w:rsidRPr="004934FB" w:rsidRDefault="0040537D" w:rsidP="0040537D">
            <w:pPr>
              <w:pStyle w:val="ac"/>
              <w:spacing w:line="240" w:lineRule="auto"/>
            </w:pPr>
            <w:r w:rsidRPr="004934FB">
              <w:t>– Свод правил СП 34.13330.2012 «СНиП 2.05.02-85*. Автомобильные дороги». Актуализированная редакция СНиП 2.05.02-85* (утв. приказом Министерства регионального развития РФ от 30 июня 2012 г. N 266);</w:t>
            </w:r>
          </w:p>
          <w:p w14:paraId="0BA7D8CF" w14:textId="77777777" w:rsidR="0040537D" w:rsidRPr="004934FB" w:rsidRDefault="0040537D" w:rsidP="0040537D">
            <w:pPr>
              <w:pStyle w:val="ac"/>
              <w:spacing w:line="240" w:lineRule="auto"/>
            </w:pPr>
            <w:r w:rsidRPr="004934FB">
              <w:t>– Постановление Правительства РФ от 12.04.2012 № 289 «О федеральной государственной информационной системе территориального планирования»;</w:t>
            </w:r>
          </w:p>
          <w:p w14:paraId="41352729" w14:textId="77777777" w:rsidR="0040537D" w:rsidRPr="004934FB" w:rsidRDefault="0040537D" w:rsidP="0040537D">
            <w:pPr>
              <w:pStyle w:val="ac"/>
              <w:spacing w:line="240" w:lineRule="auto"/>
            </w:pPr>
            <w:r w:rsidRPr="004934FB">
              <w:t xml:space="preserve">– Распоряжение Правительства РФ от 19.03.2013 №384-р «Об утверждении схемы территориального планирования Российской </w:t>
            </w:r>
            <w:r w:rsidRPr="004934FB">
              <w:lastRenderedPageBreak/>
              <w:t>Федерации в области федерального транспорта (железнодорожного, воздушного, морского, внутреннего водного транспорта) и автомобильных дорог федерального значения»;</w:t>
            </w:r>
          </w:p>
          <w:p w14:paraId="2F2C1EF2" w14:textId="77777777" w:rsidR="0040537D" w:rsidRPr="004934FB" w:rsidRDefault="0040537D" w:rsidP="0040537D">
            <w:pPr>
              <w:pStyle w:val="ac"/>
              <w:spacing w:line="240" w:lineRule="auto"/>
            </w:pPr>
            <w:r w:rsidRPr="004934FB">
              <w:t>– Приказ Минрегиона России от 02.04.2013 № 127 «Об утверждении требований к структуре и форматам информации, составляющей информационный ресурс федеральной государственной информационной системы территориального планирования»;</w:t>
            </w:r>
          </w:p>
          <w:p w14:paraId="4AABF597" w14:textId="77777777" w:rsidR="0040537D" w:rsidRPr="004934FB" w:rsidRDefault="0040537D" w:rsidP="0040537D">
            <w:pPr>
              <w:pStyle w:val="ac"/>
              <w:spacing w:line="240" w:lineRule="auto"/>
            </w:pPr>
            <w:r w:rsidRPr="004934FB">
              <w:t>– Приказ Минрегиона РФ от 30.01.2012 № 19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w:t>
            </w:r>
          </w:p>
          <w:p w14:paraId="41F98D3A" w14:textId="77777777" w:rsidR="0040537D" w:rsidRPr="004934FB" w:rsidRDefault="0040537D" w:rsidP="0040537D">
            <w:pPr>
              <w:pStyle w:val="ac"/>
              <w:spacing w:line="240" w:lineRule="auto"/>
            </w:pPr>
            <w:r w:rsidRPr="004934FB">
              <w:t>– ГОСТ Р 50597-93. «Автомобильные дороги и улицы. Требования к эксплуатационному состоянию, допустимому по условиям обеспечения безопасности дорожного движения»;</w:t>
            </w:r>
          </w:p>
          <w:p w14:paraId="1DABCF13" w14:textId="77777777" w:rsidR="0040537D" w:rsidRPr="004934FB" w:rsidRDefault="0040537D" w:rsidP="0040537D">
            <w:pPr>
              <w:pStyle w:val="ac"/>
              <w:spacing w:line="240" w:lineRule="auto"/>
            </w:pPr>
            <w:r w:rsidRPr="004934FB">
              <w:t>– ГОСТ Р 52398-2005. «Классификация автомобильных дорог. Параметры и требования»;</w:t>
            </w:r>
          </w:p>
          <w:p w14:paraId="6333E00C" w14:textId="77777777" w:rsidR="0040537D" w:rsidRPr="004934FB" w:rsidRDefault="0040537D" w:rsidP="0040537D">
            <w:pPr>
              <w:pStyle w:val="ac"/>
              <w:spacing w:line="240" w:lineRule="auto"/>
            </w:pPr>
            <w:r w:rsidRPr="004934FB">
              <w:t>– ГОСТ Р 52399-2005. «Геометрические элементы автомобильных дорог»;</w:t>
            </w:r>
          </w:p>
          <w:p w14:paraId="58270586" w14:textId="77777777" w:rsidR="0040537D" w:rsidRPr="004934FB" w:rsidRDefault="0040537D" w:rsidP="0040537D">
            <w:pPr>
              <w:pStyle w:val="ac"/>
              <w:spacing w:line="240" w:lineRule="auto"/>
            </w:pPr>
            <w:r w:rsidRPr="004934FB">
              <w:t>– ГОСТ Р 52765-2007. Национальный стандарт Российской Федерации. Дороги автомобильные общего пользования. Элементы обустройства. Классификация;</w:t>
            </w:r>
          </w:p>
          <w:p w14:paraId="6C0BC55C" w14:textId="77777777" w:rsidR="0040537D" w:rsidRPr="004934FB" w:rsidRDefault="0040537D" w:rsidP="0040537D">
            <w:pPr>
              <w:pStyle w:val="ac"/>
              <w:spacing w:line="240" w:lineRule="auto"/>
            </w:pPr>
            <w:r w:rsidRPr="004934FB">
              <w:t>– ГОСТ Р 52766-2007.Национальный стандарт Российской Федерации. «Дороги автомобильные общего пользования. Элементы обустройства. Общие требования»;</w:t>
            </w:r>
          </w:p>
          <w:p w14:paraId="1A9F58E7" w14:textId="77777777" w:rsidR="0040537D" w:rsidRPr="004934FB" w:rsidRDefault="0040537D" w:rsidP="0040537D">
            <w:pPr>
              <w:pStyle w:val="ac"/>
              <w:spacing w:line="240" w:lineRule="auto"/>
            </w:pPr>
            <w:r w:rsidRPr="004934FB">
              <w:t>– ГОСТ Р 52767-2007.Национальный стандарт Российской Федерации. «Дороги автомобильные общего пользования. Элементы обустройства. Методы определения параметров»;</w:t>
            </w:r>
          </w:p>
          <w:p w14:paraId="6E2260C5" w14:textId="77777777" w:rsidR="0040537D" w:rsidRPr="004934FB" w:rsidRDefault="0040537D" w:rsidP="0040537D">
            <w:pPr>
              <w:pStyle w:val="ac"/>
              <w:spacing w:line="240" w:lineRule="auto"/>
            </w:pPr>
            <w:r w:rsidRPr="004934FB">
              <w:t xml:space="preserve">– ОДМ 218.2.020-2012. Методические рекомендации по оценке пропускной способности автомобильных дорог; </w:t>
            </w:r>
          </w:p>
          <w:p w14:paraId="37E75104" w14:textId="77777777" w:rsidR="0040537D" w:rsidRPr="005D6B69" w:rsidRDefault="0040537D" w:rsidP="0040537D">
            <w:pPr>
              <w:pStyle w:val="ac"/>
              <w:spacing w:line="240" w:lineRule="auto"/>
              <w:rPr>
                <w:color w:val="FF0000"/>
              </w:rPr>
            </w:pPr>
            <w:r w:rsidRPr="004934FB">
              <w:t>– Иные нормативные правовые акты, нормативные технические документы, устанавливающие обязательные требования к оказанию услуги.</w:t>
            </w:r>
          </w:p>
        </w:tc>
      </w:tr>
      <w:tr w:rsidR="0040537D" w:rsidRPr="00C34B7B" w14:paraId="63CCED96" w14:textId="77777777" w:rsidTr="0040537D">
        <w:trPr>
          <w:trHeight w:val="9488"/>
        </w:trPr>
        <w:tc>
          <w:tcPr>
            <w:tcW w:w="275" w:type="pct"/>
            <w:shd w:val="clear" w:color="auto" w:fill="auto"/>
          </w:tcPr>
          <w:p w14:paraId="05761195" w14:textId="77777777" w:rsidR="0040537D" w:rsidRPr="00144102" w:rsidRDefault="0040537D" w:rsidP="0040537D">
            <w:pPr>
              <w:pStyle w:val="ac"/>
              <w:spacing w:line="240" w:lineRule="auto"/>
            </w:pPr>
            <w:r>
              <w:lastRenderedPageBreak/>
              <w:t>3</w:t>
            </w:r>
          </w:p>
        </w:tc>
        <w:tc>
          <w:tcPr>
            <w:tcW w:w="1031" w:type="pct"/>
            <w:shd w:val="clear" w:color="auto" w:fill="auto"/>
          </w:tcPr>
          <w:p w14:paraId="1D8D2C11" w14:textId="77777777" w:rsidR="0040537D" w:rsidRPr="00144102" w:rsidRDefault="0040537D" w:rsidP="0040537D">
            <w:pPr>
              <w:pStyle w:val="ac"/>
              <w:spacing w:line="240" w:lineRule="auto"/>
              <w:rPr>
                <w:rFonts w:eastAsia="Arial"/>
                <w:lang w:eastAsia="ar-SA"/>
              </w:rPr>
            </w:pPr>
            <w:r>
              <w:rPr>
                <w:rFonts w:eastAsia="Arial"/>
                <w:lang w:eastAsia="ar-SA"/>
              </w:rPr>
              <w:t xml:space="preserve">Цель </w:t>
            </w:r>
            <w:r>
              <w:rPr>
                <w:rFonts w:eastAsia="Arial"/>
                <w:spacing w:val="-3"/>
                <w:lang w:eastAsia="ar-SA"/>
              </w:rPr>
              <w:t>работы</w:t>
            </w:r>
          </w:p>
          <w:p w14:paraId="4BE03EB9" w14:textId="77777777" w:rsidR="0040537D" w:rsidRPr="00144102" w:rsidRDefault="0040537D" w:rsidP="0040537D">
            <w:pPr>
              <w:pStyle w:val="ac"/>
              <w:spacing w:line="240" w:lineRule="auto"/>
              <w:rPr>
                <w:rFonts w:eastAsia="Arial"/>
                <w:lang w:eastAsia="ar-SA"/>
              </w:rPr>
            </w:pPr>
          </w:p>
        </w:tc>
        <w:tc>
          <w:tcPr>
            <w:tcW w:w="3694" w:type="pct"/>
            <w:shd w:val="clear" w:color="auto" w:fill="auto"/>
          </w:tcPr>
          <w:p w14:paraId="74D32209" w14:textId="4294744B" w:rsidR="0040537D" w:rsidRPr="004934FB" w:rsidRDefault="0040537D" w:rsidP="0040537D">
            <w:pPr>
              <w:pStyle w:val="ac"/>
              <w:spacing w:line="240" w:lineRule="auto"/>
              <w:rPr>
                <w:iCs/>
              </w:rPr>
            </w:pPr>
            <w:r w:rsidRPr="004934FB">
              <w:rPr>
                <w:iCs/>
              </w:rPr>
              <w:t xml:space="preserve">Разработка оптимизированного комплекса мероприятий по обоснованному системному развитию дорожного движения на сети дорог </w:t>
            </w:r>
            <w:r w:rsidR="000C3305">
              <w:t>Ульяновского района</w:t>
            </w:r>
            <w:r w:rsidRPr="004934FB">
              <w:rPr>
                <w:iCs/>
              </w:rPr>
              <w:t>, расположенн</w:t>
            </w:r>
            <w:r w:rsidR="000C3305">
              <w:rPr>
                <w:iCs/>
              </w:rPr>
              <w:t>ого</w:t>
            </w:r>
            <w:r w:rsidRPr="004934FB">
              <w:rPr>
                <w:iCs/>
              </w:rPr>
              <w:t xml:space="preserve"> в границах </w:t>
            </w:r>
            <w:r>
              <w:rPr>
                <w:iCs/>
              </w:rPr>
              <w:t>Ульяновской</w:t>
            </w:r>
            <w:r w:rsidRPr="004934FB">
              <w:rPr>
                <w:iCs/>
              </w:rPr>
              <w:t xml:space="preserve"> области, на период до 203</w:t>
            </w:r>
            <w:r>
              <w:rPr>
                <w:iCs/>
              </w:rPr>
              <w:t>4</w:t>
            </w:r>
            <w:r w:rsidRPr="004934FB">
              <w:rPr>
                <w:iCs/>
              </w:rPr>
              <w:t xml:space="preserve"> года, формализованного в виде Комплексных схем организации дорожного движения для </w:t>
            </w:r>
            <w:r w:rsidR="000C3305">
              <w:t>Ульяновского района</w:t>
            </w:r>
            <w:r w:rsidRPr="004934FB">
              <w:rPr>
                <w:iCs/>
              </w:rPr>
              <w:t>,</w:t>
            </w:r>
            <w:r>
              <w:rPr>
                <w:iCs/>
              </w:rPr>
              <w:t xml:space="preserve"> расположенн</w:t>
            </w:r>
            <w:r w:rsidR="000C3305">
              <w:rPr>
                <w:iCs/>
              </w:rPr>
              <w:t>ого</w:t>
            </w:r>
            <w:r>
              <w:rPr>
                <w:iCs/>
              </w:rPr>
              <w:t xml:space="preserve"> в границах Ульяновской городской агломерации,</w:t>
            </w:r>
            <w:r w:rsidRPr="004934FB">
              <w:rPr>
                <w:iCs/>
              </w:rPr>
              <w:t xml:space="preserve"> а также общей стратегии развития дорожного движения на территории </w:t>
            </w:r>
            <w:r w:rsidR="000C3305">
              <w:t>Ульяновского района</w:t>
            </w:r>
            <w:r>
              <w:rPr>
                <w:iCs/>
              </w:rPr>
              <w:t>, расположенн</w:t>
            </w:r>
            <w:r w:rsidR="000C3305">
              <w:rPr>
                <w:iCs/>
              </w:rPr>
              <w:t>ого</w:t>
            </w:r>
            <w:r>
              <w:rPr>
                <w:iCs/>
              </w:rPr>
              <w:t xml:space="preserve"> в границах Ульяновской городской агломерации</w:t>
            </w:r>
            <w:r w:rsidRPr="004934FB">
              <w:rPr>
                <w:iCs/>
              </w:rPr>
              <w:t>, увязанных с:</w:t>
            </w:r>
          </w:p>
          <w:p w14:paraId="62CDA383" w14:textId="77777777" w:rsidR="0040537D" w:rsidRDefault="0040537D" w:rsidP="0040537D">
            <w:pPr>
              <w:pStyle w:val="ac"/>
              <w:spacing w:line="240" w:lineRule="auto"/>
            </w:pPr>
            <w:r w:rsidRPr="004934FB">
              <w:t>- Стратегией социально-эконмического развития Приволжского федерального округа;</w:t>
            </w:r>
          </w:p>
          <w:p w14:paraId="0606B654" w14:textId="77777777" w:rsidR="0040537D" w:rsidRDefault="0040537D" w:rsidP="0040537D">
            <w:pPr>
              <w:pStyle w:val="ac"/>
              <w:spacing w:line="240" w:lineRule="auto"/>
            </w:pPr>
            <w:r>
              <w:t xml:space="preserve">- </w:t>
            </w:r>
            <w:r w:rsidRPr="009C4269">
              <w:t>Стратеги</w:t>
            </w:r>
            <w:r>
              <w:t>ей</w:t>
            </w:r>
            <w:r w:rsidRPr="009C4269">
              <w:t xml:space="preserve"> социально-экономического развития Ульяновской области до 2030 года</w:t>
            </w:r>
            <w:r>
              <w:t>;</w:t>
            </w:r>
          </w:p>
          <w:p w14:paraId="4A8D70E8" w14:textId="77777777" w:rsidR="0040537D" w:rsidRPr="000C3305" w:rsidRDefault="0040537D" w:rsidP="0040537D">
            <w:pPr>
              <w:pStyle w:val="ac"/>
              <w:spacing w:line="240" w:lineRule="auto"/>
            </w:pPr>
            <w:r>
              <w:t xml:space="preserve">- </w:t>
            </w:r>
            <w:r w:rsidRPr="000C3305">
              <w:t>Государственной программой Ульяновской области "Развитие транспортной системы Ульяновской области" на 2014 - 2020 годы";</w:t>
            </w:r>
          </w:p>
          <w:p w14:paraId="2F315D8F" w14:textId="77777777" w:rsidR="0040537D" w:rsidRPr="000C3305" w:rsidRDefault="0040537D" w:rsidP="0040537D">
            <w:pPr>
              <w:pStyle w:val="ac"/>
              <w:spacing w:line="240" w:lineRule="auto"/>
            </w:pPr>
            <w:r w:rsidRPr="000C3305">
              <w:t>- документами территориального планирования муниципальных образований, расположенных в границах Ульяновской области;</w:t>
            </w:r>
          </w:p>
          <w:p w14:paraId="13DEF24C" w14:textId="77777777" w:rsidR="0040537D" w:rsidRPr="000C3305" w:rsidRDefault="0040537D" w:rsidP="0040537D">
            <w:pPr>
              <w:pStyle w:val="ac"/>
              <w:spacing w:line="240" w:lineRule="auto"/>
            </w:pPr>
            <w:r w:rsidRPr="000C3305">
              <w:t>- действующими государственными и муниципальными программами;</w:t>
            </w:r>
          </w:p>
          <w:p w14:paraId="6B01FBB0" w14:textId="77777777" w:rsidR="0040537D" w:rsidRPr="000C3305" w:rsidRDefault="0040537D" w:rsidP="0040537D">
            <w:pPr>
              <w:pStyle w:val="ac"/>
              <w:spacing w:line="240" w:lineRule="auto"/>
            </w:pPr>
            <w:r w:rsidRPr="000C3305">
              <w:t xml:space="preserve">- стратегиями социально-экономического </w:t>
            </w:r>
          </w:p>
          <w:p w14:paraId="462183FA" w14:textId="77777777" w:rsidR="0040537D" w:rsidRPr="000C3305" w:rsidRDefault="0040537D" w:rsidP="0040537D">
            <w:pPr>
              <w:pStyle w:val="ac"/>
              <w:spacing w:line="240" w:lineRule="auto"/>
            </w:pPr>
            <w:r w:rsidRPr="000C3305">
              <w:t>- планами мероприятий по реализации стратегий социально-экономического развития муниципальных образований, расположенных в границах Ульяновской области;</w:t>
            </w:r>
          </w:p>
          <w:p w14:paraId="0ED0DD2C" w14:textId="77777777" w:rsidR="0040537D" w:rsidRPr="000C3305" w:rsidRDefault="0040537D" w:rsidP="0040537D">
            <w:pPr>
              <w:pStyle w:val="ac"/>
              <w:spacing w:line="240" w:lineRule="auto"/>
            </w:pPr>
            <w:r w:rsidRPr="000C3305">
              <w:t>- инвестиционными программами субъектов естественных монополий в области транспорта;</w:t>
            </w:r>
          </w:p>
          <w:p w14:paraId="7DC1A22B" w14:textId="77777777" w:rsidR="0040537D" w:rsidRPr="004934FB" w:rsidRDefault="0040537D" w:rsidP="0040537D">
            <w:pPr>
              <w:pStyle w:val="ac"/>
              <w:spacing w:line="240" w:lineRule="auto"/>
            </w:pPr>
            <w:r w:rsidRPr="000C3305">
              <w:t>- комплексными транспортными схемами и схемами транспортного обслуживания муниципальных образований, расположенных в границах Ульяновской области (при их наличии).</w:t>
            </w:r>
          </w:p>
          <w:p w14:paraId="08774CE0" w14:textId="77777777" w:rsidR="0040537D" w:rsidRPr="00C34B7B" w:rsidRDefault="0040537D" w:rsidP="0040537D">
            <w:pPr>
              <w:pStyle w:val="ac"/>
              <w:spacing w:line="240" w:lineRule="auto"/>
            </w:pPr>
            <w:r w:rsidRPr="004934FB">
              <w:rPr>
                <w:iCs/>
              </w:rPr>
              <w:t>в том числе, учитывающих взаимное влияние и совместную работу транспортной инфраструктуры муниципальных образований, расположенных в границах</w:t>
            </w:r>
            <w:r>
              <w:rPr>
                <w:iCs/>
              </w:rPr>
              <w:t xml:space="preserve"> </w:t>
            </w:r>
            <w:r>
              <w:t>Ульяновской</w:t>
            </w:r>
            <w:r w:rsidRPr="004934FB">
              <w:t xml:space="preserve"> области</w:t>
            </w:r>
            <w:r w:rsidRPr="004934FB">
              <w:rPr>
                <w:iCs/>
              </w:rPr>
              <w:t>.</w:t>
            </w:r>
          </w:p>
        </w:tc>
      </w:tr>
      <w:tr w:rsidR="0040537D" w:rsidRPr="0080777F" w14:paraId="793CA4EB" w14:textId="77777777" w:rsidTr="0040537D">
        <w:trPr>
          <w:trHeight w:val="1548"/>
        </w:trPr>
        <w:tc>
          <w:tcPr>
            <w:tcW w:w="275" w:type="pct"/>
            <w:shd w:val="clear" w:color="auto" w:fill="auto"/>
          </w:tcPr>
          <w:p w14:paraId="47C386E2" w14:textId="77777777" w:rsidR="0040537D" w:rsidRDefault="0040537D" w:rsidP="0040537D">
            <w:pPr>
              <w:pStyle w:val="ac"/>
              <w:spacing w:line="240" w:lineRule="auto"/>
            </w:pPr>
            <w:r>
              <w:t>4</w:t>
            </w:r>
          </w:p>
        </w:tc>
        <w:tc>
          <w:tcPr>
            <w:tcW w:w="1031" w:type="pct"/>
            <w:shd w:val="clear" w:color="auto" w:fill="auto"/>
          </w:tcPr>
          <w:p w14:paraId="331A5B74" w14:textId="77777777" w:rsidR="0040537D" w:rsidRDefault="0040537D" w:rsidP="0040537D">
            <w:pPr>
              <w:pStyle w:val="ac"/>
              <w:spacing w:line="240" w:lineRule="auto"/>
              <w:rPr>
                <w:rFonts w:eastAsia="Arial"/>
                <w:lang w:eastAsia="ar-SA"/>
              </w:rPr>
            </w:pPr>
            <w:r>
              <w:rPr>
                <w:rFonts w:eastAsia="Arial"/>
                <w:lang w:eastAsia="ar-SA"/>
              </w:rPr>
              <w:t>Задачи работы</w:t>
            </w:r>
          </w:p>
        </w:tc>
        <w:tc>
          <w:tcPr>
            <w:tcW w:w="3694" w:type="pct"/>
          </w:tcPr>
          <w:p w14:paraId="18EBF0E3" w14:textId="61DB3E62" w:rsidR="002705D9" w:rsidRDefault="002705D9" w:rsidP="0040537D">
            <w:pPr>
              <w:pStyle w:val="ac"/>
              <w:spacing w:line="240" w:lineRule="auto"/>
            </w:pPr>
            <w:r>
              <w:t>1) Составление К</w:t>
            </w:r>
            <w:r w:rsidRPr="002705D9">
              <w:t>омплексны</w:t>
            </w:r>
            <w:r>
              <w:t>х</w:t>
            </w:r>
            <w:r w:rsidRPr="002705D9">
              <w:t xml:space="preserve"> схем организации дорожного движения территори</w:t>
            </w:r>
            <w:r w:rsidR="000C3305">
              <w:t>и</w:t>
            </w:r>
            <w:r w:rsidRPr="002705D9">
              <w:t xml:space="preserve"> </w:t>
            </w:r>
            <w:r w:rsidR="000C3305">
              <w:t>Ульяновского района</w:t>
            </w:r>
            <w:r w:rsidRPr="002705D9">
              <w:t>, расположенн</w:t>
            </w:r>
            <w:r w:rsidR="000C3305">
              <w:t>ого</w:t>
            </w:r>
            <w:r w:rsidRPr="002705D9">
              <w:t xml:space="preserve"> в границах Ульяновской городской агломерации, отражающие реализацию оптимизированного набора мероприятий краткосрочной перспективы. </w:t>
            </w:r>
          </w:p>
          <w:p w14:paraId="4436E7A8" w14:textId="7275E526" w:rsidR="002705D9" w:rsidRDefault="002705D9" w:rsidP="0040537D">
            <w:pPr>
              <w:pStyle w:val="ac"/>
              <w:spacing w:line="240" w:lineRule="auto"/>
            </w:pPr>
            <w:r>
              <w:t>2</w:t>
            </w:r>
            <w:r w:rsidR="0040537D">
              <w:t xml:space="preserve">) </w:t>
            </w:r>
            <w:r w:rsidRPr="002705D9">
              <w:t>Составл</w:t>
            </w:r>
            <w:r>
              <w:t>ение</w:t>
            </w:r>
            <w:r w:rsidRPr="002705D9">
              <w:t xml:space="preserve"> Комплексны</w:t>
            </w:r>
            <w:r>
              <w:t>х</w:t>
            </w:r>
            <w:r w:rsidRPr="002705D9">
              <w:t xml:space="preserve"> схем организации дорожного движения территори</w:t>
            </w:r>
            <w:r w:rsidR="000C3305">
              <w:t>и</w:t>
            </w:r>
            <w:r w:rsidRPr="002705D9">
              <w:t xml:space="preserve"> </w:t>
            </w:r>
            <w:r w:rsidR="000C3305">
              <w:t>Ульяновского района</w:t>
            </w:r>
            <w:r w:rsidRPr="002705D9">
              <w:t>, расположенн</w:t>
            </w:r>
            <w:r w:rsidR="000C3305">
              <w:t>ого</w:t>
            </w:r>
            <w:r w:rsidRPr="002705D9">
              <w:t xml:space="preserve"> в границах Ульяновской городской агломерации, с учетом реализации оптимизированного набора мероприятий краткосрочной перспективы и признанных эффективными, мероприятий, уже находящихся на различной стадии разработки и реализации.</w:t>
            </w:r>
          </w:p>
          <w:p w14:paraId="327FF152" w14:textId="7B1361CD" w:rsidR="002705D9" w:rsidRDefault="002705D9" w:rsidP="0040537D">
            <w:pPr>
              <w:pStyle w:val="ac"/>
              <w:spacing w:line="240" w:lineRule="auto"/>
            </w:pPr>
            <w:r>
              <w:t xml:space="preserve">3) </w:t>
            </w:r>
            <w:r w:rsidRPr="004934FB">
              <w:rPr>
                <w:szCs w:val="24"/>
              </w:rPr>
              <w:t>Составл</w:t>
            </w:r>
            <w:r>
              <w:rPr>
                <w:szCs w:val="24"/>
              </w:rPr>
              <w:t>ение</w:t>
            </w:r>
            <w:r w:rsidRPr="004934FB">
              <w:rPr>
                <w:szCs w:val="24"/>
              </w:rPr>
              <w:t xml:space="preserve"> Комплексны</w:t>
            </w:r>
            <w:r>
              <w:rPr>
                <w:szCs w:val="24"/>
              </w:rPr>
              <w:t>х</w:t>
            </w:r>
            <w:r w:rsidRPr="004934FB">
              <w:rPr>
                <w:szCs w:val="24"/>
              </w:rPr>
              <w:t xml:space="preserve"> схем организации дорожного движения территори</w:t>
            </w:r>
            <w:r w:rsidR="000C3305">
              <w:rPr>
                <w:szCs w:val="24"/>
              </w:rPr>
              <w:t>и</w:t>
            </w:r>
            <w:r>
              <w:rPr>
                <w:szCs w:val="24"/>
              </w:rPr>
              <w:t xml:space="preserve"> </w:t>
            </w:r>
            <w:r w:rsidR="000C3305" w:rsidRPr="000C3305">
              <w:rPr>
                <w:szCs w:val="24"/>
              </w:rPr>
              <w:t>Ульяновского района</w:t>
            </w:r>
            <w:r w:rsidRPr="002705D9">
              <w:rPr>
                <w:szCs w:val="24"/>
              </w:rPr>
              <w:t>, расположенн</w:t>
            </w:r>
            <w:r w:rsidR="000C3305">
              <w:rPr>
                <w:szCs w:val="24"/>
              </w:rPr>
              <w:t>ого</w:t>
            </w:r>
            <w:r w:rsidRPr="002705D9">
              <w:rPr>
                <w:szCs w:val="24"/>
              </w:rPr>
              <w:t xml:space="preserve"> в границах Ульяновской городской агломерации, на расчетный срок с учетом полной реализации оптимизированного комплексного набора мероприятий долгосрочной перспективы за весь период </w:t>
            </w:r>
            <w:r w:rsidRPr="002705D9">
              <w:rPr>
                <w:szCs w:val="24"/>
              </w:rPr>
              <w:lastRenderedPageBreak/>
              <w:t>расчетного срока.</w:t>
            </w:r>
          </w:p>
          <w:p w14:paraId="681E9B67" w14:textId="499D2303" w:rsidR="0040537D" w:rsidRPr="0080777F" w:rsidRDefault="007231D9" w:rsidP="0040537D">
            <w:pPr>
              <w:pStyle w:val="ac"/>
              <w:spacing w:line="240" w:lineRule="auto"/>
            </w:pPr>
            <w:r>
              <w:t>4</w:t>
            </w:r>
            <w:r w:rsidR="0040537D">
              <w:t xml:space="preserve">) Комплексные схемы организации дорожного движения </w:t>
            </w:r>
            <w:r w:rsidR="000C3305" w:rsidRPr="000C3305">
              <w:t>Ульяновского района</w:t>
            </w:r>
            <w:r w:rsidR="0040537D">
              <w:t>, расположенн</w:t>
            </w:r>
            <w:r w:rsidR="000C3305">
              <w:t>ого</w:t>
            </w:r>
            <w:r w:rsidR="0040537D">
              <w:t xml:space="preserve"> в границах Ульяновской городской агломерации (содержащие в составе документации Комплексные схемы организации транспортного обслуживания населения общественным транспортом), составленные с учетом реализации оптимизированного набора мероприятий краткосрочной перспективы</w:t>
            </w:r>
            <w:r>
              <w:t>,</w:t>
            </w:r>
            <w:r w:rsidR="0040537D">
              <w:t xml:space="preserve"> набора, признанных эффективными и подлежащих выполнению капиталоемких мероприятий, уже находящихся на различной стадии проработки и реализации</w:t>
            </w:r>
            <w:r>
              <w:t xml:space="preserve">, а также </w:t>
            </w:r>
            <w:r w:rsidRPr="002705D9">
              <w:rPr>
                <w:szCs w:val="24"/>
              </w:rPr>
              <w:t>с учетом полной реализации оптимизированного комплексного набора мероприятий долгосрочной перспективы за весь период расчетного срока</w:t>
            </w:r>
            <w:r w:rsidR="0040537D">
              <w:t>;</w:t>
            </w:r>
          </w:p>
        </w:tc>
      </w:tr>
      <w:tr w:rsidR="0040537D" w:rsidRPr="004A19CE" w14:paraId="1B2ABD66" w14:textId="77777777" w:rsidTr="0040537D">
        <w:trPr>
          <w:trHeight w:val="5943"/>
        </w:trPr>
        <w:tc>
          <w:tcPr>
            <w:tcW w:w="275" w:type="pct"/>
            <w:shd w:val="clear" w:color="auto" w:fill="auto"/>
          </w:tcPr>
          <w:p w14:paraId="268FB7CB" w14:textId="77777777" w:rsidR="0040537D" w:rsidRDefault="0040537D" w:rsidP="0040537D">
            <w:pPr>
              <w:pStyle w:val="ac"/>
              <w:spacing w:line="240" w:lineRule="auto"/>
            </w:pPr>
            <w:r>
              <w:lastRenderedPageBreak/>
              <w:t>5</w:t>
            </w:r>
          </w:p>
        </w:tc>
        <w:tc>
          <w:tcPr>
            <w:tcW w:w="1031" w:type="pct"/>
            <w:shd w:val="clear" w:color="auto" w:fill="auto"/>
          </w:tcPr>
          <w:p w14:paraId="728ABA4A" w14:textId="77777777" w:rsidR="0040537D" w:rsidRDefault="0040537D" w:rsidP="0040537D">
            <w:pPr>
              <w:pStyle w:val="ac"/>
              <w:spacing w:line="240" w:lineRule="auto"/>
              <w:rPr>
                <w:rFonts w:eastAsia="Arial"/>
                <w:lang w:eastAsia="ar-SA"/>
              </w:rPr>
            </w:pPr>
            <w:r>
              <w:rPr>
                <w:rFonts w:eastAsia="Arial"/>
                <w:lang w:eastAsia="ar-SA"/>
              </w:rPr>
              <w:t>Исходные данные для выполнения работы</w:t>
            </w:r>
            <w:r w:rsidRPr="00904FC0">
              <w:rPr>
                <w:rFonts w:eastAsia="Arial"/>
                <w:lang w:eastAsia="ar-SA"/>
              </w:rPr>
              <w:t xml:space="preserve"> </w:t>
            </w:r>
            <w:r>
              <w:rPr>
                <w:rFonts w:eastAsia="Arial"/>
                <w:lang w:eastAsia="ar-SA"/>
              </w:rPr>
              <w:t xml:space="preserve">(предоставляются </w:t>
            </w:r>
            <w:r w:rsidRPr="00557472">
              <w:rPr>
                <w:rFonts w:eastAsia="Arial"/>
                <w:lang w:eastAsia="ar-SA"/>
              </w:rPr>
              <w:t>Исполнителем)</w:t>
            </w:r>
          </w:p>
        </w:tc>
        <w:tc>
          <w:tcPr>
            <w:tcW w:w="3694" w:type="pct"/>
          </w:tcPr>
          <w:p w14:paraId="4F199707" w14:textId="77777777" w:rsidR="0040537D" w:rsidRPr="007231D9" w:rsidRDefault="0040537D" w:rsidP="0040537D">
            <w:pPr>
              <w:pStyle w:val="ac"/>
              <w:spacing w:line="240" w:lineRule="auto"/>
            </w:pPr>
            <w:r w:rsidRPr="007231D9">
              <w:t>Имеющиеся у Исполнителя сведения и данные по следующим вопросам:</w:t>
            </w:r>
          </w:p>
          <w:p w14:paraId="23C3C1FC" w14:textId="77777777" w:rsidR="0040537D" w:rsidRPr="007231D9" w:rsidRDefault="0040537D" w:rsidP="0040537D">
            <w:pPr>
              <w:pStyle w:val="ac"/>
              <w:spacing w:line="240" w:lineRule="auto"/>
            </w:pPr>
            <w:r w:rsidRPr="007231D9">
              <w:t>1. Существующее и перспективное состояние территории муниципальных образований в границах Ульяновской городской агломерации:</w:t>
            </w:r>
          </w:p>
          <w:p w14:paraId="27F59D3E" w14:textId="77777777" w:rsidR="0040537D" w:rsidRPr="007231D9" w:rsidRDefault="0040537D" w:rsidP="0040537D">
            <w:pPr>
              <w:pStyle w:val="ac"/>
              <w:spacing w:line="240" w:lineRule="auto"/>
            </w:pPr>
            <w:r w:rsidRPr="007231D9">
              <w:t>1.1. Численность населения.</w:t>
            </w:r>
          </w:p>
          <w:p w14:paraId="149E0BF3" w14:textId="77777777" w:rsidR="0040537D" w:rsidRPr="007231D9" w:rsidRDefault="0040537D" w:rsidP="0040537D">
            <w:pPr>
              <w:pStyle w:val="ac"/>
              <w:spacing w:line="240" w:lineRule="auto"/>
            </w:pPr>
            <w:r w:rsidRPr="007231D9">
              <w:t>1.2. Размещение объектов трудового тяготения с численностью рабочих мест и перспектива их изменения.</w:t>
            </w:r>
          </w:p>
          <w:p w14:paraId="0E3D1424" w14:textId="77777777" w:rsidR="0040537D" w:rsidRPr="007231D9" w:rsidRDefault="0040537D" w:rsidP="0040537D">
            <w:pPr>
              <w:pStyle w:val="ac"/>
              <w:spacing w:line="240" w:lineRule="auto"/>
            </w:pPr>
            <w:r w:rsidRPr="007231D9">
              <w:t xml:space="preserve">1.3. Размещение основных объектов социальной сферы (торговли, культуры, здравоохранения, образования, физкультуры и спорта, отдыха и </w:t>
            </w:r>
            <w:proofErr w:type="gramStart"/>
            <w:r w:rsidRPr="007231D9">
              <w:t>т.п.</w:t>
            </w:r>
            <w:proofErr w:type="gramEnd"/>
            <w:r w:rsidRPr="007231D9">
              <w:t>), их мощность. Перспектива развития социальной, культурной и бытовой сфер муниципальных образований в границах Ульяновской агломерации.</w:t>
            </w:r>
          </w:p>
          <w:p w14:paraId="583A58A8" w14:textId="77777777" w:rsidR="0040537D" w:rsidRPr="007231D9" w:rsidRDefault="0040537D" w:rsidP="0040537D">
            <w:pPr>
              <w:pStyle w:val="ac"/>
              <w:spacing w:line="240" w:lineRule="auto"/>
            </w:pPr>
            <w:r w:rsidRPr="007231D9">
              <w:t xml:space="preserve">2. Существующая сеть маршрутов общественного транспорта: </w:t>
            </w:r>
          </w:p>
          <w:p w14:paraId="51680BFB" w14:textId="77777777" w:rsidR="0040537D" w:rsidRPr="007231D9" w:rsidRDefault="0040537D" w:rsidP="0040537D">
            <w:pPr>
              <w:pStyle w:val="ac"/>
              <w:spacing w:line="240" w:lineRule="auto"/>
            </w:pPr>
            <w:r w:rsidRPr="007231D9">
              <w:t>2.1. Муниципальных.</w:t>
            </w:r>
          </w:p>
          <w:p w14:paraId="1FA08C0E" w14:textId="77777777" w:rsidR="0040537D" w:rsidRPr="007231D9" w:rsidRDefault="0040537D" w:rsidP="0040537D">
            <w:pPr>
              <w:pStyle w:val="ac"/>
              <w:spacing w:line="240" w:lineRule="auto"/>
            </w:pPr>
            <w:r w:rsidRPr="007231D9">
              <w:t>2.2. Межмуниципальных.</w:t>
            </w:r>
          </w:p>
          <w:p w14:paraId="6D29AFD4" w14:textId="77777777" w:rsidR="0040537D" w:rsidRPr="007231D9" w:rsidRDefault="0040537D" w:rsidP="0040537D">
            <w:pPr>
              <w:pStyle w:val="ac"/>
              <w:spacing w:line="240" w:lineRule="auto"/>
            </w:pPr>
            <w:r w:rsidRPr="007231D9">
              <w:t>2.3. Межрегиональных.</w:t>
            </w:r>
          </w:p>
          <w:p w14:paraId="734B4170" w14:textId="77777777" w:rsidR="0040537D" w:rsidRPr="007231D9" w:rsidRDefault="0040537D" w:rsidP="0040537D">
            <w:pPr>
              <w:pStyle w:val="ac"/>
              <w:spacing w:line="240" w:lineRule="auto"/>
            </w:pPr>
            <w:r w:rsidRPr="007231D9">
              <w:t>3. Информация о подвижном составе и организациях, осуществляющим перевозки общественным транспортом.</w:t>
            </w:r>
          </w:p>
          <w:p w14:paraId="291A5568" w14:textId="77777777" w:rsidR="0040537D" w:rsidRPr="007231D9" w:rsidRDefault="0040537D" w:rsidP="0040537D">
            <w:pPr>
              <w:pStyle w:val="ac"/>
              <w:spacing w:line="240" w:lineRule="auto"/>
            </w:pPr>
            <w:r w:rsidRPr="007231D9">
              <w:t>4. Данные о регулировании движения на светофорных объектах:</w:t>
            </w:r>
          </w:p>
          <w:p w14:paraId="724B4A06" w14:textId="77777777" w:rsidR="0040537D" w:rsidRPr="007231D9" w:rsidRDefault="0040537D" w:rsidP="0040537D">
            <w:pPr>
              <w:pStyle w:val="ac"/>
              <w:spacing w:line="240" w:lineRule="auto"/>
            </w:pPr>
            <w:r w:rsidRPr="007231D9">
              <w:t>- режимы регулирования;</w:t>
            </w:r>
          </w:p>
          <w:p w14:paraId="4D63C0D0" w14:textId="77777777" w:rsidR="0040537D" w:rsidRPr="007231D9" w:rsidRDefault="0040537D" w:rsidP="0040537D">
            <w:pPr>
              <w:pStyle w:val="ac"/>
              <w:spacing w:line="240" w:lineRule="auto"/>
            </w:pPr>
            <w:r w:rsidRPr="007231D9">
              <w:t>- системы координации светофорных объектов;</w:t>
            </w:r>
          </w:p>
          <w:p w14:paraId="06E8D67D" w14:textId="77777777" w:rsidR="0040537D" w:rsidRPr="007231D9" w:rsidRDefault="0040537D" w:rsidP="0040537D">
            <w:pPr>
              <w:pStyle w:val="ac"/>
              <w:spacing w:line="240" w:lineRule="auto"/>
            </w:pPr>
            <w:r w:rsidRPr="007231D9">
              <w:t>5. Материалы программных документов социально-экономического развития Ульяновской области, муниципальных образований, расположенных в границах Ульяновской городской агломерации.</w:t>
            </w:r>
          </w:p>
          <w:p w14:paraId="2D79349B" w14:textId="77777777" w:rsidR="0040537D" w:rsidRPr="007231D9" w:rsidRDefault="0040537D" w:rsidP="0040537D">
            <w:pPr>
              <w:pStyle w:val="ac"/>
              <w:spacing w:line="240" w:lineRule="auto"/>
            </w:pPr>
            <w:r w:rsidRPr="007231D9">
              <w:t>5.1. Планируемые (прогнозируемые) изменения экономических показателей (объем промышленного и сельскохозяйственного производства, объем оборота сферы услуг).</w:t>
            </w:r>
          </w:p>
          <w:p w14:paraId="1DE3E4D2" w14:textId="77777777" w:rsidR="0040537D" w:rsidRPr="007231D9" w:rsidRDefault="0040537D" w:rsidP="0040537D">
            <w:pPr>
              <w:pStyle w:val="ac"/>
              <w:spacing w:line="240" w:lineRule="auto"/>
            </w:pPr>
            <w:r w:rsidRPr="007231D9">
              <w:t>5.2. Прогнозируемые изменения состава и численности населения.</w:t>
            </w:r>
          </w:p>
          <w:p w14:paraId="4ACDFCD8" w14:textId="77777777" w:rsidR="0040537D" w:rsidRPr="007231D9" w:rsidRDefault="0040537D" w:rsidP="0040537D">
            <w:pPr>
              <w:pStyle w:val="ac"/>
              <w:spacing w:line="240" w:lineRule="auto"/>
            </w:pPr>
            <w:r w:rsidRPr="007231D9">
              <w:t>5.3. Планируемые изменения в культурной и социальной сферах.</w:t>
            </w:r>
          </w:p>
          <w:p w14:paraId="5B69B8EB" w14:textId="77777777" w:rsidR="0040537D" w:rsidRPr="007231D9" w:rsidRDefault="0040537D" w:rsidP="0040537D">
            <w:pPr>
              <w:pStyle w:val="ac"/>
              <w:spacing w:line="240" w:lineRule="auto"/>
            </w:pPr>
            <w:r w:rsidRPr="007231D9">
              <w:t>6. Данные обо всех видах перевозок и перемещений, осуществляемых с использованием транспортной сети, расположенной на территории в границах Ульяновской городской агломерации.</w:t>
            </w:r>
          </w:p>
          <w:p w14:paraId="01E7F008" w14:textId="77777777" w:rsidR="0040537D" w:rsidRPr="007231D9" w:rsidRDefault="0040537D" w:rsidP="0040537D">
            <w:pPr>
              <w:pStyle w:val="ac"/>
              <w:spacing w:line="240" w:lineRule="auto"/>
            </w:pPr>
            <w:r w:rsidRPr="007231D9">
              <w:t>6.1. Личным транспортом:</w:t>
            </w:r>
          </w:p>
          <w:p w14:paraId="39F02285" w14:textId="77777777" w:rsidR="0040537D" w:rsidRPr="007231D9" w:rsidRDefault="0040537D" w:rsidP="0040537D">
            <w:pPr>
              <w:pStyle w:val="ac"/>
              <w:spacing w:line="240" w:lineRule="auto"/>
            </w:pPr>
            <w:r w:rsidRPr="007231D9">
              <w:t>6.2. Общественным транспортом:</w:t>
            </w:r>
          </w:p>
          <w:p w14:paraId="4C692A53" w14:textId="77777777" w:rsidR="0040537D" w:rsidRPr="007231D9" w:rsidRDefault="0040537D" w:rsidP="0040537D">
            <w:pPr>
              <w:pStyle w:val="ac"/>
              <w:spacing w:line="240" w:lineRule="auto"/>
            </w:pPr>
            <w:r w:rsidRPr="007231D9">
              <w:t>6.3. Объем грузовых автотранспортных перевозок:</w:t>
            </w:r>
          </w:p>
          <w:p w14:paraId="7989931B" w14:textId="77777777" w:rsidR="0040537D" w:rsidRPr="007231D9" w:rsidRDefault="0040537D" w:rsidP="0040537D">
            <w:pPr>
              <w:pStyle w:val="ac"/>
              <w:spacing w:line="240" w:lineRule="auto"/>
            </w:pPr>
            <w:r w:rsidRPr="007231D9">
              <w:lastRenderedPageBreak/>
              <w:t>6.3.1. Внутри Ульяновской городской агломерации.</w:t>
            </w:r>
          </w:p>
          <w:p w14:paraId="2DDD74A9" w14:textId="77777777" w:rsidR="0040537D" w:rsidRPr="007231D9" w:rsidRDefault="0040537D" w:rsidP="0040537D">
            <w:pPr>
              <w:pStyle w:val="ac"/>
              <w:spacing w:line="240" w:lineRule="auto"/>
            </w:pPr>
            <w:r w:rsidRPr="007231D9">
              <w:t>6.3.2. Внешних – на территорию, расположенную в границах Ульяновской городской агломерации, и с территории, расположенной в границах Ульяновской городской агломерации.</w:t>
            </w:r>
          </w:p>
          <w:p w14:paraId="23D148FE" w14:textId="77777777" w:rsidR="0040537D" w:rsidRPr="007231D9" w:rsidRDefault="0040537D" w:rsidP="0040537D">
            <w:pPr>
              <w:pStyle w:val="ac"/>
              <w:spacing w:line="240" w:lineRule="auto"/>
            </w:pPr>
            <w:r w:rsidRPr="007231D9">
              <w:t>6.3.3. Транзитных.</w:t>
            </w:r>
          </w:p>
          <w:p w14:paraId="2EEA0AB2" w14:textId="77777777" w:rsidR="0040537D" w:rsidRPr="007231D9" w:rsidRDefault="0040537D" w:rsidP="0040537D">
            <w:pPr>
              <w:pStyle w:val="ac"/>
              <w:spacing w:line="240" w:lineRule="auto"/>
            </w:pPr>
            <w:r w:rsidRPr="007231D9">
              <w:t xml:space="preserve">7. Объем </w:t>
            </w:r>
            <w:proofErr w:type="spellStart"/>
            <w:r w:rsidRPr="007231D9">
              <w:t>пассажиро</w:t>
            </w:r>
            <w:proofErr w:type="spellEnd"/>
            <w:r w:rsidRPr="007231D9">
              <w:t>- и грузооборота аэропорта Ульяновск -Восточный.</w:t>
            </w:r>
          </w:p>
          <w:p w14:paraId="63A92102" w14:textId="77777777" w:rsidR="0040537D" w:rsidRPr="007231D9" w:rsidRDefault="0040537D" w:rsidP="0040537D">
            <w:pPr>
              <w:pStyle w:val="ac"/>
              <w:spacing w:line="240" w:lineRule="auto"/>
            </w:pPr>
            <w:r w:rsidRPr="007231D9">
              <w:t>8. Объем пассажирооборота железнодорожных вокзалов и станций, расположенных на территориях в пределах границ Ульяновской области.</w:t>
            </w:r>
          </w:p>
          <w:p w14:paraId="6A643B77" w14:textId="77777777" w:rsidR="0040537D" w:rsidRPr="007231D9" w:rsidRDefault="0040537D" w:rsidP="0040537D">
            <w:pPr>
              <w:pStyle w:val="ac"/>
              <w:spacing w:line="240" w:lineRule="auto"/>
            </w:pPr>
            <w:r w:rsidRPr="007231D9">
              <w:t>9. Объем грузооборота железнодорожных вокзалов и железнодорожных станций, расположенных на территориях в пределах границ Ульяновской области.</w:t>
            </w:r>
          </w:p>
          <w:p w14:paraId="224A3A18" w14:textId="77777777" w:rsidR="0040537D" w:rsidRPr="007231D9" w:rsidRDefault="0040537D" w:rsidP="0040537D">
            <w:pPr>
              <w:pStyle w:val="ac"/>
              <w:spacing w:line="240" w:lineRule="auto"/>
            </w:pPr>
            <w:r w:rsidRPr="007231D9">
              <w:t>10. Перечень и содержание предполагаемых к разработке, разработанных, принятых к внедрению и уже внедряемых на практике технических и организационных решений и мероприятий, относящихся к развитию или оказывающих влияние на качество работы транспортной инфраструктуры территорий группы муниципальных образований, расположенных в границах Ульяновской городской агломерации с указанием степени фактической реализации к моменту начала работ по данному техническому заданию.</w:t>
            </w:r>
          </w:p>
          <w:p w14:paraId="5B710DC9" w14:textId="64FCEFA9" w:rsidR="0040537D" w:rsidRPr="007231D9" w:rsidRDefault="0040537D" w:rsidP="0040537D">
            <w:pPr>
              <w:pStyle w:val="ac"/>
              <w:spacing w:line="240" w:lineRule="auto"/>
            </w:pPr>
            <w:r w:rsidRPr="007231D9">
              <w:t>11. Перечень документов, относящихся к нормативно-правовой базе, регламентирующих процесс содержания и развития транспортной инфраструктуры Ульяновской области.</w:t>
            </w:r>
          </w:p>
        </w:tc>
      </w:tr>
      <w:tr w:rsidR="0040537D" w:rsidRPr="00DB39DC" w14:paraId="00C76E07" w14:textId="77777777" w:rsidTr="0040537D">
        <w:trPr>
          <w:trHeight w:val="841"/>
        </w:trPr>
        <w:tc>
          <w:tcPr>
            <w:tcW w:w="275" w:type="pct"/>
            <w:shd w:val="clear" w:color="auto" w:fill="auto"/>
          </w:tcPr>
          <w:p w14:paraId="51B0C2AD" w14:textId="77777777" w:rsidR="0040537D" w:rsidRPr="001F7EE7" w:rsidRDefault="0040537D" w:rsidP="0040537D">
            <w:pPr>
              <w:pStyle w:val="ac"/>
              <w:spacing w:line="240" w:lineRule="auto"/>
            </w:pPr>
            <w:r>
              <w:lastRenderedPageBreak/>
              <w:t>6</w:t>
            </w:r>
          </w:p>
        </w:tc>
        <w:tc>
          <w:tcPr>
            <w:tcW w:w="1031" w:type="pct"/>
            <w:shd w:val="clear" w:color="auto" w:fill="auto"/>
          </w:tcPr>
          <w:p w14:paraId="052951C6" w14:textId="77777777" w:rsidR="0040537D" w:rsidRPr="00DB39DC" w:rsidRDefault="0040537D" w:rsidP="0040537D">
            <w:pPr>
              <w:pStyle w:val="ac"/>
              <w:spacing w:line="240" w:lineRule="auto"/>
            </w:pPr>
            <w:r w:rsidRPr="00DB39DC">
              <w:t>Требования к результатам выполняемой работы, составные части работ</w:t>
            </w:r>
          </w:p>
        </w:tc>
        <w:tc>
          <w:tcPr>
            <w:tcW w:w="3694" w:type="pct"/>
            <w:shd w:val="clear" w:color="auto" w:fill="auto"/>
          </w:tcPr>
          <w:p w14:paraId="3779DA8D" w14:textId="327B9D83" w:rsidR="0048005E" w:rsidRDefault="0048005E" w:rsidP="0048005E">
            <w:pPr>
              <w:pStyle w:val="ac"/>
              <w:spacing w:line="240" w:lineRule="auto"/>
            </w:pPr>
            <w:r>
              <w:t>1.1. Комплект документов Комплексных схем организации дорожного движения для сетей дорог на территори</w:t>
            </w:r>
            <w:r w:rsidR="000C3305">
              <w:t>и</w:t>
            </w:r>
            <w:r>
              <w:t xml:space="preserve"> </w:t>
            </w:r>
            <w:r w:rsidR="000C3305" w:rsidRPr="000C3305">
              <w:t>Ульяновского района</w:t>
            </w:r>
            <w:r>
              <w:t>, расположенн</w:t>
            </w:r>
            <w:r w:rsidR="000C3305">
              <w:t>ого</w:t>
            </w:r>
            <w:r>
              <w:t xml:space="preserve"> в границах Ульяновской городской агломерации, на срок до 2034 года включает две части:</w:t>
            </w:r>
          </w:p>
          <w:p w14:paraId="58C223B2" w14:textId="77777777" w:rsidR="0048005E" w:rsidRDefault="0048005E" w:rsidP="0048005E">
            <w:pPr>
              <w:pStyle w:val="ac"/>
              <w:spacing w:line="240" w:lineRule="auto"/>
            </w:pPr>
            <w:r>
              <w:t>1). Часть первая. Комплексные схемы организации дорожного движения.</w:t>
            </w:r>
          </w:p>
          <w:p w14:paraId="2AE040A7" w14:textId="77777777" w:rsidR="0048005E" w:rsidRDefault="0048005E" w:rsidP="0048005E">
            <w:pPr>
              <w:pStyle w:val="ac"/>
              <w:spacing w:line="240" w:lineRule="auto"/>
            </w:pPr>
            <w:r>
              <w:t>2). Часть вторая. Комплексные схемы организации транспортного обслуживания населения общественным транспортом.</w:t>
            </w:r>
          </w:p>
          <w:p w14:paraId="781D0A1A" w14:textId="0DF4A6EC" w:rsidR="0048005E" w:rsidRDefault="0048005E" w:rsidP="0048005E">
            <w:pPr>
              <w:pStyle w:val="ac"/>
              <w:spacing w:line="240" w:lineRule="auto"/>
            </w:pPr>
            <w:r>
              <w:t>1.2. Работы по составлению Комплексных схем организации дорожного движения включают:</w:t>
            </w:r>
          </w:p>
          <w:p w14:paraId="0D197392" w14:textId="0EDD27F4" w:rsidR="0048005E" w:rsidRDefault="0048005E" w:rsidP="0048005E">
            <w:pPr>
              <w:pStyle w:val="ac"/>
              <w:spacing w:line="240" w:lineRule="auto"/>
            </w:pPr>
            <w:r>
              <w:t>1.2.1. Фиксацию существующего положения.</w:t>
            </w:r>
          </w:p>
          <w:p w14:paraId="24735FB6" w14:textId="77777777" w:rsidR="0048005E" w:rsidRDefault="0048005E" w:rsidP="0048005E">
            <w:pPr>
              <w:pStyle w:val="ac"/>
              <w:spacing w:line="240" w:lineRule="auto"/>
            </w:pPr>
            <w:r>
              <w:t xml:space="preserve">Выполняется подготовительная работа по составлению Комплексной схемы организации дорожного движения, отражающей существующие состояние транспортной сети и существующую схему организации использования транспортной инфраструктуры: </w:t>
            </w:r>
          </w:p>
          <w:p w14:paraId="792BA161" w14:textId="77777777" w:rsidR="0048005E" w:rsidRDefault="0048005E" w:rsidP="0048005E">
            <w:pPr>
              <w:pStyle w:val="ac"/>
              <w:spacing w:line="240" w:lineRule="auto"/>
            </w:pPr>
            <w:r>
              <w:t xml:space="preserve">- анализируются и актуализируются имеющиеся схемы организации дорожного движения </w:t>
            </w:r>
          </w:p>
          <w:p w14:paraId="19DB0565" w14:textId="77777777" w:rsidR="0048005E" w:rsidRDefault="0048005E" w:rsidP="0048005E">
            <w:pPr>
              <w:pStyle w:val="ac"/>
              <w:spacing w:line="240" w:lineRule="auto"/>
            </w:pPr>
            <w:r>
              <w:t>- сопоставляются и, при необходимости, актуализируются схемы организации дорожного движения отдельных территорий Ульяновской городской агломерации в зонах сопряжения территорий между собой.</w:t>
            </w:r>
          </w:p>
          <w:p w14:paraId="026AB09D" w14:textId="77777777" w:rsidR="0048005E" w:rsidRDefault="0048005E" w:rsidP="0048005E">
            <w:pPr>
              <w:pStyle w:val="ac"/>
              <w:spacing w:line="240" w:lineRule="auto"/>
            </w:pPr>
            <w:r>
              <w:t>Составляется графическая модель единой схемы организации дорожного движения на территориях группы муниципальных образований, расположенных в границах Ульяновской городской агломерации.</w:t>
            </w:r>
          </w:p>
          <w:p w14:paraId="52061DFF" w14:textId="04154B51" w:rsidR="0048005E" w:rsidRDefault="0048005E" w:rsidP="0048005E">
            <w:pPr>
              <w:pStyle w:val="ac"/>
              <w:spacing w:line="240" w:lineRule="auto"/>
            </w:pPr>
            <w:r>
              <w:lastRenderedPageBreak/>
              <w:t>1.2.2.  Составляются Комплексные схемы организации дорожного движения территори</w:t>
            </w:r>
            <w:r w:rsidR="000C3305">
              <w:t>и</w:t>
            </w:r>
            <w:r>
              <w:t xml:space="preserve"> </w:t>
            </w:r>
            <w:r w:rsidR="000C3305" w:rsidRPr="000C3305">
              <w:t>Ульяновского района, расположенного в границах Ульяновской городской агломерации</w:t>
            </w:r>
            <w:r>
              <w:t xml:space="preserve">, отражающие реализацию оптимизированного набора мероприятий краткосрочной перспективы. </w:t>
            </w:r>
          </w:p>
          <w:p w14:paraId="4FB9AADC" w14:textId="1CB8A7F2" w:rsidR="0048005E" w:rsidRDefault="0048005E" w:rsidP="0048005E">
            <w:pPr>
              <w:pStyle w:val="ac"/>
              <w:spacing w:line="240" w:lineRule="auto"/>
            </w:pPr>
            <w:r>
              <w:t>1.2.3.  Составляются Комплексные схемы организации дорожного движения территори</w:t>
            </w:r>
            <w:r w:rsidR="000C3305">
              <w:t>и</w:t>
            </w:r>
            <w:r>
              <w:t xml:space="preserve"> </w:t>
            </w:r>
            <w:r w:rsidR="000C3305" w:rsidRPr="000C3305">
              <w:t>Ульяновского района, расположенного в границах Ульяновской городской агломерации</w:t>
            </w:r>
            <w:r>
              <w:t>, с учетом реализации оптимизированного набора мероприятий краткосрочной перспективы и признанных эффективными, мероприятий, уже находящихся на различной стадии разработки и реализации.</w:t>
            </w:r>
          </w:p>
          <w:p w14:paraId="20DCA7FE" w14:textId="6706E2D9" w:rsidR="0048005E" w:rsidRDefault="0048005E" w:rsidP="0048005E">
            <w:pPr>
              <w:pStyle w:val="ac"/>
              <w:spacing w:line="240" w:lineRule="auto"/>
            </w:pPr>
            <w:r>
              <w:t>1.2.4. Составляются Комплексные схема организации дорожного движения территори</w:t>
            </w:r>
            <w:r w:rsidR="000C3305">
              <w:t>и</w:t>
            </w:r>
            <w:r>
              <w:t xml:space="preserve"> </w:t>
            </w:r>
            <w:r w:rsidR="000C3305" w:rsidRPr="000C3305">
              <w:t>Ульяновского района, расположенного в границах Ульяновской городской агломерации</w:t>
            </w:r>
            <w:r>
              <w:t>, на расчетный срок с учетом полной реализации оптимизированного комплексного набора мероприятий долгосрочной перспективы за весь период расчетного срока.</w:t>
            </w:r>
          </w:p>
          <w:p w14:paraId="4C258E98" w14:textId="695A47FC" w:rsidR="0048005E" w:rsidRDefault="0048005E" w:rsidP="0048005E">
            <w:pPr>
              <w:pStyle w:val="ac"/>
              <w:spacing w:line="240" w:lineRule="auto"/>
            </w:pPr>
            <w:r>
              <w:t>1.2.5. Составляются Комплексные схемы организации дорожного движения территори</w:t>
            </w:r>
            <w:r w:rsidR="000C3305">
              <w:t>и</w:t>
            </w:r>
            <w:r>
              <w:t xml:space="preserve"> </w:t>
            </w:r>
            <w:r w:rsidR="000C3305" w:rsidRPr="000C3305">
              <w:t>Ульяновского района, расположенного в границах Ульяновской городской агломерации</w:t>
            </w:r>
            <w:r>
              <w:t xml:space="preserve">, с учетом 5-ти летнего срока реализации оптимизированного комплексного набора мероприятий долгосрочной перспективы. </w:t>
            </w:r>
          </w:p>
          <w:p w14:paraId="57DC3675" w14:textId="77777777" w:rsidR="0048005E" w:rsidRDefault="0048005E" w:rsidP="0048005E">
            <w:pPr>
              <w:pStyle w:val="ac"/>
              <w:spacing w:line="240" w:lineRule="auto"/>
            </w:pPr>
            <w:r>
              <w:t>Составление альбома, иллюстрирующего техническое решение по каждому мероприятию.</w:t>
            </w:r>
          </w:p>
          <w:p w14:paraId="36220D28" w14:textId="77777777" w:rsidR="0048005E" w:rsidRDefault="0048005E" w:rsidP="0048005E">
            <w:pPr>
              <w:pStyle w:val="ac"/>
              <w:spacing w:line="240" w:lineRule="auto"/>
            </w:pPr>
            <w:r>
              <w:t>Описание содержания, цели реализации и степени влияния на качество работы системы транспорта каждого мероприятия из оптимизированного набора мероприятий долгосрочной перспективы и всего комплекса мероприятий, реализуемых за 5-ти летний период.</w:t>
            </w:r>
          </w:p>
          <w:p w14:paraId="535F8B86" w14:textId="77777777" w:rsidR="0048005E" w:rsidRDefault="0048005E" w:rsidP="0048005E">
            <w:pPr>
              <w:pStyle w:val="ac"/>
              <w:spacing w:line="240" w:lineRule="auto"/>
            </w:pPr>
            <w:r>
              <w:t>Описание оптимизированной последовательности реализации мероприятий, составление графика реализации мероприятий.</w:t>
            </w:r>
          </w:p>
          <w:p w14:paraId="13788546" w14:textId="77777777" w:rsidR="0048005E" w:rsidRDefault="0048005E" w:rsidP="0048005E">
            <w:pPr>
              <w:pStyle w:val="ac"/>
              <w:spacing w:line="240" w:lineRule="auto"/>
            </w:pPr>
            <w:r>
              <w:t>Описание и результаты анализа ожидаемого уровня качества работы системы транспорта, достигаемого за 5-ти летний период реализации оптимизированного комплексного набора мероприятий.</w:t>
            </w:r>
          </w:p>
          <w:p w14:paraId="119D8FFF" w14:textId="08917418" w:rsidR="0048005E" w:rsidRDefault="0048005E" w:rsidP="0048005E">
            <w:pPr>
              <w:pStyle w:val="ac"/>
              <w:spacing w:line="240" w:lineRule="auto"/>
            </w:pPr>
            <w:r>
              <w:t>1.2.6. Составляются Комплексные схемы организации дорожного движения территори</w:t>
            </w:r>
            <w:r w:rsidR="000C3305">
              <w:t>и</w:t>
            </w:r>
            <w:r>
              <w:t xml:space="preserve"> </w:t>
            </w:r>
            <w:r w:rsidR="000C3305" w:rsidRPr="000C3305">
              <w:t>Ульяновского района, расположенного в границах Ульяновской городской агломерации</w:t>
            </w:r>
            <w:r>
              <w:t xml:space="preserve">, с учетом 10-ти летнего срока реализации оптимизированного комплексного набора мероприятий долгосрочной перспективы. </w:t>
            </w:r>
          </w:p>
          <w:p w14:paraId="64A9DAA3" w14:textId="77777777" w:rsidR="0048005E" w:rsidRDefault="0048005E" w:rsidP="0048005E">
            <w:pPr>
              <w:pStyle w:val="ac"/>
              <w:spacing w:line="240" w:lineRule="auto"/>
            </w:pPr>
            <w:r>
              <w:t>Составление альбома, иллюстрирующего техническое решение по каждому мероприятию.</w:t>
            </w:r>
          </w:p>
          <w:p w14:paraId="63359779" w14:textId="77777777" w:rsidR="0048005E" w:rsidRDefault="0048005E" w:rsidP="0048005E">
            <w:pPr>
              <w:pStyle w:val="ac"/>
              <w:spacing w:line="240" w:lineRule="auto"/>
            </w:pPr>
            <w:r>
              <w:t>Описание содержания, цели реализации и степени влияния на качество работы системы транспорта каждого мероприятия из оптимизированного набора мероприятий долгосрочной перспективы и всего комплекса мероприятий, реализуемых за период от 5-ти до 10-летнего срока реализации.</w:t>
            </w:r>
          </w:p>
          <w:p w14:paraId="1A00EB41" w14:textId="77777777" w:rsidR="0048005E" w:rsidRDefault="0048005E" w:rsidP="0048005E">
            <w:pPr>
              <w:pStyle w:val="ac"/>
              <w:spacing w:line="240" w:lineRule="auto"/>
            </w:pPr>
            <w:r>
              <w:t>Описание оптимизированной последовательности реализации мероприятий, составление графика реализации мероприятий.</w:t>
            </w:r>
          </w:p>
          <w:p w14:paraId="304DDE7A" w14:textId="77777777" w:rsidR="0048005E" w:rsidRDefault="0048005E" w:rsidP="0048005E">
            <w:pPr>
              <w:pStyle w:val="ac"/>
              <w:spacing w:line="240" w:lineRule="auto"/>
            </w:pPr>
            <w:r>
              <w:t xml:space="preserve">Описание и результаты анализа ожидаемого уровня качества </w:t>
            </w:r>
            <w:r>
              <w:lastRenderedPageBreak/>
              <w:t>работы системы транспорта, достигаемого за 10-ти летний период реализации оптимизированного комплексного набора мероприятий.</w:t>
            </w:r>
          </w:p>
          <w:p w14:paraId="365CBB33" w14:textId="3C0178F6" w:rsidR="0048005E" w:rsidRDefault="0048005E" w:rsidP="0048005E">
            <w:pPr>
              <w:pStyle w:val="ac"/>
              <w:spacing w:line="240" w:lineRule="auto"/>
            </w:pPr>
            <w:r>
              <w:t>1.3. В материалах Комплексных схем организации дорожного движения отражаются мероприятий по организации дорожного движения, включающие предложения по:</w:t>
            </w:r>
          </w:p>
          <w:p w14:paraId="7481F07F" w14:textId="77777777" w:rsidR="0040537D" w:rsidRDefault="0048005E" w:rsidP="0048005E">
            <w:pPr>
              <w:pStyle w:val="ac"/>
              <w:spacing w:line="240" w:lineRule="auto"/>
            </w:pPr>
            <w:r>
              <w:t>- обеспечению транспортной и пешеходной доступности территорий;</w:t>
            </w:r>
          </w:p>
          <w:p w14:paraId="25DE4A18" w14:textId="77777777" w:rsidR="0048005E" w:rsidRDefault="0048005E" w:rsidP="0048005E">
            <w:pPr>
              <w:pStyle w:val="ac"/>
              <w:spacing w:line="240" w:lineRule="auto"/>
            </w:pPr>
            <w:r>
              <w:t>-  категорированию дорог с учетом их прогнозируемой загрузки, и выполняемой функции;</w:t>
            </w:r>
          </w:p>
          <w:p w14:paraId="5BCD46FF" w14:textId="77777777" w:rsidR="0048005E" w:rsidRDefault="0048005E" w:rsidP="0048005E">
            <w:pPr>
              <w:pStyle w:val="ac"/>
              <w:spacing w:line="240" w:lineRule="auto"/>
            </w:pPr>
            <w:r>
              <w:t>- распределению транспортных потоков по улично-дорожной сети;</w:t>
            </w:r>
          </w:p>
          <w:p w14:paraId="6D298687" w14:textId="77777777" w:rsidR="0048005E" w:rsidRDefault="0048005E" w:rsidP="0048005E">
            <w:pPr>
              <w:pStyle w:val="ac"/>
              <w:spacing w:line="240" w:lineRule="auto"/>
            </w:pPr>
            <w:r>
              <w:t>- предложения по разработке, внедрению и использованию автоматизированной системы управления дорожным движением (далее-АСУДД), ее функциям и этапам внедрения</w:t>
            </w:r>
          </w:p>
          <w:p w14:paraId="6D1AE220" w14:textId="77777777" w:rsidR="0048005E" w:rsidRDefault="0048005E" w:rsidP="0048005E">
            <w:pPr>
              <w:pStyle w:val="ac"/>
              <w:spacing w:line="240" w:lineRule="auto"/>
            </w:pPr>
            <w:r>
              <w:t>- организация пропуска транзитных транспортных потоков</w:t>
            </w:r>
          </w:p>
          <w:p w14:paraId="3B61D3D8" w14:textId="77777777" w:rsidR="0048005E" w:rsidRDefault="0048005E" w:rsidP="0048005E">
            <w:pPr>
              <w:pStyle w:val="ac"/>
              <w:spacing w:line="240" w:lineRule="auto"/>
            </w:pPr>
            <w:r>
              <w:t>- организация пропуска грузовых транспортных средств, включая предложения по организации движения транспортных средств, осуществляющих перевозку опасных, крупногабаритных и тяжеловесных грузов, а также по допустимым весогабаритным параметрам таких средств</w:t>
            </w:r>
          </w:p>
          <w:p w14:paraId="3308E6CD" w14:textId="77777777" w:rsidR="0048005E" w:rsidRDefault="0048005E" w:rsidP="0048005E">
            <w:pPr>
              <w:pStyle w:val="ac"/>
              <w:spacing w:line="240" w:lineRule="auto"/>
            </w:pPr>
            <w:r>
              <w:t>- предложения по режимам работы светофорного регулирования</w:t>
            </w:r>
          </w:p>
          <w:p w14:paraId="778B1E6F" w14:textId="77777777" w:rsidR="0048005E" w:rsidRDefault="0048005E" w:rsidP="0048005E">
            <w:pPr>
              <w:pStyle w:val="ac"/>
              <w:spacing w:line="240" w:lineRule="auto"/>
            </w:pPr>
            <w:r>
              <w:t>- устранению помех движению и факторов опасности (конфликтных ситуаций), создаваемых существующими дорожными условиями</w:t>
            </w:r>
          </w:p>
          <w:p w14:paraId="2F1B91F8" w14:textId="77777777" w:rsidR="0048005E" w:rsidRDefault="0048005E" w:rsidP="0048005E">
            <w:pPr>
              <w:pStyle w:val="ac"/>
              <w:spacing w:line="240" w:lineRule="auto"/>
            </w:pPr>
            <w:r>
              <w:t>- размещению специализированных стоянок для задержанных транспортных средств</w:t>
            </w:r>
          </w:p>
          <w:p w14:paraId="4FBBA47E" w14:textId="77777777" w:rsidR="0048005E" w:rsidRDefault="0048005E" w:rsidP="0048005E">
            <w:pPr>
              <w:pStyle w:val="ac"/>
              <w:spacing w:line="240" w:lineRule="auto"/>
            </w:pPr>
            <w:r>
              <w:t>- организации движения маршрутных транспортных средств, включая обеспечение приоритетных условий их движения;</w:t>
            </w:r>
          </w:p>
          <w:p w14:paraId="6CA267F6" w14:textId="77777777" w:rsidR="0048005E" w:rsidRDefault="0048005E" w:rsidP="0048005E">
            <w:pPr>
              <w:pStyle w:val="ac"/>
              <w:spacing w:line="240" w:lineRule="auto"/>
            </w:pPr>
            <w:r>
              <w:t>- совершенствованию системы информационного обеспечения участников дорожного движения;</w:t>
            </w:r>
          </w:p>
          <w:p w14:paraId="2D7B41AD" w14:textId="77777777" w:rsidR="0048005E" w:rsidRDefault="0048005E" w:rsidP="0048005E">
            <w:pPr>
              <w:pStyle w:val="ac"/>
              <w:spacing w:line="240" w:lineRule="auto"/>
            </w:pPr>
            <w:r>
              <w:t>- скоростному режиму движения транспортных средств на отдельных участках дорог или в различных зонах;</w:t>
            </w:r>
          </w:p>
          <w:p w14:paraId="6C9366AE" w14:textId="77777777" w:rsidR="0048005E" w:rsidRDefault="0048005E" w:rsidP="0048005E">
            <w:pPr>
              <w:pStyle w:val="ac"/>
              <w:spacing w:line="240" w:lineRule="auto"/>
            </w:pPr>
            <w:r>
              <w:t>- формированию единого парковочного пространства;</w:t>
            </w:r>
          </w:p>
          <w:p w14:paraId="6DD7236F" w14:textId="77777777" w:rsidR="0048005E" w:rsidRDefault="0048005E" w:rsidP="0048005E">
            <w:pPr>
              <w:pStyle w:val="ac"/>
              <w:spacing w:line="240" w:lineRule="auto"/>
            </w:pPr>
            <w:r>
              <w:t>- организации одностороннего движения транспортных средств на дорогах или их участках;</w:t>
            </w:r>
          </w:p>
          <w:p w14:paraId="71774DD6" w14:textId="77777777" w:rsidR="0048005E" w:rsidRDefault="0048005E" w:rsidP="0048005E">
            <w:pPr>
              <w:pStyle w:val="ac"/>
              <w:spacing w:line="240" w:lineRule="auto"/>
            </w:pPr>
            <w:r>
              <w:t>- определению пересечений, примыканий и участков дорог, требующих введения светофорного регулирования;</w:t>
            </w:r>
          </w:p>
          <w:p w14:paraId="08F1F5F8" w14:textId="77777777" w:rsidR="0048005E" w:rsidRDefault="0048005E" w:rsidP="0048005E">
            <w:pPr>
              <w:pStyle w:val="ac"/>
              <w:spacing w:line="240" w:lineRule="auto"/>
            </w:pPr>
            <w:r>
              <w:t>- организации движения пешеходов, включая размещение и обустройство пешеходных переходов, формирование пешеходных зон на территории, в отношении которой осуществляется разработка КСОДД;</w:t>
            </w:r>
          </w:p>
          <w:p w14:paraId="4575DBDF" w14:textId="77777777" w:rsidR="0048005E" w:rsidRDefault="0048005E" w:rsidP="0048005E">
            <w:pPr>
              <w:pStyle w:val="ac"/>
              <w:spacing w:line="240" w:lineRule="auto"/>
            </w:pPr>
            <w:r>
              <w:t>- обеспечению благоприятных условий для движения инвалидов;</w:t>
            </w:r>
          </w:p>
          <w:p w14:paraId="5580DD5E" w14:textId="77777777" w:rsidR="0048005E" w:rsidRDefault="0048005E" w:rsidP="0048005E">
            <w:pPr>
              <w:pStyle w:val="ac"/>
              <w:spacing w:line="240" w:lineRule="auto"/>
            </w:pPr>
            <w:r>
              <w:t>- обеспечению маршрутов безопасного движения детей к образовательным организациям;</w:t>
            </w:r>
          </w:p>
          <w:p w14:paraId="4BB93371" w14:textId="77777777" w:rsidR="0048005E" w:rsidRDefault="0048005E" w:rsidP="0048005E">
            <w:pPr>
              <w:pStyle w:val="ac"/>
              <w:spacing w:line="240" w:lineRule="auto"/>
            </w:pPr>
            <w:r>
              <w:t>- организации велосипедного движения;</w:t>
            </w:r>
          </w:p>
          <w:p w14:paraId="1AF75D28" w14:textId="77777777" w:rsidR="0048005E" w:rsidRDefault="0048005E" w:rsidP="0048005E">
            <w:pPr>
              <w:pStyle w:val="ac"/>
              <w:spacing w:line="240" w:lineRule="auto"/>
            </w:pPr>
            <w:r>
              <w:t>- развитию сети дорог;</w:t>
            </w:r>
          </w:p>
          <w:p w14:paraId="1EBD789D" w14:textId="77777777" w:rsidR="0048005E" w:rsidRDefault="0048005E" w:rsidP="0048005E">
            <w:pPr>
              <w:pStyle w:val="ac"/>
              <w:spacing w:line="240" w:lineRule="auto"/>
            </w:pPr>
            <w:r>
              <w:t>- локально-реконструкционным мероприятиям, повышающим эффективность функционирования сети дорог в целом.</w:t>
            </w:r>
          </w:p>
          <w:p w14:paraId="65C8D189" w14:textId="189B504B" w:rsidR="0048005E" w:rsidRDefault="0048005E" w:rsidP="0048005E">
            <w:pPr>
              <w:pStyle w:val="ac"/>
              <w:spacing w:line="240" w:lineRule="auto"/>
            </w:pPr>
            <w:r>
              <w:t xml:space="preserve">1.4. Комплексные схемы организации транспортного обслуживания населения общественным транспортом </w:t>
            </w:r>
            <w:r>
              <w:lastRenderedPageBreak/>
              <w:t>разрабатываются только для территори</w:t>
            </w:r>
            <w:r w:rsidR="000C3305">
              <w:t>и</w:t>
            </w:r>
            <w:r>
              <w:t xml:space="preserve"> </w:t>
            </w:r>
            <w:r w:rsidR="000C3305" w:rsidRPr="000C3305">
              <w:t>Ульяновского района, расположенного в границах Ульяновской городской агломерации</w:t>
            </w:r>
            <w:r>
              <w:t>. Они включают в себя:</w:t>
            </w:r>
          </w:p>
          <w:p w14:paraId="641B5EF1" w14:textId="3FDD9EDD" w:rsidR="0048005E" w:rsidRDefault="0048005E" w:rsidP="0048005E">
            <w:pPr>
              <w:pStyle w:val="ac"/>
              <w:spacing w:line="240" w:lineRule="auto"/>
            </w:pPr>
            <w:r>
              <w:t xml:space="preserve">1). План развития системы общественного транспорта </w:t>
            </w:r>
            <w:r w:rsidR="000C3305" w:rsidRPr="000C3305">
              <w:t>Ульяновского района, расположенного в границах Ульяновской городской агломерации</w:t>
            </w:r>
            <w:r>
              <w:t>.</w:t>
            </w:r>
          </w:p>
          <w:p w14:paraId="09162C28" w14:textId="349A2C0E" w:rsidR="0048005E" w:rsidRDefault="0048005E" w:rsidP="0048005E">
            <w:pPr>
              <w:pStyle w:val="ac"/>
              <w:spacing w:line="240" w:lineRule="auto"/>
            </w:pPr>
            <w:r>
              <w:t xml:space="preserve">2). План организации пассажирских перевозок общественным транспортом </w:t>
            </w:r>
            <w:r w:rsidR="000C3305" w:rsidRPr="000C3305">
              <w:t>Ульяновского района, расположенного в границах Ульяновской городской агломерации</w:t>
            </w:r>
            <w:r>
              <w:t>.</w:t>
            </w:r>
          </w:p>
          <w:p w14:paraId="32A89D86" w14:textId="512190D0" w:rsidR="0048005E" w:rsidRDefault="0048005E" w:rsidP="0048005E">
            <w:pPr>
              <w:pStyle w:val="ac"/>
              <w:spacing w:line="240" w:lineRule="auto"/>
            </w:pPr>
            <w:r>
              <w:t>1.5. План развития системы общественного транспорта включает:</w:t>
            </w:r>
          </w:p>
          <w:p w14:paraId="09AFF0DB" w14:textId="77777777" w:rsidR="0048005E" w:rsidRDefault="0048005E" w:rsidP="0048005E">
            <w:pPr>
              <w:pStyle w:val="ac"/>
              <w:spacing w:line="240" w:lineRule="auto"/>
            </w:pPr>
            <w:r>
              <w:t>- пояснительную записку;</w:t>
            </w:r>
          </w:p>
          <w:p w14:paraId="3DB7A680" w14:textId="77777777" w:rsidR="0048005E" w:rsidRDefault="0048005E" w:rsidP="0048005E">
            <w:pPr>
              <w:pStyle w:val="ac"/>
              <w:spacing w:line="240" w:lineRule="auto"/>
            </w:pPr>
            <w:r>
              <w:t>- графическую часть;</w:t>
            </w:r>
          </w:p>
          <w:p w14:paraId="497B4508" w14:textId="77777777" w:rsidR="0048005E" w:rsidRDefault="0048005E" w:rsidP="0048005E">
            <w:pPr>
              <w:pStyle w:val="ac"/>
              <w:spacing w:line="240" w:lineRule="auto"/>
            </w:pPr>
            <w:r>
              <w:t>- приложения.</w:t>
            </w:r>
          </w:p>
          <w:p w14:paraId="19141727" w14:textId="70E07B4A" w:rsidR="0048005E" w:rsidRDefault="0048005E" w:rsidP="0048005E">
            <w:pPr>
              <w:pStyle w:val="ac"/>
              <w:spacing w:line="240" w:lineRule="auto"/>
            </w:pPr>
            <w:r>
              <w:t>1.5.1. В пояснительную записку следует включить:</w:t>
            </w:r>
          </w:p>
          <w:p w14:paraId="32C90571" w14:textId="77777777" w:rsidR="0048005E" w:rsidRDefault="0048005E" w:rsidP="0048005E">
            <w:pPr>
              <w:pStyle w:val="ac"/>
              <w:spacing w:line="240" w:lineRule="auto"/>
            </w:pPr>
            <w:r>
              <w:t>1). Краткое описание и результаты анализа:</w:t>
            </w:r>
          </w:p>
          <w:p w14:paraId="64E28475" w14:textId="6BADA511" w:rsidR="0048005E" w:rsidRDefault="0048005E" w:rsidP="0048005E">
            <w:pPr>
              <w:pStyle w:val="ac"/>
              <w:spacing w:line="240" w:lineRule="auto"/>
            </w:pPr>
            <w:r>
              <w:t>- существующего спроса и фактического объема пассажирских перемещений, осуществляемый общественным транспортом на территори</w:t>
            </w:r>
            <w:r w:rsidR="000C3305">
              <w:t>и</w:t>
            </w:r>
            <w:r>
              <w:t xml:space="preserve"> </w:t>
            </w:r>
            <w:r w:rsidR="000C3305" w:rsidRPr="000C3305">
              <w:t>Ульяновского района, расположенного в границах Ульяновской городской агломерации</w:t>
            </w:r>
            <w:r>
              <w:t>;</w:t>
            </w:r>
          </w:p>
          <w:p w14:paraId="6100767C" w14:textId="527C8C64" w:rsidR="0048005E" w:rsidRDefault="0048005E" w:rsidP="0048005E">
            <w:pPr>
              <w:pStyle w:val="ac"/>
              <w:spacing w:line="240" w:lineRule="auto"/>
            </w:pPr>
            <w:r>
              <w:t xml:space="preserve">- существующей системы работ общественного транспорта на </w:t>
            </w:r>
            <w:r w:rsidRPr="000C3305">
              <w:t>территори</w:t>
            </w:r>
            <w:r w:rsidR="000C3305" w:rsidRPr="000C3305">
              <w:t>и</w:t>
            </w:r>
            <w:r w:rsidR="000C3305">
              <w:t xml:space="preserve"> </w:t>
            </w:r>
            <w:r w:rsidR="000C3305" w:rsidRPr="000C3305">
              <w:t xml:space="preserve">Ульяновского района, расположенного в границах Ульяновской городской агломерации </w:t>
            </w:r>
            <w:r>
              <w:t>(текущее техническое состояние элементов транспортной инфраструктуры и парка подвижного состава)</w:t>
            </w:r>
          </w:p>
          <w:p w14:paraId="69CE6828" w14:textId="08BE18E5" w:rsidR="0048005E" w:rsidRDefault="0048005E" w:rsidP="0048005E">
            <w:pPr>
              <w:pStyle w:val="ac"/>
              <w:spacing w:line="240" w:lineRule="auto"/>
            </w:pPr>
            <w:r>
              <w:t xml:space="preserve">- текущего качества транспортного обслуживания общественным </w:t>
            </w:r>
            <w:r w:rsidRPr="000C3305">
              <w:t>транспортом территори</w:t>
            </w:r>
            <w:r w:rsidR="000C3305" w:rsidRPr="000C3305">
              <w:t>и</w:t>
            </w:r>
            <w:r w:rsidRPr="000C3305">
              <w:t xml:space="preserve"> </w:t>
            </w:r>
            <w:r w:rsidR="000C3305" w:rsidRPr="000C3305">
              <w:t>Ульяновского района, расположенного в границах Ульяновской городской агломерации</w:t>
            </w:r>
            <w:r>
              <w:t xml:space="preserve">; </w:t>
            </w:r>
          </w:p>
          <w:p w14:paraId="2E7EC310" w14:textId="521760B0" w:rsidR="0048005E" w:rsidRDefault="0048005E" w:rsidP="0048005E">
            <w:pPr>
              <w:pStyle w:val="ac"/>
              <w:spacing w:line="240" w:lineRule="auto"/>
            </w:pPr>
            <w:r>
              <w:t xml:space="preserve">- основных «дефицитов качества» существующей системы обеспечения общественным транспортом </w:t>
            </w:r>
            <w:r w:rsidR="000C3305" w:rsidRPr="000C3305">
              <w:t>территории</w:t>
            </w:r>
            <w:r w:rsidR="000C3305">
              <w:t xml:space="preserve"> </w:t>
            </w:r>
            <w:r w:rsidR="000C3305" w:rsidRPr="000C3305">
              <w:t>Ульяновского района, расположенного в границах Ульяновской городской агломерации</w:t>
            </w:r>
            <w:r>
              <w:t>.</w:t>
            </w:r>
          </w:p>
          <w:p w14:paraId="500E124E" w14:textId="77777777" w:rsidR="0048005E" w:rsidRDefault="0048005E" w:rsidP="0048005E">
            <w:pPr>
              <w:pStyle w:val="ac"/>
              <w:spacing w:line="240" w:lineRule="auto"/>
            </w:pPr>
            <w:r>
              <w:t>2). Описание содержания и ожидаемого эффекта на качество работы системы общественного транспорта от реализации каждого отдельного мероприятия и всего оптимизированного набора мероприятий краткосрочной перспективы.</w:t>
            </w:r>
          </w:p>
          <w:p w14:paraId="46E11DD7" w14:textId="77777777" w:rsidR="0048005E" w:rsidRDefault="0048005E" w:rsidP="0048005E">
            <w:pPr>
              <w:pStyle w:val="ac"/>
              <w:spacing w:line="240" w:lineRule="auto"/>
            </w:pPr>
            <w:r>
              <w:t xml:space="preserve">3). Описание содержания и ожидаемого эффекта на качество работы системы общественного транспорта от реализации каждого отдельного мероприятия из набора подлежащих выполнению мероприятий, уже находящихся на различной стадии проработки и реализации. </w:t>
            </w:r>
          </w:p>
          <w:p w14:paraId="4542A356" w14:textId="42BBE4DA" w:rsidR="0048005E" w:rsidRDefault="0048005E" w:rsidP="0048005E">
            <w:pPr>
              <w:pStyle w:val="ac"/>
              <w:spacing w:line="240" w:lineRule="auto"/>
            </w:pPr>
            <w:r>
              <w:t xml:space="preserve">4). Описание и результаты анализа процесса изменения величины и структуры ожидаемого спроса на транспортные перемещения с использованием общественного транспорта </w:t>
            </w:r>
            <w:r w:rsidR="000C3305" w:rsidRPr="000C3305">
              <w:t>Ульяновского района</w:t>
            </w:r>
            <w:r w:rsidR="000C3305">
              <w:t xml:space="preserve">, расположенного в границах Ульяновской городской агломерации </w:t>
            </w:r>
            <w:r>
              <w:t>за расчетный срок. Определение значений ожидаемого спроса на 5-ти на период с 2019 по 2024 год, 10-летнюю перспективу на период 2025-2034 год.</w:t>
            </w:r>
          </w:p>
          <w:p w14:paraId="037DE848" w14:textId="77777777" w:rsidR="0048005E" w:rsidRDefault="0048005E" w:rsidP="0048005E">
            <w:pPr>
              <w:pStyle w:val="ac"/>
              <w:spacing w:line="240" w:lineRule="auto"/>
            </w:pPr>
            <w:r>
              <w:t xml:space="preserve">5). Описание содержания и цели реализации каждого мероприятия и всего оптимизированного набора мероприятий долгосрочной перспективы. Описание ожидаемых результатов реализации набора мероприятий на 5-й, 10-й годы реализации и на расчетный </w:t>
            </w:r>
            <w:r>
              <w:lastRenderedPageBreak/>
              <w:t xml:space="preserve">срок. </w:t>
            </w:r>
          </w:p>
          <w:p w14:paraId="1044C449" w14:textId="72506F01" w:rsidR="0048005E" w:rsidRDefault="0048005E" w:rsidP="0048005E">
            <w:pPr>
              <w:pStyle w:val="ac"/>
              <w:spacing w:line="240" w:lineRule="auto"/>
            </w:pPr>
            <w:r>
              <w:t xml:space="preserve">6).  Описание и результаты анализа ожидаемого уровня качества транспортного обеспечения общественным транспортом территории </w:t>
            </w:r>
            <w:r w:rsidR="000C3305" w:rsidRPr="000C3305">
              <w:t>Ульяновского района</w:t>
            </w:r>
            <w:r w:rsidR="000C3305">
              <w:t>, расположенного в границах Ульяновской городской агломерации</w:t>
            </w:r>
            <w:r>
              <w:t xml:space="preserve">, достигаемого путем реализации оптимизированных наборов мероприятий краткосрочной и долгосрочной перспективы. </w:t>
            </w:r>
          </w:p>
          <w:p w14:paraId="392AEBDA" w14:textId="77777777" w:rsidR="0048005E" w:rsidRDefault="0048005E" w:rsidP="0048005E">
            <w:pPr>
              <w:pStyle w:val="ac"/>
              <w:spacing w:line="240" w:lineRule="auto"/>
            </w:pPr>
            <w:r>
              <w:t>7). Планируемые мероприятия в сфере:</w:t>
            </w:r>
          </w:p>
          <w:p w14:paraId="3EA6E10A" w14:textId="77777777" w:rsidR="0048005E" w:rsidRDefault="0048005E" w:rsidP="0048005E">
            <w:pPr>
              <w:pStyle w:val="ac"/>
              <w:spacing w:line="240" w:lineRule="auto"/>
            </w:pPr>
            <w:r>
              <w:t>- развития видов, систем транспорта и транспортных средств;</w:t>
            </w:r>
          </w:p>
          <w:p w14:paraId="2314041E" w14:textId="77777777" w:rsidR="0048005E" w:rsidRDefault="0048005E" w:rsidP="0048005E">
            <w:pPr>
              <w:pStyle w:val="ac"/>
              <w:spacing w:line="240" w:lineRule="auto"/>
            </w:pPr>
            <w:r>
              <w:t>- системы содержания и эксплуатации парка транспортных средств;</w:t>
            </w:r>
          </w:p>
          <w:p w14:paraId="51EEB150" w14:textId="77777777" w:rsidR="0048005E" w:rsidRDefault="0048005E" w:rsidP="0048005E">
            <w:pPr>
              <w:pStyle w:val="ac"/>
              <w:spacing w:line="240" w:lineRule="auto"/>
            </w:pPr>
            <w:r>
              <w:t>- системы эксплуатации и содержания транспортной сети;</w:t>
            </w:r>
          </w:p>
          <w:p w14:paraId="4D152FAA" w14:textId="77777777" w:rsidR="0048005E" w:rsidRDefault="0048005E" w:rsidP="0048005E">
            <w:pPr>
              <w:pStyle w:val="ac"/>
              <w:spacing w:line="240" w:lineRule="auto"/>
            </w:pPr>
            <w:r>
              <w:t>- системы обслуживания транспортных перемещений, в том числе размера и системы их оплаты;</w:t>
            </w:r>
          </w:p>
          <w:p w14:paraId="40D27249" w14:textId="77777777" w:rsidR="0048005E" w:rsidRDefault="0048005E" w:rsidP="0048005E">
            <w:pPr>
              <w:pStyle w:val="ac"/>
              <w:spacing w:line="240" w:lineRule="auto"/>
            </w:pPr>
            <w:r>
              <w:t>- обеспечения безопасности транспортных перемещений;</w:t>
            </w:r>
          </w:p>
          <w:p w14:paraId="64773914" w14:textId="77777777" w:rsidR="0048005E" w:rsidRDefault="0048005E" w:rsidP="0048005E">
            <w:pPr>
              <w:pStyle w:val="ac"/>
              <w:spacing w:line="240" w:lineRule="auto"/>
            </w:pPr>
            <w:r>
              <w:t>- контроля и управления движением, в том числе с применением элементов интеллектуальной транспортной системы.</w:t>
            </w:r>
          </w:p>
          <w:p w14:paraId="4CD596F2" w14:textId="77777777" w:rsidR="0048005E" w:rsidRDefault="0048005E" w:rsidP="0048005E">
            <w:pPr>
              <w:pStyle w:val="ac"/>
              <w:spacing w:line="240" w:lineRule="auto"/>
            </w:pPr>
            <w:r>
              <w:t>8).  Ожидаемые уровни показателей качества системы общественного транспорта группы муниципальных образований, расположенных в границах городской агломерации, достигаемые на расчетный срок в результате реализации всех планируемых мероприятий.</w:t>
            </w:r>
          </w:p>
          <w:p w14:paraId="390CA439" w14:textId="77777777" w:rsidR="0048005E" w:rsidRDefault="0048005E" w:rsidP="0048005E">
            <w:pPr>
              <w:pStyle w:val="ac"/>
              <w:spacing w:line="240" w:lineRule="auto"/>
            </w:pPr>
            <w:r>
              <w:t>9). Ориентировочные объемы и последовательность реализации капитальных вложений на реализацию комплекса планируемых мероприятий.</w:t>
            </w:r>
          </w:p>
          <w:p w14:paraId="3504DE2C" w14:textId="24EB5B85" w:rsidR="0048005E" w:rsidRDefault="0048005E" w:rsidP="0048005E">
            <w:pPr>
              <w:pStyle w:val="ac"/>
              <w:spacing w:line="240" w:lineRule="auto"/>
            </w:pPr>
            <w:r>
              <w:t>1.5.2. Графическая часть должна включать:</w:t>
            </w:r>
          </w:p>
          <w:p w14:paraId="16CC120F" w14:textId="5B4ABE87" w:rsidR="0048005E" w:rsidRDefault="0048005E" w:rsidP="0048005E">
            <w:pPr>
              <w:pStyle w:val="ac"/>
              <w:spacing w:line="240" w:lineRule="auto"/>
            </w:pPr>
            <w:r>
              <w:t xml:space="preserve">1). Схемы текущего транспортного обеспечения территории </w:t>
            </w:r>
            <w:r w:rsidR="00A1397B" w:rsidRPr="000C3305">
              <w:t>Ульяновского района</w:t>
            </w:r>
            <w:r w:rsidR="00A1397B">
              <w:t>, расположенного в границах Ульяновской городской агломерации</w:t>
            </w:r>
            <w:r>
              <w:t>:</w:t>
            </w:r>
          </w:p>
          <w:p w14:paraId="2DDD7549" w14:textId="77777777" w:rsidR="0048005E" w:rsidRDefault="0048005E" w:rsidP="0048005E">
            <w:pPr>
              <w:pStyle w:val="ac"/>
              <w:spacing w:line="240" w:lineRule="auto"/>
            </w:pPr>
            <w:r>
              <w:t>- сводный план маршрутной сети всех видов общественного транспорта;</w:t>
            </w:r>
          </w:p>
          <w:p w14:paraId="23E92EF6" w14:textId="77777777" w:rsidR="0048005E" w:rsidRDefault="0048005E" w:rsidP="0048005E">
            <w:pPr>
              <w:pStyle w:val="ac"/>
              <w:spacing w:line="240" w:lineRule="auto"/>
            </w:pPr>
            <w:r>
              <w:t>- сводный план маршрутов по каждому виду общественного транспорта.</w:t>
            </w:r>
          </w:p>
          <w:p w14:paraId="43BB6B1C" w14:textId="782852E8" w:rsidR="0048005E" w:rsidRDefault="0048005E" w:rsidP="0048005E">
            <w:pPr>
              <w:pStyle w:val="ac"/>
              <w:spacing w:line="240" w:lineRule="auto"/>
            </w:pPr>
            <w:r>
              <w:t>2). План территори</w:t>
            </w:r>
            <w:r w:rsidR="00A1397B">
              <w:t>и</w:t>
            </w:r>
            <w:r>
              <w:t xml:space="preserve"> </w:t>
            </w:r>
            <w:r w:rsidR="00A1397B" w:rsidRPr="000C3305">
              <w:t>Ульяновского района</w:t>
            </w:r>
            <w:r w:rsidR="00A1397B">
              <w:t>, расположенного в границах Ульяновской городской агломерации</w:t>
            </w:r>
            <w:r>
              <w:t>, с фиксацией мест реализации мероприятий краткосрочной перспективы.</w:t>
            </w:r>
          </w:p>
          <w:p w14:paraId="0808DF8D" w14:textId="3AD8AE63" w:rsidR="0048005E" w:rsidRDefault="0048005E" w:rsidP="0048005E">
            <w:pPr>
              <w:pStyle w:val="ac"/>
              <w:spacing w:line="240" w:lineRule="auto"/>
            </w:pPr>
            <w:r>
              <w:t>3). План территори</w:t>
            </w:r>
            <w:r w:rsidR="00A1397B">
              <w:t>и</w:t>
            </w:r>
            <w:r>
              <w:t xml:space="preserve"> </w:t>
            </w:r>
            <w:r w:rsidR="00A1397B" w:rsidRPr="000C3305">
              <w:t>Ульяновского района</w:t>
            </w:r>
            <w:r w:rsidR="00A1397B">
              <w:t>, расположенного в границах Ульяновской городской агломерации</w:t>
            </w:r>
            <w:r>
              <w:t xml:space="preserve"> с фиксацией мест реализации мероприятий, уже находящихся на различной стадии проработки и реализации, признанных эффективными и подлежащих выполнению.</w:t>
            </w:r>
          </w:p>
          <w:p w14:paraId="5774D78C" w14:textId="4C30758B" w:rsidR="0048005E" w:rsidRDefault="0048005E" w:rsidP="0048005E">
            <w:pPr>
              <w:pStyle w:val="ac"/>
              <w:spacing w:line="240" w:lineRule="auto"/>
            </w:pPr>
            <w:r>
              <w:t xml:space="preserve">4). План территории </w:t>
            </w:r>
            <w:r w:rsidR="00A1397B" w:rsidRPr="000C3305">
              <w:t>Ульяновского района</w:t>
            </w:r>
            <w:r w:rsidR="00A1397B">
              <w:t>, расположенного в границах Ульяновской городской агломерации</w:t>
            </w:r>
            <w:r>
              <w:t xml:space="preserve"> с отображением изменений в структуре транспортной сети, происходящих при реализации комплексного оптимизированного набора мероприятий на 5-й, 10-й годы реализации и на расчетный срок. </w:t>
            </w:r>
          </w:p>
          <w:p w14:paraId="387DFFF5" w14:textId="77777777" w:rsidR="0048005E" w:rsidRDefault="0048005E" w:rsidP="0048005E">
            <w:pPr>
              <w:pStyle w:val="ac"/>
              <w:spacing w:line="240" w:lineRule="auto"/>
            </w:pPr>
            <w:r>
              <w:t>5).  Сводные планы маршрутной сети всех видов общественного транспорта:</w:t>
            </w:r>
          </w:p>
          <w:p w14:paraId="54D13BA2" w14:textId="77777777" w:rsidR="0048005E" w:rsidRDefault="0048005E" w:rsidP="0048005E">
            <w:pPr>
              <w:pStyle w:val="ac"/>
              <w:spacing w:line="240" w:lineRule="auto"/>
            </w:pPr>
            <w:r>
              <w:t>- существующее положение с учетом реализации мероприятий краткосрочной перспективы;</w:t>
            </w:r>
          </w:p>
          <w:p w14:paraId="79E9A9B0" w14:textId="77777777" w:rsidR="0048005E" w:rsidRDefault="0048005E" w:rsidP="0048005E">
            <w:pPr>
              <w:pStyle w:val="ac"/>
              <w:spacing w:line="240" w:lineRule="auto"/>
            </w:pPr>
            <w:r>
              <w:t xml:space="preserve">- существующее положение с учетом реализации мероприятий </w:t>
            </w:r>
            <w:r>
              <w:lastRenderedPageBreak/>
              <w:t>краткосрочной перспективы и мероприятий, уже находящихся на различной стадии проработки и реализации, признанных эффективными и подлежащих выполнению;</w:t>
            </w:r>
          </w:p>
          <w:p w14:paraId="141FBE19" w14:textId="77777777" w:rsidR="0048005E" w:rsidRDefault="0048005E" w:rsidP="0048005E">
            <w:pPr>
              <w:pStyle w:val="ac"/>
              <w:spacing w:line="240" w:lineRule="auto"/>
            </w:pPr>
            <w:r>
              <w:t>- на 5-летнюю перспективу;</w:t>
            </w:r>
          </w:p>
          <w:p w14:paraId="20CC93FC" w14:textId="77777777" w:rsidR="0048005E" w:rsidRDefault="0048005E" w:rsidP="0048005E">
            <w:pPr>
              <w:pStyle w:val="ac"/>
              <w:spacing w:line="240" w:lineRule="auto"/>
            </w:pPr>
            <w:r>
              <w:t>- на 10-летнюю перспективу;</w:t>
            </w:r>
          </w:p>
          <w:p w14:paraId="6355E849" w14:textId="77777777" w:rsidR="0048005E" w:rsidRDefault="0048005E" w:rsidP="0048005E">
            <w:pPr>
              <w:pStyle w:val="ac"/>
              <w:spacing w:line="240" w:lineRule="auto"/>
            </w:pPr>
            <w:r>
              <w:t>- на расчетный срок.</w:t>
            </w:r>
          </w:p>
          <w:p w14:paraId="71BD2C22" w14:textId="77777777" w:rsidR="0048005E" w:rsidRDefault="0048005E" w:rsidP="0048005E">
            <w:pPr>
              <w:pStyle w:val="ac"/>
              <w:spacing w:line="240" w:lineRule="auto"/>
            </w:pPr>
            <w:r>
              <w:t>6). Сводные планы маршрутов по каждому виду общественного транспорта:</w:t>
            </w:r>
          </w:p>
          <w:p w14:paraId="0152F89C" w14:textId="77777777" w:rsidR="0048005E" w:rsidRDefault="0048005E" w:rsidP="0048005E">
            <w:pPr>
              <w:pStyle w:val="ac"/>
              <w:spacing w:line="240" w:lineRule="auto"/>
            </w:pPr>
            <w:r>
              <w:t>- существующее положение с учетом реализации мероприятий краткосрочной перспективы;</w:t>
            </w:r>
          </w:p>
          <w:p w14:paraId="67182DA5" w14:textId="77777777" w:rsidR="0048005E" w:rsidRDefault="0048005E" w:rsidP="0048005E">
            <w:pPr>
              <w:pStyle w:val="ac"/>
              <w:spacing w:line="240" w:lineRule="auto"/>
            </w:pPr>
            <w:r>
              <w:t>- существующее положение с учетом реализации мероприятий краткосрочной перспективы и мероприятий, уже находящихся на различной стадии проработки и реализации, признанных эффективными и подлежащих выполнению;</w:t>
            </w:r>
          </w:p>
          <w:p w14:paraId="259BFCE5" w14:textId="77777777" w:rsidR="0048005E" w:rsidRDefault="0048005E" w:rsidP="0048005E">
            <w:pPr>
              <w:pStyle w:val="ac"/>
              <w:spacing w:line="240" w:lineRule="auto"/>
            </w:pPr>
            <w:r>
              <w:t>- на 5-летнюю перспективу;</w:t>
            </w:r>
          </w:p>
          <w:p w14:paraId="6C4195FC" w14:textId="77777777" w:rsidR="0048005E" w:rsidRDefault="0048005E" w:rsidP="0048005E">
            <w:pPr>
              <w:pStyle w:val="ac"/>
              <w:spacing w:line="240" w:lineRule="auto"/>
            </w:pPr>
            <w:r>
              <w:t>- на 10-летнюю перспективу;</w:t>
            </w:r>
          </w:p>
          <w:p w14:paraId="2B23D89D" w14:textId="77777777" w:rsidR="0048005E" w:rsidRDefault="0048005E" w:rsidP="0048005E">
            <w:pPr>
              <w:pStyle w:val="ac"/>
              <w:spacing w:line="240" w:lineRule="auto"/>
            </w:pPr>
            <w:r>
              <w:t>- на расчетный срок.</w:t>
            </w:r>
          </w:p>
          <w:p w14:paraId="1939C073" w14:textId="737D5B0D" w:rsidR="0048005E" w:rsidRDefault="0048005E" w:rsidP="0048005E">
            <w:pPr>
              <w:pStyle w:val="ac"/>
              <w:spacing w:line="240" w:lineRule="auto"/>
            </w:pPr>
            <w:r>
              <w:t>1.5.3. Приложения.</w:t>
            </w:r>
          </w:p>
          <w:p w14:paraId="5798C535" w14:textId="77777777" w:rsidR="0048005E" w:rsidRDefault="0048005E" w:rsidP="0048005E">
            <w:pPr>
              <w:pStyle w:val="ac"/>
              <w:spacing w:line="240" w:lineRule="auto"/>
            </w:pPr>
            <w:r>
              <w:t>В Приложения следует включить материалы:</w:t>
            </w:r>
          </w:p>
          <w:p w14:paraId="1AD25C65" w14:textId="77777777" w:rsidR="0048005E" w:rsidRDefault="0048005E" w:rsidP="0048005E">
            <w:pPr>
              <w:pStyle w:val="ac"/>
              <w:spacing w:line="240" w:lineRule="auto"/>
            </w:pPr>
            <w:r>
              <w:t>1) иллюстрирующие и комментирующие:</w:t>
            </w:r>
          </w:p>
          <w:p w14:paraId="132F55E0" w14:textId="77777777" w:rsidR="0048005E" w:rsidRDefault="0048005E" w:rsidP="0048005E">
            <w:pPr>
              <w:pStyle w:val="ac"/>
              <w:spacing w:line="240" w:lineRule="auto"/>
            </w:pPr>
            <w:r>
              <w:t>- процесс определения исходных данных по ожидаемому спросу на пассажирские перемещения, в том числе, осуществляемые с использованием общественного транспорта;</w:t>
            </w:r>
          </w:p>
          <w:p w14:paraId="19FE3B48" w14:textId="77777777" w:rsidR="0048005E" w:rsidRDefault="0048005E" w:rsidP="0048005E">
            <w:pPr>
              <w:pStyle w:val="ac"/>
              <w:spacing w:line="240" w:lineRule="auto"/>
            </w:pPr>
            <w:r>
              <w:t>- определение основных значимых показателей качества (характеристик) работы транспортной сети при вариантном изменении технических характеристик элементов сети или изменении структуры сети;</w:t>
            </w:r>
          </w:p>
          <w:p w14:paraId="493508E1" w14:textId="77777777" w:rsidR="0048005E" w:rsidRDefault="0048005E" w:rsidP="0048005E">
            <w:pPr>
              <w:pStyle w:val="ac"/>
              <w:spacing w:line="240" w:lineRule="auto"/>
            </w:pPr>
            <w:r>
              <w:t>-  разработанные и рассмотренные (в том числе не принятые и не включенные в оптимизированные наборы мероприятий) варианты схем технических решений, -</w:t>
            </w:r>
          </w:p>
          <w:p w14:paraId="12A283C5" w14:textId="77777777" w:rsidR="0048005E" w:rsidRDefault="0048005E" w:rsidP="0048005E">
            <w:pPr>
              <w:pStyle w:val="ac"/>
              <w:spacing w:line="240" w:lineRule="auto"/>
            </w:pPr>
            <w:r>
              <w:t>2) подтверждающие правильность принятия решений по выбору вариантов мероприятий, их наборов и сценариев реализации в процессе оптимизации;</w:t>
            </w:r>
          </w:p>
          <w:p w14:paraId="7FA5E2D8" w14:textId="77777777" w:rsidR="0048005E" w:rsidRDefault="0048005E" w:rsidP="0048005E">
            <w:pPr>
              <w:pStyle w:val="ac"/>
              <w:spacing w:line="240" w:lineRule="auto"/>
            </w:pPr>
            <w:r>
              <w:t>3) иллюстрирующие динамику изменения качества работы общественного транспорта и качества транспортного обеспечения общественным транспортом территории по мере реализации принятых оптимизированных наборов технических и организационных планируемых мероприятий;</w:t>
            </w:r>
          </w:p>
          <w:p w14:paraId="5926C4C5" w14:textId="77777777" w:rsidR="0048005E" w:rsidRDefault="0048005E" w:rsidP="0048005E">
            <w:pPr>
              <w:pStyle w:val="ac"/>
              <w:spacing w:line="240" w:lineRule="auto"/>
            </w:pPr>
            <w:r>
              <w:t>4) иллюстрирующие определение технико-экономических показателей процесса реализации планируемой схемы развития транспортной инфраструктуры общественного транспорта территорий в границах городской агломерации;</w:t>
            </w:r>
          </w:p>
          <w:p w14:paraId="3F578DB6" w14:textId="44934CE0" w:rsidR="0048005E" w:rsidRDefault="0048005E" w:rsidP="0048005E">
            <w:pPr>
              <w:pStyle w:val="ac"/>
              <w:spacing w:line="240" w:lineRule="auto"/>
            </w:pPr>
            <w:r>
              <w:t xml:space="preserve">1.6. В План организации пассажирских перевозок общественным транспортом </w:t>
            </w:r>
            <w:r w:rsidR="00A1397B" w:rsidRPr="000C3305">
              <w:t>Ульяновского района</w:t>
            </w:r>
            <w:r w:rsidR="00A1397B">
              <w:t xml:space="preserve">, расположенного в границах Ульяновской городской агломерации, </w:t>
            </w:r>
            <w:r>
              <w:t>следует включить составленные на основании разработанных материалов:</w:t>
            </w:r>
          </w:p>
          <w:p w14:paraId="1CE45849" w14:textId="77777777" w:rsidR="0048005E" w:rsidRDefault="0048005E" w:rsidP="0048005E">
            <w:pPr>
              <w:pStyle w:val="ac"/>
              <w:spacing w:line="240" w:lineRule="auto"/>
            </w:pPr>
            <w:r>
              <w:t>1). Схему маршрутов общественного транспорта.</w:t>
            </w:r>
          </w:p>
          <w:p w14:paraId="7F1BA1D6" w14:textId="77777777" w:rsidR="0048005E" w:rsidRDefault="0048005E" w:rsidP="0048005E">
            <w:pPr>
              <w:pStyle w:val="ac"/>
              <w:spacing w:line="240" w:lineRule="auto"/>
            </w:pPr>
            <w:r>
              <w:t>2). Реестр маршрутов общественного транспорта.</w:t>
            </w:r>
          </w:p>
          <w:p w14:paraId="621C8D38" w14:textId="77777777" w:rsidR="0048005E" w:rsidRDefault="0048005E" w:rsidP="0048005E">
            <w:pPr>
              <w:pStyle w:val="ac"/>
              <w:spacing w:line="240" w:lineRule="auto"/>
            </w:pPr>
            <w:r>
              <w:t>3). Реестр остановочных пунктов.</w:t>
            </w:r>
          </w:p>
          <w:p w14:paraId="7C628E8F" w14:textId="77777777" w:rsidR="0048005E" w:rsidRDefault="0048005E" w:rsidP="0048005E">
            <w:pPr>
              <w:pStyle w:val="ac"/>
              <w:spacing w:line="240" w:lineRule="auto"/>
            </w:pPr>
            <w:r>
              <w:t xml:space="preserve">4). Комплексный план транспортного обслуживания населения Субъектами Российской Федерации в части пригородных </w:t>
            </w:r>
            <w:r>
              <w:lastRenderedPageBreak/>
              <w:t>пассажирских перевозок.</w:t>
            </w:r>
          </w:p>
          <w:p w14:paraId="6C03EF65" w14:textId="31DDEE7F" w:rsidR="0048005E" w:rsidRDefault="0048005E" w:rsidP="0048005E">
            <w:pPr>
              <w:pStyle w:val="ac"/>
              <w:spacing w:line="240" w:lineRule="auto"/>
            </w:pPr>
            <w:r>
              <w:t xml:space="preserve">Следует разработать Планы организации пассажирских перевозок общественным транспортном для </w:t>
            </w:r>
            <w:r w:rsidR="00A1397B" w:rsidRPr="000C3305">
              <w:t>Ульяновского района</w:t>
            </w:r>
            <w:r w:rsidR="00A1397B">
              <w:t>, расположенного в границах Ульяновской городской агломерации</w:t>
            </w:r>
            <w:r>
              <w:t>, соответствующие:</w:t>
            </w:r>
          </w:p>
          <w:p w14:paraId="6E03E1CF" w14:textId="77777777" w:rsidR="0048005E" w:rsidRDefault="0048005E" w:rsidP="0048005E">
            <w:pPr>
              <w:pStyle w:val="ac"/>
              <w:spacing w:line="240" w:lineRule="auto"/>
            </w:pPr>
            <w:r>
              <w:t>- существующему положению;</w:t>
            </w:r>
          </w:p>
          <w:p w14:paraId="25FAC699" w14:textId="77777777" w:rsidR="0048005E" w:rsidRDefault="0048005E" w:rsidP="0048005E">
            <w:pPr>
              <w:pStyle w:val="ac"/>
              <w:spacing w:line="240" w:lineRule="auto"/>
            </w:pPr>
            <w:r>
              <w:t>- существующему положению, с учетом реализации оптимизированного набора мероприятий краткосрочной перспективы;</w:t>
            </w:r>
          </w:p>
          <w:p w14:paraId="20A1B3ED" w14:textId="77777777" w:rsidR="0048005E" w:rsidRDefault="0048005E" w:rsidP="0048005E">
            <w:pPr>
              <w:pStyle w:val="ac"/>
              <w:spacing w:line="240" w:lineRule="auto"/>
            </w:pPr>
            <w:r>
              <w:t>- существующему положению, с учетом реализации оптимизированного набора мероприятий краткосрочной перспективы и признанных эффективными, мероприятий, уже находящихся на различной стадии разработки и реализации;</w:t>
            </w:r>
          </w:p>
          <w:p w14:paraId="7680447D" w14:textId="77777777" w:rsidR="0048005E" w:rsidRDefault="0048005E" w:rsidP="0048005E">
            <w:pPr>
              <w:pStyle w:val="ac"/>
              <w:spacing w:line="240" w:lineRule="auto"/>
            </w:pPr>
            <w:r>
              <w:t>- состоянию после 5-ти лет реализации оптимизированного комплексного набора мероприятий долгосрочной перспективы;</w:t>
            </w:r>
          </w:p>
          <w:p w14:paraId="31D074DC" w14:textId="77777777" w:rsidR="0048005E" w:rsidRDefault="0048005E" w:rsidP="0048005E">
            <w:pPr>
              <w:pStyle w:val="ac"/>
              <w:spacing w:line="240" w:lineRule="auto"/>
            </w:pPr>
            <w:r>
              <w:t xml:space="preserve"> - состоянию после 10-ти лет реализации оптимизированного комплексного набора мероприятий долгосрочной перспективы;</w:t>
            </w:r>
          </w:p>
          <w:p w14:paraId="5C4FE9C1" w14:textId="251FE2BB" w:rsidR="0048005E" w:rsidRPr="00DB39DC" w:rsidRDefault="0048005E" w:rsidP="0048005E">
            <w:pPr>
              <w:pStyle w:val="ac"/>
              <w:spacing w:line="240" w:lineRule="auto"/>
            </w:pPr>
            <w:r>
              <w:t>- состоянию после завершения реализации оптимизированного комплексного набора мероприятий долгосрочной перспективы.</w:t>
            </w:r>
          </w:p>
        </w:tc>
      </w:tr>
      <w:tr w:rsidR="0040537D" w:rsidRPr="00D355C9" w14:paraId="04918019" w14:textId="77777777" w:rsidTr="0040537D">
        <w:trPr>
          <w:trHeight w:val="1471"/>
        </w:trPr>
        <w:tc>
          <w:tcPr>
            <w:tcW w:w="275" w:type="pct"/>
            <w:shd w:val="clear" w:color="auto" w:fill="auto"/>
          </w:tcPr>
          <w:p w14:paraId="7DD4BF02" w14:textId="77777777" w:rsidR="0040537D" w:rsidRPr="00B57F3F" w:rsidRDefault="0040537D" w:rsidP="0040537D">
            <w:pPr>
              <w:pStyle w:val="ac"/>
              <w:spacing w:line="240" w:lineRule="auto"/>
            </w:pPr>
            <w:r>
              <w:lastRenderedPageBreak/>
              <w:t>7</w:t>
            </w:r>
          </w:p>
        </w:tc>
        <w:tc>
          <w:tcPr>
            <w:tcW w:w="1031" w:type="pct"/>
            <w:shd w:val="clear" w:color="auto" w:fill="auto"/>
          </w:tcPr>
          <w:p w14:paraId="65B09FF8" w14:textId="77777777" w:rsidR="0040537D" w:rsidRPr="00B57F3F" w:rsidRDefault="0040537D" w:rsidP="0040537D">
            <w:pPr>
              <w:pStyle w:val="ac"/>
              <w:spacing w:line="240" w:lineRule="auto"/>
            </w:pPr>
            <w:r w:rsidRPr="001F7EE7">
              <w:t>Состав документов</w:t>
            </w:r>
          </w:p>
        </w:tc>
        <w:tc>
          <w:tcPr>
            <w:tcW w:w="3694" w:type="pct"/>
            <w:shd w:val="clear" w:color="auto" w:fill="auto"/>
          </w:tcPr>
          <w:p w14:paraId="43F5D638" w14:textId="77777777" w:rsidR="0040537D" w:rsidRDefault="0040537D" w:rsidP="0040537D">
            <w:pPr>
              <w:pStyle w:val="ac"/>
              <w:spacing w:line="240" w:lineRule="auto"/>
            </w:pPr>
            <w:r>
              <w:t>Документация передается в виде отчетов с приложениями,</w:t>
            </w:r>
            <w:r w:rsidRPr="00697AB9">
              <w:t xml:space="preserve"> </w:t>
            </w:r>
            <w:r>
              <w:t>в составе:</w:t>
            </w:r>
          </w:p>
          <w:p w14:paraId="3596D0DE" w14:textId="1512414F" w:rsidR="0048005E" w:rsidRDefault="0048005E" w:rsidP="0048005E">
            <w:pPr>
              <w:pStyle w:val="ac"/>
              <w:spacing w:line="240" w:lineRule="auto"/>
            </w:pPr>
            <w:r>
              <w:t>1) Комплексные схемы организации дорожного движения, для территори</w:t>
            </w:r>
            <w:r w:rsidR="00A1397B">
              <w:t>и</w:t>
            </w:r>
            <w:r>
              <w:t xml:space="preserve"> </w:t>
            </w:r>
            <w:r w:rsidR="00A1397B" w:rsidRPr="000C3305">
              <w:t>Ульяновского района</w:t>
            </w:r>
            <w:r w:rsidR="00A1397B">
              <w:t>, расположенного в границах Ульяновской городской агломерации</w:t>
            </w:r>
            <w:r>
              <w:t>, составленные на расчетный срок, в том числе Комплексные схемы организации транспортного обслуживания населения общественным транспортом для территори</w:t>
            </w:r>
            <w:r w:rsidR="00A1397B">
              <w:t>и</w:t>
            </w:r>
            <w:r>
              <w:t xml:space="preserve"> </w:t>
            </w:r>
            <w:r w:rsidR="00A1397B" w:rsidRPr="000C3305">
              <w:t>Ульяновского района</w:t>
            </w:r>
            <w:r w:rsidR="00A1397B">
              <w:t>, расположенного в границах Ульяновской городской агломерации</w:t>
            </w:r>
            <w:r>
              <w:t xml:space="preserve">, </w:t>
            </w:r>
          </w:p>
          <w:p w14:paraId="0CF4DF7C" w14:textId="05B81494" w:rsidR="0048005E" w:rsidRDefault="0048005E" w:rsidP="0048005E">
            <w:pPr>
              <w:pStyle w:val="ac"/>
              <w:spacing w:line="240" w:lineRule="auto"/>
            </w:pPr>
            <w:r>
              <w:t>2) Оптимизированная последовательность реализации всего комплекса мероприятий по развитию системы транспорта территори</w:t>
            </w:r>
            <w:r w:rsidR="00A1397B">
              <w:t>и</w:t>
            </w:r>
            <w:r>
              <w:t xml:space="preserve"> </w:t>
            </w:r>
            <w:r w:rsidR="00A1397B" w:rsidRPr="000C3305">
              <w:t>Ульяновского района</w:t>
            </w:r>
            <w:r w:rsidR="00A1397B">
              <w:t>, расположенного в границах Ульяновской городской агломерации</w:t>
            </w:r>
            <w:r>
              <w:t>, за весь период расчетного срока.</w:t>
            </w:r>
          </w:p>
          <w:p w14:paraId="7931BFA1" w14:textId="6E2B44A2" w:rsidR="0040537D" w:rsidRPr="00D355C9" w:rsidRDefault="0040537D" w:rsidP="0048005E">
            <w:pPr>
              <w:pStyle w:val="ac"/>
              <w:spacing w:line="240" w:lineRule="auto"/>
            </w:pPr>
            <w:r>
              <w:t>О</w:t>
            </w:r>
            <w:r w:rsidRPr="00273682">
              <w:t>тчет</w:t>
            </w:r>
            <w:r>
              <w:t>ы</w:t>
            </w:r>
            <w:r w:rsidRPr="00273682">
              <w:t xml:space="preserve"> о работе </w:t>
            </w:r>
            <w:r>
              <w:t xml:space="preserve">передаются </w:t>
            </w:r>
            <w:r w:rsidRPr="00273682">
              <w:t xml:space="preserve">в </w:t>
            </w:r>
            <w:r>
              <w:t xml:space="preserve">электронной форме (формат </w:t>
            </w:r>
            <w:r>
              <w:rPr>
                <w:lang w:val="en-US"/>
              </w:rPr>
              <w:t>Word</w:t>
            </w:r>
            <w:r>
              <w:t xml:space="preserve">), оформленные </w:t>
            </w:r>
            <w:r w:rsidRPr="00273682">
              <w:t xml:space="preserve">в соответствии с требованиями </w:t>
            </w:r>
            <w:r>
              <w:t>национальных стандартов РФ</w:t>
            </w:r>
          </w:p>
        </w:tc>
      </w:tr>
    </w:tbl>
    <w:p w14:paraId="61932130" w14:textId="0E6AFA43" w:rsidR="0040537D" w:rsidRPr="0040537D" w:rsidRDefault="0040537D" w:rsidP="0040537D">
      <w:pPr>
        <w:tabs>
          <w:tab w:val="left" w:pos="2475"/>
        </w:tabs>
      </w:pPr>
    </w:p>
    <w:p w14:paraId="43E978E5" w14:textId="77777777" w:rsidR="00983C85" w:rsidRPr="002970E3" w:rsidRDefault="00983C85" w:rsidP="00983C85">
      <w:pPr>
        <w:pStyle w:val="12"/>
        <w:rPr>
          <w:b w:val="0"/>
          <w:bCs w:val="0"/>
        </w:rPr>
      </w:pPr>
      <w:bookmarkStart w:id="29" w:name="_Toc18003097"/>
      <w:bookmarkStart w:id="30" w:name="_Toc28183889"/>
      <w:r w:rsidRPr="002970E3">
        <w:rPr>
          <w:b w:val="0"/>
          <w:bCs w:val="0"/>
        </w:rPr>
        <w:lastRenderedPageBreak/>
        <w:t>Паспорт КСОДД</w:t>
      </w:r>
      <w:bookmarkEnd w:id="29"/>
      <w:bookmarkEnd w:id="30"/>
    </w:p>
    <w:p w14:paraId="6ECFBC49" w14:textId="68CEC9AC" w:rsidR="00983C85" w:rsidRDefault="00983C85" w:rsidP="00983C85">
      <w:pPr>
        <w:jc w:val="center"/>
      </w:pPr>
      <w:r>
        <w:t xml:space="preserve">комплексной схемы организации дорожного движения </w:t>
      </w:r>
      <w:r w:rsidR="00A1397B" w:rsidRPr="00A1397B">
        <w:t>Ульяновского района, расположенного в границах Ульяновской городской агломерации</w:t>
      </w:r>
    </w:p>
    <w:tbl>
      <w:tblPr>
        <w:tblStyle w:val="af5"/>
        <w:tblW w:w="9628" w:type="dxa"/>
        <w:tblLook w:val="04A0" w:firstRow="1" w:lastRow="0" w:firstColumn="1" w:lastColumn="0" w:noHBand="0" w:noVBand="1"/>
      </w:tblPr>
      <w:tblGrid>
        <w:gridCol w:w="3114"/>
        <w:gridCol w:w="6514"/>
      </w:tblGrid>
      <w:tr w:rsidR="00983C85" w:rsidRPr="00B65AE8" w14:paraId="62A9A128" w14:textId="77777777" w:rsidTr="000C3305">
        <w:trPr>
          <w:trHeight w:val="454"/>
        </w:trPr>
        <w:tc>
          <w:tcPr>
            <w:tcW w:w="3114" w:type="dxa"/>
            <w:vAlign w:val="center"/>
          </w:tcPr>
          <w:p w14:paraId="32773E39" w14:textId="77777777" w:rsidR="00983C85" w:rsidRPr="00B65AE8" w:rsidRDefault="00983C85" w:rsidP="000C3305">
            <w:pPr>
              <w:pStyle w:val="ac"/>
              <w:spacing w:line="276" w:lineRule="auto"/>
              <w:rPr>
                <w:szCs w:val="24"/>
              </w:rPr>
            </w:pPr>
            <w:r w:rsidRPr="00B65AE8">
              <w:rPr>
                <w:szCs w:val="24"/>
              </w:rPr>
              <w:t>Наименование</w:t>
            </w:r>
          </w:p>
          <w:p w14:paraId="239AD45F" w14:textId="77777777" w:rsidR="00983C85" w:rsidRPr="00B65AE8" w:rsidRDefault="00983C85" w:rsidP="000C3305">
            <w:pPr>
              <w:pStyle w:val="ac"/>
              <w:spacing w:line="276" w:lineRule="auto"/>
              <w:rPr>
                <w:szCs w:val="24"/>
              </w:rPr>
            </w:pPr>
            <w:r w:rsidRPr="00B65AE8">
              <w:rPr>
                <w:szCs w:val="24"/>
              </w:rPr>
              <w:t>Программы</w:t>
            </w:r>
          </w:p>
        </w:tc>
        <w:tc>
          <w:tcPr>
            <w:tcW w:w="6514" w:type="dxa"/>
          </w:tcPr>
          <w:p w14:paraId="05D1F4D1" w14:textId="3F898AAE" w:rsidR="00983C85" w:rsidRPr="00B65AE8" w:rsidRDefault="00983C85" w:rsidP="000C3305">
            <w:pPr>
              <w:pStyle w:val="ac"/>
              <w:spacing w:line="276" w:lineRule="auto"/>
              <w:rPr>
                <w:szCs w:val="24"/>
              </w:rPr>
            </w:pPr>
            <w:r>
              <w:rPr>
                <w:szCs w:val="24"/>
              </w:rPr>
              <w:t>К</w:t>
            </w:r>
            <w:r w:rsidRPr="001B3B1B">
              <w:rPr>
                <w:szCs w:val="24"/>
              </w:rPr>
              <w:t>омплексн</w:t>
            </w:r>
            <w:r>
              <w:rPr>
                <w:szCs w:val="24"/>
              </w:rPr>
              <w:t>ая</w:t>
            </w:r>
            <w:r w:rsidRPr="001B3B1B">
              <w:rPr>
                <w:szCs w:val="24"/>
              </w:rPr>
              <w:t xml:space="preserve"> схем</w:t>
            </w:r>
            <w:r>
              <w:rPr>
                <w:szCs w:val="24"/>
              </w:rPr>
              <w:t>а</w:t>
            </w:r>
            <w:r w:rsidRPr="001B3B1B">
              <w:rPr>
                <w:szCs w:val="24"/>
              </w:rPr>
              <w:t xml:space="preserve"> организации дорожного движения </w:t>
            </w:r>
            <w:r w:rsidR="00A1397B" w:rsidRPr="000C3305">
              <w:t>Ульяновского района</w:t>
            </w:r>
            <w:r w:rsidR="00A1397B">
              <w:t>, расположенного в границах Ульяновской городской агломерации</w:t>
            </w:r>
            <w:r w:rsidR="00A1397B">
              <w:rPr>
                <w:szCs w:val="24"/>
              </w:rPr>
              <w:t xml:space="preserve"> </w:t>
            </w:r>
            <w:r>
              <w:rPr>
                <w:szCs w:val="24"/>
              </w:rPr>
              <w:t>(содержащие в составе документации Комплексные схемы организации транспортного обслуживания населения общественным транспортом), составленные с учетом реализации оптимизированного набора мероприятий краткосрочной перспективы и набора, признанных эффективными и подлежащих выполнению капиталоемких мероприятий, уже находящихся на различной стадии проработки и реализации,</w:t>
            </w:r>
            <w:r>
              <w:t xml:space="preserve"> а также </w:t>
            </w:r>
            <w:r w:rsidRPr="002705D9">
              <w:rPr>
                <w:szCs w:val="24"/>
              </w:rPr>
              <w:t>с учетом полной реализации оптимизированного комплексного набора мероприятий долгосрочной перспективы за весь период расчетного срока</w:t>
            </w:r>
          </w:p>
        </w:tc>
      </w:tr>
      <w:tr w:rsidR="00983C85" w:rsidRPr="005A3960" w14:paraId="610CC190" w14:textId="77777777" w:rsidTr="000C3305">
        <w:trPr>
          <w:trHeight w:val="454"/>
        </w:trPr>
        <w:tc>
          <w:tcPr>
            <w:tcW w:w="3114" w:type="dxa"/>
            <w:vAlign w:val="center"/>
          </w:tcPr>
          <w:p w14:paraId="20987451" w14:textId="77777777" w:rsidR="00983C85" w:rsidRPr="00B65AE8" w:rsidRDefault="00983C85" w:rsidP="000C3305">
            <w:pPr>
              <w:pStyle w:val="ac"/>
              <w:spacing w:line="276" w:lineRule="auto"/>
              <w:rPr>
                <w:szCs w:val="24"/>
              </w:rPr>
            </w:pPr>
            <w:r w:rsidRPr="00B65AE8">
              <w:rPr>
                <w:szCs w:val="24"/>
              </w:rPr>
              <w:t>Основание для разработки</w:t>
            </w:r>
          </w:p>
          <w:p w14:paraId="13B319C6" w14:textId="77777777" w:rsidR="00983C85" w:rsidRPr="00B65AE8" w:rsidRDefault="00983C85" w:rsidP="000C3305">
            <w:pPr>
              <w:pStyle w:val="ac"/>
              <w:spacing w:line="276" w:lineRule="auto"/>
              <w:rPr>
                <w:szCs w:val="24"/>
              </w:rPr>
            </w:pPr>
            <w:r w:rsidRPr="00B65AE8">
              <w:rPr>
                <w:szCs w:val="24"/>
              </w:rPr>
              <w:t>Программы</w:t>
            </w:r>
          </w:p>
        </w:tc>
        <w:tc>
          <w:tcPr>
            <w:tcW w:w="6514" w:type="dxa"/>
          </w:tcPr>
          <w:p w14:paraId="58F08C4E" w14:textId="77777777" w:rsidR="00983C85" w:rsidRPr="00416C82" w:rsidRDefault="00983C85" w:rsidP="000C3305">
            <w:pPr>
              <w:pStyle w:val="1-"/>
              <w:numPr>
                <w:ilvl w:val="0"/>
                <w:numId w:val="1"/>
              </w:numPr>
              <w:tabs>
                <w:tab w:val="clear" w:pos="709"/>
                <w:tab w:val="clear" w:pos="992"/>
                <w:tab w:val="left" w:pos="178"/>
              </w:tabs>
              <w:spacing w:line="276" w:lineRule="auto"/>
              <w:ind w:firstLine="0"/>
              <w:rPr>
                <w:sz w:val="24"/>
                <w:szCs w:val="24"/>
              </w:rPr>
            </w:pPr>
            <w:r w:rsidRPr="00416C82">
              <w:rPr>
                <w:sz w:val="24"/>
                <w:szCs w:val="24"/>
              </w:rPr>
              <w:t>Градостроительный кодекс РФ от 29 декабря 2004 № 190-ФЗ;</w:t>
            </w:r>
          </w:p>
          <w:p w14:paraId="1F438233" w14:textId="77777777" w:rsidR="00983C85" w:rsidRPr="00416C82" w:rsidRDefault="00983C85" w:rsidP="000C3305">
            <w:pPr>
              <w:pStyle w:val="1-"/>
              <w:numPr>
                <w:ilvl w:val="0"/>
                <w:numId w:val="1"/>
              </w:numPr>
              <w:tabs>
                <w:tab w:val="clear" w:pos="709"/>
                <w:tab w:val="clear" w:pos="992"/>
                <w:tab w:val="left" w:pos="178"/>
              </w:tabs>
              <w:spacing w:line="276" w:lineRule="auto"/>
              <w:ind w:firstLine="0"/>
              <w:rPr>
                <w:sz w:val="24"/>
                <w:szCs w:val="24"/>
              </w:rPr>
            </w:pPr>
            <w:r w:rsidRPr="00416C82">
              <w:rPr>
                <w:sz w:val="24"/>
                <w:szCs w:val="24"/>
              </w:rPr>
              <w:t>Федеральный закон от 06 октября 2003 года № 131-ФЗ</w:t>
            </w:r>
            <w:r>
              <w:rPr>
                <w:sz w:val="24"/>
                <w:szCs w:val="24"/>
              </w:rPr>
              <w:t xml:space="preserve"> </w:t>
            </w:r>
            <w:r w:rsidRPr="00416C82">
              <w:rPr>
                <w:sz w:val="24"/>
                <w:szCs w:val="24"/>
              </w:rPr>
              <w:t>«Об общих принципах организации местного самоуправления в Российской Федерации»;</w:t>
            </w:r>
          </w:p>
          <w:p w14:paraId="7BE6ADA6" w14:textId="77777777" w:rsidR="00983C85" w:rsidRPr="00416C82" w:rsidRDefault="00983C85" w:rsidP="000C3305">
            <w:pPr>
              <w:pStyle w:val="1-"/>
              <w:numPr>
                <w:ilvl w:val="0"/>
                <w:numId w:val="1"/>
              </w:numPr>
              <w:tabs>
                <w:tab w:val="clear" w:pos="709"/>
                <w:tab w:val="clear" w:pos="992"/>
                <w:tab w:val="left" w:pos="178"/>
              </w:tabs>
              <w:spacing w:line="276" w:lineRule="auto"/>
              <w:ind w:firstLine="0"/>
              <w:rPr>
                <w:sz w:val="24"/>
                <w:szCs w:val="24"/>
              </w:rPr>
            </w:pPr>
            <w:r w:rsidRPr="00416C82">
              <w:rPr>
                <w:sz w:val="24"/>
                <w:szCs w:val="24"/>
              </w:rPr>
              <w:t>Федеральный закон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5BA0B250" w14:textId="77777777" w:rsidR="00983C85" w:rsidRDefault="00983C85" w:rsidP="000C3305">
            <w:pPr>
              <w:pStyle w:val="1-"/>
              <w:numPr>
                <w:ilvl w:val="0"/>
                <w:numId w:val="1"/>
              </w:numPr>
              <w:tabs>
                <w:tab w:val="clear" w:pos="709"/>
                <w:tab w:val="clear" w:pos="992"/>
                <w:tab w:val="left" w:pos="178"/>
              </w:tabs>
              <w:spacing w:line="276" w:lineRule="auto"/>
              <w:ind w:firstLine="0"/>
              <w:rPr>
                <w:sz w:val="24"/>
                <w:szCs w:val="24"/>
              </w:rPr>
            </w:pPr>
            <w:r w:rsidRPr="001B3B1B">
              <w:rPr>
                <w:sz w:val="24"/>
                <w:szCs w:val="24"/>
              </w:rPr>
              <w:t>Федеральный закон от 13.07.2015 №220-ФЗ «Об 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w:t>
            </w:r>
          </w:p>
          <w:p w14:paraId="3EE58E64" w14:textId="77777777" w:rsidR="00983C85" w:rsidRDefault="00983C85" w:rsidP="000C3305">
            <w:pPr>
              <w:pStyle w:val="1-"/>
              <w:numPr>
                <w:ilvl w:val="0"/>
                <w:numId w:val="1"/>
              </w:numPr>
              <w:tabs>
                <w:tab w:val="clear" w:pos="709"/>
                <w:tab w:val="clear" w:pos="992"/>
                <w:tab w:val="left" w:pos="178"/>
              </w:tabs>
              <w:spacing w:line="276" w:lineRule="auto"/>
              <w:ind w:firstLine="0"/>
              <w:rPr>
                <w:sz w:val="24"/>
                <w:szCs w:val="24"/>
              </w:rPr>
            </w:pPr>
            <w:r>
              <w:rPr>
                <w:sz w:val="24"/>
                <w:szCs w:val="24"/>
              </w:rPr>
              <w:t>Федеральный закон от 29 декабря 2017 г. № 443-ФЗ «Об организации дорожного движения в Российской Федерации и о внесении изменений в отдельные законодательные акты Российской Федерации»;</w:t>
            </w:r>
          </w:p>
          <w:p w14:paraId="07945851" w14:textId="77777777" w:rsidR="00983C85" w:rsidRPr="005A3960" w:rsidRDefault="00983C85" w:rsidP="000C3305">
            <w:pPr>
              <w:pStyle w:val="1-"/>
              <w:numPr>
                <w:ilvl w:val="0"/>
                <w:numId w:val="1"/>
              </w:numPr>
              <w:tabs>
                <w:tab w:val="clear" w:pos="709"/>
                <w:tab w:val="clear" w:pos="992"/>
                <w:tab w:val="left" w:pos="178"/>
              </w:tabs>
              <w:spacing w:line="276" w:lineRule="auto"/>
              <w:ind w:firstLine="0"/>
              <w:rPr>
                <w:sz w:val="24"/>
                <w:szCs w:val="24"/>
              </w:rPr>
            </w:pPr>
            <w:r>
              <w:rPr>
                <w:sz w:val="24"/>
                <w:szCs w:val="24"/>
              </w:rPr>
              <w:t>Приказ Министерства транспорта РФ от 26 декабря 2018 г. № 480 «Об утверждении Правил подготовки документации по организации дорожного движения».</w:t>
            </w:r>
          </w:p>
        </w:tc>
      </w:tr>
      <w:tr w:rsidR="00983C85" w:rsidRPr="00B65AE8" w14:paraId="4E66FA05" w14:textId="77777777" w:rsidTr="000C3305">
        <w:trPr>
          <w:trHeight w:val="454"/>
        </w:trPr>
        <w:tc>
          <w:tcPr>
            <w:tcW w:w="3114" w:type="dxa"/>
            <w:vAlign w:val="center"/>
          </w:tcPr>
          <w:p w14:paraId="416A9C9C" w14:textId="77777777" w:rsidR="00983C85" w:rsidRPr="00B65AE8" w:rsidRDefault="00983C85" w:rsidP="000C3305">
            <w:pPr>
              <w:pStyle w:val="ac"/>
              <w:spacing w:line="276" w:lineRule="auto"/>
              <w:rPr>
                <w:szCs w:val="24"/>
              </w:rPr>
            </w:pPr>
            <w:r w:rsidRPr="00B65AE8">
              <w:rPr>
                <w:szCs w:val="24"/>
              </w:rPr>
              <w:t>Заказчик Программы</w:t>
            </w:r>
          </w:p>
        </w:tc>
        <w:tc>
          <w:tcPr>
            <w:tcW w:w="6514" w:type="dxa"/>
          </w:tcPr>
          <w:p w14:paraId="3206EAB5" w14:textId="77777777" w:rsidR="00983C85" w:rsidRPr="00B65AE8" w:rsidRDefault="00983C85" w:rsidP="000C3305">
            <w:pPr>
              <w:pStyle w:val="ac"/>
              <w:spacing w:line="276" w:lineRule="auto"/>
              <w:rPr>
                <w:szCs w:val="24"/>
              </w:rPr>
            </w:pPr>
            <w:r w:rsidRPr="005A3960">
              <w:rPr>
                <w:szCs w:val="24"/>
              </w:rPr>
              <w:t xml:space="preserve">ОГКУ «Департамент автомобильных дорог Ульяновской области» </w:t>
            </w:r>
          </w:p>
        </w:tc>
      </w:tr>
      <w:tr w:rsidR="00983C85" w:rsidRPr="00B65AE8" w14:paraId="0570330C" w14:textId="77777777" w:rsidTr="000C3305">
        <w:trPr>
          <w:trHeight w:val="454"/>
        </w:trPr>
        <w:tc>
          <w:tcPr>
            <w:tcW w:w="3114" w:type="dxa"/>
            <w:vAlign w:val="center"/>
          </w:tcPr>
          <w:p w14:paraId="5F926A9B" w14:textId="77777777" w:rsidR="00983C85" w:rsidRPr="00B65AE8" w:rsidRDefault="00983C85" w:rsidP="000C3305">
            <w:pPr>
              <w:pStyle w:val="ac"/>
              <w:spacing w:line="276" w:lineRule="auto"/>
              <w:rPr>
                <w:szCs w:val="24"/>
              </w:rPr>
            </w:pPr>
            <w:r w:rsidRPr="00B65AE8">
              <w:rPr>
                <w:szCs w:val="24"/>
              </w:rPr>
              <w:t>Разработчик Программы</w:t>
            </w:r>
          </w:p>
        </w:tc>
        <w:tc>
          <w:tcPr>
            <w:tcW w:w="6514" w:type="dxa"/>
          </w:tcPr>
          <w:p w14:paraId="0F109F84" w14:textId="77777777" w:rsidR="00983C85" w:rsidRDefault="00983C85" w:rsidP="000C3305">
            <w:pPr>
              <w:pStyle w:val="ac"/>
              <w:spacing w:line="276" w:lineRule="auto"/>
              <w:rPr>
                <w:szCs w:val="24"/>
              </w:rPr>
            </w:pPr>
            <w:r w:rsidRPr="00B65AE8">
              <w:rPr>
                <w:szCs w:val="24"/>
              </w:rPr>
              <w:t xml:space="preserve">Общество с ограниченной ответственностью </w:t>
            </w:r>
            <w:r>
              <w:rPr>
                <w:szCs w:val="24"/>
              </w:rPr>
              <w:t>«</w:t>
            </w:r>
            <w:proofErr w:type="spellStart"/>
            <w:r>
              <w:rPr>
                <w:szCs w:val="24"/>
              </w:rPr>
              <w:t>Янэнерго</w:t>
            </w:r>
            <w:proofErr w:type="spellEnd"/>
            <w:r>
              <w:rPr>
                <w:szCs w:val="24"/>
              </w:rPr>
              <w:t>»</w:t>
            </w:r>
          </w:p>
          <w:p w14:paraId="0BC45150" w14:textId="77777777" w:rsidR="00983C85" w:rsidRPr="00B65AE8" w:rsidRDefault="00983C85" w:rsidP="000C3305">
            <w:pPr>
              <w:pStyle w:val="ac"/>
              <w:spacing w:line="276" w:lineRule="auto"/>
              <w:rPr>
                <w:szCs w:val="24"/>
              </w:rPr>
            </w:pPr>
            <w:r w:rsidRPr="005A3960">
              <w:rPr>
                <w:szCs w:val="24"/>
              </w:rPr>
              <w:t xml:space="preserve">197227, город Санкт-Петербург, Комендантский проспект, 4 </w:t>
            </w:r>
            <w:r w:rsidRPr="005A3960">
              <w:rPr>
                <w:szCs w:val="24"/>
              </w:rPr>
              <w:lastRenderedPageBreak/>
              <w:t xml:space="preserve">литера </w:t>
            </w:r>
            <w:r>
              <w:rPr>
                <w:szCs w:val="24"/>
              </w:rPr>
              <w:t>А</w:t>
            </w:r>
            <w:r w:rsidRPr="005A3960">
              <w:rPr>
                <w:szCs w:val="24"/>
              </w:rPr>
              <w:t>, офис 407</w:t>
            </w:r>
          </w:p>
        </w:tc>
      </w:tr>
      <w:tr w:rsidR="00983C85" w:rsidRPr="006542D9" w14:paraId="76757F68" w14:textId="77777777" w:rsidTr="000C3305">
        <w:trPr>
          <w:trHeight w:val="454"/>
        </w:trPr>
        <w:tc>
          <w:tcPr>
            <w:tcW w:w="3114" w:type="dxa"/>
            <w:vAlign w:val="center"/>
          </w:tcPr>
          <w:p w14:paraId="3C6303B0" w14:textId="77777777" w:rsidR="00983C85" w:rsidRPr="00B65AE8" w:rsidRDefault="00983C85" w:rsidP="000C3305">
            <w:pPr>
              <w:pStyle w:val="ac"/>
              <w:spacing w:line="276" w:lineRule="auto"/>
              <w:rPr>
                <w:szCs w:val="24"/>
              </w:rPr>
            </w:pPr>
            <w:r w:rsidRPr="00B65AE8">
              <w:rPr>
                <w:szCs w:val="24"/>
              </w:rPr>
              <w:lastRenderedPageBreak/>
              <w:t>Цели и задачи Программы</w:t>
            </w:r>
          </w:p>
        </w:tc>
        <w:tc>
          <w:tcPr>
            <w:tcW w:w="6514" w:type="dxa"/>
          </w:tcPr>
          <w:p w14:paraId="3D9156D9" w14:textId="3836F601" w:rsidR="00983C85" w:rsidRPr="005A3960" w:rsidRDefault="00983C85" w:rsidP="000C3305">
            <w:pPr>
              <w:pStyle w:val="ac"/>
              <w:spacing w:line="276" w:lineRule="auto"/>
              <w:rPr>
                <w:szCs w:val="24"/>
              </w:rPr>
            </w:pPr>
            <w:r w:rsidRPr="005A3960">
              <w:rPr>
                <w:szCs w:val="24"/>
              </w:rPr>
              <w:t xml:space="preserve">Разработка оптимизированного комплекса мероприятий по обоснованному системному развитию дорожного движения на сети дорог </w:t>
            </w:r>
            <w:r w:rsidR="00A1397B" w:rsidRPr="00A1397B">
              <w:rPr>
                <w:szCs w:val="24"/>
              </w:rPr>
              <w:t>Ульяновского района, расположенного в границах Ульяновской городской агломерации</w:t>
            </w:r>
            <w:r w:rsidRPr="005A3960">
              <w:rPr>
                <w:szCs w:val="24"/>
              </w:rPr>
              <w:t xml:space="preserve">, на период до 2034 года, формализованного в виде Комплексных схем организации дорожного движения для </w:t>
            </w:r>
            <w:r w:rsidR="00A1397B" w:rsidRPr="000C3305">
              <w:t>Ульяновского района</w:t>
            </w:r>
            <w:r w:rsidR="00A1397B">
              <w:t>, расположенного в границах Ульяновской городской агломерации</w:t>
            </w:r>
            <w:r w:rsidRPr="005A3960">
              <w:rPr>
                <w:szCs w:val="24"/>
              </w:rPr>
              <w:t xml:space="preserve">, а также общей стратегии развития дорожного движения на территории </w:t>
            </w:r>
            <w:r w:rsidR="00A1397B" w:rsidRPr="000C3305">
              <w:t>Ульяновского района</w:t>
            </w:r>
            <w:r w:rsidR="00A1397B">
              <w:t>, расположенного в границах Ульяновской городской агломерации</w:t>
            </w:r>
            <w:r w:rsidRPr="005A3960">
              <w:rPr>
                <w:szCs w:val="24"/>
              </w:rPr>
              <w:t>, увязанных с:</w:t>
            </w:r>
          </w:p>
          <w:p w14:paraId="0BBD897E" w14:textId="77777777" w:rsidR="00983C85" w:rsidRPr="005A3960" w:rsidRDefault="00983C85" w:rsidP="000C3305">
            <w:pPr>
              <w:pStyle w:val="1-"/>
              <w:numPr>
                <w:ilvl w:val="0"/>
                <w:numId w:val="1"/>
              </w:numPr>
              <w:tabs>
                <w:tab w:val="clear" w:pos="0"/>
                <w:tab w:val="clear" w:pos="709"/>
                <w:tab w:val="clear" w:pos="992"/>
                <w:tab w:val="left" w:pos="256"/>
              </w:tabs>
              <w:spacing w:line="276" w:lineRule="auto"/>
              <w:ind w:firstLine="0"/>
              <w:rPr>
                <w:sz w:val="24"/>
                <w:szCs w:val="24"/>
              </w:rPr>
            </w:pPr>
            <w:r w:rsidRPr="005A3960">
              <w:rPr>
                <w:sz w:val="24"/>
                <w:szCs w:val="24"/>
              </w:rPr>
              <w:t>Стратегией социально-эконмического развития Приволжского федерального округа;</w:t>
            </w:r>
          </w:p>
          <w:p w14:paraId="01506545" w14:textId="77777777" w:rsidR="00983C85" w:rsidRPr="005A3960" w:rsidRDefault="00983C85" w:rsidP="000C3305">
            <w:pPr>
              <w:pStyle w:val="1-"/>
              <w:numPr>
                <w:ilvl w:val="0"/>
                <w:numId w:val="1"/>
              </w:numPr>
              <w:tabs>
                <w:tab w:val="clear" w:pos="709"/>
                <w:tab w:val="clear" w:pos="992"/>
                <w:tab w:val="left" w:pos="256"/>
              </w:tabs>
              <w:spacing w:line="276" w:lineRule="auto"/>
              <w:ind w:firstLine="0"/>
              <w:rPr>
                <w:sz w:val="24"/>
                <w:szCs w:val="24"/>
              </w:rPr>
            </w:pPr>
            <w:r w:rsidRPr="005A3960">
              <w:rPr>
                <w:sz w:val="24"/>
                <w:szCs w:val="24"/>
              </w:rPr>
              <w:t>Стратегией социально-экономического развития Ульяновской области до 2030 года;</w:t>
            </w:r>
          </w:p>
          <w:p w14:paraId="0449A7EA" w14:textId="77777777" w:rsidR="00983C85" w:rsidRPr="005A3960" w:rsidRDefault="00983C85" w:rsidP="000C3305">
            <w:pPr>
              <w:pStyle w:val="1-"/>
              <w:numPr>
                <w:ilvl w:val="0"/>
                <w:numId w:val="1"/>
              </w:numPr>
              <w:tabs>
                <w:tab w:val="clear" w:pos="709"/>
                <w:tab w:val="clear" w:pos="992"/>
                <w:tab w:val="left" w:pos="256"/>
              </w:tabs>
              <w:spacing w:line="276" w:lineRule="auto"/>
              <w:ind w:firstLine="0"/>
              <w:rPr>
                <w:sz w:val="24"/>
                <w:szCs w:val="24"/>
              </w:rPr>
            </w:pPr>
            <w:r w:rsidRPr="005A3960">
              <w:rPr>
                <w:sz w:val="24"/>
                <w:szCs w:val="24"/>
              </w:rPr>
              <w:t>Государственной программой Ульяновской области "Развитие транспортной системы Ульяновской области" на 2014 - 2020 годы";</w:t>
            </w:r>
          </w:p>
          <w:p w14:paraId="18BB770E" w14:textId="77777777" w:rsidR="00983C85" w:rsidRPr="005A3960" w:rsidRDefault="00983C85" w:rsidP="000C3305">
            <w:pPr>
              <w:pStyle w:val="1-"/>
              <w:numPr>
                <w:ilvl w:val="0"/>
                <w:numId w:val="1"/>
              </w:numPr>
              <w:tabs>
                <w:tab w:val="clear" w:pos="709"/>
                <w:tab w:val="clear" w:pos="992"/>
                <w:tab w:val="left" w:pos="256"/>
              </w:tabs>
              <w:spacing w:line="276" w:lineRule="auto"/>
              <w:ind w:firstLine="0"/>
              <w:rPr>
                <w:sz w:val="24"/>
                <w:szCs w:val="24"/>
              </w:rPr>
            </w:pPr>
            <w:r w:rsidRPr="005A3960">
              <w:rPr>
                <w:sz w:val="24"/>
                <w:szCs w:val="24"/>
              </w:rPr>
              <w:t>документами территориального планирования муниципальных образований, расположенных в границах Ульяновской области;</w:t>
            </w:r>
          </w:p>
          <w:p w14:paraId="6AD31827" w14:textId="77777777" w:rsidR="00983C85" w:rsidRPr="005A3960" w:rsidRDefault="00983C85" w:rsidP="000C3305">
            <w:pPr>
              <w:pStyle w:val="1-"/>
              <w:numPr>
                <w:ilvl w:val="0"/>
                <w:numId w:val="1"/>
              </w:numPr>
              <w:tabs>
                <w:tab w:val="clear" w:pos="709"/>
                <w:tab w:val="clear" w:pos="992"/>
                <w:tab w:val="left" w:pos="256"/>
              </w:tabs>
              <w:spacing w:line="276" w:lineRule="auto"/>
              <w:ind w:firstLine="0"/>
              <w:rPr>
                <w:sz w:val="24"/>
                <w:szCs w:val="24"/>
              </w:rPr>
            </w:pPr>
            <w:r w:rsidRPr="005A3960">
              <w:rPr>
                <w:sz w:val="24"/>
                <w:szCs w:val="24"/>
              </w:rPr>
              <w:t>действующими государственными и муниципальными программами;</w:t>
            </w:r>
          </w:p>
          <w:p w14:paraId="3F52765A" w14:textId="77777777" w:rsidR="00983C85" w:rsidRPr="005A3960" w:rsidRDefault="00983C85" w:rsidP="000C3305">
            <w:pPr>
              <w:pStyle w:val="1-"/>
              <w:numPr>
                <w:ilvl w:val="0"/>
                <w:numId w:val="1"/>
              </w:numPr>
              <w:tabs>
                <w:tab w:val="clear" w:pos="709"/>
                <w:tab w:val="clear" w:pos="992"/>
                <w:tab w:val="left" w:pos="256"/>
              </w:tabs>
              <w:spacing w:line="276" w:lineRule="auto"/>
              <w:ind w:firstLine="0"/>
              <w:rPr>
                <w:sz w:val="24"/>
                <w:szCs w:val="24"/>
              </w:rPr>
            </w:pPr>
            <w:r w:rsidRPr="005A3960">
              <w:rPr>
                <w:sz w:val="24"/>
                <w:szCs w:val="24"/>
              </w:rPr>
              <w:t>стратегиями социально-экономического развития муниципальных образований, расположенных в границах Ульяновской области;</w:t>
            </w:r>
          </w:p>
          <w:p w14:paraId="5993332F" w14:textId="77777777" w:rsidR="00983C85" w:rsidRPr="005A3960" w:rsidRDefault="00983C85" w:rsidP="000C3305">
            <w:pPr>
              <w:pStyle w:val="1-"/>
              <w:numPr>
                <w:ilvl w:val="0"/>
                <w:numId w:val="1"/>
              </w:numPr>
              <w:tabs>
                <w:tab w:val="clear" w:pos="709"/>
                <w:tab w:val="clear" w:pos="992"/>
                <w:tab w:val="left" w:pos="256"/>
              </w:tabs>
              <w:spacing w:line="276" w:lineRule="auto"/>
              <w:ind w:firstLine="0"/>
              <w:rPr>
                <w:sz w:val="24"/>
                <w:szCs w:val="24"/>
              </w:rPr>
            </w:pPr>
            <w:r w:rsidRPr="005A3960">
              <w:rPr>
                <w:sz w:val="24"/>
                <w:szCs w:val="24"/>
              </w:rPr>
              <w:t>планами мероприятий по реализации стратегий социально-экономического развития муниципальных образований, расположенных в границах Ульяновской области;</w:t>
            </w:r>
          </w:p>
          <w:p w14:paraId="7F1F7FC4" w14:textId="77777777" w:rsidR="00983C85" w:rsidRPr="006542D9" w:rsidRDefault="00983C85" w:rsidP="000C3305">
            <w:pPr>
              <w:pStyle w:val="1-"/>
              <w:numPr>
                <w:ilvl w:val="0"/>
                <w:numId w:val="1"/>
              </w:numPr>
              <w:tabs>
                <w:tab w:val="clear" w:pos="709"/>
                <w:tab w:val="clear" w:pos="992"/>
                <w:tab w:val="left" w:pos="256"/>
              </w:tabs>
              <w:spacing w:line="276" w:lineRule="auto"/>
              <w:ind w:firstLine="0"/>
            </w:pPr>
            <w:r w:rsidRPr="005A3960">
              <w:rPr>
                <w:sz w:val="24"/>
                <w:szCs w:val="24"/>
              </w:rPr>
              <w:t>инвестиционными программами субъектов естественных монополий в области транспорта,</w:t>
            </w:r>
            <w:r>
              <w:rPr>
                <w:sz w:val="24"/>
                <w:szCs w:val="24"/>
              </w:rPr>
              <w:t xml:space="preserve"> </w:t>
            </w:r>
            <w:r w:rsidRPr="005A3960">
              <w:rPr>
                <w:sz w:val="24"/>
                <w:szCs w:val="24"/>
              </w:rPr>
              <w:t>в том числе, учитывающих взаимное влияние и совместную работу транспортной инфраструктуры муниципальных образований, расположенных в границах</w:t>
            </w:r>
            <w:r>
              <w:rPr>
                <w:sz w:val="24"/>
                <w:szCs w:val="24"/>
              </w:rPr>
              <w:t xml:space="preserve"> </w:t>
            </w:r>
            <w:r w:rsidRPr="005A3960">
              <w:rPr>
                <w:sz w:val="24"/>
                <w:szCs w:val="24"/>
              </w:rPr>
              <w:t>Ульяновской области.</w:t>
            </w:r>
          </w:p>
        </w:tc>
      </w:tr>
      <w:tr w:rsidR="00983C85" w:rsidRPr="003A0AB8" w14:paraId="283DB8D9" w14:textId="77777777" w:rsidTr="000C3305">
        <w:trPr>
          <w:trHeight w:val="454"/>
        </w:trPr>
        <w:tc>
          <w:tcPr>
            <w:tcW w:w="3114" w:type="dxa"/>
            <w:vAlign w:val="center"/>
          </w:tcPr>
          <w:p w14:paraId="14A5A6B4" w14:textId="77777777" w:rsidR="00983C85" w:rsidRPr="00B65AE8" w:rsidRDefault="00983C85" w:rsidP="000C3305">
            <w:pPr>
              <w:pStyle w:val="ac"/>
              <w:spacing w:line="276" w:lineRule="auto"/>
              <w:rPr>
                <w:szCs w:val="24"/>
              </w:rPr>
            </w:pPr>
            <w:r w:rsidRPr="00B65AE8">
              <w:rPr>
                <w:szCs w:val="24"/>
              </w:rPr>
              <w:t>Целевые показатели (индикаторы) развития транспортной инфраструктуры</w:t>
            </w:r>
          </w:p>
        </w:tc>
        <w:tc>
          <w:tcPr>
            <w:tcW w:w="6514" w:type="dxa"/>
          </w:tcPr>
          <w:p w14:paraId="31F90CDA" w14:textId="77777777" w:rsidR="00983C85" w:rsidRPr="003A0AB8" w:rsidRDefault="00983C85" w:rsidP="000C3305">
            <w:pPr>
              <w:rPr>
                <w:sz w:val="24"/>
                <w:szCs w:val="24"/>
              </w:rPr>
            </w:pPr>
            <w:r w:rsidRPr="003A0AB8">
              <w:rPr>
                <w:sz w:val="24"/>
                <w:szCs w:val="24"/>
              </w:rPr>
              <w:t>Основные целевые показатели (индикаторы):</w:t>
            </w:r>
          </w:p>
          <w:p w14:paraId="3A6EC948" w14:textId="77777777" w:rsidR="00983C85" w:rsidRPr="003A0AB8" w:rsidRDefault="00983C85" w:rsidP="000C3305">
            <w:pPr>
              <w:rPr>
                <w:sz w:val="24"/>
                <w:szCs w:val="24"/>
              </w:rPr>
            </w:pPr>
            <w:r w:rsidRPr="003A0AB8">
              <w:rPr>
                <w:sz w:val="24"/>
                <w:szCs w:val="24"/>
              </w:rPr>
              <w:t>1)</w:t>
            </w:r>
            <w:r>
              <w:rPr>
                <w:sz w:val="24"/>
                <w:szCs w:val="24"/>
              </w:rPr>
              <w:t xml:space="preserve"> </w:t>
            </w:r>
            <w:r w:rsidRPr="003A0AB8">
              <w:rPr>
                <w:sz w:val="24"/>
                <w:szCs w:val="24"/>
              </w:rPr>
              <w:t>Доля автомобильных дорог федерального и регионального значения, работающих в режиме перегрузки, %;</w:t>
            </w:r>
          </w:p>
          <w:p w14:paraId="472CB0F0" w14:textId="77777777" w:rsidR="00983C85" w:rsidRPr="003A0AB8" w:rsidRDefault="00983C85" w:rsidP="000C3305">
            <w:pPr>
              <w:rPr>
                <w:sz w:val="24"/>
                <w:szCs w:val="24"/>
              </w:rPr>
            </w:pPr>
            <w:r w:rsidRPr="003A0AB8">
              <w:rPr>
                <w:sz w:val="24"/>
                <w:szCs w:val="24"/>
              </w:rPr>
              <w:t>2)</w:t>
            </w:r>
            <w:r>
              <w:rPr>
                <w:sz w:val="24"/>
                <w:szCs w:val="24"/>
              </w:rPr>
              <w:t xml:space="preserve"> </w:t>
            </w:r>
            <w:r w:rsidRPr="003A0AB8">
              <w:rPr>
                <w:sz w:val="24"/>
                <w:szCs w:val="24"/>
              </w:rPr>
              <w:t>Количество мест концентрации дорожно-транспортных происшествий (аварийно-опасных участков) на дорожной сети, %;</w:t>
            </w:r>
          </w:p>
          <w:p w14:paraId="188CC29A" w14:textId="77777777" w:rsidR="00983C85" w:rsidRDefault="00983C85" w:rsidP="000C3305">
            <w:pPr>
              <w:rPr>
                <w:sz w:val="24"/>
                <w:szCs w:val="24"/>
              </w:rPr>
            </w:pPr>
            <w:r w:rsidRPr="003A0AB8">
              <w:rPr>
                <w:sz w:val="24"/>
                <w:szCs w:val="24"/>
              </w:rPr>
              <w:t>3)</w:t>
            </w:r>
            <w:r>
              <w:rPr>
                <w:sz w:val="24"/>
                <w:szCs w:val="24"/>
              </w:rPr>
              <w:t xml:space="preserve"> </w:t>
            </w:r>
            <w:r w:rsidRPr="003A0AB8">
              <w:rPr>
                <w:sz w:val="24"/>
                <w:szCs w:val="24"/>
              </w:rPr>
              <w:t xml:space="preserve">Количество погибших в дорожно-транспортных </w:t>
            </w:r>
            <w:r w:rsidRPr="003A0AB8">
              <w:rPr>
                <w:sz w:val="24"/>
                <w:szCs w:val="24"/>
              </w:rPr>
              <w:lastRenderedPageBreak/>
              <w:t>происшествиях, человек на 100 тысяч населения.</w:t>
            </w:r>
          </w:p>
          <w:p w14:paraId="6B12587F" w14:textId="77777777" w:rsidR="00983C85" w:rsidRDefault="00983C85" w:rsidP="000C3305">
            <w:pPr>
              <w:rPr>
                <w:sz w:val="24"/>
                <w:szCs w:val="24"/>
              </w:rPr>
            </w:pPr>
            <w:r>
              <w:rPr>
                <w:sz w:val="24"/>
                <w:szCs w:val="24"/>
              </w:rPr>
              <w:t>Дополнительные</w:t>
            </w:r>
            <w:r w:rsidRPr="003A0AB8">
              <w:rPr>
                <w:sz w:val="24"/>
                <w:szCs w:val="24"/>
              </w:rPr>
              <w:t xml:space="preserve"> целевые показатели (индикаторы)</w:t>
            </w:r>
            <w:r>
              <w:rPr>
                <w:sz w:val="24"/>
                <w:szCs w:val="24"/>
              </w:rPr>
              <w:t>:</w:t>
            </w:r>
          </w:p>
          <w:p w14:paraId="39D9F613" w14:textId="77777777" w:rsidR="00983C85" w:rsidRPr="003A0AB8" w:rsidRDefault="00983C85" w:rsidP="000C3305">
            <w:pPr>
              <w:spacing w:line="276" w:lineRule="auto"/>
              <w:rPr>
                <w:sz w:val="24"/>
                <w:szCs w:val="24"/>
              </w:rPr>
            </w:pPr>
            <w:r w:rsidRPr="003A0AB8">
              <w:rPr>
                <w:sz w:val="24"/>
                <w:szCs w:val="24"/>
              </w:rPr>
              <w:t>1)</w:t>
            </w:r>
            <w:r>
              <w:rPr>
                <w:sz w:val="24"/>
                <w:szCs w:val="24"/>
              </w:rPr>
              <w:t xml:space="preserve"> </w:t>
            </w:r>
            <w:r w:rsidRPr="003A0AB8">
              <w:rPr>
                <w:sz w:val="24"/>
                <w:szCs w:val="24"/>
              </w:rPr>
              <w:t>количество нерегулируемых пешеходных переходов, оснащенных искусственными неровностями, единиц;</w:t>
            </w:r>
          </w:p>
          <w:p w14:paraId="79C20D24" w14:textId="77777777" w:rsidR="00983C85" w:rsidRPr="003A0AB8" w:rsidRDefault="00983C85" w:rsidP="000C3305">
            <w:pPr>
              <w:spacing w:line="276" w:lineRule="auto"/>
              <w:rPr>
                <w:sz w:val="24"/>
                <w:szCs w:val="24"/>
              </w:rPr>
            </w:pPr>
            <w:r w:rsidRPr="003A0AB8">
              <w:rPr>
                <w:sz w:val="24"/>
                <w:szCs w:val="24"/>
              </w:rPr>
              <w:t>2)</w:t>
            </w:r>
            <w:r>
              <w:rPr>
                <w:sz w:val="24"/>
                <w:szCs w:val="24"/>
              </w:rPr>
              <w:t xml:space="preserve"> </w:t>
            </w:r>
            <w:r w:rsidRPr="003A0AB8">
              <w:rPr>
                <w:sz w:val="24"/>
                <w:szCs w:val="24"/>
              </w:rPr>
              <w:t>количество вновь построенных регулируемых или внеуличных пешеходных переходов на многополосных автомобильных дорогах/улицах, единиц;</w:t>
            </w:r>
          </w:p>
          <w:p w14:paraId="247F20E8" w14:textId="77777777" w:rsidR="00983C85" w:rsidRPr="003A0AB8" w:rsidRDefault="00983C85" w:rsidP="000C3305">
            <w:pPr>
              <w:spacing w:line="276" w:lineRule="auto"/>
              <w:rPr>
                <w:sz w:val="24"/>
                <w:szCs w:val="24"/>
              </w:rPr>
            </w:pPr>
            <w:r w:rsidRPr="003A0AB8">
              <w:rPr>
                <w:sz w:val="24"/>
                <w:szCs w:val="24"/>
              </w:rPr>
              <w:t>3)</w:t>
            </w:r>
            <w:r>
              <w:rPr>
                <w:sz w:val="24"/>
                <w:szCs w:val="24"/>
              </w:rPr>
              <w:t xml:space="preserve"> </w:t>
            </w:r>
            <w:r w:rsidRPr="003A0AB8">
              <w:rPr>
                <w:sz w:val="24"/>
                <w:szCs w:val="24"/>
              </w:rPr>
              <w:t>количество вновь построенных кольцевых пересечений, единиц;</w:t>
            </w:r>
          </w:p>
          <w:p w14:paraId="3C1E1D74" w14:textId="77777777" w:rsidR="00983C85" w:rsidRPr="003A0AB8" w:rsidRDefault="00983C85" w:rsidP="000C3305">
            <w:pPr>
              <w:spacing w:line="276" w:lineRule="auto"/>
              <w:rPr>
                <w:sz w:val="24"/>
                <w:szCs w:val="24"/>
              </w:rPr>
            </w:pPr>
            <w:r w:rsidRPr="003A0AB8">
              <w:rPr>
                <w:sz w:val="24"/>
                <w:szCs w:val="24"/>
              </w:rPr>
              <w:t>4)</w:t>
            </w:r>
            <w:r>
              <w:rPr>
                <w:sz w:val="24"/>
                <w:szCs w:val="24"/>
              </w:rPr>
              <w:t xml:space="preserve"> </w:t>
            </w:r>
            <w:r w:rsidRPr="003A0AB8">
              <w:rPr>
                <w:sz w:val="24"/>
                <w:szCs w:val="24"/>
              </w:rPr>
              <w:t>количество вновь построенных и реконструированных светофорных объектов, единиц;</w:t>
            </w:r>
          </w:p>
          <w:p w14:paraId="6A5CB551" w14:textId="77777777" w:rsidR="00983C85" w:rsidRPr="003A0AB8" w:rsidRDefault="00983C85" w:rsidP="000C3305">
            <w:pPr>
              <w:spacing w:line="276" w:lineRule="auto"/>
              <w:rPr>
                <w:sz w:val="24"/>
                <w:szCs w:val="24"/>
              </w:rPr>
            </w:pPr>
            <w:r w:rsidRPr="003A0AB8">
              <w:rPr>
                <w:sz w:val="24"/>
                <w:szCs w:val="24"/>
              </w:rPr>
              <w:t>5)</w:t>
            </w:r>
            <w:r>
              <w:rPr>
                <w:sz w:val="24"/>
                <w:szCs w:val="24"/>
              </w:rPr>
              <w:t xml:space="preserve"> </w:t>
            </w:r>
            <w:r w:rsidRPr="003A0AB8">
              <w:rPr>
                <w:sz w:val="24"/>
                <w:szCs w:val="24"/>
              </w:rPr>
              <w:t>протяженность участков УДС в границах населенных пунктов, оснащенных электроосвещением, км;</w:t>
            </w:r>
          </w:p>
          <w:p w14:paraId="01A4DDE3" w14:textId="77777777" w:rsidR="00983C85" w:rsidRPr="003A0AB8" w:rsidRDefault="00983C85" w:rsidP="000C3305">
            <w:pPr>
              <w:spacing w:line="276" w:lineRule="auto"/>
              <w:rPr>
                <w:sz w:val="24"/>
                <w:szCs w:val="24"/>
              </w:rPr>
            </w:pPr>
            <w:r w:rsidRPr="003A0AB8">
              <w:rPr>
                <w:sz w:val="24"/>
                <w:szCs w:val="24"/>
              </w:rPr>
              <w:t>6)</w:t>
            </w:r>
            <w:r>
              <w:rPr>
                <w:sz w:val="24"/>
                <w:szCs w:val="24"/>
              </w:rPr>
              <w:t xml:space="preserve"> </w:t>
            </w:r>
            <w:r w:rsidRPr="003A0AB8">
              <w:rPr>
                <w:sz w:val="24"/>
                <w:szCs w:val="24"/>
              </w:rPr>
              <w:t>количество вновь построенных автоматических пунктов весогабаритного контроля, единиц;</w:t>
            </w:r>
          </w:p>
          <w:p w14:paraId="2CE111CD" w14:textId="77777777" w:rsidR="00983C85" w:rsidRPr="003A0AB8" w:rsidRDefault="00983C85" w:rsidP="000C3305">
            <w:pPr>
              <w:spacing w:line="276" w:lineRule="auto"/>
              <w:rPr>
                <w:sz w:val="24"/>
                <w:szCs w:val="24"/>
              </w:rPr>
            </w:pPr>
            <w:r w:rsidRPr="003A0AB8">
              <w:rPr>
                <w:sz w:val="24"/>
                <w:szCs w:val="24"/>
              </w:rPr>
              <w:t>7)</w:t>
            </w:r>
            <w:r>
              <w:rPr>
                <w:sz w:val="24"/>
                <w:szCs w:val="24"/>
              </w:rPr>
              <w:t xml:space="preserve"> </w:t>
            </w:r>
            <w:r w:rsidRPr="003A0AB8">
              <w:rPr>
                <w:sz w:val="24"/>
                <w:szCs w:val="24"/>
              </w:rPr>
              <w:t>количество вновь размещенных стационарных камер фотовидеофиксации нарушений ПДД, единиц;</w:t>
            </w:r>
          </w:p>
          <w:p w14:paraId="5174B220" w14:textId="77777777" w:rsidR="00983C85" w:rsidRPr="003A0AB8" w:rsidRDefault="00983C85" w:rsidP="000C3305">
            <w:pPr>
              <w:spacing w:line="276" w:lineRule="auto"/>
              <w:rPr>
                <w:sz w:val="24"/>
                <w:szCs w:val="24"/>
              </w:rPr>
            </w:pPr>
            <w:r w:rsidRPr="003A0AB8">
              <w:rPr>
                <w:sz w:val="24"/>
                <w:szCs w:val="24"/>
              </w:rPr>
              <w:t>8)</w:t>
            </w:r>
            <w:r>
              <w:rPr>
                <w:sz w:val="24"/>
                <w:szCs w:val="24"/>
              </w:rPr>
              <w:t xml:space="preserve"> </w:t>
            </w:r>
            <w:r w:rsidRPr="003A0AB8">
              <w:rPr>
                <w:sz w:val="24"/>
                <w:szCs w:val="24"/>
              </w:rPr>
              <w:t>протяженность участков УДС, обслуживаемых интеллектуальной транспортной системой либо автоматизированной системой управления дорожным движением (АСУДД), км;</w:t>
            </w:r>
          </w:p>
          <w:p w14:paraId="04E25400" w14:textId="77777777" w:rsidR="00983C85" w:rsidRPr="003A0AB8" w:rsidRDefault="00983C85" w:rsidP="000C3305">
            <w:pPr>
              <w:spacing w:line="276" w:lineRule="auto"/>
              <w:rPr>
                <w:sz w:val="24"/>
                <w:szCs w:val="24"/>
              </w:rPr>
            </w:pPr>
            <w:r w:rsidRPr="003A0AB8">
              <w:rPr>
                <w:sz w:val="24"/>
                <w:szCs w:val="24"/>
              </w:rPr>
              <w:t>9)</w:t>
            </w:r>
            <w:r>
              <w:rPr>
                <w:sz w:val="24"/>
                <w:szCs w:val="24"/>
              </w:rPr>
              <w:t xml:space="preserve"> </w:t>
            </w:r>
            <w:r w:rsidRPr="003A0AB8">
              <w:rPr>
                <w:sz w:val="24"/>
                <w:szCs w:val="24"/>
              </w:rPr>
              <w:t>увеличение общей протяженности участков УДС Ульяновской агломерации в границах населенных пунктов с установленным пониженным скоростным режимом (50 км/ч и менее), %;</w:t>
            </w:r>
          </w:p>
          <w:p w14:paraId="79BD420A" w14:textId="77777777" w:rsidR="00983C85" w:rsidRPr="003A0AB8" w:rsidRDefault="00983C85" w:rsidP="000C3305">
            <w:pPr>
              <w:spacing w:line="276" w:lineRule="auto"/>
              <w:rPr>
                <w:sz w:val="24"/>
                <w:szCs w:val="24"/>
              </w:rPr>
            </w:pPr>
            <w:r w:rsidRPr="003A0AB8">
              <w:rPr>
                <w:sz w:val="24"/>
                <w:szCs w:val="24"/>
              </w:rPr>
              <w:t>10)</w:t>
            </w:r>
            <w:r>
              <w:rPr>
                <w:sz w:val="24"/>
                <w:szCs w:val="24"/>
              </w:rPr>
              <w:t xml:space="preserve"> </w:t>
            </w:r>
            <w:r w:rsidRPr="003A0AB8">
              <w:rPr>
                <w:sz w:val="24"/>
                <w:szCs w:val="24"/>
              </w:rPr>
              <w:t>протяженность выделенных полос городского пассажирского транспорта, км;</w:t>
            </w:r>
          </w:p>
          <w:p w14:paraId="6C9B62C1" w14:textId="77777777" w:rsidR="00983C85" w:rsidRPr="003A0AB8" w:rsidRDefault="00983C85" w:rsidP="000C3305">
            <w:pPr>
              <w:spacing w:line="276" w:lineRule="auto"/>
              <w:rPr>
                <w:sz w:val="24"/>
                <w:szCs w:val="24"/>
              </w:rPr>
            </w:pPr>
            <w:r w:rsidRPr="003A0AB8">
              <w:rPr>
                <w:sz w:val="24"/>
                <w:szCs w:val="24"/>
              </w:rPr>
              <w:t>11)</w:t>
            </w:r>
            <w:r>
              <w:rPr>
                <w:sz w:val="24"/>
                <w:szCs w:val="24"/>
              </w:rPr>
              <w:t xml:space="preserve"> </w:t>
            </w:r>
            <w:r w:rsidRPr="003A0AB8">
              <w:rPr>
                <w:sz w:val="24"/>
                <w:szCs w:val="24"/>
              </w:rPr>
              <w:t>количество остановок общественного транспорта, находящихся в нормативном состоянии, единиц;</w:t>
            </w:r>
          </w:p>
          <w:p w14:paraId="20288053" w14:textId="77777777" w:rsidR="00983C85" w:rsidRPr="003A0AB8" w:rsidRDefault="00983C85" w:rsidP="000C3305">
            <w:pPr>
              <w:spacing w:line="276" w:lineRule="auto"/>
              <w:rPr>
                <w:sz w:val="24"/>
                <w:szCs w:val="24"/>
              </w:rPr>
            </w:pPr>
            <w:r w:rsidRPr="003A0AB8">
              <w:rPr>
                <w:sz w:val="24"/>
                <w:szCs w:val="24"/>
              </w:rPr>
              <w:t>12)</w:t>
            </w:r>
            <w:r>
              <w:rPr>
                <w:sz w:val="24"/>
                <w:szCs w:val="24"/>
              </w:rPr>
              <w:t xml:space="preserve"> </w:t>
            </w:r>
            <w:r w:rsidRPr="003A0AB8">
              <w:rPr>
                <w:sz w:val="24"/>
                <w:szCs w:val="24"/>
              </w:rPr>
              <w:t>количество организованных пешеходных и жилых зон, единиц;</w:t>
            </w:r>
          </w:p>
          <w:p w14:paraId="4CCFAD85" w14:textId="77777777" w:rsidR="00983C85" w:rsidRPr="003A0AB8" w:rsidRDefault="00983C85" w:rsidP="000C3305">
            <w:pPr>
              <w:spacing w:line="276" w:lineRule="auto"/>
              <w:rPr>
                <w:sz w:val="24"/>
                <w:szCs w:val="24"/>
              </w:rPr>
            </w:pPr>
            <w:r w:rsidRPr="003A0AB8">
              <w:rPr>
                <w:sz w:val="24"/>
                <w:szCs w:val="24"/>
              </w:rPr>
              <w:t>13)</w:t>
            </w:r>
            <w:r>
              <w:rPr>
                <w:sz w:val="24"/>
                <w:szCs w:val="24"/>
              </w:rPr>
              <w:t xml:space="preserve"> </w:t>
            </w:r>
            <w:r w:rsidRPr="003A0AB8">
              <w:rPr>
                <w:sz w:val="24"/>
                <w:szCs w:val="24"/>
              </w:rPr>
              <w:t>протяженность вновь построенных и реконструированных тротуаров и пешеходных дорожек, км;</w:t>
            </w:r>
          </w:p>
          <w:p w14:paraId="56409817" w14:textId="77777777" w:rsidR="00983C85" w:rsidRPr="003A0AB8" w:rsidRDefault="00983C85" w:rsidP="000C3305">
            <w:pPr>
              <w:spacing w:line="276" w:lineRule="auto"/>
              <w:rPr>
                <w:sz w:val="24"/>
                <w:szCs w:val="24"/>
              </w:rPr>
            </w:pPr>
            <w:r w:rsidRPr="003A0AB8">
              <w:rPr>
                <w:sz w:val="24"/>
                <w:szCs w:val="24"/>
              </w:rPr>
              <w:t>14)</w:t>
            </w:r>
            <w:r>
              <w:rPr>
                <w:sz w:val="24"/>
                <w:szCs w:val="24"/>
              </w:rPr>
              <w:t xml:space="preserve"> </w:t>
            </w:r>
            <w:r w:rsidRPr="003A0AB8">
              <w:rPr>
                <w:sz w:val="24"/>
                <w:szCs w:val="24"/>
              </w:rPr>
              <w:t xml:space="preserve">протяженность сети велодорожек и </w:t>
            </w:r>
            <w:proofErr w:type="spellStart"/>
            <w:r w:rsidRPr="003A0AB8">
              <w:rPr>
                <w:sz w:val="24"/>
                <w:szCs w:val="24"/>
              </w:rPr>
              <w:t>велополос</w:t>
            </w:r>
            <w:proofErr w:type="spellEnd"/>
            <w:r w:rsidRPr="003A0AB8">
              <w:rPr>
                <w:sz w:val="24"/>
                <w:szCs w:val="24"/>
              </w:rPr>
              <w:t>, км;</w:t>
            </w:r>
          </w:p>
          <w:p w14:paraId="07177CDB" w14:textId="77777777" w:rsidR="00983C85" w:rsidRPr="003A0AB8" w:rsidRDefault="00983C85" w:rsidP="000C3305">
            <w:pPr>
              <w:spacing w:line="276" w:lineRule="auto"/>
              <w:rPr>
                <w:sz w:val="24"/>
                <w:szCs w:val="24"/>
              </w:rPr>
            </w:pPr>
            <w:r w:rsidRPr="003A0AB8">
              <w:rPr>
                <w:sz w:val="24"/>
                <w:szCs w:val="24"/>
              </w:rPr>
              <w:t>15)</w:t>
            </w:r>
            <w:r>
              <w:rPr>
                <w:sz w:val="24"/>
                <w:szCs w:val="24"/>
              </w:rPr>
              <w:t xml:space="preserve"> </w:t>
            </w:r>
            <w:r w:rsidRPr="003A0AB8">
              <w:rPr>
                <w:sz w:val="24"/>
                <w:szCs w:val="24"/>
              </w:rPr>
              <w:t xml:space="preserve">количество организованных </w:t>
            </w:r>
            <w:proofErr w:type="spellStart"/>
            <w:r w:rsidRPr="003A0AB8">
              <w:rPr>
                <w:sz w:val="24"/>
                <w:szCs w:val="24"/>
              </w:rPr>
              <w:t>машино</w:t>
            </w:r>
            <w:proofErr w:type="spellEnd"/>
            <w:r w:rsidRPr="003A0AB8">
              <w:rPr>
                <w:sz w:val="24"/>
                <w:szCs w:val="24"/>
              </w:rPr>
              <w:t>-мест на платных парковках, единиц;</w:t>
            </w:r>
          </w:p>
          <w:p w14:paraId="2B1D9083" w14:textId="77777777" w:rsidR="00983C85" w:rsidRPr="003A0AB8" w:rsidRDefault="00983C85" w:rsidP="000C3305">
            <w:pPr>
              <w:spacing w:line="276" w:lineRule="auto"/>
              <w:rPr>
                <w:sz w:val="24"/>
                <w:szCs w:val="24"/>
              </w:rPr>
            </w:pPr>
            <w:r w:rsidRPr="003A0AB8">
              <w:rPr>
                <w:sz w:val="24"/>
                <w:szCs w:val="24"/>
              </w:rPr>
              <w:t>16)</w:t>
            </w:r>
            <w:r>
              <w:rPr>
                <w:sz w:val="24"/>
                <w:szCs w:val="24"/>
              </w:rPr>
              <w:t xml:space="preserve"> </w:t>
            </w:r>
            <w:r w:rsidRPr="003A0AB8">
              <w:rPr>
                <w:sz w:val="24"/>
                <w:szCs w:val="24"/>
              </w:rPr>
              <w:t>количество стабильно наблюдаемых участков УДС, перегруженных дорожным движением, единиц.</w:t>
            </w:r>
          </w:p>
        </w:tc>
      </w:tr>
      <w:tr w:rsidR="00983C85" w:rsidRPr="008C6680" w14:paraId="0FA9410C" w14:textId="77777777" w:rsidTr="00983C85">
        <w:trPr>
          <w:trHeight w:val="1893"/>
        </w:trPr>
        <w:tc>
          <w:tcPr>
            <w:tcW w:w="3114" w:type="dxa"/>
            <w:vAlign w:val="center"/>
          </w:tcPr>
          <w:p w14:paraId="62E92CB4" w14:textId="77777777" w:rsidR="00983C85" w:rsidRPr="00A05D18" w:rsidRDefault="00983C85" w:rsidP="000C3305">
            <w:pPr>
              <w:pStyle w:val="ac"/>
              <w:spacing w:line="276" w:lineRule="auto"/>
              <w:rPr>
                <w:szCs w:val="24"/>
              </w:rPr>
            </w:pPr>
            <w:r w:rsidRPr="00A05D18">
              <w:rPr>
                <w:szCs w:val="24"/>
              </w:rPr>
              <w:lastRenderedPageBreak/>
              <w:t>Сроки и этапы реализации Программы</w:t>
            </w:r>
          </w:p>
        </w:tc>
        <w:tc>
          <w:tcPr>
            <w:tcW w:w="6514" w:type="dxa"/>
          </w:tcPr>
          <w:p w14:paraId="2664E75C" w14:textId="639AE3E8" w:rsidR="00983C85" w:rsidRPr="00A05D18" w:rsidRDefault="00983C85" w:rsidP="000C3305">
            <w:pPr>
              <w:pStyle w:val="ac"/>
              <w:spacing w:line="276" w:lineRule="auto"/>
              <w:rPr>
                <w:szCs w:val="24"/>
              </w:rPr>
            </w:pPr>
            <w:r w:rsidRPr="00A05D18">
              <w:rPr>
                <w:szCs w:val="24"/>
              </w:rPr>
              <w:t xml:space="preserve">Срок реализации </w:t>
            </w:r>
            <w:r>
              <w:rPr>
                <w:szCs w:val="24"/>
              </w:rPr>
              <w:t>КСОДД</w:t>
            </w:r>
            <w:r w:rsidRPr="00A05D18">
              <w:rPr>
                <w:szCs w:val="24"/>
              </w:rPr>
              <w:t>: 201</w:t>
            </w:r>
            <w:r>
              <w:rPr>
                <w:szCs w:val="24"/>
              </w:rPr>
              <w:t>9 – </w:t>
            </w:r>
            <w:r w:rsidRPr="00A05D18">
              <w:rPr>
                <w:szCs w:val="24"/>
              </w:rPr>
              <w:t>20</w:t>
            </w:r>
            <w:r>
              <w:rPr>
                <w:szCs w:val="24"/>
              </w:rPr>
              <w:t>34</w:t>
            </w:r>
            <w:r w:rsidRPr="00A05D18">
              <w:rPr>
                <w:szCs w:val="24"/>
              </w:rPr>
              <w:t xml:space="preserve"> годы.</w:t>
            </w:r>
          </w:p>
          <w:p w14:paraId="080C7277" w14:textId="77777777" w:rsidR="00983C85" w:rsidRDefault="00983C85" w:rsidP="000C3305">
            <w:pPr>
              <w:pStyle w:val="ac"/>
              <w:spacing w:line="276" w:lineRule="auto"/>
              <w:rPr>
                <w:szCs w:val="24"/>
              </w:rPr>
            </w:pPr>
            <w:r>
              <w:rPr>
                <w:szCs w:val="24"/>
              </w:rPr>
              <w:t>Этапы реализации программы:</w:t>
            </w:r>
          </w:p>
          <w:p w14:paraId="79ABA4EB" w14:textId="77777777" w:rsidR="00983C85" w:rsidRDefault="00983C85" w:rsidP="000C3305">
            <w:pPr>
              <w:pStyle w:val="1-"/>
              <w:numPr>
                <w:ilvl w:val="0"/>
                <w:numId w:val="1"/>
              </w:numPr>
              <w:tabs>
                <w:tab w:val="clear" w:pos="992"/>
                <w:tab w:val="left" w:pos="178"/>
              </w:tabs>
              <w:spacing w:before="120" w:line="276" w:lineRule="auto"/>
              <w:ind w:firstLine="0"/>
              <w:rPr>
                <w:sz w:val="24"/>
                <w:szCs w:val="24"/>
              </w:rPr>
            </w:pPr>
            <w:r>
              <w:rPr>
                <w:sz w:val="24"/>
                <w:szCs w:val="24"/>
              </w:rPr>
              <w:t>2019 – 2024 гг.</w:t>
            </w:r>
            <w:r w:rsidRPr="008C6680">
              <w:rPr>
                <w:sz w:val="24"/>
                <w:szCs w:val="24"/>
              </w:rPr>
              <w:t xml:space="preserve"> </w:t>
            </w:r>
          </w:p>
          <w:p w14:paraId="609001FD" w14:textId="3C08BB73" w:rsidR="00983C85" w:rsidRPr="008C6680" w:rsidRDefault="00983C85" w:rsidP="000C3305">
            <w:pPr>
              <w:pStyle w:val="1-"/>
              <w:numPr>
                <w:ilvl w:val="0"/>
                <w:numId w:val="1"/>
              </w:numPr>
              <w:tabs>
                <w:tab w:val="clear" w:pos="992"/>
                <w:tab w:val="left" w:pos="178"/>
              </w:tabs>
              <w:spacing w:before="120" w:line="276" w:lineRule="auto"/>
              <w:ind w:firstLine="0"/>
              <w:rPr>
                <w:sz w:val="24"/>
                <w:szCs w:val="24"/>
              </w:rPr>
            </w:pPr>
            <w:r>
              <w:rPr>
                <w:sz w:val="24"/>
                <w:szCs w:val="24"/>
              </w:rPr>
              <w:t>2024 – 2034 гг.</w:t>
            </w:r>
          </w:p>
        </w:tc>
      </w:tr>
      <w:tr w:rsidR="00983C85" w:rsidRPr="00B65AE8" w14:paraId="51CBE6BE" w14:textId="77777777" w:rsidTr="000C3305">
        <w:trPr>
          <w:trHeight w:val="454"/>
        </w:trPr>
        <w:tc>
          <w:tcPr>
            <w:tcW w:w="3114" w:type="dxa"/>
            <w:tcBorders>
              <w:bottom w:val="single" w:sz="4" w:space="0" w:color="auto"/>
            </w:tcBorders>
            <w:vAlign w:val="center"/>
          </w:tcPr>
          <w:p w14:paraId="6B311FAE" w14:textId="77777777" w:rsidR="00983C85" w:rsidRPr="00B65AE8" w:rsidRDefault="00983C85" w:rsidP="000C3305">
            <w:pPr>
              <w:pStyle w:val="ac"/>
              <w:spacing w:line="276" w:lineRule="auto"/>
              <w:rPr>
                <w:szCs w:val="24"/>
              </w:rPr>
            </w:pPr>
            <w:r w:rsidRPr="00B65AE8">
              <w:rPr>
                <w:szCs w:val="24"/>
              </w:rPr>
              <w:lastRenderedPageBreak/>
              <w:t>Укрупненное описание запланированных мероприятий (инвестиционных проектов) по проектированию, строительству, реконструкции объектов транспортной инфраструктуры (групп мероприятий, подпрограмм, инвестиционных проектов)</w:t>
            </w:r>
          </w:p>
        </w:tc>
        <w:tc>
          <w:tcPr>
            <w:tcW w:w="6514" w:type="dxa"/>
            <w:tcBorders>
              <w:bottom w:val="single" w:sz="4" w:space="0" w:color="auto"/>
            </w:tcBorders>
          </w:tcPr>
          <w:p w14:paraId="56994A80" w14:textId="77777777" w:rsidR="00983C85" w:rsidRPr="00B65AE8" w:rsidRDefault="00983C85" w:rsidP="000C3305">
            <w:pPr>
              <w:pStyle w:val="ac"/>
              <w:spacing w:line="276" w:lineRule="auto"/>
              <w:rPr>
                <w:szCs w:val="24"/>
                <w:highlight w:val="yellow"/>
                <w:shd w:val="clear" w:color="auto" w:fill="FFFFFF"/>
              </w:rPr>
            </w:pPr>
            <w:r w:rsidRPr="00B65AE8">
              <w:rPr>
                <w:szCs w:val="24"/>
              </w:rPr>
              <w:t>Мероприятия, описанные в настоящей Программе, направлены на повышение уровня комфортности и</w:t>
            </w:r>
            <w:r>
              <w:rPr>
                <w:szCs w:val="24"/>
              </w:rPr>
              <w:t> </w:t>
            </w:r>
            <w:r w:rsidRPr="00B65AE8">
              <w:rPr>
                <w:szCs w:val="24"/>
              </w:rPr>
              <w:t>безопасности пользователей транспортных средств, пешеходов</w:t>
            </w:r>
            <w:r>
              <w:rPr>
                <w:szCs w:val="24"/>
              </w:rPr>
              <w:t xml:space="preserve"> и велосипедистов</w:t>
            </w:r>
            <w:r w:rsidRPr="00B65AE8">
              <w:rPr>
                <w:szCs w:val="24"/>
              </w:rPr>
              <w:t xml:space="preserve">, на улучшение социально-экономического положения </w:t>
            </w:r>
            <w:r>
              <w:rPr>
                <w:szCs w:val="24"/>
              </w:rPr>
              <w:t>муниципальных образований, входящих в Ульяновскую городскую агломерацию.</w:t>
            </w:r>
          </w:p>
        </w:tc>
      </w:tr>
      <w:tr w:rsidR="00983C85" w:rsidRPr="008C6680" w14:paraId="534F3F03" w14:textId="77777777" w:rsidTr="000C3305">
        <w:trPr>
          <w:trHeight w:val="454"/>
        </w:trPr>
        <w:tc>
          <w:tcPr>
            <w:tcW w:w="3114" w:type="dxa"/>
            <w:tcBorders>
              <w:top w:val="single" w:sz="4" w:space="0" w:color="auto"/>
            </w:tcBorders>
            <w:vAlign w:val="center"/>
          </w:tcPr>
          <w:p w14:paraId="165FE37D" w14:textId="77777777" w:rsidR="00983C85" w:rsidRPr="00416C9D" w:rsidRDefault="00983C85" w:rsidP="000C3305">
            <w:pPr>
              <w:pStyle w:val="ac"/>
              <w:spacing w:line="276" w:lineRule="auto"/>
              <w:rPr>
                <w:szCs w:val="24"/>
              </w:rPr>
            </w:pPr>
            <w:r w:rsidRPr="00416C9D">
              <w:rPr>
                <w:szCs w:val="24"/>
              </w:rPr>
              <w:t>Объемы и источники финансирования Программы</w:t>
            </w:r>
          </w:p>
        </w:tc>
        <w:tc>
          <w:tcPr>
            <w:tcW w:w="6514" w:type="dxa"/>
            <w:tcBorders>
              <w:top w:val="single" w:sz="4" w:space="0" w:color="auto"/>
            </w:tcBorders>
          </w:tcPr>
          <w:p w14:paraId="77A6EB6D" w14:textId="0FB2597C" w:rsidR="00983C85" w:rsidRPr="00610023" w:rsidRDefault="00983C85" w:rsidP="000C3305">
            <w:pPr>
              <w:pStyle w:val="ac"/>
              <w:spacing w:line="276" w:lineRule="auto"/>
              <w:rPr>
                <w:szCs w:val="24"/>
              </w:rPr>
            </w:pPr>
            <w:r w:rsidRPr="00610023">
              <w:rPr>
                <w:szCs w:val="24"/>
              </w:rPr>
              <w:t>Общий объем финансовых средств, необходимых для реализации мероприятий Программы в 2019-20</w:t>
            </w:r>
            <w:r w:rsidR="00610023" w:rsidRPr="00610023">
              <w:rPr>
                <w:szCs w:val="24"/>
              </w:rPr>
              <w:t>3</w:t>
            </w:r>
            <w:r w:rsidRPr="00610023">
              <w:rPr>
                <w:szCs w:val="24"/>
              </w:rPr>
              <w:t xml:space="preserve">4 годах составит </w:t>
            </w:r>
            <w:r w:rsidR="00874FDA" w:rsidRPr="00874FDA">
              <w:rPr>
                <w:szCs w:val="24"/>
              </w:rPr>
              <w:t>40 926 218,31</w:t>
            </w:r>
            <w:r w:rsidR="00610023" w:rsidRPr="00610023">
              <w:rPr>
                <w:szCs w:val="24"/>
              </w:rPr>
              <w:t xml:space="preserve"> </w:t>
            </w:r>
            <w:r w:rsidRPr="00610023">
              <w:rPr>
                <w:szCs w:val="24"/>
              </w:rPr>
              <w:t xml:space="preserve">тыс. руб., из них средства регионального бюджета – </w:t>
            </w:r>
            <w:r w:rsidR="00874FDA" w:rsidRPr="00874FDA">
              <w:rPr>
                <w:szCs w:val="24"/>
              </w:rPr>
              <w:t>40 901 376,31</w:t>
            </w:r>
            <w:r w:rsidRPr="00610023">
              <w:rPr>
                <w:szCs w:val="24"/>
              </w:rPr>
              <w:t xml:space="preserve"> тыс. руб., местного бюджета – </w:t>
            </w:r>
            <w:r w:rsidR="00874FDA" w:rsidRPr="00874FDA">
              <w:rPr>
                <w:szCs w:val="24"/>
              </w:rPr>
              <w:t>24 032,00</w:t>
            </w:r>
            <w:r w:rsidRPr="00610023">
              <w:rPr>
                <w:szCs w:val="24"/>
              </w:rPr>
              <w:t xml:space="preserve"> тыс. руб., межбюджетные трансферты и средства внебюджетных источников – </w:t>
            </w:r>
            <w:r w:rsidR="00610023" w:rsidRPr="00610023">
              <w:rPr>
                <w:szCs w:val="24"/>
              </w:rPr>
              <w:t>810,00</w:t>
            </w:r>
            <w:r w:rsidRPr="00610023">
              <w:rPr>
                <w:szCs w:val="24"/>
              </w:rPr>
              <w:t xml:space="preserve"> тыс. руб. </w:t>
            </w:r>
          </w:p>
          <w:p w14:paraId="59A2BD91" w14:textId="77777777" w:rsidR="00983C85" w:rsidRPr="003F3218" w:rsidRDefault="00983C85" w:rsidP="000C3305">
            <w:pPr>
              <w:pStyle w:val="ac"/>
              <w:spacing w:line="276" w:lineRule="auto"/>
              <w:rPr>
                <w:szCs w:val="24"/>
              </w:rPr>
            </w:pPr>
            <w:r w:rsidRPr="00610023">
              <w:rPr>
                <w:szCs w:val="24"/>
              </w:rPr>
              <w:t>Объемы средств для финансирования Программы носят прогнозный характер и подлежат ежегодной корректировке</w:t>
            </w:r>
            <w:r w:rsidRPr="003F3218">
              <w:rPr>
                <w:szCs w:val="24"/>
              </w:rPr>
              <w:t xml:space="preserve"> представительным органом местного самоуправления.</w:t>
            </w:r>
          </w:p>
        </w:tc>
      </w:tr>
      <w:tr w:rsidR="00983C85" w:rsidRPr="005B2136" w14:paraId="31EAC640" w14:textId="77777777" w:rsidTr="000C3305">
        <w:trPr>
          <w:trHeight w:val="454"/>
        </w:trPr>
        <w:tc>
          <w:tcPr>
            <w:tcW w:w="3114" w:type="dxa"/>
            <w:vAlign w:val="center"/>
          </w:tcPr>
          <w:p w14:paraId="2231400A" w14:textId="77777777" w:rsidR="00983C85" w:rsidRPr="00B65AE8" w:rsidRDefault="00983C85" w:rsidP="000C3305">
            <w:pPr>
              <w:pStyle w:val="ac"/>
              <w:spacing w:line="276" w:lineRule="auto"/>
              <w:rPr>
                <w:szCs w:val="24"/>
              </w:rPr>
            </w:pPr>
            <w:r w:rsidRPr="00B65AE8">
              <w:rPr>
                <w:szCs w:val="24"/>
              </w:rPr>
              <w:t>Ожидаемые результаты реализации Программы</w:t>
            </w:r>
          </w:p>
        </w:tc>
        <w:tc>
          <w:tcPr>
            <w:tcW w:w="6514" w:type="dxa"/>
            <w:shd w:val="clear" w:color="auto" w:fill="auto"/>
          </w:tcPr>
          <w:p w14:paraId="56729354" w14:textId="13693401" w:rsidR="00983C85" w:rsidRPr="005B2136" w:rsidRDefault="00983C85" w:rsidP="000C3305">
            <w:pPr>
              <w:pStyle w:val="ac"/>
              <w:spacing w:line="276" w:lineRule="auto"/>
              <w:rPr>
                <w:szCs w:val="24"/>
              </w:rPr>
            </w:pPr>
            <w:r w:rsidRPr="005B2136">
              <w:rPr>
                <w:szCs w:val="24"/>
              </w:rPr>
              <w:t xml:space="preserve">В результате реализации </w:t>
            </w:r>
            <w:r>
              <w:rPr>
                <w:szCs w:val="24"/>
              </w:rPr>
              <w:t>КСОДД</w:t>
            </w:r>
            <w:r w:rsidRPr="005B2136">
              <w:rPr>
                <w:szCs w:val="24"/>
              </w:rPr>
              <w:t xml:space="preserve"> к 20</w:t>
            </w:r>
            <w:r>
              <w:rPr>
                <w:szCs w:val="24"/>
              </w:rPr>
              <w:t>34</w:t>
            </w:r>
            <w:r w:rsidRPr="005B2136">
              <w:rPr>
                <w:szCs w:val="24"/>
              </w:rPr>
              <w:t xml:space="preserve"> году предполагается:</w:t>
            </w:r>
          </w:p>
          <w:p w14:paraId="048AD33D" w14:textId="77777777" w:rsidR="00983C85" w:rsidRDefault="00983C85" w:rsidP="000C3305">
            <w:pPr>
              <w:pStyle w:val="ac"/>
              <w:spacing w:line="276" w:lineRule="auto"/>
              <w:rPr>
                <w:szCs w:val="24"/>
              </w:rPr>
            </w:pPr>
            <w:r w:rsidRPr="005B2136">
              <w:rPr>
                <w:szCs w:val="24"/>
              </w:rPr>
              <w:t>- развитие сети автомобильных дорог общего пользования местного значения;</w:t>
            </w:r>
          </w:p>
          <w:p w14:paraId="5CD676D8" w14:textId="77777777" w:rsidR="00983C85" w:rsidRPr="005B2136" w:rsidRDefault="00983C85" w:rsidP="000C3305">
            <w:pPr>
              <w:pStyle w:val="ac"/>
              <w:spacing w:line="276" w:lineRule="auto"/>
              <w:rPr>
                <w:szCs w:val="24"/>
              </w:rPr>
            </w:pPr>
            <w:r w:rsidRPr="005B2136">
              <w:rPr>
                <w:szCs w:val="24"/>
              </w:rPr>
              <w:t>- повышение безопасности дорожного движения;</w:t>
            </w:r>
          </w:p>
          <w:p w14:paraId="2A9A1257" w14:textId="77777777" w:rsidR="00983C85" w:rsidRPr="005B2136" w:rsidRDefault="00983C85" w:rsidP="000C3305">
            <w:pPr>
              <w:pStyle w:val="ac"/>
              <w:spacing w:line="276" w:lineRule="auto"/>
              <w:rPr>
                <w:szCs w:val="24"/>
              </w:rPr>
            </w:pPr>
            <w:r w:rsidRPr="005B2136">
              <w:rPr>
                <w:szCs w:val="24"/>
              </w:rPr>
              <w:t>- повышение параметров и характеристик автомобильных дорог общего пользования;</w:t>
            </w:r>
          </w:p>
          <w:p w14:paraId="73BE4D39" w14:textId="77777777" w:rsidR="00983C85" w:rsidRPr="005B2136" w:rsidRDefault="00983C85" w:rsidP="000C3305">
            <w:pPr>
              <w:pStyle w:val="ac"/>
              <w:spacing w:line="276" w:lineRule="auto"/>
              <w:rPr>
                <w:szCs w:val="24"/>
              </w:rPr>
            </w:pPr>
            <w:r w:rsidRPr="005B2136">
              <w:rPr>
                <w:szCs w:val="24"/>
              </w:rPr>
              <w:t>- повышение транспортной и пешеходной связности территории;</w:t>
            </w:r>
          </w:p>
          <w:p w14:paraId="66A577B2" w14:textId="77777777" w:rsidR="00983C85" w:rsidRPr="005B2136" w:rsidRDefault="00983C85" w:rsidP="000C3305">
            <w:pPr>
              <w:pStyle w:val="afff"/>
              <w:spacing w:line="276" w:lineRule="auto"/>
            </w:pPr>
            <w:r w:rsidRPr="005B2136">
              <w:rPr>
                <w:sz w:val="24"/>
                <w:szCs w:val="24"/>
              </w:rPr>
              <w:t>- повышение качества услуг городского пассажирского транспорта;</w:t>
            </w:r>
          </w:p>
          <w:p w14:paraId="74EDC865" w14:textId="77777777" w:rsidR="00983C85" w:rsidRPr="005B2136" w:rsidRDefault="00983C85" w:rsidP="000C3305">
            <w:pPr>
              <w:pStyle w:val="ac"/>
              <w:spacing w:line="276" w:lineRule="auto"/>
              <w:rPr>
                <w:szCs w:val="24"/>
              </w:rPr>
            </w:pPr>
            <w:r w:rsidRPr="005B2136">
              <w:rPr>
                <w:szCs w:val="24"/>
              </w:rPr>
              <w:t>- развитие пешеходной инфраструктуры;</w:t>
            </w:r>
          </w:p>
          <w:p w14:paraId="612DB7A3" w14:textId="77777777" w:rsidR="00983C85" w:rsidRPr="005B2136" w:rsidRDefault="00983C85" w:rsidP="000C3305">
            <w:pPr>
              <w:pStyle w:val="ac"/>
              <w:spacing w:line="276" w:lineRule="auto"/>
              <w:rPr>
                <w:szCs w:val="24"/>
              </w:rPr>
            </w:pPr>
            <w:r w:rsidRPr="005B2136">
              <w:rPr>
                <w:szCs w:val="24"/>
              </w:rPr>
              <w:t>- </w:t>
            </w:r>
            <w:r>
              <w:rPr>
                <w:szCs w:val="24"/>
              </w:rPr>
              <w:t>снижение</w:t>
            </w:r>
            <w:r w:rsidRPr="005B2136">
              <w:rPr>
                <w:szCs w:val="24"/>
              </w:rPr>
              <w:t xml:space="preserve"> дефицита парковочного пространства.</w:t>
            </w:r>
          </w:p>
        </w:tc>
      </w:tr>
    </w:tbl>
    <w:p w14:paraId="4B81D120" w14:textId="77777777" w:rsidR="004D7FD3" w:rsidRPr="00E77727" w:rsidRDefault="004D7FD3" w:rsidP="004D7FD3">
      <w:pPr>
        <w:rPr>
          <w:highlight w:val="yellow"/>
        </w:rPr>
      </w:pPr>
    </w:p>
    <w:p w14:paraId="4E4094C9" w14:textId="77777777" w:rsidR="004D7FD3" w:rsidRPr="003F1461" w:rsidRDefault="004D7FD3" w:rsidP="004D7FD3">
      <w:pPr>
        <w:pStyle w:val="10"/>
        <w:spacing w:before="0" w:after="0"/>
        <w:ind w:left="709" w:hanging="709"/>
        <w:rPr>
          <w:b w:val="0"/>
          <w:bCs w:val="0"/>
        </w:rPr>
      </w:pPr>
      <w:bookmarkStart w:id="31" w:name="_Toc28183890"/>
      <w:r w:rsidRPr="003F1461">
        <w:rPr>
          <w:b w:val="0"/>
          <w:bCs w:val="0"/>
        </w:rPr>
        <w:lastRenderedPageBreak/>
        <w:t>Характеристика существующей дорожно-транспортной ситуации</w:t>
      </w:r>
      <w:bookmarkEnd w:id="31"/>
    </w:p>
    <w:p w14:paraId="1E98CCE5" w14:textId="59315260" w:rsidR="004D7FD3" w:rsidRPr="003F1461" w:rsidRDefault="004D7FD3" w:rsidP="004D7FD3">
      <w:pPr>
        <w:pStyle w:val="20"/>
        <w:tabs>
          <w:tab w:val="clear" w:pos="1135"/>
        </w:tabs>
        <w:spacing w:before="0" w:after="0"/>
        <w:ind w:left="1560" w:hanging="851"/>
        <w:rPr>
          <w:b w:val="0"/>
          <w:bCs w:val="0"/>
        </w:rPr>
      </w:pPr>
      <w:bookmarkStart w:id="32" w:name="_Toc28183891"/>
      <w:r w:rsidRPr="003F1461">
        <w:rPr>
          <w:b w:val="0"/>
          <w:bCs w:val="0"/>
        </w:rPr>
        <w:t>Положение территории в структуре пространственной организации субъекта Российской Федерации</w:t>
      </w:r>
      <w:bookmarkEnd w:id="32"/>
    </w:p>
    <w:p w14:paraId="66F939EA" w14:textId="202AD29C" w:rsidR="004D7FD3" w:rsidRDefault="004D7FD3" w:rsidP="004D7FD3">
      <w:pPr>
        <w:rPr>
          <w:highlight w:val="yellow"/>
        </w:rPr>
      </w:pPr>
    </w:p>
    <w:p w14:paraId="37ACEF5A" w14:textId="4BC48E27" w:rsidR="00E950CD" w:rsidRDefault="00E950CD" w:rsidP="00E950CD">
      <w:r>
        <w:t>Ульяновская агломерация входит в состав Ульяновской области – одного из 85 субъектов Российской Федерации. Территориально область находится в Приволжском федеральном округе и Поволжском экономическом районе.</w:t>
      </w:r>
    </w:p>
    <w:p w14:paraId="72AA2CDE" w14:textId="77777777" w:rsidR="00D210FE" w:rsidRDefault="00351A4E" w:rsidP="00D210FE">
      <w:pPr>
        <w:tabs>
          <w:tab w:val="left" w:pos="709"/>
        </w:tabs>
      </w:pPr>
      <w:r w:rsidRPr="00351A4E">
        <w:t xml:space="preserve">Административный центр — рабочий посёлок Ишеевка. Протяжённость территории района с севера на юг 75 км, с запада на восток 35 км. Площадь района — 1273 км², что составляет 5 % всей территории Ульяновской области. </w:t>
      </w:r>
      <w:r w:rsidR="00D210FE">
        <w:t xml:space="preserve">    </w:t>
      </w:r>
    </w:p>
    <w:p w14:paraId="5AADF586" w14:textId="5B6125FA" w:rsidR="009F0028" w:rsidRDefault="00D210FE" w:rsidP="00D210FE">
      <w:pPr>
        <w:tabs>
          <w:tab w:val="left" w:pos="709"/>
        </w:tabs>
      </w:pPr>
      <w:r>
        <w:t xml:space="preserve">Ульяновский район расположен в правобережной северной части Ульяновской области. На севере он граничит с Татарстаном, на западе – с </w:t>
      </w:r>
      <w:proofErr w:type="spellStart"/>
      <w:r>
        <w:t>Цильнинским</w:t>
      </w:r>
      <w:proofErr w:type="spellEnd"/>
      <w:r>
        <w:t xml:space="preserve"> и </w:t>
      </w:r>
      <w:proofErr w:type="spellStart"/>
      <w:r>
        <w:t>Майнским</w:t>
      </w:r>
      <w:proofErr w:type="spellEnd"/>
      <w:r>
        <w:t xml:space="preserve">, на юге – с </w:t>
      </w:r>
      <w:proofErr w:type="spellStart"/>
      <w:r>
        <w:t>Тереньгульским</w:t>
      </w:r>
      <w:proofErr w:type="spellEnd"/>
      <w:r>
        <w:t xml:space="preserve"> и </w:t>
      </w:r>
      <w:proofErr w:type="spellStart"/>
      <w:r>
        <w:t>Сенгилеевским</w:t>
      </w:r>
      <w:proofErr w:type="spellEnd"/>
      <w:r>
        <w:t xml:space="preserve"> районами. Восточная граница района проходит по берегу Куйбышевского водохранилища. </w:t>
      </w:r>
      <w:r w:rsidR="009F0028">
        <w:t>Территориальное расположение Ульяновского района на территории Ульяновской области представлено на рисунке 1. Границы Ульяновского района представлены на рисунке 2.</w:t>
      </w:r>
    </w:p>
    <w:p w14:paraId="448DEA5E" w14:textId="2876D58A" w:rsidR="009F0028" w:rsidRDefault="009F0028" w:rsidP="009F0028">
      <w:pPr>
        <w:tabs>
          <w:tab w:val="left" w:pos="709"/>
        </w:tabs>
      </w:pPr>
      <w:r w:rsidRPr="009F0028">
        <w:t>В состав района входят 1 городское и 5 сельских поселений</w:t>
      </w:r>
      <w:r w:rsidR="00D210FE">
        <w:t>, представлены в таблице 1.</w:t>
      </w:r>
    </w:p>
    <w:p w14:paraId="71EAC65A" w14:textId="2DA141D2" w:rsidR="00D210FE" w:rsidRDefault="00D210FE" w:rsidP="009F0028">
      <w:pPr>
        <w:tabs>
          <w:tab w:val="left" w:pos="709"/>
        </w:tabs>
      </w:pPr>
    </w:p>
    <w:p w14:paraId="1E66DC66" w14:textId="5C4A4F8B" w:rsidR="00D210FE" w:rsidRDefault="00D210FE" w:rsidP="00D210FE">
      <w:pPr>
        <w:tabs>
          <w:tab w:val="left" w:pos="709"/>
        </w:tabs>
        <w:ind w:firstLine="0"/>
      </w:pPr>
      <w:r>
        <w:t>Таблица 1 – Состав Ульяновского района</w:t>
      </w:r>
    </w:p>
    <w:tbl>
      <w:tblPr>
        <w:tblStyle w:val="af5"/>
        <w:tblW w:w="5000" w:type="pct"/>
        <w:tblLook w:val="04A0" w:firstRow="1" w:lastRow="0" w:firstColumn="1" w:lastColumn="0" w:noHBand="0" w:noVBand="1"/>
      </w:tblPr>
      <w:tblGrid>
        <w:gridCol w:w="509"/>
        <w:gridCol w:w="2897"/>
        <w:gridCol w:w="3063"/>
        <w:gridCol w:w="1488"/>
        <w:gridCol w:w="1387"/>
      </w:tblGrid>
      <w:tr w:rsidR="00D210FE" w:rsidRPr="00D210FE" w14:paraId="464DE6DE" w14:textId="77777777" w:rsidTr="00D210FE">
        <w:tc>
          <w:tcPr>
            <w:tcW w:w="273" w:type="pct"/>
            <w:vAlign w:val="center"/>
          </w:tcPr>
          <w:p w14:paraId="7E11AC89" w14:textId="22BBE956" w:rsidR="00D210FE" w:rsidRPr="00D210FE" w:rsidRDefault="00D210FE" w:rsidP="00D210FE">
            <w:pPr>
              <w:tabs>
                <w:tab w:val="left" w:pos="709"/>
              </w:tabs>
              <w:jc w:val="center"/>
            </w:pPr>
            <w:r w:rsidRPr="00D210FE">
              <w:rPr>
                <w:color w:val="auto"/>
                <w:sz w:val="24"/>
                <w:szCs w:val="24"/>
              </w:rPr>
              <w:t>№</w:t>
            </w:r>
          </w:p>
        </w:tc>
        <w:tc>
          <w:tcPr>
            <w:tcW w:w="1550" w:type="pct"/>
            <w:vAlign w:val="center"/>
          </w:tcPr>
          <w:p w14:paraId="0715119D" w14:textId="1DF34024" w:rsidR="00D210FE" w:rsidRPr="00D210FE" w:rsidRDefault="00D210FE" w:rsidP="00D210FE">
            <w:pPr>
              <w:tabs>
                <w:tab w:val="left" w:pos="709"/>
              </w:tabs>
              <w:jc w:val="center"/>
            </w:pPr>
            <w:r w:rsidRPr="00D210FE">
              <w:rPr>
                <w:color w:val="auto"/>
                <w:sz w:val="24"/>
                <w:szCs w:val="24"/>
              </w:rPr>
              <w:t>Городское и сельские поселения</w:t>
            </w:r>
          </w:p>
        </w:tc>
        <w:tc>
          <w:tcPr>
            <w:tcW w:w="1639" w:type="pct"/>
            <w:vAlign w:val="center"/>
          </w:tcPr>
          <w:p w14:paraId="4E5161AA" w14:textId="17F06BE3" w:rsidR="00D210FE" w:rsidRPr="00D210FE" w:rsidRDefault="00D210FE" w:rsidP="00D210FE">
            <w:pPr>
              <w:tabs>
                <w:tab w:val="left" w:pos="709"/>
              </w:tabs>
              <w:jc w:val="center"/>
            </w:pPr>
            <w:r w:rsidRPr="00D210FE">
              <w:rPr>
                <w:rStyle w:val="ts-comment-commentedtext"/>
                <w:color w:val="auto"/>
                <w:sz w:val="24"/>
                <w:szCs w:val="24"/>
              </w:rPr>
              <w:t>Админ.</w:t>
            </w:r>
            <w:r w:rsidRPr="00D210FE">
              <w:rPr>
                <w:color w:val="auto"/>
                <w:sz w:val="24"/>
                <w:szCs w:val="24"/>
              </w:rPr>
              <w:br/>
              <w:t>центр</w:t>
            </w:r>
          </w:p>
        </w:tc>
        <w:tc>
          <w:tcPr>
            <w:tcW w:w="796" w:type="pct"/>
            <w:vAlign w:val="center"/>
          </w:tcPr>
          <w:p w14:paraId="1D734643" w14:textId="0DD3A229" w:rsidR="00D210FE" w:rsidRPr="00D210FE" w:rsidRDefault="00D210FE" w:rsidP="00D210FE">
            <w:pPr>
              <w:tabs>
                <w:tab w:val="left" w:pos="709"/>
              </w:tabs>
              <w:jc w:val="center"/>
            </w:pPr>
            <w:r w:rsidRPr="00D210FE">
              <w:rPr>
                <w:color w:val="auto"/>
                <w:sz w:val="24"/>
                <w:szCs w:val="24"/>
              </w:rPr>
              <w:t>Население</w:t>
            </w:r>
          </w:p>
        </w:tc>
        <w:tc>
          <w:tcPr>
            <w:tcW w:w="743" w:type="pct"/>
            <w:vAlign w:val="center"/>
          </w:tcPr>
          <w:p w14:paraId="6A5B2957" w14:textId="0B00BAC4" w:rsidR="00D210FE" w:rsidRPr="00D210FE" w:rsidRDefault="00D210FE" w:rsidP="00D210FE">
            <w:pPr>
              <w:tabs>
                <w:tab w:val="left" w:pos="709"/>
              </w:tabs>
              <w:jc w:val="center"/>
            </w:pPr>
            <w:r w:rsidRPr="00D210FE">
              <w:rPr>
                <w:color w:val="auto"/>
                <w:sz w:val="24"/>
                <w:szCs w:val="24"/>
              </w:rPr>
              <w:t>Площадь,</w:t>
            </w:r>
            <w:r w:rsidRPr="00D210FE">
              <w:rPr>
                <w:color w:val="auto"/>
                <w:sz w:val="24"/>
                <w:szCs w:val="24"/>
              </w:rPr>
              <w:br/>
              <w:t>км²</w:t>
            </w:r>
          </w:p>
        </w:tc>
      </w:tr>
      <w:tr w:rsidR="00D210FE" w:rsidRPr="00D210FE" w14:paraId="25090B8A" w14:textId="77777777" w:rsidTr="00D210FE">
        <w:trPr>
          <w:trHeight w:val="824"/>
        </w:trPr>
        <w:tc>
          <w:tcPr>
            <w:tcW w:w="273" w:type="pct"/>
            <w:vAlign w:val="center"/>
          </w:tcPr>
          <w:p w14:paraId="359E9A95" w14:textId="3609A9B3" w:rsidR="00D210FE" w:rsidRPr="00D210FE" w:rsidRDefault="00D210FE" w:rsidP="00D210FE">
            <w:pPr>
              <w:tabs>
                <w:tab w:val="left" w:pos="709"/>
              </w:tabs>
              <w:jc w:val="center"/>
            </w:pPr>
            <w:r w:rsidRPr="00D210FE">
              <w:rPr>
                <w:color w:val="auto"/>
                <w:sz w:val="24"/>
                <w:szCs w:val="24"/>
              </w:rPr>
              <w:t>1</w:t>
            </w:r>
          </w:p>
        </w:tc>
        <w:tc>
          <w:tcPr>
            <w:tcW w:w="1550" w:type="pct"/>
            <w:vAlign w:val="center"/>
          </w:tcPr>
          <w:p w14:paraId="209D07FE" w14:textId="2BC01038" w:rsidR="00D210FE" w:rsidRPr="00D210FE" w:rsidRDefault="00A36382" w:rsidP="00D210FE">
            <w:pPr>
              <w:tabs>
                <w:tab w:val="left" w:pos="709"/>
              </w:tabs>
              <w:jc w:val="center"/>
            </w:pPr>
            <w:hyperlink r:id="rId8" w:tooltip="Ишеевское городское поселение" w:history="1">
              <w:proofErr w:type="spellStart"/>
              <w:r w:rsidR="00D210FE" w:rsidRPr="00D210FE">
                <w:rPr>
                  <w:rStyle w:val="af2"/>
                  <w:color w:val="auto"/>
                  <w:sz w:val="24"/>
                  <w:szCs w:val="24"/>
                  <w:u w:val="none"/>
                </w:rPr>
                <w:t>Ишеевское</w:t>
              </w:r>
              <w:proofErr w:type="spellEnd"/>
              <w:r w:rsidR="00D210FE" w:rsidRPr="00D210FE">
                <w:rPr>
                  <w:rStyle w:val="af2"/>
                  <w:color w:val="auto"/>
                  <w:sz w:val="24"/>
                  <w:szCs w:val="24"/>
                  <w:u w:val="none"/>
                </w:rPr>
                <w:t xml:space="preserve"> городское поселение</w:t>
              </w:r>
            </w:hyperlink>
          </w:p>
        </w:tc>
        <w:tc>
          <w:tcPr>
            <w:tcW w:w="1639" w:type="pct"/>
            <w:vAlign w:val="center"/>
          </w:tcPr>
          <w:p w14:paraId="43486826" w14:textId="023B062B" w:rsidR="00D210FE" w:rsidRPr="00D210FE" w:rsidRDefault="00D210FE" w:rsidP="00D210FE">
            <w:pPr>
              <w:tabs>
                <w:tab w:val="left" w:pos="709"/>
              </w:tabs>
              <w:jc w:val="center"/>
            </w:pPr>
            <w:r w:rsidRPr="00D210FE">
              <w:rPr>
                <w:color w:val="auto"/>
                <w:sz w:val="24"/>
                <w:szCs w:val="24"/>
              </w:rPr>
              <w:t>рабочий посёлок </w:t>
            </w:r>
            <w:hyperlink r:id="rId9" w:tooltip="Ишеевка" w:history="1">
              <w:r w:rsidRPr="00D210FE">
                <w:rPr>
                  <w:rStyle w:val="af2"/>
                  <w:color w:val="auto"/>
                  <w:sz w:val="24"/>
                  <w:szCs w:val="24"/>
                  <w:u w:val="none"/>
                </w:rPr>
                <w:t>Ишеевка</w:t>
              </w:r>
            </w:hyperlink>
          </w:p>
        </w:tc>
        <w:tc>
          <w:tcPr>
            <w:tcW w:w="796" w:type="pct"/>
            <w:vAlign w:val="center"/>
          </w:tcPr>
          <w:p w14:paraId="143C5A90" w14:textId="184E207B" w:rsidR="00D210FE" w:rsidRPr="00D210FE" w:rsidRDefault="00D210FE" w:rsidP="00D210FE">
            <w:pPr>
              <w:tabs>
                <w:tab w:val="left" w:pos="709"/>
              </w:tabs>
              <w:jc w:val="center"/>
            </w:pPr>
            <w:r w:rsidRPr="00D210FE">
              <w:rPr>
                <w:color w:val="auto"/>
                <w:sz w:val="24"/>
                <w:szCs w:val="24"/>
              </w:rPr>
              <w:t>13 767</w:t>
            </w:r>
          </w:p>
        </w:tc>
        <w:tc>
          <w:tcPr>
            <w:tcW w:w="743" w:type="pct"/>
            <w:vAlign w:val="center"/>
          </w:tcPr>
          <w:p w14:paraId="6A6AFA16" w14:textId="0840CBD4" w:rsidR="00D210FE" w:rsidRPr="00D210FE" w:rsidRDefault="00D210FE" w:rsidP="00D210FE">
            <w:pPr>
              <w:tabs>
                <w:tab w:val="left" w:pos="709"/>
              </w:tabs>
              <w:jc w:val="center"/>
            </w:pPr>
            <w:r w:rsidRPr="00D210FE">
              <w:rPr>
                <w:color w:val="auto"/>
                <w:sz w:val="24"/>
                <w:szCs w:val="24"/>
              </w:rPr>
              <w:t>145,68</w:t>
            </w:r>
          </w:p>
        </w:tc>
      </w:tr>
      <w:tr w:rsidR="00D210FE" w:rsidRPr="00D210FE" w14:paraId="4CC1E3A7" w14:textId="77777777" w:rsidTr="00D210FE">
        <w:trPr>
          <w:trHeight w:val="682"/>
        </w:trPr>
        <w:tc>
          <w:tcPr>
            <w:tcW w:w="273" w:type="pct"/>
            <w:vAlign w:val="center"/>
          </w:tcPr>
          <w:p w14:paraId="670C7609" w14:textId="38D83FE2" w:rsidR="00D210FE" w:rsidRPr="00D210FE" w:rsidRDefault="00D210FE" w:rsidP="00D210FE">
            <w:pPr>
              <w:tabs>
                <w:tab w:val="left" w:pos="709"/>
              </w:tabs>
              <w:jc w:val="center"/>
            </w:pPr>
            <w:r w:rsidRPr="00D210FE">
              <w:rPr>
                <w:color w:val="auto"/>
                <w:sz w:val="24"/>
                <w:szCs w:val="24"/>
              </w:rPr>
              <w:t>2</w:t>
            </w:r>
          </w:p>
        </w:tc>
        <w:tc>
          <w:tcPr>
            <w:tcW w:w="1550" w:type="pct"/>
            <w:vAlign w:val="center"/>
          </w:tcPr>
          <w:p w14:paraId="64192D5B" w14:textId="5B179FF6" w:rsidR="00D210FE" w:rsidRPr="00D210FE" w:rsidRDefault="00A36382" w:rsidP="00D210FE">
            <w:pPr>
              <w:tabs>
                <w:tab w:val="left" w:pos="709"/>
              </w:tabs>
              <w:jc w:val="center"/>
            </w:pPr>
            <w:hyperlink r:id="rId10" w:tooltip="Большеключищенское сельское поселение" w:history="1">
              <w:proofErr w:type="spellStart"/>
              <w:r w:rsidR="00D210FE" w:rsidRPr="00D210FE">
                <w:rPr>
                  <w:rStyle w:val="af2"/>
                  <w:color w:val="auto"/>
                  <w:sz w:val="24"/>
                  <w:szCs w:val="24"/>
                  <w:u w:val="none"/>
                </w:rPr>
                <w:t>Большеключищенское</w:t>
              </w:r>
              <w:proofErr w:type="spellEnd"/>
              <w:r w:rsidR="00D210FE" w:rsidRPr="00D210FE">
                <w:rPr>
                  <w:rStyle w:val="af2"/>
                  <w:color w:val="auto"/>
                  <w:sz w:val="24"/>
                  <w:szCs w:val="24"/>
                  <w:u w:val="none"/>
                </w:rPr>
                <w:t xml:space="preserve"> сельское поселение</w:t>
              </w:r>
            </w:hyperlink>
          </w:p>
        </w:tc>
        <w:tc>
          <w:tcPr>
            <w:tcW w:w="1639" w:type="pct"/>
            <w:vAlign w:val="center"/>
          </w:tcPr>
          <w:p w14:paraId="34EDE017" w14:textId="3460788F" w:rsidR="00D210FE" w:rsidRPr="00D210FE" w:rsidRDefault="00D210FE" w:rsidP="00D210FE">
            <w:pPr>
              <w:tabs>
                <w:tab w:val="left" w:pos="709"/>
              </w:tabs>
              <w:jc w:val="center"/>
            </w:pPr>
            <w:r w:rsidRPr="00D210FE">
              <w:rPr>
                <w:color w:val="auto"/>
                <w:sz w:val="24"/>
                <w:szCs w:val="24"/>
              </w:rPr>
              <w:t>село </w:t>
            </w:r>
            <w:hyperlink r:id="rId11" w:tooltip="Большие Ключищи (село)" w:history="1">
              <w:r w:rsidRPr="00D210FE">
                <w:rPr>
                  <w:rStyle w:val="af2"/>
                  <w:color w:val="auto"/>
                  <w:sz w:val="24"/>
                  <w:szCs w:val="24"/>
                  <w:u w:val="none"/>
                </w:rPr>
                <w:t>Большие Ключищи</w:t>
              </w:r>
            </w:hyperlink>
          </w:p>
        </w:tc>
        <w:tc>
          <w:tcPr>
            <w:tcW w:w="796" w:type="pct"/>
            <w:vAlign w:val="center"/>
          </w:tcPr>
          <w:p w14:paraId="257E8D98" w14:textId="6C4B87E4" w:rsidR="00D210FE" w:rsidRPr="00D210FE" w:rsidRDefault="00D210FE" w:rsidP="00D210FE">
            <w:pPr>
              <w:tabs>
                <w:tab w:val="left" w:pos="709"/>
              </w:tabs>
              <w:jc w:val="center"/>
            </w:pPr>
            <w:r w:rsidRPr="00D210FE">
              <w:rPr>
                <w:color w:val="auto"/>
                <w:sz w:val="24"/>
                <w:szCs w:val="24"/>
              </w:rPr>
              <w:t>5782</w:t>
            </w:r>
          </w:p>
        </w:tc>
        <w:tc>
          <w:tcPr>
            <w:tcW w:w="743" w:type="pct"/>
            <w:vAlign w:val="center"/>
          </w:tcPr>
          <w:p w14:paraId="030AB4AC" w14:textId="28A92240" w:rsidR="00D210FE" w:rsidRPr="00D210FE" w:rsidRDefault="00D210FE" w:rsidP="00D210FE">
            <w:pPr>
              <w:tabs>
                <w:tab w:val="left" w:pos="709"/>
              </w:tabs>
              <w:jc w:val="center"/>
            </w:pPr>
            <w:r w:rsidRPr="00D210FE">
              <w:rPr>
                <w:color w:val="auto"/>
                <w:sz w:val="24"/>
                <w:szCs w:val="24"/>
              </w:rPr>
              <w:t>189,03</w:t>
            </w:r>
          </w:p>
        </w:tc>
      </w:tr>
      <w:tr w:rsidR="00D210FE" w:rsidRPr="00D210FE" w14:paraId="759FDF04" w14:textId="77777777" w:rsidTr="00D210FE">
        <w:trPr>
          <w:trHeight w:val="693"/>
        </w:trPr>
        <w:tc>
          <w:tcPr>
            <w:tcW w:w="273" w:type="pct"/>
            <w:vAlign w:val="center"/>
          </w:tcPr>
          <w:p w14:paraId="45476E36" w14:textId="7B93C4CB" w:rsidR="00D210FE" w:rsidRPr="00D210FE" w:rsidRDefault="00D210FE" w:rsidP="00D210FE">
            <w:pPr>
              <w:tabs>
                <w:tab w:val="left" w:pos="709"/>
              </w:tabs>
              <w:jc w:val="center"/>
            </w:pPr>
            <w:r w:rsidRPr="00D210FE">
              <w:rPr>
                <w:color w:val="auto"/>
                <w:sz w:val="24"/>
                <w:szCs w:val="24"/>
              </w:rPr>
              <w:t>3</w:t>
            </w:r>
          </w:p>
        </w:tc>
        <w:tc>
          <w:tcPr>
            <w:tcW w:w="1550" w:type="pct"/>
            <w:vAlign w:val="center"/>
          </w:tcPr>
          <w:p w14:paraId="605BF7B7" w14:textId="6EF18DE3" w:rsidR="00D210FE" w:rsidRPr="00D210FE" w:rsidRDefault="00A36382" w:rsidP="00D210FE">
            <w:pPr>
              <w:tabs>
                <w:tab w:val="left" w:pos="709"/>
              </w:tabs>
              <w:jc w:val="center"/>
            </w:pPr>
            <w:hyperlink r:id="rId12" w:tooltip="Зеленорощинское сельское поселение (Ульяновская область)" w:history="1">
              <w:proofErr w:type="spellStart"/>
              <w:r w:rsidR="00D210FE" w:rsidRPr="00D210FE">
                <w:rPr>
                  <w:rStyle w:val="af2"/>
                  <w:color w:val="auto"/>
                  <w:sz w:val="24"/>
                  <w:szCs w:val="24"/>
                  <w:u w:val="none"/>
                </w:rPr>
                <w:t>Зеленорощинское</w:t>
              </w:r>
              <w:proofErr w:type="spellEnd"/>
              <w:r w:rsidR="00D210FE" w:rsidRPr="00D210FE">
                <w:rPr>
                  <w:rStyle w:val="af2"/>
                  <w:color w:val="auto"/>
                  <w:sz w:val="24"/>
                  <w:szCs w:val="24"/>
                  <w:u w:val="none"/>
                </w:rPr>
                <w:t xml:space="preserve"> сельское поселение</w:t>
              </w:r>
            </w:hyperlink>
          </w:p>
        </w:tc>
        <w:tc>
          <w:tcPr>
            <w:tcW w:w="1639" w:type="pct"/>
            <w:vAlign w:val="center"/>
          </w:tcPr>
          <w:p w14:paraId="433B091D" w14:textId="43DD3E44" w:rsidR="00D210FE" w:rsidRPr="00D210FE" w:rsidRDefault="00D210FE" w:rsidP="00D210FE">
            <w:pPr>
              <w:tabs>
                <w:tab w:val="left" w:pos="709"/>
              </w:tabs>
              <w:jc w:val="center"/>
            </w:pPr>
            <w:r w:rsidRPr="00D210FE">
              <w:rPr>
                <w:color w:val="auto"/>
                <w:sz w:val="24"/>
                <w:szCs w:val="24"/>
              </w:rPr>
              <w:t>село </w:t>
            </w:r>
            <w:hyperlink r:id="rId13" w:tooltip="Зелёная Роща (Ульяновская область)" w:history="1">
              <w:r w:rsidRPr="00D210FE">
                <w:rPr>
                  <w:rStyle w:val="af2"/>
                  <w:color w:val="auto"/>
                  <w:sz w:val="24"/>
                  <w:szCs w:val="24"/>
                  <w:u w:val="none"/>
                </w:rPr>
                <w:t>Зелёная Роща</w:t>
              </w:r>
            </w:hyperlink>
          </w:p>
        </w:tc>
        <w:tc>
          <w:tcPr>
            <w:tcW w:w="796" w:type="pct"/>
            <w:vAlign w:val="center"/>
          </w:tcPr>
          <w:p w14:paraId="11EB24E4" w14:textId="40DC6622" w:rsidR="00D210FE" w:rsidRPr="00D210FE" w:rsidRDefault="00D210FE" w:rsidP="00D210FE">
            <w:pPr>
              <w:tabs>
                <w:tab w:val="left" w:pos="709"/>
              </w:tabs>
              <w:jc w:val="center"/>
            </w:pPr>
            <w:r w:rsidRPr="00D210FE">
              <w:rPr>
                <w:color w:val="auto"/>
                <w:sz w:val="24"/>
                <w:szCs w:val="24"/>
              </w:rPr>
              <w:t>4362</w:t>
            </w:r>
          </w:p>
        </w:tc>
        <w:tc>
          <w:tcPr>
            <w:tcW w:w="743" w:type="pct"/>
            <w:vAlign w:val="center"/>
          </w:tcPr>
          <w:p w14:paraId="04F2E74B" w14:textId="6246F373" w:rsidR="00D210FE" w:rsidRPr="00D210FE" w:rsidRDefault="00D210FE" w:rsidP="00D210FE">
            <w:pPr>
              <w:tabs>
                <w:tab w:val="left" w:pos="709"/>
              </w:tabs>
              <w:jc w:val="center"/>
            </w:pPr>
            <w:r w:rsidRPr="00D210FE">
              <w:rPr>
                <w:color w:val="auto"/>
                <w:sz w:val="24"/>
                <w:szCs w:val="24"/>
              </w:rPr>
              <w:t>152,27</w:t>
            </w:r>
          </w:p>
        </w:tc>
      </w:tr>
      <w:tr w:rsidR="00D210FE" w:rsidRPr="00D210FE" w14:paraId="49D98916" w14:textId="77777777" w:rsidTr="00D210FE">
        <w:tc>
          <w:tcPr>
            <w:tcW w:w="273" w:type="pct"/>
            <w:vAlign w:val="center"/>
          </w:tcPr>
          <w:p w14:paraId="113B9431" w14:textId="56F67F75" w:rsidR="00D210FE" w:rsidRPr="00D210FE" w:rsidRDefault="00D210FE" w:rsidP="00D210FE">
            <w:pPr>
              <w:tabs>
                <w:tab w:val="left" w:pos="709"/>
              </w:tabs>
              <w:jc w:val="center"/>
            </w:pPr>
            <w:r w:rsidRPr="00D210FE">
              <w:rPr>
                <w:color w:val="auto"/>
                <w:sz w:val="24"/>
                <w:szCs w:val="24"/>
              </w:rPr>
              <w:lastRenderedPageBreak/>
              <w:t>4</w:t>
            </w:r>
          </w:p>
        </w:tc>
        <w:tc>
          <w:tcPr>
            <w:tcW w:w="1550" w:type="pct"/>
            <w:vAlign w:val="center"/>
          </w:tcPr>
          <w:p w14:paraId="35B0D978" w14:textId="49848EEF" w:rsidR="00D210FE" w:rsidRPr="00D210FE" w:rsidRDefault="00A36382" w:rsidP="00D210FE">
            <w:pPr>
              <w:tabs>
                <w:tab w:val="left" w:pos="709"/>
              </w:tabs>
              <w:jc w:val="center"/>
            </w:pPr>
            <w:hyperlink r:id="rId14" w:tooltip="Тетюшское сельское поселение" w:history="1">
              <w:proofErr w:type="spellStart"/>
              <w:r w:rsidR="00D210FE" w:rsidRPr="00D210FE">
                <w:rPr>
                  <w:rStyle w:val="af2"/>
                  <w:color w:val="auto"/>
                  <w:sz w:val="24"/>
                  <w:szCs w:val="24"/>
                  <w:u w:val="none"/>
                </w:rPr>
                <w:t>Тетюшское</w:t>
              </w:r>
              <w:proofErr w:type="spellEnd"/>
              <w:r w:rsidR="00D210FE" w:rsidRPr="00D210FE">
                <w:rPr>
                  <w:rStyle w:val="af2"/>
                  <w:color w:val="auto"/>
                  <w:sz w:val="24"/>
                  <w:szCs w:val="24"/>
                  <w:u w:val="none"/>
                </w:rPr>
                <w:t xml:space="preserve"> сельское поселение</w:t>
              </w:r>
            </w:hyperlink>
          </w:p>
        </w:tc>
        <w:tc>
          <w:tcPr>
            <w:tcW w:w="1639" w:type="pct"/>
            <w:vAlign w:val="center"/>
          </w:tcPr>
          <w:p w14:paraId="5C9396E0" w14:textId="7D6C4215" w:rsidR="00D210FE" w:rsidRPr="00D210FE" w:rsidRDefault="00D210FE" w:rsidP="00D210FE">
            <w:pPr>
              <w:tabs>
                <w:tab w:val="left" w:pos="709"/>
              </w:tabs>
              <w:jc w:val="center"/>
            </w:pPr>
            <w:r w:rsidRPr="00D210FE">
              <w:rPr>
                <w:color w:val="auto"/>
                <w:sz w:val="24"/>
                <w:szCs w:val="24"/>
              </w:rPr>
              <w:t>село </w:t>
            </w:r>
            <w:proofErr w:type="spellStart"/>
            <w:r w:rsidR="00A36382">
              <w:fldChar w:fldCharType="begin"/>
            </w:r>
            <w:r w:rsidR="00A36382">
              <w:instrText xml:space="preserve"> HYPERLINK "https://ru.wikipedia.org/wiki/%D0%A2%D0%B5%D1%82%D1%8E%D1%88%D1%81%D0%BA%D0%BE%D0%B5_(%D1%81%D0%B5%D0%BB%D0%BE)" \o "Тетюшское (село)" </w:instrText>
            </w:r>
            <w:r w:rsidR="00A36382">
              <w:fldChar w:fldCharType="separate"/>
            </w:r>
            <w:r w:rsidRPr="00D210FE">
              <w:rPr>
                <w:rStyle w:val="af2"/>
                <w:color w:val="auto"/>
                <w:sz w:val="24"/>
                <w:szCs w:val="24"/>
                <w:u w:val="none"/>
              </w:rPr>
              <w:t>Тетюшское</w:t>
            </w:r>
            <w:proofErr w:type="spellEnd"/>
            <w:r w:rsidR="00A36382">
              <w:rPr>
                <w:rStyle w:val="af2"/>
                <w:color w:val="auto"/>
                <w:sz w:val="24"/>
                <w:szCs w:val="24"/>
                <w:u w:val="none"/>
              </w:rPr>
              <w:fldChar w:fldCharType="end"/>
            </w:r>
          </w:p>
        </w:tc>
        <w:tc>
          <w:tcPr>
            <w:tcW w:w="796" w:type="pct"/>
            <w:vAlign w:val="center"/>
          </w:tcPr>
          <w:p w14:paraId="70A05B8F" w14:textId="7BA0B058" w:rsidR="00D210FE" w:rsidRPr="00D210FE" w:rsidRDefault="00D210FE" w:rsidP="00D210FE">
            <w:pPr>
              <w:tabs>
                <w:tab w:val="left" w:pos="709"/>
              </w:tabs>
              <w:jc w:val="center"/>
            </w:pPr>
            <w:r w:rsidRPr="00D210FE">
              <w:rPr>
                <w:color w:val="auto"/>
                <w:sz w:val="24"/>
                <w:szCs w:val="24"/>
              </w:rPr>
              <w:t>2762</w:t>
            </w:r>
          </w:p>
        </w:tc>
        <w:tc>
          <w:tcPr>
            <w:tcW w:w="743" w:type="pct"/>
            <w:vAlign w:val="center"/>
          </w:tcPr>
          <w:p w14:paraId="52E582D8" w14:textId="5E9A22A4" w:rsidR="00D210FE" w:rsidRPr="00D210FE" w:rsidRDefault="00D210FE" w:rsidP="00D210FE">
            <w:pPr>
              <w:tabs>
                <w:tab w:val="left" w:pos="709"/>
              </w:tabs>
              <w:jc w:val="center"/>
            </w:pPr>
            <w:r w:rsidRPr="00D210FE">
              <w:rPr>
                <w:color w:val="auto"/>
                <w:sz w:val="24"/>
                <w:szCs w:val="24"/>
              </w:rPr>
              <w:t>161,66</w:t>
            </w:r>
          </w:p>
        </w:tc>
      </w:tr>
      <w:tr w:rsidR="00D210FE" w:rsidRPr="00D210FE" w14:paraId="6270B166" w14:textId="77777777" w:rsidTr="00D210FE">
        <w:tc>
          <w:tcPr>
            <w:tcW w:w="273" w:type="pct"/>
            <w:vAlign w:val="center"/>
          </w:tcPr>
          <w:p w14:paraId="396CEB0F" w14:textId="5A2FE563" w:rsidR="00D210FE" w:rsidRPr="00D210FE" w:rsidRDefault="00D210FE" w:rsidP="00D210FE">
            <w:pPr>
              <w:tabs>
                <w:tab w:val="left" w:pos="709"/>
              </w:tabs>
              <w:jc w:val="center"/>
            </w:pPr>
            <w:r w:rsidRPr="00D210FE">
              <w:rPr>
                <w:color w:val="auto"/>
                <w:sz w:val="24"/>
                <w:szCs w:val="24"/>
              </w:rPr>
              <w:t>5</w:t>
            </w:r>
          </w:p>
        </w:tc>
        <w:tc>
          <w:tcPr>
            <w:tcW w:w="1550" w:type="pct"/>
            <w:vAlign w:val="center"/>
          </w:tcPr>
          <w:p w14:paraId="22825EAA" w14:textId="7A7FF1CF" w:rsidR="00D210FE" w:rsidRPr="00D210FE" w:rsidRDefault="00A36382" w:rsidP="00D210FE">
            <w:pPr>
              <w:tabs>
                <w:tab w:val="left" w:pos="709"/>
              </w:tabs>
              <w:jc w:val="center"/>
            </w:pPr>
            <w:hyperlink r:id="rId15" w:tooltip="Тимирязевское сельское поселение (Ульяновская область)" w:history="1">
              <w:r w:rsidR="00D210FE" w:rsidRPr="00D210FE">
                <w:rPr>
                  <w:rStyle w:val="af2"/>
                  <w:color w:val="auto"/>
                  <w:sz w:val="24"/>
                  <w:szCs w:val="24"/>
                  <w:u w:val="none"/>
                </w:rPr>
                <w:t>Тимирязевское сельское поселение</w:t>
              </w:r>
            </w:hyperlink>
          </w:p>
        </w:tc>
        <w:tc>
          <w:tcPr>
            <w:tcW w:w="1639" w:type="pct"/>
            <w:vAlign w:val="center"/>
          </w:tcPr>
          <w:p w14:paraId="7E766CC8" w14:textId="196C9327" w:rsidR="00D210FE" w:rsidRPr="00D210FE" w:rsidRDefault="00D210FE" w:rsidP="00D210FE">
            <w:pPr>
              <w:tabs>
                <w:tab w:val="left" w:pos="709"/>
              </w:tabs>
              <w:jc w:val="center"/>
            </w:pPr>
            <w:r w:rsidRPr="00D210FE">
              <w:rPr>
                <w:color w:val="auto"/>
                <w:sz w:val="24"/>
                <w:szCs w:val="24"/>
              </w:rPr>
              <w:t>посёлок </w:t>
            </w:r>
            <w:hyperlink r:id="rId16" w:tooltip="Тимирязевский (Ульяновская область)" w:history="1">
              <w:r w:rsidRPr="00D210FE">
                <w:rPr>
                  <w:rStyle w:val="af2"/>
                  <w:color w:val="auto"/>
                  <w:sz w:val="24"/>
                  <w:szCs w:val="24"/>
                  <w:u w:val="none"/>
                </w:rPr>
                <w:t>Тимирязевский</w:t>
              </w:r>
            </w:hyperlink>
          </w:p>
        </w:tc>
        <w:tc>
          <w:tcPr>
            <w:tcW w:w="796" w:type="pct"/>
            <w:vAlign w:val="center"/>
          </w:tcPr>
          <w:p w14:paraId="25BE3FC7" w14:textId="00C58D87" w:rsidR="00D210FE" w:rsidRPr="00D210FE" w:rsidRDefault="00D210FE" w:rsidP="00D210FE">
            <w:pPr>
              <w:tabs>
                <w:tab w:val="left" w:pos="709"/>
              </w:tabs>
              <w:jc w:val="center"/>
            </w:pPr>
            <w:r w:rsidRPr="00D210FE">
              <w:rPr>
                <w:color w:val="auto"/>
                <w:sz w:val="24"/>
                <w:szCs w:val="24"/>
              </w:rPr>
              <w:t>5310</w:t>
            </w:r>
          </w:p>
        </w:tc>
        <w:tc>
          <w:tcPr>
            <w:tcW w:w="743" w:type="pct"/>
            <w:vAlign w:val="center"/>
          </w:tcPr>
          <w:p w14:paraId="0EA170CA" w14:textId="35D31B88" w:rsidR="00D210FE" w:rsidRPr="00D210FE" w:rsidRDefault="00D210FE" w:rsidP="00D210FE">
            <w:pPr>
              <w:tabs>
                <w:tab w:val="left" w:pos="709"/>
              </w:tabs>
              <w:jc w:val="center"/>
            </w:pPr>
            <w:r w:rsidRPr="00D210FE">
              <w:rPr>
                <w:color w:val="auto"/>
                <w:sz w:val="24"/>
                <w:szCs w:val="24"/>
              </w:rPr>
              <w:t>274,84</w:t>
            </w:r>
          </w:p>
        </w:tc>
      </w:tr>
      <w:tr w:rsidR="00D210FE" w:rsidRPr="00D210FE" w14:paraId="4844ECB0" w14:textId="77777777" w:rsidTr="00D210FE">
        <w:tc>
          <w:tcPr>
            <w:tcW w:w="273" w:type="pct"/>
            <w:vAlign w:val="center"/>
          </w:tcPr>
          <w:p w14:paraId="185282DA" w14:textId="7ED3FFAE" w:rsidR="00D210FE" w:rsidRPr="00D210FE" w:rsidRDefault="00D210FE" w:rsidP="00D210FE">
            <w:pPr>
              <w:tabs>
                <w:tab w:val="left" w:pos="709"/>
              </w:tabs>
              <w:jc w:val="center"/>
            </w:pPr>
            <w:r w:rsidRPr="00D210FE">
              <w:rPr>
                <w:color w:val="auto"/>
                <w:sz w:val="24"/>
                <w:szCs w:val="24"/>
              </w:rPr>
              <w:t>6</w:t>
            </w:r>
          </w:p>
        </w:tc>
        <w:tc>
          <w:tcPr>
            <w:tcW w:w="1550" w:type="pct"/>
            <w:vAlign w:val="center"/>
          </w:tcPr>
          <w:p w14:paraId="3072B525" w14:textId="2604A242" w:rsidR="00D210FE" w:rsidRPr="00D210FE" w:rsidRDefault="00A36382" w:rsidP="00D210FE">
            <w:pPr>
              <w:tabs>
                <w:tab w:val="left" w:pos="709"/>
              </w:tabs>
              <w:jc w:val="center"/>
            </w:pPr>
            <w:hyperlink r:id="rId17" w:tooltip="Ундоровское сельское поселение" w:history="1">
              <w:proofErr w:type="spellStart"/>
              <w:r w:rsidR="00D210FE" w:rsidRPr="00D210FE">
                <w:rPr>
                  <w:rStyle w:val="af2"/>
                  <w:color w:val="auto"/>
                  <w:sz w:val="24"/>
                  <w:szCs w:val="24"/>
                  <w:u w:val="none"/>
                </w:rPr>
                <w:t>Ундоровское</w:t>
              </w:r>
              <w:proofErr w:type="spellEnd"/>
              <w:r w:rsidR="00D210FE" w:rsidRPr="00D210FE">
                <w:rPr>
                  <w:rStyle w:val="af2"/>
                  <w:color w:val="auto"/>
                  <w:sz w:val="24"/>
                  <w:szCs w:val="24"/>
                  <w:u w:val="none"/>
                </w:rPr>
                <w:t xml:space="preserve"> сельское поселение</w:t>
              </w:r>
            </w:hyperlink>
          </w:p>
        </w:tc>
        <w:tc>
          <w:tcPr>
            <w:tcW w:w="1639" w:type="pct"/>
            <w:vAlign w:val="center"/>
          </w:tcPr>
          <w:p w14:paraId="3B9C1F03" w14:textId="1AD1951F" w:rsidR="00D210FE" w:rsidRPr="00D210FE" w:rsidRDefault="00D210FE" w:rsidP="00D210FE">
            <w:pPr>
              <w:tabs>
                <w:tab w:val="left" w:pos="709"/>
              </w:tabs>
              <w:jc w:val="center"/>
            </w:pPr>
            <w:r w:rsidRPr="00D210FE">
              <w:rPr>
                <w:color w:val="auto"/>
                <w:sz w:val="24"/>
                <w:szCs w:val="24"/>
              </w:rPr>
              <w:t>село </w:t>
            </w:r>
            <w:hyperlink r:id="rId18" w:tooltip="Ундоры" w:history="1">
              <w:r w:rsidRPr="00D210FE">
                <w:rPr>
                  <w:rStyle w:val="af2"/>
                  <w:color w:val="auto"/>
                  <w:sz w:val="24"/>
                  <w:szCs w:val="24"/>
                  <w:u w:val="none"/>
                </w:rPr>
                <w:t>Ундоры</w:t>
              </w:r>
            </w:hyperlink>
          </w:p>
        </w:tc>
        <w:tc>
          <w:tcPr>
            <w:tcW w:w="796" w:type="pct"/>
            <w:vAlign w:val="center"/>
          </w:tcPr>
          <w:p w14:paraId="1ABBA403" w14:textId="798228E8" w:rsidR="00D210FE" w:rsidRPr="00D210FE" w:rsidRDefault="00D210FE" w:rsidP="00D210FE">
            <w:pPr>
              <w:tabs>
                <w:tab w:val="left" w:pos="709"/>
              </w:tabs>
              <w:jc w:val="center"/>
            </w:pPr>
            <w:r w:rsidRPr="00D210FE">
              <w:rPr>
                <w:color w:val="auto"/>
                <w:sz w:val="24"/>
                <w:szCs w:val="24"/>
              </w:rPr>
              <w:t>4902</w:t>
            </w:r>
          </w:p>
        </w:tc>
        <w:tc>
          <w:tcPr>
            <w:tcW w:w="743" w:type="pct"/>
            <w:vAlign w:val="center"/>
          </w:tcPr>
          <w:p w14:paraId="2B8FD757" w14:textId="11683376" w:rsidR="00D210FE" w:rsidRPr="00D210FE" w:rsidRDefault="00D210FE" w:rsidP="00D210FE">
            <w:pPr>
              <w:tabs>
                <w:tab w:val="left" w:pos="709"/>
              </w:tabs>
              <w:jc w:val="center"/>
            </w:pPr>
            <w:r w:rsidRPr="00D210FE">
              <w:rPr>
                <w:color w:val="auto"/>
                <w:sz w:val="24"/>
                <w:szCs w:val="24"/>
              </w:rPr>
              <w:t>349,54</w:t>
            </w:r>
          </w:p>
        </w:tc>
      </w:tr>
    </w:tbl>
    <w:p w14:paraId="059D1960" w14:textId="77777777" w:rsidR="009F0028" w:rsidRDefault="009F0028" w:rsidP="00FA5379">
      <w:pPr>
        <w:tabs>
          <w:tab w:val="left" w:pos="709"/>
        </w:tabs>
        <w:ind w:firstLine="0"/>
      </w:pPr>
    </w:p>
    <w:p w14:paraId="1DF6CC68" w14:textId="77777777" w:rsidR="009F0028" w:rsidRDefault="009F0028" w:rsidP="00351A4E">
      <w:pPr>
        <w:ind w:firstLine="0"/>
        <w:jc w:val="center"/>
      </w:pPr>
      <w:r w:rsidRPr="00351A4E">
        <w:rPr>
          <w:noProof/>
        </w:rPr>
        <w:drawing>
          <wp:inline distT="0" distB="0" distL="0" distR="0" wp14:anchorId="3BCCA664" wp14:editId="0D2CC4EB">
            <wp:extent cx="4843696" cy="492442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909050" cy="4990869"/>
                    </a:xfrm>
                    <a:prstGeom prst="rect">
                      <a:avLst/>
                    </a:prstGeom>
                  </pic:spPr>
                </pic:pic>
              </a:graphicData>
            </a:graphic>
          </wp:inline>
        </w:drawing>
      </w:r>
    </w:p>
    <w:p w14:paraId="21FE5F11" w14:textId="77777777" w:rsidR="009F0028" w:rsidRDefault="009F0028" w:rsidP="009F0028">
      <w:pPr>
        <w:ind w:firstLine="0"/>
        <w:jc w:val="center"/>
      </w:pPr>
      <w:r w:rsidRPr="0090038D">
        <w:t xml:space="preserve">Рисунок </w:t>
      </w:r>
      <w:r>
        <w:t>1</w:t>
      </w:r>
      <w:r w:rsidRPr="0090038D">
        <w:t xml:space="preserve"> – Расположение </w:t>
      </w:r>
      <w:r>
        <w:t>Ульяновского района</w:t>
      </w:r>
      <w:r w:rsidRPr="0090038D">
        <w:t xml:space="preserve"> на территории </w:t>
      </w:r>
    </w:p>
    <w:p w14:paraId="22B8FB75" w14:textId="3691DFF3" w:rsidR="009F0028" w:rsidRDefault="009F0028" w:rsidP="009F0028">
      <w:pPr>
        <w:ind w:firstLine="0"/>
        <w:jc w:val="center"/>
      </w:pPr>
      <w:r w:rsidRPr="0090038D">
        <w:t>Ульяновской области</w:t>
      </w:r>
    </w:p>
    <w:p w14:paraId="605B4E33" w14:textId="200C84E1" w:rsidR="00351A4E" w:rsidRDefault="00351A4E" w:rsidP="00351A4E">
      <w:pPr>
        <w:ind w:firstLine="0"/>
        <w:jc w:val="center"/>
      </w:pPr>
      <w:r>
        <w:rPr>
          <w:noProof/>
        </w:rPr>
        <w:lastRenderedPageBreak/>
        <w:drawing>
          <wp:inline distT="0" distB="0" distL="0" distR="0" wp14:anchorId="610FB353" wp14:editId="520470F1">
            <wp:extent cx="5939790" cy="4357370"/>
            <wp:effectExtent l="0" t="0" r="3810" b="508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39790" cy="4357370"/>
                    </a:xfrm>
                    <a:prstGeom prst="rect">
                      <a:avLst/>
                    </a:prstGeom>
                    <a:noFill/>
                    <a:ln>
                      <a:noFill/>
                    </a:ln>
                  </pic:spPr>
                </pic:pic>
              </a:graphicData>
            </a:graphic>
          </wp:inline>
        </w:drawing>
      </w:r>
    </w:p>
    <w:p w14:paraId="3620683F" w14:textId="4C998F4D" w:rsidR="009F0028" w:rsidRDefault="009F0028" w:rsidP="009F0028">
      <w:pPr>
        <w:ind w:firstLine="0"/>
        <w:jc w:val="center"/>
      </w:pPr>
      <w:r>
        <w:t>Рисунок 2 – Границы Ульяновского района</w:t>
      </w:r>
    </w:p>
    <w:p w14:paraId="603E39C5" w14:textId="5A15F922" w:rsidR="00351A4E" w:rsidRDefault="00351A4E" w:rsidP="00351A4E">
      <w:pPr>
        <w:jc w:val="center"/>
      </w:pPr>
    </w:p>
    <w:p w14:paraId="31139D92" w14:textId="3474481D" w:rsidR="00D210FE" w:rsidRDefault="00D210FE" w:rsidP="00D210FE">
      <w:r>
        <w:t>Экономико-географическое положение района очень благоприятно как для связи с областным центром г. Ульяновска, так и с другими районами, областными и республикой Татарстан.</w:t>
      </w:r>
    </w:p>
    <w:p w14:paraId="180366AB" w14:textId="1CF314DE" w:rsidR="00D210FE" w:rsidRDefault="00D210FE" w:rsidP="00D210FE">
      <w:r>
        <w:t>По территории района проходят две железнодорожные линии: Инза-Ульяновск-Уфа и Сызрань-Ульяновск-Казань, а также три автомобильные дороги: Цивильск-Ульяновск-Сызрань (общегосударственного значения), Казань-Ульяновск и Саранск – Ульяновск-Самара (общегосударственного значения).</w:t>
      </w:r>
    </w:p>
    <w:p w14:paraId="52A628EA" w14:textId="77777777" w:rsidR="004D7FD3" w:rsidRPr="000B7E0D" w:rsidRDefault="004D7FD3" w:rsidP="004D7FD3">
      <w:pPr>
        <w:pStyle w:val="20"/>
        <w:tabs>
          <w:tab w:val="clear" w:pos="1135"/>
        </w:tabs>
        <w:spacing w:before="0" w:after="0"/>
        <w:ind w:left="1560" w:hanging="851"/>
        <w:rPr>
          <w:b w:val="0"/>
          <w:bCs w:val="0"/>
        </w:rPr>
      </w:pPr>
      <w:bookmarkStart w:id="33" w:name="_Toc28183892"/>
      <w:r w:rsidRPr="000B7E0D">
        <w:rPr>
          <w:b w:val="0"/>
          <w:bCs w:val="0"/>
        </w:rPr>
        <w:lastRenderedPageBreak/>
        <w:t>Результаты анализа имеющихся документов территориального планирования, подготовка и утверждение которых осуществляются в соответствии с Градостроительным кодексом Российской Федерации, планов и программ комплексного социально-экономического развития муниципальных образований, долгосрочных целевых программ, программ комплексного развития транспортной инфраструктуры городских округов, поселений, материалов инженерных изысканий</w:t>
      </w:r>
      <w:bookmarkEnd w:id="33"/>
    </w:p>
    <w:p w14:paraId="4B7C8C06" w14:textId="77777777" w:rsidR="004D7FD3" w:rsidRPr="000B7E0D" w:rsidRDefault="004D7FD3" w:rsidP="004D7FD3">
      <w:pPr>
        <w:pStyle w:val="3"/>
        <w:spacing w:before="0" w:after="0"/>
        <w:ind w:left="2382" w:hanging="851"/>
      </w:pPr>
      <w:bookmarkStart w:id="34" w:name="_Toc28183893"/>
      <w:r w:rsidRPr="000B7E0D">
        <w:t>Анализ документов территориального планирования</w:t>
      </w:r>
      <w:bookmarkEnd w:id="34"/>
    </w:p>
    <w:p w14:paraId="095EEB73" w14:textId="77777777" w:rsidR="006A02FA" w:rsidRDefault="006A02FA" w:rsidP="006A02FA">
      <w:pPr>
        <w:pStyle w:val="4"/>
        <w:widowControl w:val="0"/>
        <w:tabs>
          <w:tab w:val="clear" w:pos="1560"/>
          <w:tab w:val="num" w:pos="2410"/>
        </w:tabs>
        <w:spacing w:before="0" w:after="0"/>
        <w:ind w:left="3373" w:hanging="992"/>
      </w:pPr>
      <w:r w:rsidRPr="001D3300">
        <w:t>Схема территориального планирования Российской Федерации в области федерального транспорта (железнодорожного, воздушного, морского, внутреннего водного транспорта) и автомобильных дорог федерального значения</w:t>
      </w:r>
    </w:p>
    <w:p w14:paraId="0CF83F1B" w14:textId="6401FC50" w:rsidR="000B7E0D" w:rsidRDefault="000B7E0D" w:rsidP="00FA5379">
      <w:pPr>
        <w:tabs>
          <w:tab w:val="left" w:pos="3525"/>
        </w:tabs>
        <w:ind w:left="3373" w:firstLine="0"/>
      </w:pPr>
    </w:p>
    <w:p w14:paraId="28A46F44" w14:textId="77777777" w:rsidR="00FA5379" w:rsidRPr="0005602D" w:rsidRDefault="00FA5379" w:rsidP="00FA5379">
      <w:r w:rsidRPr="0005602D">
        <w:t>В соответствии с Градостроительным кодексом Российской Федерации территориальное планирование направлено на определение в документах территориального планирования назначения территорий исходя из совокупности социальных, экономических, экологических и иных факторов в целях обеспечения устойчивого развития территорий, развития инженерной, транспортной и социальной инфраструктур, обеспечения учета интересов граждан и их объединений, Российской Федерации, субъектов Российской Федерации, муниципальных образований (статья 9).</w:t>
      </w:r>
    </w:p>
    <w:p w14:paraId="474D4BEF" w14:textId="77777777" w:rsidR="00FA5379" w:rsidRPr="0005602D" w:rsidRDefault="00FA5379" w:rsidP="00FA5379">
      <w:r w:rsidRPr="0005602D">
        <w:t>Документы территориального планирования подразделяются на:</w:t>
      </w:r>
    </w:p>
    <w:p w14:paraId="7B66ED8E" w14:textId="77777777" w:rsidR="00FA5379" w:rsidRPr="0005602D" w:rsidRDefault="00FA5379" w:rsidP="00FA5379">
      <w:pPr>
        <w:pStyle w:val="1-"/>
        <w:numPr>
          <w:ilvl w:val="0"/>
          <w:numId w:val="1"/>
        </w:numPr>
      </w:pPr>
      <w:r w:rsidRPr="0005602D">
        <w:t>документы территориального планирования Российской Федерации;</w:t>
      </w:r>
    </w:p>
    <w:p w14:paraId="36B469B5" w14:textId="77777777" w:rsidR="00FA5379" w:rsidRPr="0005602D" w:rsidRDefault="00FA5379" w:rsidP="00FA5379">
      <w:pPr>
        <w:pStyle w:val="1-"/>
        <w:numPr>
          <w:ilvl w:val="0"/>
          <w:numId w:val="1"/>
        </w:numPr>
      </w:pPr>
      <w:r w:rsidRPr="0005602D">
        <w:lastRenderedPageBreak/>
        <w:t xml:space="preserve">документы территориального планирования двух и более субъектов российской Федерации; </w:t>
      </w:r>
    </w:p>
    <w:p w14:paraId="424807D1" w14:textId="77777777" w:rsidR="00FA5379" w:rsidRPr="0005602D" w:rsidRDefault="00FA5379" w:rsidP="00FA5379">
      <w:pPr>
        <w:pStyle w:val="1-"/>
        <w:numPr>
          <w:ilvl w:val="0"/>
          <w:numId w:val="1"/>
        </w:numPr>
      </w:pPr>
      <w:r w:rsidRPr="0005602D">
        <w:t>документы территориального планирования субъекта Российской Федерации;</w:t>
      </w:r>
    </w:p>
    <w:p w14:paraId="6060A634" w14:textId="77777777" w:rsidR="00FA5379" w:rsidRPr="0005602D" w:rsidRDefault="00FA5379" w:rsidP="00FA5379">
      <w:pPr>
        <w:pStyle w:val="1-"/>
        <w:numPr>
          <w:ilvl w:val="0"/>
          <w:numId w:val="1"/>
        </w:numPr>
      </w:pPr>
      <w:r w:rsidRPr="0005602D">
        <w:t>документы территориального планирования муниципальных образований.</w:t>
      </w:r>
    </w:p>
    <w:p w14:paraId="76D50B74" w14:textId="77777777" w:rsidR="00FA5379" w:rsidRPr="0005602D" w:rsidRDefault="00FA5379" w:rsidP="00FA5379">
      <w:r w:rsidRPr="0005602D">
        <w:t>Документами территориального планирования Российской Федерации являются схемы территориального планирования Российской Федерации в пяти основных областях.</w:t>
      </w:r>
    </w:p>
    <w:p w14:paraId="662556ED" w14:textId="77777777" w:rsidR="00FA5379" w:rsidRPr="0005602D" w:rsidRDefault="00FA5379" w:rsidP="00FA5379">
      <w:r w:rsidRPr="0005602D">
        <w:t>В области транспортной инфраструктуры действует «Схема территориального планирования Российской Федерации в области федерального транспорта (железнодорожного, воздушного, морского, внутреннего водного транспорта) и автомобильных дорог федерального значения» (</w:t>
      </w:r>
      <w:r>
        <w:t xml:space="preserve">далее – </w:t>
      </w:r>
      <w:r w:rsidRPr="0005602D">
        <w:t>СТП РФ), утвержденная Распоряжением Правительства Российской Федерации от 19.03.2013 № 384-р</w:t>
      </w:r>
      <w:r>
        <w:t xml:space="preserve"> (редакция от 02.02.2019)</w:t>
      </w:r>
      <w:r w:rsidRPr="0005602D">
        <w:t>.</w:t>
      </w:r>
    </w:p>
    <w:p w14:paraId="4184B09E" w14:textId="77777777" w:rsidR="00FA5379" w:rsidRPr="0005602D" w:rsidRDefault="00FA5379" w:rsidP="00FA5379">
      <w:r w:rsidRPr="0005602D">
        <w:t xml:space="preserve">Реализация СТП </w:t>
      </w:r>
      <w:r>
        <w:t xml:space="preserve">РФ </w:t>
      </w:r>
      <w:r w:rsidRPr="0005602D">
        <w:t>предполагает 2 этапа:</w:t>
      </w:r>
    </w:p>
    <w:p w14:paraId="1A78742B" w14:textId="77777777" w:rsidR="00FA5379" w:rsidRPr="0005602D" w:rsidRDefault="00FA5379" w:rsidP="00FA5379">
      <w:pPr>
        <w:pStyle w:val="1-"/>
        <w:numPr>
          <w:ilvl w:val="0"/>
          <w:numId w:val="1"/>
        </w:numPr>
      </w:pPr>
      <w:r w:rsidRPr="0005602D">
        <w:t>1 этап – до 2020 года;</w:t>
      </w:r>
    </w:p>
    <w:p w14:paraId="1A0D5623" w14:textId="77777777" w:rsidR="00FA5379" w:rsidRPr="0005602D" w:rsidRDefault="00FA5379" w:rsidP="00FA5379">
      <w:pPr>
        <w:pStyle w:val="1-"/>
        <w:numPr>
          <w:ilvl w:val="0"/>
          <w:numId w:val="1"/>
        </w:numPr>
      </w:pPr>
      <w:r w:rsidRPr="0005602D">
        <w:t>2 этап – до 2030 года.</w:t>
      </w:r>
    </w:p>
    <w:p w14:paraId="0CAE3F41" w14:textId="1B215E7C" w:rsidR="00FA5379" w:rsidRPr="00D130E0" w:rsidRDefault="00FA5379" w:rsidP="00FA5379">
      <w:pPr>
        <w:rPr>
          <w:i/>
          <w:highlight w:val="yellow"/>
        </w:rPr>
      </w:pPr>
      <w:r w:rsidRPr="00D5092F">
        <w:t>В части, касающейся Ульяновско</w:t>
      </w:r>
      <w:r w:rsidR="00DE2729">
        <w:t>го района</w:t>
      </w:r>
      <w:r w:rsidRPr="00D5092F">
        <w:t>, СТП РФ содержит ряд мероприятий</w:t>
      </w:r>
      <w:r w:rsidRPr="00771F9A">
        <w:t xml:space="preserve"> </w:t>
      </w:r>
      <w:r>
        <w:t xml:space="preserve">по </w:t>
      </w:r>
      <w:r w:rsidRPr="00D130E0">
        <w:t>развити</w:t>
      </w:r>
      <w:r>
        <w:t>ю</w:t>
      </w:r>
      <w:r w:rsidRPr="00D130E0">
        <w:t xml:space="preserve"> </w:t>
      </w:r>
      <w:r w:rsidRPr="0037364C">
        <w:t>автомобильного транспорта</w:t>
      </w:r>
      <w:r w:rsidRPr="00D130E0">
        <w:t>:</w:t>
      </w:r>
    </w:p>
    <w:p w14:paraId="13BD5F7B" w14:textId="77777777" w:rsidR="00FA5379" w:rsidRDefault="00FA5379" w:rsidP="00FA5379">
      <w:pPr>
        <w:pStyle w:val="1-"/>
        <w:numPr>
          <w:ilvl w:val="0"/>
          <w:numId w:val="1"/>
        </w:numPr>
      </w:pPr>
      <w:r>
        <w:t xml:space="preserve">реконструкция а/д 1Р 178 (Р-178) Саранск – Сурское – Ульяновск на участке км 8 + 250 – км 219 + 060 протяженностью 211,57 км, категория IА (Ульяновская область, </w:t>
      </w:r>
      <w:proofErr w:type="spellStart"/>
      <w:r>
        <w:t>Карсунский</w:t>
      </w:r>
      <w:proofErr w:type="spellEnd"/>
      <w:r>
        <w:t xml:space="preserve">, </w:t>
      </w:r>
      <w:proofErr w:type="spellStart"/>
      <w:r>
        <w:t>Майнский</w:t>
      </w:r>
      <w:proofErr w:type="spellEnd"/>
      <w:r>
        <w:t xml:space="preserve"> районы) – до 2020 г.;</w:t>
      </w:r>
    </w:p>
    <w:p w14:paraId="6304B45E" w14:textId="77777777" w:rsidR="00FA5379" w:rsidRDefault="00FA5379" w:rsidP="00FA5379">
      <w:pPr>
        <w:pStyle w:val="1-"/>
        <w:numPr>
          <w:ilvl w:val="0"/>
          <w:numId w:val="1"/>
        </w:numPr>
      </w:pPr>
      <w:r>
        <w:t xml:space="preserve">реконструкция а/д Р-241 Казань – Буинск – Ульяновск на участке км 0 + 000 – км 212 + 000 протяженностью 181,77 км, категория IБ (Ульяновская область, г. Ульяновск, Ульяновский, </w:t>
      </w:r>
      <w:proofErr w:type="spellStart"/>
      <w:r>
        <w:t>Цильнинский</w:t>
      </w:r>
      <w:proofErr w:type="spellEnd"/>
      <w:r>
        <w:t xml:space="preserve"> районы) – до 2020 г.;</w:t>
      </w:r>
    </w:p>
    <w:p w14:paraId="46886D50" w14:textId="77777777" w:rsidR="00FA5379" w:rsidRDefault="00FA5379" w:rsidP="00FA5379">
      <w:pPr>
        <w:pStyle w:val="1-"/>
        <w:numPr>
          <w:ilvl w:val="0"/>
          <w:numId w:val="1"/>
        </w:numPr>
      </w:pPr>
      <w:r>
        <w:t xml:space="preserve">реконструкция а/д А-151 Цивильск – Ульяновск на участке км 0 + 000 – км 199 + 000 протяженностью 199 км, категория IБ (Ульяновская область, г. Ульяновск, Ульяновский, </w:t>
      </w:r>
      <w:proofErr w:type="spellStart"/>
      <w:r>
        <w:t>Цильнинский</w:t>
      </w:r>
      <w:proofErr w:type="spellEnd"/>
      <w:r>
        <w:t xml:space="preserve"> район) – до 2020 г.</w:t>
      </w:r>
      <w:r w:rsidRPr="00CF75CF">
        <w:t>;</w:t>
      </w:r>
    </w:p>
    <w:p w14:paraId="7AD676DE" w14:textId="77777777" w:rsidR="00FA5379" w:rsidRDefault="00FA5379" w:rsidP="00FA5379">
      <w:pPr>
        <w:pStyle w:val="1-"/>
        <w:numPr>
          <w:ilvl w:val="0"/>
          <w:numId w:val="1"/>
        </w:numPr>
      </w:pPr>
      <w:r>
        <w:t xml:space="preserve">строительство а/д Москва - Саранск - Ульяновск - Екатеринбург </w:t>
      </w:r>
      <w:r>
        <w:lastRenderedPageBreak/>
        <w:t xml:space="preserve">категории IА - IБ (Ульяновская область, </w:t>
      </w:r>
      <w:proofErr w:type="spellStart"/>
      <w:r>
        <w:t>Майнский</w:t>
      </w:r>
      <w:proofErr w:type="spellEnd"/>
      <w:r>
        <w:t xml:space="preserve">, </w:t>
      </w:r>
      <w:proofErr w:type="spellStart"/>
      <w:r>
        <w:t>Карсунский</w:t>
      </w:r>
      <w:proofErr w:type="spellEnd"/>
      <w:r>
        <w:t xml:space="preserve"> районы, г. Ульяновск, Ульяновский, </w:t>
      </w:r>
      <w:proofErr w:type="spellStart"/>
      <w:r>
        <w:t>Чердаклинский</w:t>
      </w:r>
      <w:proofErr w:type="spellEnd"/>
      <w:r>
        <w:t xml:space="preserve">, </w:t>
      </w:r>
      <w:proofErr w:type="spellStart"/>
      <w:r>
        <w:t>Мелекесский</w:t>
      </w:r>
      <w:proofErr w:type="spellEnd"/>
      <w:r>
        <w:t xml:space="preserve"> районы) до 2030 г. </w:t>
      </w:r>
    </w:p>
    <w:p w14:paraId="3B3984B2" w14:textId="77777777" w:rsidR="00FA5379" w:rsidRDefault="00FA5379" w:rsidP="00FA5379">
      <w:pPr>
        <w:tabs>
          <w:tab w:val="left" w:pos="3525"/>
        </w:tabs>
        <w:ind w:left="3373" w:firstLine="0"/>
      </w:pPr>
    </w:p>
    <w:p w14:paraId="333DC9D3" w14:textId="77777777" w:rsidR="00FA5379" w:rsidRPr="000B7E0D" w:rsidRDefault="00FA5379" w:rsidP="00FA5379">
      <w:pPr>
        <w:tabs>
          <w:tab w:val="left" w:pos="3525"/>
        </w:tabs>
      </w:pPr>
    </w:p>
    <w:p w14:paraId="63F1D565" w14:textId="77777777" w:rsidR="00F52B40" w:rsidRDefault="00F52B40" w:rsidP="00F52B40">
      <w:pPr>
        <w:pStyle w:val="4"/>
        <w:widowControl w:val="0"/>
        <w:spacing w:before="0" w:after="0"/>
        <w:ind w:left="3373" w:hanging="992"/>
      </w:pPr>
      <w:r w:rsidRPr="00A0419B">
        <w:t>Схема</w:t>
      </w:r>
      <w:r w:rsidRPr="00DB440A">
        <w:t xml:space="preserve"> территориального планирования Ульяновской области</w:t>
      </w:r>
    </w:p>
    <w:p w14:paraId="75343375" w14:textId="77777777" w:rsidR="004D7FD3" w:rsidRPr="00E77727" w:rsidRDefault="004D7FD3" w:rsidP="004D7FD3">
      <w:pPr>
        <w:rPr>
          <w:highlight w:val="yellow"/>
        </w:rPr>
      </w:pPr>
    </w:p>
    <w:p w14:paraId="3C107972" w14:textId="77777777" w:rsidR="00FA5379" w:rsidRPr="00DA1DF7" w:rsidRDefault="00FA5379" w:rsidP="00FA5379">
      <w:r w:rsidRPr="00DA1DF7">
        <w:t xml:space="preserve">«Схема территориального планирования Ульяновской области» (далее – СТП УО), утверждена Постановлением Правительства Ульяновской области от 30.11.2012 № 564-П. </w:t>
      </w:r>
    </w:p>
    <w:p w14:paraId="5F0FDD82" w14:textId="77777777" w:rsidR="00FA5379" w:rsidRDefault="00FA5379" w:rsidP="00FA5379">
      <w:r w:rsidRPr="00404C1A">
        <w:t xml:space="preserve">СТП УО </w:t>
      </w:r>
      <w:r>
        <w:t>разработана на 2 проектных этапа:</w:t>
      </w:r>
    </w:p>
    <w:p w14:paraId="7EB1AEEC" w14:textId="77777777" w:rsidR="00FA5379" w:rsidRPr="0033583B" w:rsidRDefault="00FA5379" w:rsidP="00FA5379">
      <w:pPr>
        <w:pStyle w:val="1-"/>
        <w:numPr>
          <w:ilvl w:val="0"/>
          <w:numId w:val="1"/>
        </w:numPr>
      </w:pPr>
      <w:r w:rsidRPr="0033583B">
        <w:t>1 очередь – 2020 г.;</w:t>
      </w:r>
    </w:p>
    <w:p w14:paraId="019086C1" w14:textId="77777777" w:rsidR="00FA5379" w:rsidRPr="0033583B" w:rsidRDefault="00FA5379" w:rsidP="00FA5379">
      <w:pPr>
        <w:pStyle w:val="1-"/>
        <w:numPr>
          <w:ilvl w:val="0"/>
          <w:numId w:val="1"/>
        </w:numPr>
      </w:pPr>
      <w:r w:rsidRPr="0033583B">
        <w:t>расчетный срок – 2030 г.</w:t>
      </w:r>
    </w:p>
    <w:p w14:paraId="208E46B3" w14:textId="77777777" w:rsidR="00FA5379" w:rsidRPr="00450FF4" w:rsidRDefault="00FA5379" w:rsidP="00FA5379">
      <w:r w:rsidRPr="00450FF4">
        <w:t>СТП УО содержит мероприятия по развитию транспортного комплекса на территории Ульяновской городской агломерации</w:t>
      </w:r>
      <w:r>
        <w:t xml:space="preserve">, в том числе мероприятия, предусмотренные </w:t>
      </w:r>
      <w:r w:rsidRPr="005C0119">
        <w:t>Транспортной стратегией Российской Федерации на период до 2030 года</w:t>
      </w:r>
      <w:r>
        <w:t>.</w:t>
      </w:r>
    </w:p>
    <w:p w14:paraId="0D3AF76E" w14:textId="77777777" w:rsidR="00FA5379" w:rsidRPr="0073651C" w:rsidRDefault="00FA5379" w:rsidP="00FA5379">
      <w:r>
        <w:t xml:space="preserve">К числу основных проектов СТП УО относится </w:t>
      </w:r>
      <w:r w:rsidRPr="0073651C">
        <w:t>проект мультимодального широтного транспортного коридора «Волжский транзит».</w:t>
      </w:r>
    </w:p>
    <w:p w14:paraId="2A32F0FF" w14:textId="77777777" w:rsidR="00FA5379" w:rsidRPr="00026004" w:rsidRDefault="00FA5379" w:rsidP="00FA5379">
      <w:r w:rsidRPr="00026004">
        <w:t>В части развития автомобильного транспорта СТП УО предусмотрено:</w:t>
      </w:r>
    </w:p>
    <w:p w14:paraId="7F54210A" w14:textId="77777777" w:rsidR="00FA5379" w:rsidRDefault="00FA5379" w:rsidP="00FA5379">
      <w:pPr>
        <w:pStyle w:val="1-"/>
        <w:numPr>
          <w:ilvl w:val="0"/>
          <w:numId w:val="1"/>
        </w:numPr>
      </w:pPr>
      <w:r w:rsidRPr="005C0119">
        <w:t>проектирование новой автомобильной дороги федерального значения по маршруту Москва – Саранск – Ульяновск – Уфа – Екатеринбург, включая строительство участков автодороги</w:t>
      </w:r>
      <w:r>
        <w:t>;</w:t>
      </w:r>
    </w:p>
    <w:p w14:paraId="5A36B0BA" w14:textId="77777777" w:rsidR="00FA5379" w:rsidRDefault="00FA5379" w:rsidP="00FA5379">
      <w:pPr>
        <w:pStyle w:val="1-"/>
        <w:numPr>
          <w:ilvl w:val="0"/>
          <w:numId w:val="1"/>
        </w:numPr>
      </w:pPr>
      <w:r>
        <w:t>с</w:t>
      </w:r>
      <w:r w:rsidRPr="000548A3">
        <w:t>троительство на расч</w:t>
      </w:r>
      <w:r>
        <w:t>е</w:t>
      </w:r>
      <w:r w:rsidRPr="000548A3">
        <w:t>тный срок автодороги Ульяновск – Майна – Вешкайма – Базарный Сызган для формирования кратчайшей связи трех райцентров области с Ульяновском</w:t>
      </w:r>
      <w:r>
        <w:t>;</w:t>
      </w:r>
    </w:p>
    <w:p w14:paraId="2F076F7E" w14:textId="5315A325" w:rsidR="00640DE9" w:rsidRPr="00FA5379" w:rsidRDefault="00FA5379" w:rsidP="00FA5379">
      <w:pPr>
        <w:pStyle w:val="1-"/>
        <w:numPr>
          <w:ilvl w:val="0"/>
          <w:numId w:val="1"/>
        </w:numPr>
      </w:pPr>
      <w:r>
        <w:t>о</w:t>
      </w:r>
      <w:r w:rsidRPr="000548A3">
        <w:t>рганизация транспортно-логистических терминалов на всех подходах к Ульян</w:t>
      </w:r>
      <w:r>
        <w:t>о</w:t>
      </w:r>
      <w:r w:rsidRPr="000548A3">
        <w:t>вску (Ульяновск – Сурское, Ульяновск – Бол.</w:t>
      </w:r>
      <w:r>
        <w:t> </w:t>
      </w:r>
      <w:r w:rsidRPr="000548A3">
        <w:t xml:space="preserve">Нагаткино, Ульяновск – Майна, Ульяновск </w:t>
      </w:r>
      <w:r>
        <w:t>–</w:t>
      </w:r>
      <w:r w:rsidRPr="000548A3">
        <w:t xml:space="preserve"> Тереньга) и в основных транспортных узлах (</w:t>
      </w:r>
      <w:r>
        <w:t xml:space="preserve">на территории Ульяновской городской агломерации – </w:t>
      </w:r>
      <w:r w:rsidRPr="000548A3">
        <w:t>Вешкайма).</w:t>
      </w:r>
    </w:p>
    <w:p w14:paraId="4E973F1C" w14:textId="77777777" w:rsidR="00F52B40" w:rsidRDefault="00F52B40" w:rsidP="00F52B40">
      <w:pPr>
        <w:pStyle w:val="4"/>
        <w:widowControl w:val="0"/>
        <w:spacing w:before="0" w:after="0"/>
        <w:ind w:left="3373" w:hanging="992"/>
      </w:pPr>
      <w:r w:rsidRPr="0048735C">
        <w:lastRenderedPageBreak/>
        <w:t xml:space="preserve">Схема территориального планирования </w:t>
      </w:r>
      <w:r w:rsidRPr="00FA5379">
        <w:t>Ульяновского района</w:t>
      </w:r>
    </w:p>
    <w:p w14:paraId="070C4889" w14:textId="76F53501" w:rsidR="004D7FD3" w:rsidRDefault="004D7FD3" w:rsidP="004D7FD3"/>
    <w:p w14:paraId="7F6B42B1" w14:textId="77777777" w:rsidR="00FA5379" w:rsidRPr="00D9191D" w:rsidRDefault="00FA5379" w:rsidP="00FA5379">
      <w:r w:rsidRPr="00D9191D">
        <w:t>«Схема территориального планирования Ульяновского района»</w:t>
      </w:r>
      <w:r>
        <w:t xml:space="preserve"> </w:t>
      </w:r>
      <w:r w:rsidRPr="00D9191D">
        <w:t xml:space="preserve">утверждена </w:t>
      </w:r>
      <w:hyperlink r:id="rId21" w:history="1">
        <w:r w:rsidRPr="00D9191D">
          <w:t xml:space="preserve">решением Совета депутатов муниципального образования «Ульяновский район» Ульяновской области от 19.02.2012 № 248 (далее </w:t>
        </w:r>
        <w:r w:rsidRPr="00A33C7B">
          <w:t>–</w:t>
        </w:r>
        <w:r w:rsidRPr="00D9191D">
          <w:t xml:space="preserve"> СТП </w:t>
        </w:r>
      </w:hyperlink>
      <w:r w:rsidRPr="000E38CB">
        <w:rPr>
          <w:rStyle w:val="af2"/>
          <w:color w:val="auto"/>
        </w:rPr>
        <w:t>УР)</w:t>
      </w:r>
      <w:r w:rsidRPr="00D9191D">
        <w:t>.</w:t>
      </w:r>
    </w:p>
    <w:p w14:paraId="50EA8705" w14:textId="77777777" w:rsidR="00FA5379" w:rsidRDefault="00FA5379" w:rsidP="00FA5379">
      <w:pPr>
        <w:rPr>
          <w:rFonts w:ascii="Times New Roman CYR" w:hAnsi="Times New Roman CYR" w:cs="Times New Roman CYR"/>
        </w:rPr>
      </w:pPr>
      <w:r w:rsidRPr="00A33C7B">
        <w:t xml:space="preserve">СТП УР </w:t>
      </w:r>
      <w:r>
        <w:rPr>
          <w:rFonts w:ascii="Times New Roman CYR" w:hAnsi="Times New Roman CYR" w:cs="Times New Roman CYR"/>
        </w:rPr>
        <w:t>разработана на два проектных периода:</w:t>
      </w:r>
    </w:p>
    <w:p w14:paraId="504ABB6F" w14:textId="77777777" w:rsidR="00FA5379" w:rsidRPr="00A33C7B" w:rsidRDefault="00FA5379" w:rsidP="00FA5379">
      <w:pPr>
        <w:pStyle w:val="1-"/>
        <w:numPr>
          <w:ilvl w:val="0"/>
          <w:numId w:val="1"/>
        </w:numPr>
      </w:pPr>
      <w:r w:rsidRPr="00A33C7B">
        <w:t>первая очередь строительства – 2015 г.;</w:t>
      </w:r>
    </w:p>
    <w:p w14:paraId="5E056B63" w14:textId="77777777" w:rsidR="00FA5379" w:rsidRPr="00A33C7B" w:rsidRDefault="00FA5379" w:rsidP="00FA5379">
      <w:pPr>
        <w:pStyle w:val="1-"/>
        <w:numPr>
          <w:ilvl w:val="0"/>
          <w:numId w:val="1"/>
        </w:numPr>
      </w:pPr>
      <w:r w:rsidRPr="00A33C7B">
        <w:t>расчетный срок – 2025 г.</w:t>
      </w:r>
    </w:p>
    <w:p w14:paraId="10F59B8B" w14:textId="77777777" w:rsidR="00FA5379" w:rsidRDefault="00FA5379" w:rsidP="00FA5379">
      <w:r>
        <w:t>Планируемая численность населения Ульяновского района на расчетный срок – 37,0 тыс. человек.</w:t>
      </w:r>
    </w:p>
    <w:p w14:paraId="395CF086" w14:textId="77777777" w:rsidR="00FA5379" w:rsidRDefault="00FA5379" w:rsidP="00FA5379">
      <w:r w:rsidRPr="004F0748">
        <w:t>СТП УР предусмотрены мероприятия по развитию транспортной инфраструктуры на территории муниципального района:</w:t>
      </w:r>
    </w:p>
    <w:p w14:paraId="3D841407" w14:textId="77777777" w:rsidR="00FA5379" w:rsidRDefault="00FA5379" w:rsidP="00FA5379">
      <w:pPr>
        <w:pStyle w:val="1-"/>
        <w:numPr>
          <w:ilvl w:val="0"/>
          <w:numId w:val="1"/>
        </w:numPr>
      </w:pPr>
      <w:r>
        <w:t>создание сети грузовых мультимодальных терминалов, расположенных на въездах в г. Ульяновск, у речных причалов и аэропорта для обеспечения сортировки, отправки, складирования грузов с логистическим обеспечением;</w:t>
      </w:r>
    </w:p>
    <w:p w14:paraId="0F013819" w14:textId="77777777" w:rsidR="00FA5379" w:rsidRPr="003C274E" w:rsidRDefault="00FA5379" w:rsidP="00FA5379">
      <w:pPr>
        <w:pStyle w:val="1-"/>
        <w:numPr>
          <w:ilvl w:val="0"/>
          <w:numId w:val="1"/>
        </w:numPr>
      </w:pPr>
      <w:r>
        <w:t xml:space="preserve">в первую очередь </w:t>
      </w:r>
      <w:r w:rsidRPr="003C274E">
        <w:t>перенос обходной автодороги по трассе Цивильск-Ульяновск-Сызрань</w:t>
      </w:r>
      <w:r>
        <w:t>;</w:t>
      </w:r>
    </w:p>
    <w:p w14:paraId="3CD1CB9B" w14:textId="77777777" w:rsidR="00FA5379" w:rsidRPr="00DA2980" w:rsidRDefault="00FA5379" w:rsidP="00FA5379">
      <w:pPr>
        <w:pStyle w:val="1-"/>
        <w:numPr>
          <w:ilvl w:val="0"/>
          <w:numId w:val="1"/>
        </w:numPr>
      </w:pPr>
      <w:r>
        <w:t>с</w:t>
      </w:r>
      <w:r w:rsidRPr="003C274E">
        <w:t>троительство и реконструкция участков автомобильных дорог, включаемых в сеть дорог федерального значения, на направлении Центр-Урал (Москва-Саранск-Ульяновск-Екатеринбург), проходящих по территории Ульяновского муниципального района</w:t>
      </w:r>
      <w:r>
        <w:t>;</w:t>
      </w:r>
    </w:p>
    <w:p w14:paraId="577CDFCF" w14:textId="77777777" w:rsidR="00FA5379" w:rsidRPr="00DA2980" w:rsidRDefault="00FA5379" w:rsidP="00FA5379">
      <w:pPr>
        <w:pStyle w:val="1-"/>
        <w:numPr>
          <w:ilvl w:val="0"/>
          <w:numId w:val="1"/>
        </w:numPr>
      </w:pPr>
      <w:r w:rsidRPr="003C274E">
        <w:t>реконструкци</w:t>
      </w:r>
      <w:r>
        <w:t>я</w:t>
      </w:r>
      <w:r w:rsidRPr="003C274E">
        <w:t xml:space="preserve"> подъезда к городу Ульяновск на участке км 213-км 233 </w:t>
      </w:r>
      <w:r w:rsidRPr="0089031B">
        <w:t xml:space="preserve">а/д </w:t>
      </w:r>
      <w:r>
        <w:t>п</w:t>
      </w:r>
      <w:r w:rsidRPr="0089031B">
        <w:t>одъезд к г. Ульяновск от а/д М5 "Урал</w:t>
      </w:r>
      <w:r>
        <w:t>;</w:t>
      </w:r>
    </w:p>
    <w:p w14:paraId="6CA2F49E" w14:textId="77777777" w:rsidR="00FA5379" w:rsidRPr="00DA2980" w:rsidRDefault="00FA5379" w:rsidP="00FA5379">
      <w:pPr>
        <w:pStyle w:val="1-"/>
        <w:numPr>
          <w:ilvl w:val="0"/>
          <w:numId w:val="1"/>
        </w:numPr>
      </w:pPr>
      <w:r>
        <w:t>п</w:t>
      </w:r>
      <w:r w:rsidRPr="00DA2980">
        <w:t xml:space="preserve">еревод </w:t>
      </w:r>
      <w:r>
        <w:t>с</w:t>
      </w:r>
      <w:r w:rsidRPr="00DA2980">
        <w:t>уществующ</w:t>
      </w:r>
      <w:r>
        <w:t>ей</w:t>
      </w:r>
      <w:r w:rsidRPr="00DA2980">
        <w:t xml:space="preserve"> трасс</w:t>
      </w:r>
      <w:r>
        <w:t>ы</w:t>
      </w:r>
      <w:r w:rsidRPr="00DA2980">
        <w:t xml:space="preserve"> обхода в магистральную улицу г.</w:t>
      </w:r>
      <w:r>
        <w:t> </w:t>
      </w:r>
      <w:r w:rsidRPr="00DA2980">
        <w:t>Ульяновска.</w:t>
      </w:r>
    </w:p>
    <w:p w14:paraId="428F4B3B" w14:textId="77777777" w:rsidR="00FA5379" w:rsidRPr="003A2667" w:rsidRDefault="00FA5379" w:rsidP="00FA5379">
      <w:pPr>
        <w:pStyle w:val="1-"/>
        <w:numPr>
          <w:ilvl w:val="0"/>
          <w:numId w:val="1"/>
        </w:numPr>
      </w:pPr>
      <w:r>
        <w:t xml:space="preserve">строительство новой а/д вдоль ж/д магистрали Инза-Ульяновск в направлении р. п. Майна; </w:t>
      </w:r>
    </w:p>
    <w:p w14:paraId="0E45FDC3" w14:textId="77777777" w:rsidR="00FA5379" w:rsidRPr="00654FB9" w:rsidRDefault="00FA5379" w:rsidP="00FA5379">
      <w:pPr>
        <w:pStyle w:val="1-"/>
        <w:numPr>
          <w:ilvl w:val="0"/>
          <w:numId w:val="1"/>
        </w:numPr>
      </w:pPr>
      <w:r w:rsidRPr="003A2667">
        <w:lastRenderedPageBreak/>
        <w:t xml:space="preserve">развитие системы </w:t>
      </w:r>
      <w:r>
        <w:t>логистических</w:t>
      </w:r>
      <w:r w:rsidRPr="003A2667">
        <w:t xml:space="preserve"> центров (грузовых терминалов) для обслуживания грузопотоков в смешанном сообщении, а также для перевозки грузов, направляемых автотранспортом на малотоннажные автомобили: в районе ст.</w:t>
      </w:r>
      <w:r>
        <w:t> </w:t>
      </w:r>
      <w:r w:rsidRPr="003A2667">
        <w:t>Студенческая, в районе п.</w:t>
      </w:r>
      <w:r>
        <w:t> </w:t>
      </w:r>
      <w:r w:rsidRPr="003A2667">
        <w:t>им.</w:t>
      </w:r>
      <w:r>
        <w:t> </w:t>
      </w:r>
      <w:r w:rsidRPr="003A2667">
        <w:t>М.</w:t>
      </w:r>
      <w:r>
        <w:t> </w:t>
      </w:r>
      <w:r w:rsidRPr="003A2667">
        <w:t xml:space="preserve">Горького, в районе Белый Ключ, на въезде со стороны Саранска и Чебоксар к </w:t>
      </w:r>
      <w:proofErr w:type="spellStart"/>
      <w:r w:rsidRPr="003A2667">
        <w:t>Засвияжскому</w:t>
      </w:r>
      <w:proofErr w:type="spellEnd"/>
      <w:r w:rsidRPr="003A2667">
        <w:t xml:space="preserve"> промузлу г.</w:t>
      </w:r>
      <w:r>
        <w:t> </w:t>
      </w:r>
      <w:r w:rsidRPr="003A2667">
        <w:t>Ульяновска;</w:t>
      </w:r>
    </w:p>
    <w:p w14:paraId="2E24E7D3" w14:textId="77777777" w:rsidR="00FA5379" w:rsidRDefault="00FA5379" w:rsidP="00FA5379">
      <w:pPr>
        <w:pStyle w:val="1-"/>
        <w:numPr>
          <w:ilvl w:val="0"/>
          <w:numId w:val="1"/>
        </w:numPr>
      </w:pPr>
      <w:r>
        <w:t>создание магистралей непрерывного движения по направлениям основных транспортных потоков Север-Юг и Запад-Восток.</w:t>
      </w:r>
    </w:p>
    <w:p w14:paraId="73D9D4A1" w14:textId="77777777" w:rsidR="00836131" w:rsidRPr="00836131" w:rsidRDefault="00836131" w:rsidP="00FA5379">
      <w:pPr>
        <w:ind w:firstLine="0"/>
      </w:pPr>
    </w:p>
    <w:p w14:paraId="6E56D1D7" w14:textId="3180F439" w:rsidR="004D7FD3" w:rsidRPr="00654642" w:rsidRDefault="004D7FD3" w:rsidP="00654642">
      <w:pPr>
        <w:pStyle w:val="3"/>
        <w:spacing w:before="280" w:after="280"/>
        <w:ind w:left="2382" w:hanging="851"/>
      </w:pPr>
      <w:bookmarkStart w:id="35" w:name="_Toc28183894"/>
      <w:r w:rsidRPr="00041105">
        <w:t xml:space="preserve">Анализ планов и программ комплексного социально-экономического развития </w:t>
      </w:r>
      <w:r w:rsidR="00A60A8E">
        <w:t>муниципального образования</w:t>
      </w:r>
      <w:r w:rsidRPr="00041105">
        <w:t xml:space="preserve">, долгосрочных целевых программ, программ комплексного развития транспортной инфраструктуры </w:t>
      </w:r>
      <w:r w:rsidR="00A60A8E">
        <w:t>муниципального образования</w:t>
      </w:r>
      <w:r w:rsidRPr="00041105">
        <w:t>, материалов инженерных изысканий</w:t>
      </w:r>
      <w:bookmarkEnd w:id="35"/>
    </w:p>
    <w:p w14:paraId="6D9A178B" w14:textId="77777777" w:rsidR="00836131" w:rsidRDefault="00836131" w:rsidP="00836131">
      <w:pPr>
        <w:pStyle w:val="4"/>
        <w:widowControl w:val="0"/>
        <w:spacing w:before="0" w:after="0"/>
        <w:ind w:left="3373" w:hanging="992"/>
      </w:pPr>
      <w:r w:rsidRPr="00681AB3">
        <w:t>Государственная программа Российской Федерации «Развитие транспортной системы»</w:t>
      </w:r>
    </w:p>
    <w:p w14:paraId="5A9AB607" w14:textId="287E6419" w:rsidR="004D7FD3" w:rsidRDefault="004D7FD3" w:rsidP="00FA5379">
      <w:pPr>
        <w:tabs>
          <w:tab w:val="left" w:pos="3495"/>
        </w:tabs>
        <w:ind w:left="3373" w:firstLine="0"/>
      </w:pPr>
    </w:p>
    <w:p w14:paraId="628A19E4" w14:textId="77777777" w:rsidR="00FA5379" w:rsidRPr="00681AB3" w:rsidRDefault="00FA5379" w:rsidP="00FA5379">
      <w:pPr>
        <w:ind w:firstLine="540"/>
      </w:pPr>
      <w:r w:rsidRPr="00681AB3">
        <w:t>Основным программным документом, который определяет направление развития всей транспортной системы страны, является государственная программа РФ «Развитие транспортной системы» (утверждена постановлением Правительства 20.12.2017 № 1596 в ред. от 28.12.2018) (далее</w:t>
      </w:r>
      <w:r>
        <w:t> </w:t>
      </w:r>
      <w:r w:rsidRPr="00681AB3">
        <w:t>– ГП РТС РФ).</w:t>
      </w:r>
    </w:p>
    <w:p w14:paraId="67102641" w14:textId="77777777" w:rsidR="00FA5379" w:rsidRPr="00681AB3" w:rsidRDefault="00FA5379" w:rsidP="00FA5379">
      <w:pPr>
        <w:ind w:firstLine="540"/>
      </w:pPr>
      <w:r w:rsidRPr="00681AB3">
        <w:t>ГП РТС РФ разработана на 2018 – 2021 годы.</w:t>
      </w:r>
    </w:p>
    <w:p w14:paraId="71987110" w14:textId="77777777" w:rsidR="00FA5379" w:rsidRDefault="00FA5379" w:rsidP="00FA5379">
      <w:pPr>
        <w:ind w:firstLine="540"/>
      </w:pPr>
      <w:r w:rsidRPr="00681AB3">
        <w:t xml:space="preserve">ГП РТС РФ </w:t>
      </w:r>
      <w:r w:rsidRPr="00AA72BC">
        <w:t>пред</w:t>
      </w:r>
      <w:r>
        <w:t>усмотрены</w:t>
      </w:r>
      <w:r w:rsidRPr="00AA72BC">
        <w:t xml:space="preserve"> </w:t>
      </w:r>
      <w:r>
        <w:t xml:space="preserve">и не реализованы </w:t>
      </w:r>
      <w:r w:rsidRPr="00AA72BC">
        <w:t xml:space="preserve">следующие мероприятия в сфере развития транспортной инфраструктуры на территории Ульяновской </w:t>
      </w:r>
      <w:r w:rsidRPr="00AA72BC">
        <w:lastRenderedPageBreak/>
        <w:t>городской</w:t>
      </w:r>
      <w:r>
        <w:t xml:space="preserve"> агломерации</w:t>
      </w:r>
      <w:r w:rsidRPr="00AA72BC">
        <w:t>:</w:t>
      </w:r>
    </w:p>
    <w:p w14:paraId="003670C5" w14:textId="77777777" w:rsidR="00FA5379" w:rsidRDefault="00FA5379" w:rsidP="00FA5379">
      <w:pPr>
        <w:pStyle w:val="1-"/>
        <w:numPr>
          <w:ilvl w:val="0"/>
          <w:numId w:val="1"/>
        </w:numPr>
      </w:pPr>
      <w:r w:rsidRPr="00E34282">
        <w:t>строительство и реконструкция участков а/д Р-178 Саранск – Сурское – Ульяновск.</w:t>
      </w:r>
    </w:p>
    <w:p w14:paraId="615C2EDB" w14:textId="13D2D313" w:rsidR="00FA5379" w:rsidRDefault="00FA5379" w:rsidP="00FA5379">
      <w:pPr>
        <w:tabs>
          <w:tab w:val="left" w:pos="3495"/>
        </w:tabs>
      </w:pPr>
    </w:p>
    <w:p w14:paraId="19F83807" w14:textId="77777777" w:rsidR="00FA5379" w:rsidRPr="00512AA4" w:rsidRDefault="00FA5379" w:rsidP="00FA5379">
      <w:pPr>
        <w:tabs>
          <w:tab w:val="left" w:pos="3495"/>
        </w:tabs>
      </w:pPr>
    </w:p>
    <w:p w14:paraId="2F3D6E48" w14:textId="77777777" w:rsidR="00836131" w:rsidRDefault="00836131" w:rsidP="00836131">
      <w:pPr>
        <w:pStyle w:val="4"/>
        <w:widowControl w:val="0"/>
        <w:spacing w:before="0" w:after="0"/>
        <w:ind w:left="3373" w:hanging="992"/>
      </w:pPr>
      <w:r w:rsidRPr="00B81356">
        <w:t xml:space="preserve">Национальный проект «Безопасные и качественные автомобильные дороги» </w:t>
      </w:r>
    </w:p>
    <w:p w14:paraId="1FF58EE1" w14:textId="77777777" w:rsidR="00FA5379" w:rsidRDefault="00FA5379" w:rsidP="00FA5379"/>
    <w:p w14:paraId="57797E88" w14:textId="3D5C7B5E" w:rsidR="00FA5379" w:rsidRPr="00B81356" w:rsidRDefault="00FA5379" w:rsidP="00FA5379">
      <w:r w:rsidRPr="00B81356">
        <w:t xml:space="preserve">В целях приведения в нормативное транспортно-эксплуатационное состояние автомобильных дорог и развития дорожной сети крупнейших городских агломераций РФ на территории Ульяновской городской агломерации осуществляется национальный проект «Безопасные и качественные автомобильные дороги», утвержденный </w:t>
      </w:r>
      <w:r>
        <w:t>президиумом Совета при Президенте РФ по стратегическому развитию и национальным проектам</w:t>
      </w:r>
      <w:r w:rsidRPr="00B81356">
        <w:t xml:space="preserve"> от </w:t>
      </w:r>
      <w:r>
        <w:t>24</w:t>
      </w:r>
      <w:r w:rsidRPr="00B81356">
        <w:t>.</w:t>
      </w:r>
      <w:r>
        <w:t>12</w:t>
      </w:r>
      <w:r w:rsidRPr="00B81356">
        <w:t>.201</w:t>
      </w:r>
      <w:r>
        <w:t>8</w:t>
      </w:r>
      <w:r w:rsidRPr="00B81356">
        <w:t xml:space="preserve"> № </w:t>
      </w:r>
      <w:r>
        <w:t>15</w:t>
      </w:r>
      <w:r w:rsidRPr="00B81356">
        <w:t xml:space="preserve"> (далее – БКАД).</w:t>
      </w:r>
    </w:p>
    <w:p w14:paraId="6AF7FAA6" w14:textId="77777777" w:rsidR="00FA5379" w:rsidRPr="00756CD0" w:rsidRDefault="00FA5379" w:rsidP="00FA5379">
      <w:r w:rsidRPr="00756CD0">
        <w:t>БК</w:t>
      </w:r>
      <w:r>
        <w:t>А</w:t>
      </w:r>
      <w:r w:rsidRPr="00756CD0">
        <w:t>Д включает 3 этапа:</w:t>
      </w:r>
    </w:p>
    <w:p w14:paraId="4657AAF0" w14:textId="77777777" w:rsidR="00FA5379" w:rsidRPr="00756CD0" w:rsidRDefault="00FA5379" w:rsidP="00FA5379">
      <w:pPr>
        <w:pStyle w:val="1-"/>
        <w:numPr>
          <w:ilvl w:val="0"/>
          <w:numId w:val="1"/>
        </w:numPr>
      </w:pPr>
      <w:r w:rsidRPr="00756CD0">
        <w:rPr>
          <w:lang w:val="en-US"/>
        </w:rPr>
        <w:t>I</w:t>
      </w:r>
      <w:r w:rsidRPr="00756CD0">
        <w:t xml:space="preserve"> этап – до 2018 года включительно;</w:t>
      </w:r>
    </w:p>
    <w:p w14:paraId="2C45A41D" w14:textId="77777777" w:rsidR="00FA5379" w:rsidRPr="00756CD0" w:rsidRDefault="00FA5379" w:rsidP="00FA5379">
      <w:pPr>
        <w:pStyle w:val="1-"/>
        <w:numPr>
          <w:ilvl w:val="0"/>
          <w:numId w:val="1"/>
        </w:numPr>
      </w:pPr>
      <w:r w:rsidRPr="00756CD0">
        <w:rPr>
          <w:lang w:val="en-US"/>
        </w:rPr>
        <w:t xml:space="preserve">II </w:t>
      </w:r>
      <w:r w:rsidRPr="00756CD0">
        <w:t>этап – 2019 – 2021 годы;</w:t>
      </w:r>
    </w:p>
    <w:p w14:paraId="06B5A7BB" w14:textId="77777777" w:rsidR="00FA5379" w:rsidRPr="00756CD0" w:rsidRDefault="00FA5379" w:rsidP="00FA5379">
      <w:pPr>
        <w:pStyle w:val="1-"/>
        <w:numPr>
          <w:ilvl w:val="0"/>
          <w:numId w:val="1"/>
        </w:numPr>
      </w:pPr>
      <w:r w:rsidRPr="00756CD0">
        <w:rPr>
          <w:lang w:val="en-US"/>
        </w:rPr>
        <w:t xml:space="preserve">III </w:t>
      </w:r>
      <w:r w:rsidRPr="00756CD0">
        <w:t>этап – 2022 – 2025 годы.</w:t>
      </w:r>
    </w:p>
    <w:p w14:paraId="01F07772" w14:textId="77777777" w:rsidR="00FA5379" w:rsidRPr="004B07BF" w:rsidRDefault="00FA5379" w:rsidP="00FA5379">
      <w:r w:rsidRPr="004B07BF">
        <w:t>Цели и основные целевые показатели БКАД:</w:t>
      </w:r>
    </w:p>
    <w:p w14:paraId="012300F9" w14:textId="77777777" w:rsidR="00FA5379" w:rsidRPr="004B07BF" w:rsidRDefault="00FA5379" w:rsidP="00FA5379">
      <w:pPr>
        <w:pStyle w:val="1-"/>
        <w:numPr>
          <w:ilvl w:val="0"/>
          <w:numId w:val="1"/>
        </w:numPr>
      </w:pPr>
      <w:r w:rsidRPr="004B07BF">
        <w:t>доля дорожной сети городских агломераций, находящихся в нормативном состоянии: 2019 г. – 46 %, 2020 г. – 52 %, 2021 г. – 60 %, 2022</w:t>
      </w:r>
      <w:r>
        <w:t> </w:t>
      </w:r>
      <w:r w:rsidRPr="004B07BF">
        <w:t>г.</w:t>
      </w:r>
      <w:r>
        <w:t> </w:t>
      </w:r>
      <w:r w:rsidRPr="004B07BF">
        <w:t>– 68 %, 2023 г. – 76 %, 2024 – 85 %;</w:t>
      </w:r>
    </w:p>
    <w:p w14:paraId="36E8F88C" w14:textId="77777777" w:rsidR="00FA5379" w:rsidRPr="004B07BF" w:rsidRDefault="00FA5379" w:rsidP="00FA5379">
      <w:pPr>
        <w:pStyle w:val="1-"/>
        <w:numPr>
          <w:ilvl w:val="0"/>
          <w:numId w:val="1"/>
        </w:numPr>
      </w:pPr>
      <w:r w:rsidRPr="004B07BF">
        <w:t>доля а/д федерального и регионального значения, работающих в режиме перегрузки: 2019 г. – 10,1 %, 2020 г. – 9,9 %, 2021 г. – 9,7 %, 2022 г. – 9,5 %, 2023 г. – 9,3 %, 2024 – 9,1 %;</w:t>
      </w:r>
    </w:p>
    <w:p w14:paraId="2293E427" w14:textId="77777777" w:rsidR="00FA5379" w:rsidRDefault="00FA5379" w:rsidP="00FA5379">
      <w:pPr>
        <w:pStyle w:val="1-"/>
        <w:numPr>
          <w:ilvl w:val="0"/>
          <w:numId w:val="1"/>
        </w:numPr>
      </w:pPr>
      <w:r w:rsidRPr="004B07BF">
        <w:t>количество мест концентрации дорожно-транспортных происшествий (аварийно-опасных участков) на дорожной сети: 2019 г. – 91,7 %, 2020 г. – 83,4 %, 2021 г. – 75,1 %, 2022 г. – 66,8 %, 2023 г. – 56,5 %, 2024 – 50 %;</w:t>
      </w:r>
    </w:p>
    <w:p w14:paraId="1EA475FA" w14:textId="77777777" w:rsidR="00FA5379" w:rsidRPr="004B07BF" w:rsidRDefault="00FA5379" w:rsidP="00FA5379">
      <w:pPr>
        <w:pStyle w:val="1-"/>
        <w:numPr>
          <w:ilvl w:val="0"/>
          <w:numId w:val="1"/>
        </w:numPr>
      </w:pPr>
      <w:r w:rsidRPr="004B07BF">
        <w:t xml:space="preserve">количество </w:t>
      </w:r>
      <w:r>
        <w:t xml:space="preserve">погибших в </w:t>
      </w:r>
      <w:r w:rsidRPr="004B07BF">
        <w:t>дорожно-транспортных происшестви</w:t>
      </w:r>
      <w:r>
        <w:t xml:space="preserve">ях, </w:t>
      </w:r>
      <w:r>
        <w:lastRenderedPageBreak/>
        <w:t>человек на 100 тысяч населения</w:t>
      </w:r>
      <w:r w:rsidRPr="004B07BF">
        <w:t xml:space="preserve">: 2019 г. – </w:t>
      </w:r>
      <w:r>
        <w:t>11,7</w:t>
      </w:r>
      <w:r w:rsidRPr="004B07BF">
        <w:t xml:space="preserve">, 2020 г. – </w:t>
      </w:r>
      <w:r>
        <w:t>10,9</w:t>
      </w:r>
      <w:r w:rsidRPr="004B07BF">
        <w:t xml:space="preserve">, 2021 г. – </w:t>
      </w:r>
      <w:r>
        <w:t>9,8</w:t>
      </w:r>
      <w:r w:rsidRPr="004B07BF">
        <w:t>, 2022</w:t>
      </w:r>
      <w:r>
        <w:t> </w:t>
      </w:r>
      <w:r w:rsidRPr="004B07BF">
        <w:t xml:space="preserve">г. – </w:t>
      </w:r>
      <w:r>
        <w:t>8,4</w:t>
      </w:r>
      <w:r w:rsidRPr="004B07BF">
        <w:t xml:space="preserve">, 2023 г. – </w:t>
      </w:r>
      <w:r>
        <w:t>6,4</w:t>
      </w:r>
      <w:r w:rsidRPr="004B07BF">
        <w:t xml:space="preserve">, 2024 – </w:t>
      </w:r>
      <w:r>
        <w:t>4.</w:t>
      </w:r>
    </w:p>
    <w:p w14:paraId="264EA813" w14:textId="77777777" w:rsidR="00FA5379" w:rsidRDefault="00FA5379" w:rsidP="00FA5379">
      <w:r w:rsidRPr="000E12B7">
        <w:t>В целях реализации БКАД на территории Ульяновской городской агломерации разработана Государственная программа Ульяновской области «Развитие транспортной системы Ульяновской области» на 2014-2021 годы.</w:t>
      </w:r>
    </w:p>
    <w:p w14:paraId="629E8F97" w14:textId="66F02BFD" w:rsidR="0088775F" w:rsidRDefault="0088775F" w:rsidP="0088775F">
      <w:pPr>
        <w:widowControl/>
        <w:suppressAutoHyphens w:val="0"/>
        <w:autoSpaceDE/>
        <w:autoSpaceDN/>
        <w:adjustRightInd/>
        <w:spacing w:line="240" w:lineRule="auto"/>
        <w:ind w:left="360" w:firstLine="0"/>
      </w:pPr>
    </w:p>
    <w:p w14:paraId="26D48824" w14:textId="427790E3" w:rsidR="00FA5379" w:rsidRDefault="00FA5379" w:rsidP="0088775F">
      <w:pPr>
        <w:widowControl/>
        <w:suppressAutoHyphens w:val="0"/>
        <w:autoSpaceDE/>
        <w:autoSpaceDN/>
        <w:adjustRightInd/>
        <w:spacing w:line="240" w:lineRule="auto"/>
        <w:ind w:left="360" w:firstLine="0"/>
      </w:pPr>
    </w:p>
    <w:p w14:paraId="7FFE3D10" w14:textId="77777777" w:rsidR="00FA5379" w:rsidRDefault="00FA5379" w:rsidP="0088775F">
      <w:pPr>
        <w:widowControl/>
        <w:suppressAutoHyphens w:val="0"/>
        <w:autoSpaceDE/>
        <w:autoSpaceDN/>
        <w:adjustRightInd/>
        <w:spacing w:line="240" w:lineRule="auto"/>
        <w:ind w:left="360" w:firstLine="0"/>
      </w:pPr>
    </w:p>
    <w:p w14:paraId="21B9A793" w14:textId="77777777" w:rsidR="00836131" w:rsidRDefault="00836131" w:rsidP="00836131">
      <w:pPr>
        <w:pStyle w:val="4"/>
        <w:widowControl w:val="0"/>
        <w:spacing w:before="0" w:after="0"/>
        <w:ind w:left="3373" w:hanging="992"/>
      </w:pPr>
      <w:r w:rsidRPr="00F6362F">
        <w:t xml:space="preserve">Государственная программа Ульяновской области </w:t>
      </w:r>
      <w:r>
        <w:t>«</w:t>
      </w:r>
      <w:r w:rsidRPr="00F6362F">
        <w:t>Развитие транспортной системы Ульяновской области</w:t>
      </w:r>
      <w:r>
        <w:t>»</w:t>
      </w:r>
      <w:r w:rsidRPr="00F6362F">
        <w:t xml:space="preserve"> на 2014-2021 годы</w:t>
      </w:r>
    </w:p>
    <w:p w14:paraId="2A9142BA" w14:textId="4C325BCD" w:rsidR="00836131" w:rsidRDefault="00836131" w:rsidP="0088775F">
      <w:pPr>
        <w:widowControl/>
        <w:suppressAutoHyphens w:val="0"/>
        <w:autoSpaceDE/>
        <w:autoSpaceDN/>
        <w:adjustRightInd/>
        <w:spacing w:line="240" w:lineRule="auto"/>
        <w:ind w:left="360" w:firstLine="0"/>
      </w:pPr>
    </w:p>
    <w:p w14:paraId="6A72B73B" w14:textId="26BC2556" w:rsidR="00FA5379" w:rsidRPr="000C73F4" w:rsidRDefault="00FA5379" w:rsidP="00FA5379">
      <w:pPr>
        <w:rPr>
          <w:i/>
          <w:color w:val="auto"/>
        </w:rPr>
      </w:pPr>
      <w:r w:rsidRPr="006870E6">
        <w:t>Правительство Ульяновской области разработало и своим Постановлением от 11.09.2013 № 37/419-П утвердило Государственную программу Ульяновской</w:t>
      </w:r>
      <w:r>
        <w:t xml:space="preserve"> области</w:t>
      </w:r>
      <w:r w:rsidRPr="006870E6">
        <w:t xml:space="preserve"> </w:t>
      </w:r>
      <w:r w:rsidRPr="000C73F4">
        <w:rPr>
          <w:color w:val="auto"/>
        </w:rPr>
        <w:t xml:space="preserve">«Развитие транспортной системы Ульяновской области» на 2014-2021 годы (в ред. постановления Правительства Ульяновской области от </w:t>
      </w:r>
      <w:r>
        <w:rPr>
          <w:color w:val="auto"/>
        </w:rPr>
        <w:t>2</w:t>
      </w:r>
      <w:r w:rsidRPr="000C73F4">
        <w:rPr>
          <w:color w:val="auto"/>
        </w:rPr>
        <w:t>0.</w:t>
      </w:r>
      <w:r>
        <w:rPr>
          <w:color w:val="auto"/>
        </w:rPr>
        <w:t>0</w:t>
      </w:r>
      <w:r w:rsidRPr="000C73F4">
        <w:rPr>
          <w:color w:val="auto"/>
        </w:rPr>
        <w:t>2.201</w:t>
      </w:r>
      <w:r>
        <w:rPr>
          <w:color w:val="auto"/>
        </w:rPr>
        <w:t>9</w:t>
      </w:r>
      <w:r w:rsidRPr="000C73F4">
        <w:rPr>
          <w:color w:val="auto"/>
        </w:rPr>
        <w:t xml:space="preserve"> </w:t>
      </w:r>
      <w:hyperlink r:id="rId22" w:history="1">
        <w:r w:rsidRPr="00AA1724">
          <w:rPr>
            <w:rStyle w:val="af2"/>
            <w:color w:val="auto"/>
          </w:rPr>
          <w:t>№ 4/64-П</w:t>
        </w:r>
      </w:hyperlink>
      <w:r w:rsidRPr="000C73F4">
        <w:rPr>
          <w:color w:val="auto"/>
        </w:rPr>
        <w:t>) (далее – РТС УО).</w:t>
      </w:r>
    </w:p>
    <w:p w14:paraId="4DEC393C" w14:textId="77777777" w:rsidR="00FA5379" w:rsidRPr="00B11664" w:rsidRDefault="00FA5379" w:rsidP="00FA5379">
      <w:r w:rsidRPr="00B11664">
        <w:t xml:space="preserve">Реализация РТС </w:t>
      </w:r>
      <w:r>
        <w:t>У</w:t>
      </w:r>
      <w:r w:rsidRPr="00B11664">
        <w:t>О предусмотрена в течение семи лет</w:t>
      </w:r>
      <w:r>
        <w:t xml:space="preserve"> –</w:t>
      </w:r>
      <w:r w:rsidRPr="00B11664">
        <w:t xml:space="preserve"> с</w:t>
      </w:r>
      <w:r>
        <w:t xml:space="preserve"> 2014 </w:t>
      </w:r>
      <w:r w:rsidRPr="00B11664">
        <w:t>года по 2021 год</w:t>
      </w:r>
      <w:r>
        <w:t xml:space="preserve"> без разбивки на этапы</w:t>
      </w:r>
      <w:r w:rsidRPr="00B11664">
        <w:t>.</w:t>
      </w:r>
    </w:p>
    <w:p w14:paraId="7A5C94BA" w14:textId="77777777" w:rsidR="00FA5379" w:rsidRPr="00641555" w:rsidRDefault="00FA5379" w:rsidP="00FA5379">
      <w:r w:rsidRPr="00641555">
        <w:t xml:space="preserve">Программа включает в себя </w:t>
      </w:r>
      <w:r>
        <w:t>четыре</w:t>
      </w:r>
      <w:r w:rsidRPr="00641555">
        <w:t xml:space="preserve"> подпрограммы.</w:t>
      </w:r>
    </w:p>
    <w:p w14:paraId="4CC28CEB" w14:textId="77777777" w:rsidR="00FA5379" w:rsidRPr="00641555" w:rsidRDefault="00FA5379" w:rsidP="00FA5379">
      <w:pPr>
        <w:pStyle w:val="1-"/>
        <w:numPr>
          <w:ilvl w:val="0"/>
          <w:numId w:val="1"/>
        </w:numPr>
      </w:pPr>
      <w:r w:rsidRPr="00641555">
        <w:t>«</w:t>
      </w:r>
      <w:r w:rsidRPr="00F61F89">
        <w:t>Развитие системы дорожного хозяйства</w:t>
      </w:r>
      <w:r w:rsidRPr="00641555">
        <w:t xml:space="preserve"> Ульяновской области в 2014</w:t>
      </w:r>
      <w:r>
        <w:t>-</w:t>
      </w:r>
      <w:r w:rsidRPr="00641555">
        <w:t>2021 годах»;</w:t>
      </w:r>
    </w:p>
    <w:p w14:paraId="5EA4FC32" w14:textId="77777777" w:rsidR="00FA5379" w:rsidRPr="00641555" w:rsidRDefault="00FA5379" w:rsidP="00FA5379">
      <w:pPr>
        <w:pStyle w:val="1-"/>
        <w:numPr>
          <w:ilvl w:val="0"/>
          <w:numId w:val="1"/>
        </w:numPr>
      </w:pPr>
      <w:r w:rsidRPr="00641555">
        <w:t>«</w:t>
      </w:r>
      <w:r w:rsidRPr="00F61F89">
        <w:t>Обеспечение населения</w:t>
      </w:r>
      <w:r w:rsidRPr="00641555">
        <w:t xml:space="preserve"> Ульяновской области качественными услугами пассажирского транспорта в 2015</w:t>
      </w:r>
      <w:r>
        <w:t>-</w:t>
      </w:r>
      <w:r w:rsidRPr="00641555">
        <w:t>2021 годах»;</w:t>
      </w:r>
    </w:p>
    <w:p w14:paraId="7A6BE86C" w14:textId="77777777" w:rsidR="00FA5379" w:rsidRDefault="00FA5379" w:rsidP="00FA5379">
      <w:pPr>
        <w:pStyle w:val="1-"/>
        <w:numPr>
          <w:ilvl w:val="0"/>
          <w:numId w:val="1"/>
        </w:numPr>
      </w:pPr>
      <w:r w:rsidRPr="00641555">
        <w:t>«</w:t>
      </w:r>
      <w:r w:rsidRPr="00F61F89">
        <w:t>Повышение безопасности</w:t>
      </w:r>
      <w:r w:rsidRPr="00641555">
        <w:t xml:space="preserve"> дорожного движения в Ульяновской области в 2014</w:t>
      </w:r>
      <w:r>
        <w:t>-</w:t>
      </w:r>
      <w:r w:rsidRPr="00641555">
        <w:t>2021 годах»</w:t>
      </w:r>
      <w:r>
        <w:t>;</w:t>
      </w:r>
    </w:p>
    <w:p w14:paraId="18C06468" w14:textId="77777777" w:rsidR="00FA5379" w:rsidRPr="00641555" w:rsidRDefault="00FA5379" w:rsidP="00FA5379">
      <w:pPr>
        <w:pStyle w:val="1-"/>
        <w:numPr>
          <w:ilvl w:val="0"/>
          <w:numId w:val="1"/>
        </w:numPr>
      </w:pPr>
      <w:r>
        <w:t>«</w:t>
      </w:r>
      <w:r w:rsidRPr="0017563D">
        <w:t>Обеспечение реализации государственной программы" на 2019</w:t>
      </w:r>
      <w:r>
        <w:t>-</w:t>
      </w:r>
      <w:r w:rsidRPr="0017563D">
        <w:t>2021</w:t>
      </w:r>
      <w:r>
        <w:t> </w:t>
      </w:r>
      <w:r w:rsidRPr="0017563D">
        <w:t>годы</w:t>
      </w:r>
      <w:r>
        <w:t>».</w:t>
      </w:r>
    </w:p>
    <w:p w14:paraId="27D8B649" w14:textId="77777777" w:rsidR="00FA5379" w:rsidRDefault="00FA5379" w:rsidP="00FA5379">
      <w:r>
        <w:t xml:space="preserve">В рамках </w:t>
      </w:r>
      <w:r w:rsidRPr="00FE3D66">
        <w:t>РТС УО</w:t>
      </w:r>
      <w:r>
        <w:t xml:space="preserve"> реализуются два региональных проекта:</w:t>
      </w:r>
    </w:p>
    <w:p w14:paraId="3FD5D374" w14:textId="77777777" w:rsidR="00FA5379" w:rsidRDefault="00FA5379" w:rsidP="00FA5379">
      <w:pPr>
        <w:pStyle w:val="1-"/>
        <w:numPr>
          <w:ilvl w:val="0"/>
          <w:numId w:val="1"/>
        </w:numPr>
      </w:pPr>
      <w:r>
        <w:t xml:space="preserve">региональный проект «Дорожная сеть Ульяновской области и </w:t>
      </w:r>
      <w:r>
        <w:lastRenderedPageBreak/>
        <w:t>Ульяновской городской агломерации на 2019-2024 годы»;</w:t>
      </w:r>
    </w:p>
    <w:p w14:paraId="091DE72E" w14:textId="77777777" w:rsidR="00FA5379" w:rsidRDefault="00FA5379" w:rsidP="00FA5379">
      <w:pPr>
        <w:pStyle w:val="1-"/>
        <w:numPr>
          <w:ilvl w:val="0"/>
          <w:numId w:val="1"/>
        </w:numPr>
      </w:pPr>
      <w:r>
        <w:t xml:space="preserve">региональный проект «Общесистемные меры развития дорожного хозяйства Ульяновской области и Ульяновской городской агломерации». </w:t>
      </w:r>
    </w:p>
    <w:p w14:paraId="5B3A819D" w14:textId="77777777" w:rsidR="00FA5379" w:rsidRPr="00FE3D66" w:rsidRDefault="00FA5379" w:rsidP="00FA5379">
      <w:r w:rsidRPr="00FE3D66">
        <w:t xml:space="preserve">Общий объем финансирования РТС УО составляет </w:t>
      </w:r>
      <w:r>
        <w:t>38 137 883,0948</w:t>
      </w:r>
      <w:r w:rsidRPr="00FE3D66">
        <w:t xml:space="preserve"> тыс. рублей.</w:t>
      </w:r>
    </w:p>
    <w:p w14:paraId="6E8B3CD3" w14:textId="3C5BC57B" w:rsidR="00FA5379" w:rsidRDefault="00FA5379" w:rsidP="00FA5379">
      <w:r w:rsidRPr="00FE3D66">
        <w:t>РТС УО</w:t>
      </w:r>
      <w:r>
        <w:t xml:space="preserve"> включает следующие мероприятия по развитию транспортной системы на территории Ульяновского района:</w:t>
      </w:r>
    </w:p>
    <w:p w14:paraId="30630502" w14:textId="77777777" w:rsidR="00FA5379" w:rsidRPr="004F3991" w:rsidRDefault="00FA5379" w:rsidP="00FA5379">
      <w:pPr>
        <w:pStyle w:val="1-"/>
        <w:numPr>
          <w:ilvl w:val="0"/>
          <w:numId w:val="1"/>
        </w:numPr>
      </w:pPr>
      <w:r w:rsidRPr="004F3991">
        <w:t>р</w:t>
      </w:r>
      <w:r w:rsidRPr="00AF3BA8">
        <w:t xml:space="preserve">еконструкция а/д </w:t>
      </w:r>
      <w:r>
        <w:t>«</w:t>
      </w:r>
      <w:r w:rsidRPr="00AF3BA8">
        <w:t xml:space="preserve">Саранск </w:t>
      </w:r>
      <w:r>
        <w:t>–</w:t>
      </w:r>
      <w:r w:rsidRPr="006640D5">
        <w:t xml:space="preserve"> </w:t>
      </w:r>
      <w:r w:rsidRPr="00AF3BA8">
        <w:t xml:space="preserve">Сурское </w:t>
      </w:r>
      <w:r>
        <w:t>–</w:t>
      </w:r>
      <w:r w:rsidRPr="006640D5">
        <w:t xml:space="preserve"> </w:t>
      </w:r>
      <w:r w:rsidRPr="00AF3BA8">
        <w:t>Ульяновск</w:t>
      </w:r>
      <w:r>
        <w:t>»</w:t>
      </w:r>
      <w:r w:rsidRPr="00AF3BA8">
        <w:t xml:space="preserve"> </w:t>
      </w:r>
      <w:r>
        <w:t>–</w:t>
      </w:r>
      <w:r w:rsidRPr="006640D5">
        <w:t xml:space="preserve"> </w:t>
      </w:r>
      <w:proofErr w:type="spellStart"/>
      <w:r w:rsidRPr="00AF3BA8">
        <w:t>Тетюшское</w:t>
      </w:r>
      <w:proofErr w:type="spellEnd"/>
      <w:r w:rsidRPr="00AF3BA8">
        <w:t xml:space="preserve"> </w:t>
      </w:r>
      <w:r>
        <w:t>–</w:t>
      </w:r>
      <w:r w:rsidRPr="006640D5">
        <w:t xml:space="preserve"> </w:t>
      </w:r>
      <w:proofErr w:type="spellStart"/>
      <w:r w:rsidRPr="00AF3BA8">
        <w:t>Загудаевка</w:t>
      </w:r>
      <w:proofErr w:type="spellEnd"/>
      <w:r w:rsidRPr="00AF3BA8">
        <w:t xml:space="preserve"> в Ульяновском районе, в том числе подготовка проектной документации</w:t>
      </w:r>
      <w:r w:rsidRPr="004F3991">
        <w:t>;</w:t>
      </w:r>
    </w:p>
    <w:p w14:paraId="31A1F987" w14:textId="77777777" w:rsidR="00FA5379" w:rsidRPr="004F3991" w:rsidRDefault="00FA5379" w:rsidP="00FA5379">
      <w:pPr>
        <w:pStyle w:val="1-"/>
        <w:numPr>
          <w:ilvl w:val="0"/>
          <w:numId w:val="1"/>
        </w:numPr>
      </w:pPr>
      <w:r w:rsidRPr="004F3991">
        <w:t>с</w:t>
      </w:r>
      <w:r w:rsidRPr="00AF3BA8">
        <w:t>оздание системы маршрутного ориентирования участников дорожного движения (установка дорожных знаков и светофорных объектов)</w:t>
      </w:r>
      <w:r w:rsidRPr="004F3991">
        <w:t>;</w:t>
      </w:r>
    </w:p>
    <w:p w14:paraId="2DEE7D25" w14:textId="77777777" w:rsidR="00FA5379" w:rsidRPr="004F3991" w:rsidRDefault="00FA5379" w:rsidP="00FA5379">
      <w:pPr>
        <w:pStyle w:val="1-"/>
        <w:numPr>
          <w:ilvl w:val="0"/>
          <w:numId w:val="1"/>
        </w:numPr>
      </w:pPr>
      <w:r w:rsidRPr="004F3991">
        <w:t>о</w:t>
      </w:r>
      <w:r w:rsidRPr="00AF3BA8">
        <w:t>бустройство наиболее опасных участков улично-дорожной сети дорожными ограждениями</w:t>
      </w:r>
      <w:r w:rsidRPr="004F3991">
        <w:t>;</w:t>
      </w:r>
    </w:p>
    <w:p w14:paraId="3143CAC3" w14:textId="77777777" w:rsidR="00FA5379" w:rsidRDefault="00FA5379" w:rsidP="00FA5379">
      <w:pPr>
        <w:pStyle w:val="1-"/>
        <w:numPr>
          <w:ilvl w:val="0"/>
          <w:numId w:val="1"/>
        </w:numPr>
      </w:pPr>
      <w:r w:rsidRPr="004F3991">
        <w:t>н</w:t>
      </w:r>
      <w:r w:rsidRPr="00AF3BA8">
        <w:t>анесение горизонтальной дорожной разметки</w:t>
      </w:r>
      <w:r w:rsidRPr="004F3991">
        <w:t>;</w:t>
      </w:r>
    </w:p>
    <w:p w14:paraId="10C657E9" w14:textId="77777777" w:rsidR="00FA5379" w:rsidRPr="004F3991" w:rsidRDefault="00FA5379" w:rsidP="00FA5379">
      <w:pPr>
        <w:pStyle w:val="1-"/>
        <w:numPr>
          <w:ilvl w:val="0"/>
          <w:numId w:val="1"/>
        </w:numPr>
      </w:pPr>
      <w:r>
        <w:t>оборудование нерегулируемых пешеходных переходов освещением, искусственными дорожными неровностями, светофорами, системами светового оповещения, дорожными знаками с внутренним освещением и светодиодной индикацией, Г-образными опорами, дорожной разметкой, а также устройствами дополнительного освещения и другими элементами повышения безопасности дорожного движения;</w:t>
      </w:r>
    </w:p>
    <w:p w14:paraId="24273A8C" w14:textId="77777777" w:rsidR="00FA5379" w:rsidRPr="004F3991" w:rsidRDefault="00FA5379" w:rsidP="00FA5379">
      <w:pPr>
        <w:pStyle w:val="1-"/>
        <w:numPr>
          <w:ilvl w:val="0"/>
          <w:numId w:val="1"/>
        </w:numPr>
      </w:pPr>
      <w:r w:rsidRPr="004F3991">
        <w:t>м</w:t>
      </w:r>
      <w:r w:rsidRPr="00AF3BA8">
        <w:t>ероприятия, направленные на развитие пассажирских перевозок автомобильным транспортом</w:t>
      </w:r>
      <w:r w:rsidRPr="004F3991">
        <w:t>;</w:t>
      </w:r>
    </w:p>
    <w:p w14:paraId="0FFDC97B" w14:textId="77777777" w:rsidR="00FA5379" w:rsidRDefault="00FA5379" w:rsidP="00FA5379">
      <w:r>
        <w:t xml:space="preserve">С целью развития дорожной сети в рамках </w:t>
      </w:r>
      <w:r w:rsidRPr="00FE3D66">
        <w:t>РТС УО</w:t>
      </w:r>
      <w:r>
        <w:t xml:space="preserve"> реализуется региональный проект «Дорожная сеть Ульяновской области и Ульяновской городской агломерации на 2019-2024 годы» (далее – РП ДС).</w:t>
      </w:r>
    </w:p>
    <w:p w14:paraId="16272524" w14:textId="77777777" w:rsidR="00FA5379" w:rsidRDefault="00FA5379" w:rsidP="00FA5379">
      <w:r>
        <w:t>Цели РП ДС:</w:t>
      </w:r>
    </w:p>
    <w:p w14:paraId="76C8850E" w14:textId="77777777" w:rsidR="00FA5379" w:rsidRDefault="00FA5379" w:rsidP="00FA5379">
      <w:pPr>
        <w:pStyle w:val="1-"/>
        <w:numPr>
          <w:ilvl w:val="0"/>
          <w:numId w:val="1"/>
        </w:numPr>
      </w:pPr>
      <w:r>
        <w:t xml:space="preserve">увеличение в 2024 году доли автомобильных дорог регионального и межмуниципального значения, соответствующих нормативным требованиям, в их общей протяженности не менее чем до 50 % (относительно их </w:t>
      </w:r>
      <w:r>
        <w:lastRenderedPageBreak/>
        <w:t>протяженности по состоянию на 31 декабря 2017 г.);</w:t>
      </w:r>
    </w:p>
    <w:p w14:paraId="05A56605" w14:textId="77777777" w:rsidR="00FA5379" w:rsidRDefault="00FA5379" w:rsidP="00FA5379">
      <w:pPr>
        <w:pStyle w:val="1-"/>
        <w:numPr>
          <w:ilvl w:val="0"/>
          <w:numId w:val="1"/>
        </w:numPr>
      </w:pPr>
      <w:r>
        <w:t>снижение в 2024 году доли автомобильных дорог федерального, регионального и межмуниципального значения, работающих в режиме перегрузки, в их общей протяженности на 10 % по сравнению с 2017 годом;</w:t>
      </w:r>
    </w:p>
    <w:p w14:paraId="35479214" w14:textId="77777777" w:rsidR="00FA5379" w:rsidRDefault="00FA5379" w:rsidP="00FA5379">
      <w:pPr>
        <w:pStyle w:val="1-"/>
        <w:numPr>
          <w:ilvl w:val="0"/>
          <w:numId w:val="1"/>
        </w:numPr>
      </w:pPr>
      <w:r>
        <w:t>снижение в 2024 году количества мест концентрации дорожно-транспортных происшествий (аварийно-опасных участков) в два раза по сравнению с 2017 годом;</w:t>
      </w:r>
    </w:p>
    <w:p w14:paraId="15BBCEF4" w14:textId="77777777" w:rsidR="00FA5379" w:rsidRDefault="00FA5379" w:rsidP="00FA5379">
      <w:pPr>
        <w:pStyle w:val="1-"/>
        <w:numPr>
          <w:ilvl w:val="0"/>
          <w:numId w:val="1"/>
        </w:numPr>
      </w:pPr>
      <w:r>
        <w:t>доведение в 2024 году в Ульяновской городской агломерации доли автомобильных дорог, соответствующих нормативным требованиям, в их общей протяженности до 85 процентов.</w:t>
      </w:r>
    </w:p>
    <w:p w14:paraId="60FF1744" w14:textId="77777777" w:rsidR="00FA5379" w:rsidRDefault="00FA5379" w:rsidP="00FA5379">
      <w:r>
        <w:t>Сроки реализации РП ДС: 03.12.2018 – 31.12.2024.</w:t>
      </w:r>
    </w:p>
    <w:p w14:paraId="352C877C" w14:textId="78532468" w:rsidR="00FA5379" w:rsidRDefault="00FA5379" w:rsidP="00FA5379">
      <w:r>
        <w:t>В рамках РП ДС объединены все мероприятия, связанные с выполнение дорожных работ на сети автомобильных дорог Ульяновской области регионального и межмуниципального значения, а также автомобильных дорог Ульяновского района.</w:t>
      </w:r>
    </w:p>
    <w:p w14:paraId="1AFABB2C" w14:textId="57A3FAA4" w:rsidR="00FA5379" w:rsidRDefault="00FA5379" w:rsidP="00FA5379">
      <w:r>
        <w:t>РП ДС приводится перечень аварийно-опасных участков в 2017 году на дорожной сети Ульяновской области и мероприятия, запланированные для их ликвидации в 2017-2024 годах. Ниже приводится перечень нереализованных мероприятий по ликвидации аварийно-опасных участков Ульяновского района:</w:t>
      </w:r>
    </w:p>
    <w:p w14:paraId="1FEB3C69" w14:textId="6EACF594" w:rsidR="00FA5379" w:rsidRPr="008260E7" w:rsidRDefault="00FA5379" w:rsidP="00FA5379">
      <w:pPr>
        <w:pStyle w:val="1-"/>
        <w:numPr>
          <w:ilvl w:val="0"/>
          <w:numId w:val="1"/>
        </w:numPr>
      </w:pPr>
      <w:r w:rsidRPr="008260E7">
        <w:t>а/д федерального значения Р-178 Саранск – Сурское – Ульяновск, км 119 - км 219, участок: км 215+180 215+700, установка знака 3.24 (ограничение скорости 70 км/ч)</w:t>
      </w:r>
      <w:r>
        <w:t>.</w:t>
      </w:r>
    </w:p>
    <w:p w14:paraId="3494B4A8" w14:textId="17B350FD" w:rsidR="00FA5379" w:rsidRDefault="00FA5379" w:rsidP="00FA5379">
      <w:r>
        <w:t>РП ДС предусмотрены следующие мероприятия на сети автомобильных дорог регионального и межмуниципального значения для достижения целевых показателей проекта по Ульяновскому району:</w:t>
      </w:r>
    </w:p>
    <w:p w14:paraId="47E35165" w14:textId="77777777" w:rsidR="00FA5379" w:rsidRDefault="00FA5379" w:rsidP="00FA5379">
      <w:pPr>
        <w:pStyle w:val="1-"/>
        <w:numPr>
          <w:ilvl w:val="0"/>
          <w:numId w:val="1"/>
        </w:numPr>
      </w:pPr>
      <w:r w:rsidRPr="00E9220F">
        <w:t>ремонт асфальтобетонного покрытия</w:t>
      </w:r>
      <w:r>
        <w:t xml:space="preserve">: в 2019 году – 54,25 км, в 2020 году – 56,13 км, в 2021 году – 60,821 км, в 2022 году – 72,61 км, в 2023 году – 61,5 км, </w:t>
      </w:r>
      <w:r w:rsidRPr="00C34FF1">
        <w:t>в 202</w:t>
      </w:r>
      <w:r>
        <w:t>4 году</w:t>
      </w:r>
      <w:r w:rsidRPr="00C34FF1">
        <w:t xml:space="preserve"> </w:t>
      </w:r>
      <w:r>
        <w:t>–</w:t>
      </w:r>
      <w:r w:rsidRPr="00C34FF1">
        <w:t xml:space="preserve"> </w:t>
      </w:r>
      <w:r>
        <w:t>57,5 км;</w:t>
      </w:r>
    </w:p>
    <w:p w14:paraId="76B66AA7" w14:textId="77777777" w:rsidR="00FA5379" w:rsidRDefault="00FA5379" w:rsidP="00FA5379">
      <w:pPr>
        <w:pStyle w:val="1-"/>
        <w:numPr>
          <w:ilvl w:val="0"/>
          <w:numId w:val="1"/>
        </w:numPr>
      </w:pPr>
      <w:r w:rsidRPr="00E9220F">
        <w:t>нанесение разметки</w:t>
      </w:r>
      <w:r>
        <w:t xml:space="preserve">: в 2019 году – </w:t>
      </w:r>
      <w:r w:rsidRPr="00184F0B">
        <w:t>16086,4</w:t>
      </w:r>
      <w:r>
        <w:t xml:space="preserve"> кв. м, в 2020 году – </w:t>
      </w:r>
      <w:r>
        <w:lastRenderedPageBreak/>
        <w:t>12702,6 кв. м, в 2021 году – 16111,1 кв. м;</w:t>
      </w:r>
    </w:p>
    <w:p w14:paraId="4F267623" w14:textId="77777777" w:rsidR="00FA5379" w:rsidRDefault="00FA5379" w:rsidP="00FA5379">
      <w:pPr>
        <w:pStyle w:val="1-"/>
        <w:numPr>
          <w:ilvl w:val="0"/>
          <w:numId w:val="1"/>
        </w:numPr>
      </w:pPr>
      <w:r w:rsidRPr="00E9220F">
        <w:t>нанесение разметки пешеходных переходов износостойкими материалами</w:t>
      </w:r>
      <w:r>
        <w:t>: в 2019 году – 17 шт., в 2020 году – 8 шт., в 2021 году – 10 шт.;</w:t>
      </w:r>
    </w:p>
    <w:p w14:paraId="118F0518" w14:textId="77777777" w:rsidR="00FA5379" w:rsidRDefault="00FA5379" w:rsidP="00FA5379">
      <w:pPr>
        <w:pStyle w:val="1-"/>
        <w:numPr>
          <w:ilvl w:val="0"/>
          <w:numId w:val="1"/>
        </w:numPr>
      </w:pPr>
      <w:r w:rsidRPr="00E9220F">
        <w:t>установка дорожных знаков</w:t>
      </w:r>
      <w:r>
        <w:t>: в 2019 году – 354 шт., в 2020 году – 142 шт., в 2021 году – 250 шт.;</w:t>
      </w:r>
    </w:p>
    <w:p w14:paraId="36C31E2B" w14:textId="77777777" w:rsidR="00FA5379" w:rsidRPr="00525E6D" w:rsidRDefault="00FA5379" w:rsidP="00FA5379">
      <w:pPr>
        <w:pStyle w:val="1-"/>
        <w:numPr>
          <w:ilvl w:val="0"/>
          <w:numId w:val="1"/>
        </w:numPr>
      </w:pPr>
      <w:r w:rsidRPr="00525E6D">
        <w:t>установка тросового/барьерного ограждения</w:t>
      </w:r>
      <w:r>
        <w:t>: в 2019 году – 346 п. м, в 2020 году – 867 п. м, в 2021 году – 580 п. м</w:t>
      </w:r>
      <w:r w:rsidRPr="00525E6D">
        <w:t>;</w:t>
      </w:r>
    </w:p>
    <w:p w14:paraId="76693727" w14:textId="77777777" w:rsidR="00FA5379" w:rsidRDefault="00FA5379" w:rsidP="00FA5379">
      <w:pPr>
        <w:pStyle w:val="1-"/>
        <w:numPr>
          <w:ilvl w:val="0"/>
          <w:numId w:val="1"/>
        </w:numPr>
      </w:pPr>
      <w:r w:rsidRPr="00E9220F">
        <w:t>устройство освещения</w:t>
      </w:r>
      <w:r>
        <w:t>: в 2019 году – 8347 п. м, в 2020 году – 43782 п. м, в 2021 году – 15654 п. м, в 2022 году – 22068 п. м, в 2023 году – 20675 п. м, в 2024 году – 13071 п. м;</w:t>
      </w:r>
    </w:p>
    <w:p w14:paraId="3D75C3B6" w14:textId="77777777" w:rsidR="00FA5379" w:rsidRDefault="00FA5379" w:rsidP="00FA5379">
      <w:pPr>
        <w:pStyle w:val="1-"/>
        <w:numPr>
          <w:ilvl w:val="0"/>
          <w:numId w:val="1"/>
        </w:numPr>
      </w:pPr>
      <w:r w:rsidRPr="00E9220F">
        <w:t>установка направляющих устройств</w:t>
      </w:r>
      <w:r>
        <w:t>: в 2019 году – 1238 п. м, в 2020 году – 1395 п. м, в 2021 году – 2592 п. м;</w:t>
      </w:r>
    </w:p>
    <w:p w14:paraId="69E1F05C" w14:textId="77777777" w:rsidR="00FA5379" w:rsidRDefault="00FA5379" w:rsidP="00FA5379">
      <w:pPr>
        <w:pStyle w:val="1-"/>
        <w:numPr>
          <w:ilvl w:val="0"/>
          <w:numId w:val="1"/>
        </w:numPr>
      </w:pPr>
      <w:r w:rsidRPr="00E9220F">
        <w:t>благоустройство остановок общественного транспорта</w:t>
      </w:r>
      <w:r>
        <w:t>: в 2019 году – 29 шт., в 2020 году – 14 шт., в 2021 году – 21 шт.;</w:t>
      </w:r>
    </w:p>
    <w:p w14:paraId="1BCEF20F" w14:textId="77777777" w:rsidR="00FA5379" w:rsidRDefault="00FA5379" w:rsidP="00FA5379">
      <w:pPr>
        <w:pStyle w:val="1-"/>
        <w:numPr>
          <w:ilvl w:val="0"/>
          <w:numId w:val="1"/>
        </w:numPr>
      </w:pPr>
      <w:r w:rsidRPr="00E9220F">
        <w:t xml:space="preserve">устройство освещения пешеходного перехода с установкой дублирующих дорожных знаков </w:t>
      </w:r>
      <w:proofErr w:type="gramStart"/>
      <w:r w:rsidRPr="00E9220F">
        <w:t>с светодиодной</w:t>
      </w:r>
      <w:proofErr w:type="gramEnd"/>
      <w:r w:rsidRPr="00E9220F">
        <w:t xml:space="preserve"> подсветкой</w:t>
      </w:r>
      <w:r>
        <w:t>: в 2019 году – 1 шт.;</w:t>
      </w:r>
    </w:p>
    <w:p w14:paraId="6D28EDDB" w14:textId="77777777" w:rsidR="00FA5379" w:rsidRDefault="00FA5379" w:rsidP="00FA5379">
      <w:pPr>
        <w:pStyle w:val="1-"/>
        <w:numPr>
          <w:ilvl w:val="0"/>
          <w:numId w:val="1"/>
        </w:numPr>
      </w:pPr>
      <w:r w:rsidRPr="00E9220F">
        <w:t>реконструкция</w:t>
      </w:r>
      <w:r>
        <w:t>: в 2019 году – 3 км;</w:t>
      </w:r>
    </w:p>
    <w:p w14:paraId="5639E48A" w14:textId="77777777" w:rsidR="00FA5379" w:rsidRDefault="00FA5379" w:rsidP="00FA5379">
      <w:pPr>
        <w:pStyle w:val="1-"/>
        <w:numPr>
          <w:ilvl w:val="0"/>
          <w:numId w:val="1"/>
        </w:numPr>
      </w:pPr>
      <w:r>
        <w:t>р</w:t>
      </w:r>
      <w:r w:rsidRPr="00FB5CE9">
        <w:t>азработка ПКРТИ, КСОТ, КСОДД</w:t>
      </w:r>
      <w:r>
        <w:t>;</w:t>
      </w:r>
    </w:p>
    <w:p w14:paraId="06017740" w14:textId="77777777" w:rsidR="00FA5379" w:rsidRDefault="00FA5379" w:rsidP="00FA5379">
      <w:pPr>
        <w:pStyle w:val="1-"/>
        <w:numPr>
          <w:ilvl w:val="0"/>
          <w:numId w:val="1"/>
        </w:numPr>
      </w:pPr>
      <w:r>
        <w:t>д</w:t>
      </w:r>
      <w:r w:rsidRPr="00B82992">
        <w:t>иагностика автомобильных дорог</w:t>
      </w:r>
      <w:r>
        <w:t>.</w:t>
      </w:r>
    </w:p>
    <w:p w14:paraId="0148820F" w14:textId="0C076984" w:rsidR="00FA5379" w:rsidRDefault="00FA5379" w:rsidP="00FA5379">
      <w:r>
        <w:t>Планируемые мероприятия предусмотрены на следующих автомобильных дорогах регионального и межмуниципального значения Ульяновского района:</w:t>
      </w:r>
    </w:p>
    <w:p w14:paraId="1B85E4AF" w14:textId="77777777" w:rsidR="00FA5379" w:rsidRPr="008F410E" w:rsidRDefault="00FA5379" w:rsidP="00FA5379">
      <w:pPr>
        <w:pStyle w:val="1-"/>
        <w:numPr>
          <w:ilvl w:val="0"/>
          <w:numId w:val="1"/>
        </w:numPr>
      </w:pPr>
      <w:proofErr w:type="spellStart"/>
      <w:r w:rsidRPr="006640D5">
        <w:t>Цильна</w:t>
      </w:r>
      <w:proofErr w:type="spellEnd"/>
      <w:r w:rsidRPr="006640D5">
        <w:t xml:space="preserve"> </w:t>
      </w:r>
      <w:r>
        <w:t>–</w:t>
      </w:r>
      <w:r w:rsidRPr="006640D5">
        <w:t xml:space="preserve"> Большое Нагаткино </w:t>
      </w:r>
      <w:r>
        <w:t>–</w:t>
      </w:r>
      <w:r w:rsidRPr="006640D5">
        <w:t xml:space="preserve"> </w:t>
      </w:r>
      <w:proofErr w:type="spellStart"/>
      <w:r w:rsidRPr="006640D5">
        <w:t>Новоникулино</w:t>
      </w:r>
      <w:proofErr w:type="spellEnd"/>
      <w:r w:rsidRPr="006640D5">
        <w:t xml:space="preserve"> </w:t>
      </w:r>
      <w:r>
        <w:t>–</w:t>
      </w:r>
      <w:r w:rsidRPr="006640D5">
        <w:t xml:space="preserve"> Тагай </w:t>
      </w:r>
      <w:r>
        <w:t>–</w:t>
      </w:r>
      <w:r w:rsidRPr="006640D5">
        <w:t xml:space="preserve"> Майна </w:t>
      </w:r>
      <w:r>
        <w:t>–</w:t>
      </w:r>
      <w:r w:rsidRPr="006640D5">
        <w:t xml:space="preserve"> </w:t>
      </w:r>
      <w:proofErr w:type="spellStart"/>
      <w:r w:rsidRPr="006640D5">
        <w:t>Игнатовка</w:t>
      </w:r>
      <w:proofErr w:type="spellEnd"/>
      <w:r w:rsidRPr="006640D5">
        <w:t xml:space="preserve"> </w:t>
      </w:r>
      <w:r w:rsidRPr="008F410E">
        <w:t>–</w:t>
      </w:r>
      <w:r w:rsidRPr="006640D5">
        <w:t xml:space="preserve"> Чертановка</w:t>
      </w:r>
      <w:r w:rsidRPr="008F410E">
        <w:t>;</w:t>
      </w:r>
    </w:p>
    <w:p w14:paraId="7AA2D50D" w14:textId="77777777" w:rsidR="00FA5379" w:rsidRPr="008F410E" w:rsidRDefault="00FA5379" w:rsidP="00FA5379">
      <w:pPr>
        <w:pStyle w:val="1-"/>
        <w:numPr>
          <w:ilvl w:val="0"/>
          <w:numId w:val="1"/>
        </w:numPr>
      </w:pPr>
      <w:r>
        <w:t>«</w:t>
      </w:r>
      <w:r w:rsidRPr="006640D5">
        <w:t xml:space="preserve">Казань </w:t>
      </w:r>
      <w:r>
        <w:t>–</w:t>
      </w:r>
      <w:r w:rsidRPr="006640D5">
        <w:t xml:space="preserve"> Ульяновск</w:t>
      </w:r>
      <w:r>
        <w:t>»</w:t>
      </w:r>
      <w:r w:rsidRPr="006640D5">
        <w:t xml:space="preserve"> </w:t>
      </w:r>
      <w:r>
        <w:t>–</w:t>
      </w:r>
      <w:r w:rsidRPr="006640D5">
        <w:t xml:space="preserve"> </w:t>
      </w:r>
      <w:r>
        <w:t>«</w:t>
      </w:r>
      <w:r w:rsidRPr="006640D5">
        <w:t xml:space="preserve">Ульяновск </w:t>
      </w:r>
      <w:r>
        <w:t>–</w:t>
      </w:r>
      <w:r w:rsidRPr="006640D5">
        <w:t xml:space="preserve"> Самара</w:t>
      </w:r>
      <w:r>
        <w:t>»</w:t>
      </w:r>
      <w:r w:rsidRPr="008F410E">
        <w:t>;</w:t>
      </w:r>
    </w:p>
    <w:p w14:paraId="53D45EDD" w14:textId="77777777" w:rsidR="00FA5379" w:rsidRPr="008F410E" w:rsidRDefault="00FA5379" w:rsidP="00FA5379">
      <w:pPr>
        <w:pStyle w:val="1-"/>
        <w:numPr>
          <w:ilvl w:val="0"/>
          <w:numId w:val="1"/>
        </w:numPr>
      </w:pPr>
      <w:r>
        <w:t>«</w:t>
      </w:r>
      <w:r w:rsidRPr="006640D5">
        <w:t xml:space="preserve">Подъезд к городу Ульяновск от автомобильной дороги М - 5 </w:t>
      </w:r>
      <w:r>
        <w:t>«</w:t>
      </w:r>
      <w:r w:rsidRPr="006640D5">
        <w:t>Урал</w:t>
      </w:r>
      <w:r>
        <w:t>»</w:t>
      </w:r>
      <w:r w:rsidRPr="006640D5">
        <w:t xml:space="preserve"> </w:t>
      </w:r>
      <w:r w:rsidRPr="008F410E">
        <w:t>–</w:t>
      </w:r>
      <w:r w:rsidRPr="006640D5">
        <w:t xml:space="preserve"> Новоульяновск</w:t>
      </w:r>
      <w:r w:rsidRPr="008F410E">
        <w:t>;</w:t>
      </w:r>
    </w:p>
    <w:p w14:paraId="154829F7" w14:textId="77777777" w:rsidR="00FA5379" w:rsidRPr="00D37C88" w:rsidRDefault="00FA5379" w:rsidP="00FA5379">
      <w:pPr>
        <w:pStyle w:val="1-"/>
        <w:numPr>
          <w:ilvl w:val="0"/>
          <w:numId w:val="1"/>
        </w:numPr>
      </w:pPr>
      <w:r>
        <w:t>«</w:t>
      </w:r>
      <w:r w:rsidRPr="00D37C88">
        <w:t xml:space="preserve">Цивильск </w:t>
      </w:r>
      <w:r>
        <w:t>–</w:t>
      </w:r>
      <w:r w:rsidRPr="006640D5">
        <w:t xml:space="preserve"> </w:t>
      </w:r>
      <w:r w:rsidRPr="00D37C88">
        <w:t>Ульяновск</w:t>
      </w:r>
      <w:r>
        <w:t>»</w:t>
      </w:r>
      <w:r w:rsidRPr="00D37C88">
        <w:t xml:space="preserve"> </w:t>
      </w:r>
      <w:r>
        <w:t>–</w:t>
      </w:r>
      <w:r w:rsidRPr="006640D5">
        <w:t xml:space="preserve"> </w:t>
      </w:r>
      <w:r w:rsidRPr="00D37C88">
        <w:t xml:space="preserve">разъезд </w:t>
      </w:r>
      <w:proofErr w:type="spellStart"/>
      <w:r w:rsidRPr="00D37C88">
        <w:t>Лаишевский</w:t>
      </w:r>
      <w:proofErr w:type="spellEnd"/>
      <w:r w:rsidRPr="00D37C88">
        <w:t xml:space="preserve"> </w:t>
      </w:r>
      <w:r>
        <w:t>–</w:t>
      </w:r>
      <w:r w:rsidRPr="006640D5">
        <w:t xml:space="preserve"> </w:t>
      </w:r>
      <w:r>
        <w:t>«</w:t>
      </w:r>
      <w:r w:rsidRPr="00D37C88">
        <w:t xml:space="preserve">Казань </w:t>
      </w:r>
      <w:r>
        <w:t>–</w:t>
      </w:r>
      <w:r w:rsidRPr="006640D5">
        <w:t xml:space="preserve"> </w:t>
      </w:r>
      <w:r w:rsidRPr="00D37C88">
        <w:t xml:space="preserve">Буинск </w:t>
      </w:r>
      <w:r>
        <w:t>–</w:t>
      </w:r>
      <w:r w:rsidRPr="006640D5">
        <w:t xml:space="preserve"> </w:t>
      </w:r>
      <w:r w:rsidRPr="00D37C88">
        <w:t>Ульяновск</w:t>
      </w:r>
      <w:r>
        <w:t>»</w:t>
      </w:r>
      <w:r w:rsidRPr="00D37C88">
        <w:t>;</w:t>
      </w:r>
    </w:p>
    <w:p w14:paraId="0B1AF371" w14:textId="5208C262" w:rsidR="00FA5379" w:rsidRPr="00D37C88" w:rsidRDefault="007E0D9C" w:rsidP="007E0D9C">
      <w:pPr>
        <w:pStyle w:val="1-"/>
        <w:numPr>
          <w:ilvl w:val="0"/>
          <w:numId w:val="1"/>
        </w:numPr>
      </w:pPr>
      <w:r>
        <w:lastRenderedPageBreak/>
        <w:t xml:space="preserve"> </w:t>
      </w:r>
      <w:r w:rsidR="00FA5379">
        <w:t>«</w:t>
      </w:r>
      <w:r w:rsidR="00FA5379" w:rsidRPr="00D37C88">
        <w:t xml:space="preserve">Казань </w:t>
      </w:r>
      <w:r w:rsidR="00FA5379">
        <w:t>–</w:t>
      </w:r>
      <w:r w:rsidR="00FA5379" w:rsidRPr="006640D5">
        <w:t xml:space="preserve"> </w:t>
      </w:r>
      <w:r w:rsidR="00FA5379" w:rsidRPr="00D37C88">
        <w:t xml:space="preserve">Буинск </w:t>
      </w:r>
      <w:r w:rsidR="00FA5379">
        <w:t>–</w:t>
      </w:r>
      <w:r w:rsidR="00FA5379" w:rsidRPr="006640D5">
        <w:t xml:space="preserve"> </w:t>
      </w:r>
      <w:r w:rsidR="00FA5379" w:rsidRPr="00D37C88">
        <w:t>Ульяновск</w:t>
      </w:r>
      <w:r w:rsidR="00FA5379">
        <w:t>»</w:t>
      </w:r>
      <w:r w:rsidR="00FA5379" w:rsidRPr="00D37C88">
        <w:t xml:space="preserve"> </w:t>
      </w:r>
      <w:r w:rsidR="00FA5379">
        <w:t>–</w:t>
      </w:r>
      <w:r w:rsidR="00FA5379" w:rsidRPr="006640D5">
        <w:t xml:space="preserve"> </w:t>
      </w:r>
      <w:r w:rsidR="00FA5379" w:rsidRPr="00D37C88">
        <w:t xml:space="preserve">Ишеевка </w:t>
      </w:r>
      <w:r w:rsidR="00FA5379">
        <w:t>–</w:t>
      </w:r>
      <w:r w:rsidR="00FA5379" w:rsidRPr="006640D5">
        <w:t xml:space="preserve"> </w:t>
      </w:r>
      <w:r w:rsidR="00FA5379" w:rsidRPr="00D37C88">
        <w:t xml:space="preserve">Ундоры </w:t>
      </w:r>
      <w:r w:rsidR="00FA5379">
        <w:t>–</w:t>
      </w:r>
      <w:r w:rsidR="00FA5379" w:rsidRPr="006640D5">
        <w:t xml:space="preserve"> </w:t>
      </w:r>
      <w:r w:rsidR="00FA5379" w:rsidRPr="00D37C88">
        <w:t>граница области;</w:t>
      </w:r>
    </w:p>
    <w:p w14:paraId="47DB9B03" w14:textId="35160C0F" w:rsidR="00FA5379" w:rsidRPr="00D37C88" w:rsidRDefault="007E0D9C" w:rsidP="00FA5379">
      <w:pPr>
        <w:pStyle w:val="1-"/>
        <w:numPr>
          <w:ilvl w:val="0"/>
          <w:numId w:val="1"/>
        </w:numPr>
      </w:pPr>
      <w:r>
        <w:t xml:space="preserve"> </w:t>
      </w:r>
      <w:r w:rsidR="00FA5379">
        <w:t>«</w:t>
      </w:r>
      <w:r w:rsidR="00FA5379" w:rsidRPr="006640D5">
        <w:t xml:space="preserve">Казань </w:t>
      </w:r>
      <w:r w:rsidR="00FA5379">
        <w:t>–</w:t>
      </w:r>
      <w:r w:rsidR="00FA5379" w:rsidRPr="006640D5">
        <w:t xml:space="preserve"> Буинск </w:t>
      </w:r>
      <w:r w:rsidR="00FA5379">
        <w:t>–</w:t>
      </w:r>
      <w:r w:rsidR="00FA5379" w:rsidRPr="006640D5">
        <w:t xml:space="preserve"> Ульяновск </w:t>
      </w:r>
      <w:r w:rsidR="00FA5379">
        <w:t>–</w:t>
      </w:r>
      <w:r w:rsidR="00FA5379" w:rsidRPr="006640D5">
        <w:t xml:space="preserve"> Ишеевка </w:t>
      </w:r>
      <w:r w:rsidR="00FA5379">
        <w:t>–</w:t>
      </w:r>
      <w:r w:rsidR="00FA5379" w:rsidRPr="006640D5">
        <w:t xml:space="preserve"> Ундоры </w:t>
      </w:r>
      <w:r w:rsidR="00FA5379">
        <w:t>–</w:t>
      </w:r>
      <w:r w:rsidR="00FA5379" w:rsidRPr="006640D5">
        <w:t xml:space="preserve"> граница области</w:t>
      </w:r>
      <w:r w:rsidR="00FA5379">
        <w:t>»</w:t>
      </w:r>
      <w:r w:rsidR="00FA5379" w:rsidRPr="006640D5">
        <w:t xml:space="preserve"> </w:t>
      </w:r>
      <w:r w:rsidR="00FA5379">
        <w:t>–</w:t>
      </w:r>
      <w:r w:rsidR="00FA5379" w:rsidRPr="006640D5">
        <w:t xml:space="preserve"> санаторий </w:t>
      </w:r>
      <w:r w:rsidR="00FA5379">
        <w:t>«</w:t>
      </w:r>
      <w:r w:rsidR="00FA5379" w:rsidRPr="006640D5">
        <w:t>Дубки</w:t>
      </w:r>
      <w:r w:rsidR="00FA5379">
        <w:t>»</w:t>
      </w:r>
      <w:r w:rsidR="00FA5379" w:rsidRPr="00D37C88">
        <w:t>;</w:t>
      </w:r>
    </w:p>
    <w:p w14:paraId="4ED696AF" w14:textId="14983F07" w:rsidR="00FA5379" w:rsidRPr="009B2F88" w:rsidRDefault="00FA5379" w:rsidP="00FA5379">
      <w:pPr>
        <w:pStyle w:val="1-"/>
        <w:numPr>
          <w:ilvl w:val="0"/>
          <w:numId w:val="1"/>
        </w:numPr>
      </w:pPr>
      <w:r w:rsidRPr="006640D5">
        <w:t>Подъезд к санаторию им. Ленина от "Казань - Буинск - Ульяновск" - Ишеевка - Ундоры - граница области</w:t>
      </w:r>
      <w:r w:rsidR="007E0D9C">
        <w:t>.</w:t>
      </w:r>
    </w:p>
    <w:p w14:paraId="620024E3" w14:textId="77777777" w:rsidR="00FA5379" w:rsidRDefault="00FA5379" w:rsidP="00FA5379">
      <w:r>
        <w:t>РП ДС предусмотрены следующие мероприятия на улично-дорожной сети г. Ульяновска:</w:t>
      </w:r>
    </w:p>
    <w:p w14:paraId="3A940F4D" w14:textId="77777777" w:rsidR="00FA5379" w:rsidRPr="00C34FF1" w:rsidRDefault="00FA5379" w:rsidP="00FA5379">
      <w:pPr>
        <w:pStyle w:val="1-"/>
        <w:numPr>
          <w:ilvl w:val="0"/>
          <w:numId w:val="1"/>
        </w:numPr>
      </w:pPr>
      <w:r w:rsidRPr="00C34FF1">
        <w:t>ремонт покрытия проезжей части: в 2019 году – 13,4 км, в 2020</w:t>
      </w:r>
      <w:r>
        <w:t xml:space="preserve"> </w:t>
      </w:r>
      <w:r w:rsidRPr="00C34FF1">
        <w:t xml:space="preserve">году </w:t>
      </w:r>
      <w:r>
        <w:t>–</w:t>
      </w:r>
      <w:r w:rsidRPr="00C34FF1">
        <w:t xml:space="preserve"> </w:t>
      </w:r>
      <w:r>
        <w:t xml:space="preserve">19,663 км, </w:t>
      </w:r>
      <w:r w:rsidRPr="00C34FF1">
        <w:t>в 202</w:t>
      </w:r>
      <w:r>
        <w:t xml:space="preserve">1 </w:t>
      </w:r>
      <w:r w:rsidRPr="00C34FF1">
        <w:t xml:space="preserve">году </w:t>
      </w:r>
      <w:r>
        <w:t>–</w:t>
      </w:r>
      <w:r w:rsidRPr="00C34FF1">
        <w:t xml:space="preserve"> </w:t>
      </w:r>
      <w:r>
        <w:t xml:space="preserve">13,89 км, </w:t>
      </w:r>
      <w:r w:rsidRPr="00C34FF1">
        <w:t>в 202</w:t>
      </w:r>
      <w:r>
        <w:t xml:space="preserve">2 </w:t>
      </w:r>
      <w:r w:rsidRPr="00C34FF1">
        <w:t xml:space="preserve">году </w:t>
      </w:r>
      <w:r>
        <w:t>–</w:t>
      </w:r>
      <w:r w:rsidRPr="00C34FF1">
        <w:t xml:space="preserve"> </w:t>
      </w:r>
      <w:r>
        <w:t xml:space="preserve">9,28 км, </w:t>
      </w:r>
      <w:r w:rsidRPr="00C34FF1">
        <w:t>в 202</w:t>
      </w:r>
      <w:r>
        <w:t xml:space="preserve">3 </w:t>
      </w:r>
      <w:r w:rsidRPr="00C34FF1">
        <w:t xml:space="preserve">году </w:t>
      </w:r>
      <w:r>
        <w:t>–</w:t>
      </w:r>
      <w:r w:rsidRPr="00C34FF1">
        <w:t xml:space="preserve"> </w:t>
      </w:r>
      <w:r>
        <w:t xml:space="preserve">9,75 км, </w:t>
      </w:r>
      <w:r w:rsidRPr="00C34FF1">
        <w:t>в 202</w:t>
      </w:r>
      <w:r>
        <w:t xml:space="preserve">3 </w:t>
      </w:r>
      <w:r w:rsidRPr="00C34FF1">
        <w:t xml:space="preserve">году </w:t>
      </w:r>
      <w:r>
        <w:t>–</w:t>
      </w:r>
      <w:r w:rsidRPr="00C34FF1">
        <w:t xml:space="preserve"> </w:t>
      </w:r>
      <w:r>
        <w:t>11,11 км</w:t>
      </w:r>
      <w:r w:rsidRPr="00C34FF1">
        <w:t>;</w:t>
      </w:r>
    </w:p>
    <w:p w14:paraId="5D1BD9F5" w14:textId="77777777" w:rsidR="00FA5379" w:rsidRDefault="00FA5379" w:rsidP="00FA5379">
      <w:pPr>
        <w:pStyle w:val="1-"/>
        <w:numPr>
          <w:ilvl w:val="0"/>
          <w:numId w:val="1"/>
        </w:numPr>
      </w:pPr>
      <w:r w:rsidRPr="00E9220F">
        <w:t>нанесение разметки</w:t>
      </w:r>
      <w:r>
        <w:t>: в 2019 году – 416,0 кв. м, в 2020 году – 520,0 кв. м, в 2021 году – 600,0 кв. м;</w:t>
      </w:r>
    </w:p>
    <w:p w14:paraId="108575CE" w14:textId="77777777" w:rsidR="00FA5379" w:rsidRDefault="00FA5379" w:rsidP="00FA5379">
      <w:pPr>
        <w:pStyle w:val="1-"/>
        <w:numPr>
          <w:ilvl w:val="0"/>
          <w:numId w:val="1"/>
        </w:numPr>
      </w:pPr>
      <w:r w:rsidRPr="00E9220F">
        <w:t>устройство светофорн</w:t>
      </w:r>
      <w:r>
        <w:t>ых</w:t>
      </w:r>
      <w:r w:rsidRPr="00E9220F">
        <w:t xml:space="preserve"> объект</w:t>
      </w:r>
      <w:r>
        <w:t>ов: в 2019 году – 11 шт., в 2020 году – 12 шт.;</w:t>
      </w:r>
    </w:p>
    <w:p w14:paraId="6B052598" w14:textId="77777777" w:rsidR="00FA5379" w:rsidRDefault="00FA5379" w:rsidP="00FA5379">
      <w:pPr>
        <w:pStyle w:val="1-"/>
        <w:numPr>
          <w:ilvl w:val="0"/>
          <w:numId w:val="1"/>
        </w:numPr>
      </w:pPr>
      <w:r w:rsidRPr="00E9220F">
        <w:t>установка дорожных знаков</w:t>
      </w:r>
      <w:r>
        <w:t>: в 2019 году – 60 шт. в 2020 году – 84 шт., в 2021 году – 44 шт.;</w:t>
      </w:r>
    </w:p>
    <w:p w14:paraId="3F80162E" w14:textId="77777777" w:rsidR="00FA5379" w:rsidRPr="00525E6D" w:rsidRDefault="00FA5379" w:rsidP="00FA5379">
      <w:pPr>
        <w:pStyle w:val="1-"/>
        <w:numPr>
          <w:ilvl w:val="0"/>
          <w:numId w:val="1"/>
        </w:numPr>
      </w:pPr>
      <w:r w:rsidRPr="00525E6D">
        <w:t xml:space="preserve">установка </w:t>
      </w:r>
      <w:r>
        <w:t>перильного</w:t>
      </w:r>
      <w:r w:rsidRPr="00525E6D">
        <w:t xml:space="preserve"> ограждения</w:t>
      </w:r>
      <w:r>
        <w:t>: в 2019 году – 2000 п. м, в 2020 году – 1600 п. м, в 2020 году – 800 п. м</w:t>
      </w:r>
      <w:r w:rsidRPr="00525E6D">
        <w:t>;</w:t>
      </w:r>
    </w:p>
    <w:p w14:paraId="2FDFB429" w14:textId="77777777" w:rsidR="00FA5379" w:rsidRDefault="00FA5379" w:rsidP="00FA5379">
      <w:pPr>
        <w:pStyle w:val="1-"/>
        <w:numPr>
          <w:ilvl w:val="0"/>
          <w:numId w:val="1"/>
        </w:numPr>
      </w:pPr>
      <w:r w:rsidRPr="00E9220F">
        <w:t>устройство освещения</w:t>
      </w:r>
      <w:r>
        <w:t>: в 2019 году – 64 свето-точки, в 2020 году – 72 свето-точки, в 2021 году – 31 свето-точки.</w:t>
      </w:r>
    </w:p>
    <w:p w14:paraId="340F4D61" w14:textId="77777777" w:rsidR="00FA5379" w:rsidRDefault="00FA5379" w:rsidP="00FA5379">
      <w:r>
        <w:t xml:space="preserve">С целью развития дорожного хозяйства в рамках </w:t>
      </w:r>
      <w:r w:rsidRPr="00FE3D66">
        <w:t>РТС УО</w:t>
      </w:r>
      <w:r>
        <w:t xml:space="preserve"> реализуется региональный проект «Общесистемные меры развития дорожного хозяйства Ульяновской области и Ульяновской городской агломерации» (далее – РП ДХ).</w:t>
      </w:r>
    </w:p>
    <w:p w14:paraId="4A185CD4" w14:textId="77777777" w:rsidR="00FA5379" w:rsidRDefault="00FA5379" w:rsidP="00FA5379">
      <w:r>
        <w:t>Сроки реализации РП ДХ: 03.12.2018 – 31.12.2024.</w:t>
      </w:r>
    </w:p>
    <w:p w14:paraId="23ADFBA5" w14:textId="77777777" w:rsidR="00FA5379" w:rsidRDefault="00FA5379" w:rsidP="00FA5379">
      <w:r>
        <w:t>РП ДХ составлен план мероприятий по реализации регионального проекта, который включает:</w:t>
      </w:r>
    </w:p>
    <w:p w14:paraId="649BBF7B" w14:textId="77777777" w:rsidR="00FA5379" w:rsidRDefault="00FA5379" w:rsidP="00FA5379">
      <w:pPr>
        <w:pStyle w:val="1-"/>
        <w:numPr>
          <w:ilvl w:val="0"/>
          <w:numId w:val="1"/>
        </w:numPr>
      </w:pPr>
      <w:r>
        <w:t xml:space="preserve">размещение автоматических пунктов весогабаритного контроля транспортных средств на автомобильных дорогах регионального или </w:t>
      </w:r>
      <w:r>
        <w:lastRenderedPageBreak/>
        <w:t>межмуниципального значения (2020 год – 3 объекта; 2021 год – 6 объектов; 2022 год – 9 объектов; 2023 год – 12 объектов; 2024 год – 15 объектов);</w:t>
      </w:r>
    </w:p>
    <w:p w14:paraId="460DCA05" w14:textId="77777777" w:rsidR="00FA5379" w:rsidRDefault="00FA5379" w:rsidP="00FA5379">
      <w:pPr>
        <w:pStyle w:val="1-"/>
        <w:numPr>
          <w:ilvl w:val="0"/>
          <w:numId w:val="1"/>
        </w:numPr>
      </w:pPr>
      <w:r>
        <w:t xml:space="preserve">увеличение количества стационарных камер фото-видеофиксации нарушений </w:t>
      </w:r>
      <w:hyperlink r:id="rId23" w:history="1">
        <w:r w:rsidRPr="00AA1724">
          <w:t>правил</w:t>
        </w:r>
      </w:hyperlink>
      <w:r>
        <w:t xml:space="preserve"> дорожного движения на автомобильных дорогах регионального или межмуниципального, местного значения: в 2019 году до 219 % от базового количества 2017 года, в 2020 году – до 225 %, в 2021 году – до 230 %, в 2022 году – до 236 %, в 2023 году – до 241 %, в 2024 году – до 247 %;</w:t>
      </w:r>
    </w:p>
    <w:p w14:paraId="1A0BF0B8" w14:textId="77777777" w:rsidR="00FA5379" w:rsidRDefault="00FA5379" w:rsidP="00FA5379">
      <w:pPr>
        <w:pStyle w:val="1-"/>
        <w:numPr>
          <w:ilvl w:val="0"/>
          <w:numId w:val="1"/>
        </w:numPr>
      </w:pPr>
      <w:r>
        <w:t>оснащение автомобильных дорог и искусственных сооружений регионального или межмуниципального значения элементами интеллектуальных транспортных систем, ориентированных на автоматизацию процессов управления дорожным движением (накопленным итогом): в 2019 году – 1 уч., в 2020 году – 2 уч., 2021 году – 3 уч., 2022 году – 4 уч., 2023 году – 5 уч.;</w:t>
      </w:r>
    </w:p>
    <w:p w14:paraId="571E8095" w14:textId="77777777" w:rsidR="00FA5379" w:rsidRPr="00C74165" w:rsidRDefault="00FA5379" w:rsidP="00FA5379">
      <w:pPr>
        <w:pStyle w:val="1-"/>
        <w:numPr>
          <w:ilvl w:val="0"/>
          <w:numId w:val="1"/>
        </w:numPr>
        <w:rPr>
          <w:rStyle w:val="af7"/>
          <w:b w:val="0"/>
          <w:bCs/>
        </w:rPr>
      </w:pPr>
      <w:r w:rsidRPr="00C74165">
        <w:rPr>
          <w:rStyle w:val="af7"/>
          <w:b w:val="0"/>
          <w:bCs/>
        </w:rPr>
        <w:t>применение новых механизмов развития и эксплуатации дорожной сети, включая использование контрактов жизненного цикла, наилучших технологий и материалов;</w:t>
      </w:r>
    </w:p>
    <w:p w14:paraId="4837C7BE" w14:textId="77777777" w:rsidR="00FA5379" w:rsidRPr="00C74165" w:rsidRDefault="00FA5379" w:rsidP="00FA5379">
      <w:pPr>
        <w:pStyle w:val="1-"/>
        <w:numPr>
          <w:ilvl w:val="0"/>
          <w:numId w:val="1"/>
        </w:numPr>
        <w:rPr>
          <w:rStyle w:val="af7"/>
          <w:b w:val="0"/>
          <w:bCs/>
        </w:rPr>
      </w:pPr>
      <w:r w:rsidRPr="00C74165">
        <w:rPr>
          <w:rStyle w:val="af7"/>
          <w:b w:val="0"/>
          <w:bCs/>
        </w:rPr>
        <w:t>внедрение в 2019 году общедоступной информационной системы контроля за формированием и использованием средств дорожных фондов всех уровней;</w:t>
      </w:r>
    </w:p>
    <w:p w14:paraId="1EF6A848" w14:textId="77777777" w:rsidR="00FA5379" w:rsidRPr="00F45A09" w:rsidRDefault="00FA5379" w:rsidP="00FA5379">
      <w:pPr>
        <w:pStyle w:val="1-"/>
        <w:numPr>
          <w:ilvl w:val="0"/>
          <w:numId w:val="1"/>
        </w:numPr>
        <w:rPr>
          <w:rStyle w:val="af7"/>
          <w:bCs/>
          <w:color w:val="auto"/>
        </w:rPr>
      </w:pPr>
      <w:r w:rsidRPr="00C74165">
        <w:rPr>
          <w:rStyle w:val="af7"/>
          <w:b w:val="0"/>
          <w:bCs/>
        </w:rPr>
        <w:t>создание общеотраслевого центра компетенций по новым материалам и технологиям для строительства, ремонта и содержания автомобильных дорог.</w:t>
      </w:r>
    </w:p>
    <w:p w14:paraId="0C7BF5F0" w14:textId="77777777" w:rsidR="00A60A8E" w:rsidRDefault="00A60A8E" w:rsidP="007E0D9C">
      <w:pPr>
        <w:widowControl/>
        <w:suppressAutoHyphens w:val="0"/>
        <w:autoSpaceDE/>
        <w:autoSpaceDN/>
        <w:adjustRightInd/>
        <w:spacing w:line="240" w:lineRule="auto"/>
        <w:ind w:firstLine="0"/>
      </w:pPr>
    </w:p>
    <w:p w14:paraId="60080890" w14:textId="336BF766" w:rsidR="00836131" w:rsidRDefault="00836131" w:rsidP="0088775F">
      <w:pPr>
        <w:widowControl/>
        <w:suppressAutoHyphens w:val="0"/>
        <w:autoSpaceDE/>
        <w:autoSpaceDN/>
        <w:adjustRightInd/>
        <w:spacing w:line="240" w:lineRule="auto"/>
        <w:ind w:left="360" w:firstLine="0"/>
      </w:pPr>
    </w:p>
    <w:p w14:paraId="749A0320" w14:textId="77777777" w:rsidR="00A60A8E" w:rsidRDefault="00A60A8E" w:rsidP="00A60A8E">
      <w:pPr>
        <w:pStyle w:val="4"/>
        <w:widowControl w:val="0"/>
        <w:spacing w:before="0" w:after="0"/>
        <w:ind w:left="3373" w:hanging="992"/>
      </w:pPr>
      <w:r w:rsidRPr="00C962DB">
        <w:t xml:space="preserve">Муниципальная программа </w:t>
      </w:r>
      <w:r w:rsidRPr="001857EE">
        <w:t>«Безопасные и качественные дороги муниципального образования «Ульяновский район» Ульяновской области на период 2018</w:t>
      </w:r>
      <w:r>
        <w:t>-</w:t>
      </w:r>
      <w:r w:rsidRPr="001857EE">
        <w:t>2020 годы»</w:t>
      </w:r>
    </w:p>
    <w:p w14:paraId="4FFED341" w14:textId="13C3D85A" w:rsidR="00A60A8E" w:rsidRDefault="00A60A8E" w:rsidP="0088775F">
      <w:pPr>
        <w:widowControl/>
        <w:suppressAutoHyphens w:val="0"/>
        <w:autoSpaceDE/>
        <w:autoSpaceDN/>
        <w:adjustRightInd/>
        <w:spacing w:line="240" w:lineRule="auto"/>
        <w:ind w:left="360" w:firstLine="0"/>
      </w:pPr>
    </w:p>
    <w:p w14:paraId="3D723545" w14:textId="77777777" w:rsidR="007E0D9C" w:rsidRPr="001857EE" w:rsidRDefault="007E0D9C" w:rsidP="007E0D9C">
      <w:r>
        <w:t xml:space="preserve">Постановлением администрации муниципального образования </w:t>
      </w:r>
      <w:r>
        <w:lastRenderedPageBreak/>
        <w:t xml:space="preserve">«Ульяновский район» Ульяновской области утверждена муниципальная программа </w:t>
      </w:r>
      <w:r w:rsidRPr="001857EE">
        <w:t>«Безопасные и качественные дороги муниципального образования «Ульяновский район» Ульяновской области на период 2018</w:t>
      </w:r>
      <w:r>
        <w:t>-</w:t>
      </w:r>
      <w:r w:rsidRPr="001857EE">
        <w:t>2020 годы»</w:t>
      </w:r>
      <w:r>
        <w:t xml:space="preserve"> (далее – МП БКД УР).</w:t>
      </w:r>
    </w:p>
    <w:p w14:paraId="617264B7" w14:textId="3ED8744F" w:rsidR="007E0D9C" w:rsidRDefault="007E0D9C" w:rsidP="007E0D9C">
      <w:r>
        <w:t xml:space="preserve">Финансовое обеспечение мероприятий МП БКД УР осуществляется за </w:t>
      </w:r>
      <w:r w:rsidRPr="00C74165">
        <w:t xml:space="preserve">счет средств бюджета муниципального образования. Общий объем финансирования составляет 11 609 тыс. руб. В таблице </w:t>
      </w:r>
      <w:r>
        <w:t>2</w:t>
      </w:r>
      <w:r w:rsidRPr="00C74165">
        <w:t xml:space="preserve"> показана структура инвестиций по МП БКД УР.</w:t>
      </w:r>
    </w:p>
    <w:p w14:paraId="7C8EB9B6" w14:textId="77777777" w:rsidR="007E0D9C" w:rsidRDefault="007E0D9C" w:rsidP="007E0D9C">
      <w:r>
        <w:t>Основной объем инвестиций направлен на ремонт автомобильных дорог и тротуаров. Капиталоемких мероприятий по строительству или реконструкции новых автомобильных дорог программой не предусмотрено.</w:t>
      </w:r>
    </w:p>
    <w:p w14:paraId="0A777747" w14:textId="77777777" w:rsidR="007E0D9C" w:rsidRDefault="007E0D9C" w:rsidP="007E0D9C">
      <w:pPr>
        <w:widowControl/>
        <w:suppressAutoHyphens w:val="0"/>
        <w:autoSpaceDE/>
        <w:autoSpaceDN/>
        <w:adjustRightInd/>
      </w:pPr>
    </w:p>
    <w:p w14:paraId="24279185" w14:textId="50ECEB7E" w:rsidR="007E0D9C" w:rsidRPr="005B57C5" w:rsidRDefault="007E0D9C" w:rsidP="007E0D9C">
      <w:pPr>
        <w:ind w:firstLine="0"/>
      </w:pPr>
      <w:r w:rsidRPr="00C74165">
        <w:t xml:space="preserve">Таблица </w:t>
      </w:r>
      <w:r>
        <w:t>2</w:t>
      </w:r>
      <w:r w:rsidRPr="00C74165">
        <w:t xml:space="preserve"> – Распределение</w:t>
      </w:r>
      <w:r>
        <w:t xml:space="preserve"> </w:t>
      </w:r>
      <w:r w:rsidRPr="005B57C5">
        <w:t>объ</w:t>
      </w:r>
      <w:r>
        <w:t>е</w:t>
      </w:r>
      <w:r w:rsidRPr="005B57C5">
        <w:t xml:space="preserve">ма инвестиций на период реализации </w:t>
      </w:r>
      <w:r>
        <w:t>МП БКД УР</w:t>
      </w:r>
      <w:r w:rsidRPr="005B57C5">
        <w:t>, млн. руб.</w:t>
      </w:r>
    </w:p>
    <w:tbl>
      <w:tblPr>
        <w:tblW w:w="9311"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360"/>
        <w:gridCol w:w="3468"/>
        <w:gridCol w:w="1370"/>
        <w:gridCol w:w="1371"/>
        <w:gridCol w:w="1371"/>
        <w:gridCol w:w="1371"/>
      </w:tblGrid>
      <w:tr w:rsidR="007E0D9C" w:rsidRPr="00C74165" w14:paraId="31541257" w14:textId="77777777" w:rsidTr="005269B1">
        <w:trPr>
          <w:trHeight w:val="340"/>
        </w:trPr>
        <w:tc>
          <w:tcPr>
            <w:tcW w:w="360" w:type="dxa"/>
            <w:vMerge w:val="restart"/>
            <w:shd w:val="clear" w:color="auto" w:fill="FFFFFF"/>
            <w:vAlign w:val="center"/>
          </w:tcPr>
          <w:p w14:paraId="1D067409" w14:textId="77777777" w:rsidR="007E0D9C" w:rsidRPr="00C74165" w:rsidRDefault="007E0D9C" w:rsidP="00873BA7">
            <w:pPr>
              <w:pStyle w:val="ac"/>
              <w:jc w:val="center"/>
              <w:rPr>
                <w:rFonts w:eastAsia="Arial"/>
                <w:szCs w:val="24"/>
              </w:rPr>
            </w:pPr>
            <w:r w:rsidRPr="00C74165">
              <w:rPr>
                <w:rFonts w:eastAsia="Arial"/>
                <w:szCs w:val="24"/>
              </w:rPr>
              <w:t>№</w:t>
            </w:r>
          </w:p>
        </w:tc>
        <w:tc>
          <w:tcPr>
            <w:tcW w:w="3468" w:type="dxa"/>
            <w:vMerge w:val="restart"/>
            <w:shd w:val="clear" w:color="auto" w:fill="FFFFFF"/>
            <w:vAlign w:val="center"/>
          </w:tcPr>
          <w:p w14:paraId="1B9E3325" w14:textId="77777777" w:rsidR="007E0D9C" w:rsidRPr="00C74165" w:rsidRDefault="007E0D9C" w:rsidP="00873BA7">
            <w:pPr>
              <w:pStyle w:val="ac"/>
              <w:jc w:val="center"/>
              <w:rPr>
                <w:szCs w:val="24"/>
              </w:rPr>
            </w:pPr>
            <w:r w:rsidRPr="00C74165">
              <w:rPr>
                <w:szCs w:val="24"/>
              </w:rPr>
              <w:t>Виды работ</w:t>
            </w:r>
          </w:p>
        </w:tc>
        <w:tc>
          <w:tcPr>
            <w:tcW w:w="5483" w:type="dxa"/>
            <w:gridSpan w:val="4"/>
            <w:shd w:val="clear" w:color="auto" w:fill="FFFFFF"/>
            <w:vAlign w:val="center"/>
          </w:tcPr>
          <w:p w14:paraId="1F1CDCEC" w14:textId="77777777" w:rsidR="007E0D9C" w:rsidRPr="00C74165" w:rsidRDefault="007E0D9C" w:rsidP="00873BA7">
            <w:pPr>
              <w:pStyle w:val="ac"/>
              <w:jc w:val="center"/>
              <w:rPr>
                <w:szCs w:val="24"/>
              </w:rPr>
            </w:pPr>
            <w:r w:rsidRPr="00C74165">
              <w:rPr>
                <w:szCs w:val="24"/>
              </w:rPr>
              <w:t>Инвестиции на реализацию программы, млн. руб.</w:t>
            </w:r>
          </w:p>
        </w:tc>
      </w:tr>
      <w:tr w:rsidR="007E0D9C" w:rsidRPr="00C74165" w14:paraId="35BF6C5B" w14:textId="77777777" w:rsidTr="005269B1">
        <w:trPr>
          <w:trHeight w:val="340"/>
        </w:trPr>
        <w:tc>
          <w:tcPr>
            <w:tcW w:w="360" w:type="dxa"/>
            <w:vMerge/>
            <w:shd w:val="clear" w:color="auto" w:fill="FFFFFF"/>
            <w:vAlign w:val="center"/>
          </w:tcPr>
          <w:p w14:paraId="01506DD3" w14:textId="77777777" w:rsidR="007E0D9C" w:rsidRPr="00C74165" w:rsidRDefault="007E0D9C" w:rsidP="00873BA7">
            <w:pPr>
              <w:pStyle w:val="ac"/>
              <w:jc w:val="center"/>
              <w:rPr>
                <w:szCs w:val="24"/>
              </w:rPr>
            </w:pPr>
          </w:p>
        </w:tc>
        <w:tc>
          <w:tcPr>
            <w:tcW w:w="3468" w:type="dxa"/>
            <w:vMerge/>
            <w:shd w:val="clear" w:color="auto" w:fill="FFFFFF"/>
            <w:vAlign w:val="center"/>
          </w:tcPr>
          <w:p w14:paraId="0591DF71" w14:textId="77777777" w:rsidR="007E0D9C" w:rsidRPr="00C74165" w:rsidRDefault="007E0D9C" w:rsidP="00873BA7">
            <w:pPr>
              <w:pStyle w:val="ac"/>
              <w:jc w:val="center"/>
              <w:rPr>
                <w:szCs w:val="24"/>
              </w:rPr>
            </w:pPr>
          </w:p>
        </w:tc>
        <w:tc>
          <w:tcPr>
            <w:tcW w:w="1370" w:type="dxa"/>
            <w:shd w:val="clear" w:color="auto" w:fill="FFFFFF"/>
            <w:vAlign w:val="center"/>
          </w:tcPr>
          <w:p w14:paraId="4835B6D6" w14:textId="77777777" w:rsidR="007E0D9C" w:rsidRPr="00C74165" w:rsidRDefault="007E0D9C" w:rsidP="00873BA7">
            <w:pPr>
              <w:pStyle w:val="ac"/>
              <w:jc w:val="center"/>
              <w:rPr>
                <w:szCs w:val="24"/>
              </w:rPr>
            </w:pPr>
            <w:r w:rsidRPr="00C74165">
              <w:rPr>
                <w:szCs w:val="24"/>
              </w:rPr>
              <w:t>2018</w:t>
            </w:r>
          </w:p>
        </w:tc>
        <w:tc>
          <w:tcPr>
            <w:tcW w:w="1371" w:type="dxa"/>
            <w:shd w:val="clear" w:color="auto" w:fill="FFFFFF"/>
            <w:vAlign w:val="center"/>
          </w:tcPr>
          <w:p w14:paraId="4FB40B56" w14:textId="77777777" w:rsidR="007E0D9C" w:rsidRPr="00C74165" w:rsidRDefault="007E0D9C" w:rsidP="00873BA7">
            <w:pPr>
              <w:pStyle w:val="ac"/>
              <w:jc w:val="center"/>
              <w:rPr>
                <w:szCs w:val="24"/>
              </w:rPr>
            </w:pPr>
            <w:r w:rsidRPr="00C74165">
              <w:rPr>
                <w:szCs w:val="24"/>
              </w:rPr>
              <w:t>2019</w:t>
            </w:r>
          </w:p>
        </w:tc>
        <w:tc>
          <w:tcPr>
            <w:tcW w:w="1371" w:type="dxa"/>
            <w:shd w:val="clear" w:color="auto" w:fill="FFFFFF"/>
            <w:vAlign w:val="center"/>
          </w:tcPr>
          <w:p w14:paraId="4923C9CB" w14:textId="77777777" w:rsidR="007E0D9C" w:rsidRPr="00C74165" w:rsidRDefault="007E0D9C" w:rsidP="00873BA7">
            <w:pPr>
              <w:pStyle w:val="ac"/>
              <w:jc w:val="center"/>
              <w:rPr>
                <w:szCs w:val="24"/>
              </w:rPr>
            </w:pPr>
            <w:r w:rsidRPr="00C74165">
              <w:rPr>
                <w:szCs w:val="24"/>
              </w:rPr>
              <w:t>2020</w:t>
            </w:r>
          </w:p>
        </w:tc>
        <w:tc>
          <w:tcPr>
            <w:tcW w:w="1371" w:type="dxa"/>
            <w:shd w:val="clear" w:color="auto" w:fill="FFFFFF"/>
            <w:vAlign w:val="center"/>
          </w:tcPr>
          <w:p w14:paraId="7D014BA1" w14:textId="77777777" w:rsidR="007E0D9C" w:rsidRPr="00C74165" w:rsidRDefault="007E0D9C" w:rsidP="00873BA7">
            <w:pPr>
              <w:pStyle w:val="ac"/>
              <w:jc w:val="center"/>
              <w:rPr>
                <w:szCs w:val="24"/>
              </w:rPr>
            </w:pPr>
            <w:r w:rsidRPr="00C74165">
              <w:rPr>
                <w:szCs w:val="24"/>
              </w:rPr>
              <w:t>всего</w:t>
            </w:r>
          </w:p>
        </w:tc>
      </w:tr>
      <w:tr w:rsidR="007E0D9C" w:rsidRPr="00C74165" w14:paraId="13501E36" w14:textId="77777777" w:rsidTr="005269B1">
        <w:trPr>
          <w:trHeight w:val="340"/>
        </w:trPr>
        <w:tc>
          <w:tcPr>
            <w:tcW w:w="360" w:type="dxa"/>
            <w:shd w:val="clear" w:color="auto" w:fill="FFFFFF"/>
            <w:vAlign w:val="center"/>
          </w:tcPr>
          <w:p w14:paraId="0BACA51F" w14:textId="77777777" w:rsidR="007E0D9C" w:rsidRPr="00C74165" w:rsidRDefault="007E0D9C" w:rsidP="00873BA7">
            <w:pPr>
              <w:pStyle w:val="ac"/>
              <w:jc w:val="center"/>
              <w:rPr>
                <w:szCs w:val="24"/>
              </w:rPr>
            </w:pPr>
            <w:r w:rsidRPr="00C74165">
              <w:rPr>
                <w:szCs w:val="24"/>
              </w:rPr>
              <w:t>1</w:t>
            </w:r>
          </w:p>
        </w:tc>
        <w:tc>
          <w:tcPr>
            <w:tcW w:w="3468" w:type="dxa"/>
            <w:shd w:val="clear" w:color="auto" w:fill="FFFFFF"/>
            <w:vAlign w:val="center"/>
          </w:tcPr>
          <w:p w14:paraId="7947435E" w14:textId="77777777" w:rsidR="007E0D9C" w:rsidRPr="00C74165" w:rsidRDefault="007E0D9C" w:rsidP="00873BA7">
            <w:pPr>
              <w:pStyle w:val="ac"/>
              <w:jc w:val="left"/>
              <w:rPr>
                <w:szCs w:val="24"/>
              </w:rPr>
            </w:pPr>
            <w:r w:rsidRPr="00C74165">
              <w:rPr>
                <w:szCs w:val="24"/>
              </w:rPr>
              <w:t>Ремонт дорог</w:t>
            </w:r>
          </w:p>
        </w:tc>
        <w:tc>
          <w:tcPr>
            <w:tcW w:w="1370" w:type="dxa"/>
            <w:shd w:val="clear" w:color="auto" w:fill="FFFFFF"/>
            <w:vAlign w:val="center"/>
          </w:tcPr>
          <w:p w14:paraId="3DF05453" w14:textId="77777777" w:rsidR="007E0D9C" w:rsidRPr="00C74165" w:rsidRDefault="007E0D9C" w:rsidP="00873BA7">
            <w:pPr>
              <w:pStyle w:val="ac"/>
              <w:jc w:val="center"/>
              <w:rPr>
                <w:szCs w:val="24"/>
              </w:rPr>
            </w:pPr>
            <w:r w:rsidRPr="00C74165">
              <w:rPr>
                <w:szCs w:val="24"/>
              </w:rPr>
              <w:t>3,94</w:t>
            </w:r>
          </w:p>
        </w:tc>
        <w:tc>
          <w:tcPr>
            <w:tcW w:w="1371" w:type="dxa"/>
            <w:shd w:val="clear" w:color="auto" w:fill="FFFFFF"/>
            <w:vAlign w:val="center"/>
          </w:tcPr>
          <w:p w14:paraId="47DFD2A3" w14:textId="77777777" w:rsidR="007E0D9C" w:rsidRPr="00C74165" w:rsidRDefault="007E0D9C" w:rsidP="00873BA7">
            <w:pPr>
              <w:pStyle w:val="ac"/>
              <w:jc w:val="center"/>
              <w:rPr>
                <w:szCs w:val="24"/>
              </w:rPr>
            </w:pPr>
            <w:r w:rsidRPr="00C74165">
              <w:rPr>
                <w:szCs w:val="24"/>
              </w:rPr>
              <w:t>3,25</w:t>
            </w:r>
          </w:p>
        </w:tc>
        <w:tc>
          <w:tcPr>
            <w:tcW w:w="1371" w:type="dxa"/>
            <w:shd w:val="clear" w:color="auto" w:fill="FFFFFF"/>
            <w:vAlign w:val="center"/>
          </w:tcPr>
          <w:p w14:paraId="70A092ED" w14:textId="77777777" w:rsidR="007E0D9C" w:rsidRPr="00C74165" w:rsidRDefault="007E0D9C" w:rsidP="00873BA7">
            <w:pPr>
              <w:pStyle w:val="ac"/>
              <w:jc w:val="center"/>
              <w:rPr>
                <w:szCs w:val="24"/>
              </w:rPr>
            </w:pPr>
            <w:r w:rsidRPr="00C74165">
              <w:rPr>
                <w:szCs w:val="24"/>
              </w:rPr>
              <w:t>1,7</w:t>
            </w:r>
          </w:p>
        </w:tc>
        <w:tc>
          <w:tcPr>
            <w:tcW w:w="1371" w:type="dxa"/>
            <w:shd w:val="clear" w:color="auto" w:fill="FFFFFF"/>
            <w:vAlign w:val="center"/>
          </w:tcPr>
          <w:p w14:paraId="5B317486" w14:textId="77777777" w:rsidR="007E0D9C" w:rsidRPr="00C74165" w:rsidRDefault="007E0D9C" w:rsidP="00873BA7">
            <w:pPr>
              <w:pStyle w:val="ac"/>
              <w:jc w:val="center"/>
              <w:rPr>
                <w:szCs w:val="24"/>
              </w:rPr>
            </w:pPr>
            <w:r w:rsidRPr="00C74165">
              <w:rPr>
                <w:szCs w:val="24"/>
              </w:rPr>
              <w:t>8,89</w:t>
            </w:r>
          </w:p>
        </w:tc>
      </w:tr>
      <w:tr w:rsidR="007E0D9C" w:rsidRPr="00C74165" w14:paraId="72461D51" w14:textId="77777777" w:rsidTr="005269B1">
        <w:trPr>
          <w:trHeight w:val="340"/>
        </w:trPr>
        <w:tc>
          <w:tcPr>
            <w:tcW w:w="360" w:type="dxa"/>
            <w:shd w:val="clear" w:color="auto" w:fill="FFFFFF"/>
            <w:vAlign w:val="center"/>
          </w:tcPr>
          <w:p w14:paraId="03A3B5D1" w14:textId="77777777" w:rsidR="007E0D9C" w:rsidRPr="00C74165" w:rsidRDefault="007E0D9C" w:rsidP="00873BA7">
            <w:pPr>
              <w:pStyle w:val="ac"/>
              <w:jc w:val="center"/>
              <w:rPr>
                <w:szCs w:val="24"/>
              </w:rPr>
            </w:pPr>
            <w:r w:rsidRPr="00C74165">
              <w:rPr>
                <w:szCs w:val="24"/>
              </w:rPr>
              <w:t>2</w:t>
            </w:r>
          </w:p>
        </w:tc>
        <w:tc>
          <w:tcPr>
            <w:tcW w:w="3468" w:type="dxa"/>
            <w:shd w:val="clear" w:color="auto" w:fill="FFFFFF"/>
            <w:vAlign w:val="center"/>
          </w:tcPr>
          <w:p w14:paraId="3A82CF3E" w14:textId="77777777" w:rsidR="007E0D9C" w:rsidRPr="00C74165" w:rsidRDefault="007E0D9C" w:rsidP="00873BA7">
            <w:pPr>
              <w:pStyle w:val="ac"/>
              <w:jc w:val="left"/>
              <w:rPr>
                <w:szCs w:val="24"/>
              </w:rPr>
            </w:pPr>
            <w:r w:rsidRPr="00C74165">
              <w:rPr>
                <w:szCs w:val="24"/>
              </w:rPr>
              <w:t>Тротуары</w:t>
            </w:r>
          </w:p>
        </w:tc>
        <w:tc>
          <w:tcPr>
            <w:tcW w:w="1370" w:type="dxa"/>
            <w:shd w:val="clear" w:color="auto" w:fill="FFFFFF"/>
            <w:vAlign w:val="center"/>
          </w:tcPr>
          <w:p w14:paraId="47555FD4" w14:textId="77777777" w:rsidR="007E0D9C" w:rsidRPr="00C74165" w:rsidRDefault="007E0D9C" w:rsidP="00873BA7">
            <w:pPr>
              <w:pStyle w:val="ac"/>
              <w:jc w:val="center"/>
              <w:rPr>
                <w:szCs w:val="24"/>
              </w:rPr>
            </w:pPr>
            <w:r w:rsidRPr="00C74165">
              <w:rPr>
                <w:szCs w:val="24"/>
              </w:rPr>
              <w:t>0</w:t>
            </w:r>
          </w:p>
        </w:tc>
        <w:tc>
          <w:tcPr>
            <w:tcW w:w="1371" w:type="dxa"/>
            <w:shd w:val="clear" w:color="auto" w:fill="FFFFFF"/>
            <w:vAlign w:val="center"/>
          </w:tcPr>
          <w:p w14:paraId="314A2DD8" w14:textId="77777777" w:rsidR="007E0D9C" w:rsidRPr="00C74165" w:rsidRDefault="007E0D9C" w:rsidP="00873BA7">
            <w:pPr>
              <w:pStyle w:val="ac"/>
              <w:jc w:val="center"/>
              <w:rPr>
                <w:szCs w:val="24"/>
              </w:rPr>
            </w:pPr>
            <w:r w:rsidRPr="00C74165">
              <w:rPr>
                <w:szCs w:val="24"/>
              </w:rPr>
              <w:t>0,14</w:t>
            </w:r>
          </w:p>
        </w:tc>
        <w:tc>
          <w:tcPr>
            <w:tcW w:w="1371" w:type="dxa"/>
            <w:shd w:val="clear" w:color="auto" w:fill="FFFFFF"/>
            <w:vAlign w:val="center"/>
          </w:tcPr>
          <w:p w14:paraId="05CD8B8B" w14:textId="77777777" w:rsidR="007E0D9C" w:rsidRPr="00C74165" w:rsidRDefault="007E0D9C" w:rsidP="00873BA7">
            <w:pPr>
              <w:pStyle w:val="ac"/>
              <w:jc w:val="center"/>
              <w:rPr>
                <w:szCs w:val="24"/>
              </w:rPr>
            </w:pPr>
            <w:r w:rsidRPr="00C74165">
              <w:rPr>
                <w:szCs w:val="24"/>
              </w:rPr>
              <w:t>1,13</w:t>
            </w:r>
          </w:p>
        </w:tc>
        <w:tc>
          <w:tcPr>
            <w:tcW w:w="1371" w:type="dxa"/>
            <w:shd w:val="clear" w:color="auto" w:fill="FFFFFF"/>
            <w:vAlign w:val="center"/>
          </w:tcPr>
          <w:p w14:paraId="396EFF54" w14:textId="77777777" w:rsidR="007E0D9C" w:rsidRPr="00C74165" w:rsidRDefault="007E0D9C" w:rsidP="00873BA7">
            <w:pPr>
              <w:pStyle w:val="ac"/>
              <w:jc w:val="center"/>
              <w:rPr>
                <w:szCs w:val="24"/>
              </w:rPr>
            </w:pPr>
            <w:r w:rsidRPr="00C74165">
              <w:rPr>
                <w:szCs w:val="24"/>
              </w:rPr>
              <w:t>1,27</w:t>
            </w:r>
          </w:p>
        </w:tc>
      </w:tr>
      <w:tr w:rsidR="007E0D9C" w:rsidRPr="00C74165" w14:paraId="61B3F28D" w14:textId="77777777" w:rsidTr="005269B1">
        <w:trPr>
          <w:trHeight w:val="340"/>
        </w:trPr>
        <w:tc>
          <w:tcPr>
            <w:tcW w:w="360" w:type="dxa"/>
            <w:shd w:val="clear" w:color="auto" w:fill="FFFFFF"/>
            <w:vAlign w:val="center"/>
          </w:tcPr>
          <w:p w14:paraId="06DFAA89" w14:textId="77777777" w:rsidR="007E0D9C" w:rsidRPr="00C74165" w:rsidRDefault="007E0D9C" w:rsidP="00873BA7">
            <w:pPr>
              <w:pStyle w:val="ac"/>
              <w:jc w:val="center"/>
              <w:rPr>
                <w:szCs w:val="24"/>
              </w:rPr>
            </w:pPr>
            <w:r w:rsidRPr="00C74165">
              <w:rPr>
                <w:szCs w:val="24"/>
              </w:rPr>
              <w:t>3</w:t>
            </w:r>
          </w:p>
        </w:tc>
        <w:tc>
          <w:tcPr>
            <w:tcW w:w="3468" w:type="dxa"/>
            <w:shd w:val="clear" w:color="auto" w:fill="FFFFFF"/>
            <w:vAlign w:val="center"/>
          </w:tcPr>
          <w:p w14:paraId="4D9DF1DB" w14:textId="77777777" w:rsidR="007E0D9C" w:rsidRPr="00C74165" w:rsidRDefault="007E0D9C" w:rsidP="00873BA7">
            <w:pPr>
              <w:pStyle w:val="ac"/>
              <w:jc w:val="left"/>
              <w:rPr>
                <w:szCs w:val="24"/>
              </w:rPr>
            </w:pPr>
            <w:r w:rsidRPr="00C74165">
              <w:rPr>
                <w:szCs w:val="24"/>
              </w:rPr>
              <w:t>Разметка</w:t>
            </w:r>
          </w:p>
        </w:tc>
        <w:tc>
          <w:tcPr>
            <w:tcW w:w="1370" w:type="dxa"/>
            <w:shd w:val="clear" w:color="auto" w:fill="FFFFFF"/>
            <w:vAlign w:val="center"/>
          </w:tcPr>
          <w:p w14:paraId="3F543F37" w14:textId="77777777" w:rsidR="007E0D9C" w:rsidRPr="00C74165" w:rsidRDefault="007E0D9C" w:rsidP="00873BA7">
            <w:pPr>
              <w:pStyle w:val="ac"/>
              <w:jc w:val="center"/>
              <w:rPr>
                <w:szCs w:val="24"/>
              </w:rPr>
            </w:pPr>
            <w:r w:rsidRPr="00C74165">
              <w:rPr>
                <w:szCs w:val="24"/>
              </w:rPr>
              <w:t>0,02</w:t>
            </w:r>
          </w:p>
        </w:tc>
        <w:tc>
          <w:tcPr>
            <w:tcW w:w="1371" w:type="dxa"/>
            <w:shd w:val="clear" w:color="auto" w:fill="FFFFFF"/>
            <w:vAlign w:val="center"/>
          </w:tcPr>
          <w:p w14:paraId="1E0A06F6" w14:textId="77777777" w:rsidR="007E0D9C" w:rsidRPr="00C74165" w:rsidRDefault="007E0D9C" w:rsidP="00873BA7">
            <w:pPr>
              <w:pStyle w:val="ac"/>
              <w:jc w:val="center"/>
              <w:rPr>
                <w:szCs w:val="24"/>
              </w:rPr>
            </w:pPr>
            <w:r w:rsidRPr="00C74165">
              <w:rPr>
                <w:szCs w:val="24"/>
              </w:rPr>
              <w:t>0,3</w:t>
            </w:r>
          </w:p>
        </w:tc>
        <w:tc>
          <w:tcPr>
            <w:tcW w:w="1371" w:type="dxa"/>
            <w:shd w:val="clear" w:color="auto" w:fill="FFFFFF"/>
            <w:vAlign w:val="center"/>
          </w:tcPr>
          <w:p w14:paraId="01B9C704" w14:textId="77777777" w:rsidR="007E0D9C" w:rsidRPr="00C74165" w:rsidRDefault="007E0D9C" w:rsidP="00873BA7">
            <w:pPr>
              <w:pStyle w:val="ac"/>
              <w:jc w:val="center"/>
              <w:rPr>
                <w:szCs w:val="24"/>
              </w:rPr>
            </w:pPr>
            <w:r w:rsidRPr="00C74165">
              <w:rPr>
                <w:szCs w:val="24"/>
              </w:rPr>
              <w:t>0,3</w:t>
            </w:r>
          </w:p>
        </w:tc>
        <w:tc>
          <w:tcPr>
            <w:tcW w:w="1371" w:type="dxa"/>
            <w:shd w:val="clear" w:color="auto" w:fill="FFFFFF"/>
            <w:vAlign w:val="center"/>
          </w:tcPr>
          <w:p w14:paraId="4F14880B" w14:textId="77777777" w:rsidR="007E0D9C" w:rsidRPr="00C74165" w:rsidRDefault="007E0D9C" w:rsidP="00873BA7">
            <w:pPr>
              <w:pStyle w:val="ac"/>
              <w:jc w:val="center"/>
              <w:rPr>
                <w:szCs w:val="24"/>
              </w:rPr>
            </w:pPr>
            <w:r w:rsidRPr="00C74165">
              <w:rPr>
                <w:szCs w:val="24"/>
              </w:rPr>
              <w:t>0,62</w:t>
            </w:r>
          </w:p>
        </w:tc>
      </w:tr>
      <w:tr w:rsidR="007E0D9C" w:rsidRPr="00C74165" w14:paraId="0927AD47" w14:textId="77777777" w:rsidTr="005269B1">
        <w:trPr>
          <w:trHeight w:val="340"/>
        </w:trPr>
        <w:tc>
          <w:tcPr>
            <w:tcW w:w="360" w:type="dxa"/>
            <w:shd w:val="clear" w:color="auto" w:fill="FFFFFF"/>
            <w:vAlign w:val="center"/>
          </w:tcPr>
          <w:p w14:paraId="4F6CF2EC" w14:textId="77777777" w:rsidR="007E0D9C" w:rsidRPr="00C74165" w:rsidRDefault="007E0D9C" w:rsidP="00873BA7">
            <w:pPr>
              <w:pStyle w:val="ac"/>
              <w:jc w:val="center"/>
              <w:rPr>
                <w:szCs w:val="24"/>
              </w:rPr>
            </w:pPr>
            <w:r w:rsidRPr="00C74165">
              <w:rPr>
                <w:szCs w:val="24"/>
              </w:rPr>
              <w:t>4</w:t>
            </w:r>
          </w:p>
        </w:tc>
        <w:tc>
          <w:tcPr>
            <w:tcW w:w="3468" w:type="dxa"/>
            <w:shd w:val="clear" w:color="auto" w:fill="FFFFFF"/>
            <w:vAlign w:val="center"/>
          </w:tcPr>
          <w:p w14:paraId="21B03090" w14:textId="77777777" w:rsidR="007E0D9C" w:rsidRPr="00C74165" w:rsidRDefault="007E0D9C" w:rsidP="00873BA7">
            <w:pPr>
              <w:pStyle w:val="ac"/>
              <w:jc w:val="left"/>
              <w:rPr>
                <w:szCs w:val="24"/>
              </w:rPr>
            </w:pPr>
            <w:r w:rsidRPr="00C74165">
              <w:rPr>
                <w:szCs w:val="24"/>
              </w:rPr>
              <w:t>Знаки и пр.</w:t>
            </w:r>
          </w:p>
        </w:tc>
        <w:tc>
          <w:tcPr>
            <w:tcW w:w="1370" w:type="dxa"/>
            <w:shd w:val="clear" w:color="auto" w:fill="FFFFFF"/>
            <w:vAlign w:val="center"/>
          </w:tcPr>
          <w:p w14:paraId="7F43BC35" w14:textId="77777777" w:rsidR="007E0D9C" w:rsidRPr="00C74165" w:rsidRDefault="007E0D9C" w:rsidP="00873BA7">
            <w:pPr>
              <w:pStyle w:val="ac"/>
              <w:jc w:val="center"/>
              <w:rPr>
                <w:szCs w:val="24"/>
              </w:rPr>
            </w:pPr>
            <w:r w:rsidRPr="00C74165">
              <w:rPr>
                <w:szCs w:val="24"/>
              </w:rPr>
              <w:t>0,08</w:t>
            </w:r>
          </w:p>
        </w:tc>
        <w:tc>
          <w:tcPr>
            <w:tcW w:w="1371" w:type="dxa"/>
            <w:shd w:val="clear" w:color="auto" w:fill="FFFFFF"/>
            <w:vAlign w:val="center"/>
          </w:tcPr>
          <w:p w14:paraId="64982A6C" w14:textId="77777777" w:rsidR="007E0D9C" w:rsidRPr="00C74165" w:rsidRDefault="007E0D9C" w:rsidP="00873BA7">
            <w:pPr>
              <w:pStyle w:val="ac"/>
              <w:jc w:val="center"/>
              <w:rPr>
                <w:szCs w:val="24"/>
              </w:rPr>
            </w:pPr>
            <w:r w:rsidRPr="00C74165">
              <w:rPr>
                <w:szCs w:val="24"/>
              </w:rPr>
              <w:t>0,35</w:t>
            </w:r>
          </w:p>
        </w:tc>
        <w:tc>
          <w:tcPr>
            <w:tcW w:w="1371" w:type="dxa"/>
            <w:shd w:val="clear" w:color="auto" w:fill="FFFFFF"/>
            <w:vAlign w:val="center"/>
          </w:tcPr>
          <w:p w14:paraId="3CA0641A" w14:textId="77777777" w:rsidR="007E0D9C" w:rsidRPr="00C74165" w:rsidRDefault="007E0D9C" w:rsidP="00873BA7">
            <w:pPr>
              <w:pStyle w:val="ac"/>
              <w:jc w:val="center"/>
              <w:rPr>
                <w:szCs w:val="24"/>
              </w:rPr>
            </w:pPr>
            <w:r w:rsidRPr="00C74165">
              <w:rPr>
                <w:szCs w:val="24"/>
              </w:rPr>
              <w:t>0,35</w:t>
            </w:r>
          </w:p>
        </w:tc>
        <w:tc>
          <w:tcPr>
            <w:tcW w:w="1371" w:type="dxa"/>
            <w:shd w:val="clear" w:color="auto" w:fill="FFFFFF"/>
            <w:vAlign w:val="center"/>
          </w:tcPr>
          <w:p w14:paraId="702CFE60" w14:textId="77777777" w:rsidR="007E0D9C" w:rsidRPr="00C74165" w:rsidRDefault="007E0D9C" w:rsidP="00873BA7">
            <w:pPr>
              <w:pStyle w:val="ac"/>
              <w:jc w:val="center"/>
              <w:rPr>
                <w:szCs w:val="24"/>
              </w:rPr>
            </w:pPr>
            <w:r w:rsidRPr="00C74165">
              <w:rPr>
                <w:szCs w:val="24"/>
              </w:rPr>
              <w:t>0,78</w:t>
            </w:r>
          </w:p>
        </w:tc>
      </w:tr>
      <w:tr w:rsidR="007E0D9C" w:rsidRPr="00C74165" w14:paraId="6D7385FC" w14:textId="77777777" w:rsidTr="005269B1">
        <w:trPr>
          <w:trHeight w:val="340"/>
        </w:trPr>
        <w:tc>
          <w:tcPr>
            <w:tcW w:w="360" w:type="dxa"/>
            <w:shd w:val="clear" w:color="auto" w:fill="FFFFFF"/>
            <w:vAlign w:val="center"/>
          </w:tcPr>
          <w:p w14:paraId="522F2EC5" w14:textId="77777777" w:rsidR="007E0D9C" w:rsidRPr="00C74165" w:rsidRDefault="007E0D9C" w:rsidP="00873BA7">
            <w:pPr>
              <w:pStyle w:val="ac"/>
              <w:jc w:val="center"/>
              <w:rPr>
                <w:szCs w:val="24"/>
              </w:rPr>
            </w:pPr>
            <w:r w:rsidRPr="00C74165">
              <w:rPr>
                <w:szCs w:val="24"/>
              </w:rPr>
              <w:t>5</w:t>
            </w:r>
          </w:p>
        </w:tc>
        <w:tc>
          <w:tcPr>
            <w:tcW w:w="3468" w:type="dxa"/>
            <w:shd w:val="clear" w:color="auto" w:fill="FFFFFF"/>
            <w:vAlign w:val="center"/>
          </w:tcPr>
          <w:p w14:paraId="77221B52" w14:textId="77777777" w:rsidR="007E0D9C" w:rsidRPr="00C74165" w:rsidRDefault="007E0D9C" w:rsidP="00873BA7">
            <w:pPr>
              <w:pStyle w:val="ac"/>
              <w:jc w:val="left"/>
              <w:rPr>
                <w:szCs w:val="24"/>
              </w:rPr>
            </w:pPr>
            <w:r w:rsidRPr="00C74165">
              <w:rPr>
                <w:szCs w:val="24"/>
              </w:rPr>
              <w:t>СНТ</w:t>
            </w:r>
          </w:p>
        </w:tc>
        <w:tc>
          <w:tcPr>
            <w:tcW w:w="1370" w:type="dxa"/>
            <w:shd w:val="clear" w:color="auto" w:fill="FFFFFF"/>
            <w:vAlign w:val="center"/>
          </w:tcPr>
          <w:p w14:paraId="727F1E3C" w14:textId="77777777" w:rsidR="007E0D9C" w:rsidRPr="00C74165" w:rsidRDefault="007E0D9C" w:rsidP="00873BA7">
            <w:pPr>
              <w:pStyle w:val="ac"/>
              <w:jc w:val="center"/>
              <w:rPr>
                <w:szCs w:val="24"/>
              </w:rPr>
            </w:pPr>
            <w:r w:rsidRPr="00C74165">
              <w:rPr>
                <w:szCs w:val="24"/>
              </w:rPr>
              <w:t>0</w:t>
            </w:r>
          </w:p>
        </w:tc>
        <w:tc>
          <w:tcPr>
            <w:tcW w:w="1371" w:type="dxa"/>
            <w:shd w:val="clear" w:color="auto" w:fill="FFFFFF"/>
            <w:vAlign w:val="center"/>
          </w:tcPr>
          <w:p w14:paraId="11B7D0F8" w14:textId="77777777" w:rsidR="007E0D9C" w:rsidRPr="00C74165" w:rsidRDefault="007E0D9C" w:rsidP="00873BA7">
            <w:pPr>
              <w:pStyle w:val="ac"/>
              <w:jc w:val="center"/>
              <w:rPr>
                <w:szCs w:val="24"/>
              </w:rPr>
            </w:pPr>
            <w:r w:rsidRPr="00C74165">
              <w:rPr>
                <w:szCs w:val="24"/>
              </w:rPr>
              <w:t>0</w:t>
            </w:r>
          </w:p>
        </w:tc>
        <w:tc>
          <w:tcPr>
            <w:tcW w:w="1371" w:type="dxa"/>
            <w:shd w:val="clear" w:color="auto" w:fill="FFFFFF"/>
            <w:vAlign w:val="center"/>
          </w:tcPr>
          <w:p w14:paraId="53D88698" w14:textId="77777777" w:rsidR="007E0D9C" w:rsidRPr="00C74165" w:rsidRDefault="007E0D9C" w:rsidP="00873BA7">
            <w:pPr>
              <w:pStyle w:val="ac"/>
              <w:jc w:val="center"/>
              <w:rPr>
                <w:szCs w:val="24"/>
              </w:rPr>
            </w:pPr>
            <w:r w:rsidRPr="00C74165">
              <w:rPr>
                <w:szCs w:val="24"/>
              </w:rPr>
              <w:t>0,04</w:t>
            </w:r>
          </w:p>
        </w:tc>
        <w:tc>
          <w:tcPr>
            <w:tcW w:w="1371" w:type="dxa"/>
            <w:shd w:val="clear" w:color="auto" w:fill="FFFFFF"/>
            <w:vAlign w:val="center"/>
          </w:tcPr>
          <w:p w14:paraId="34B06084" w14:textId="77777777" w:rsidR="007E0D9C" w:rsidRPr="00C74165" w:rsidRDefault="007E0D9C" w:rsidP="00873BA7">
            <w:pPr>
              <w:pStyle w:val="ac"/>
              <w:jc w:val="center"/>
              <w:rPr>
                <w:szCs w:val="24"/>
              </w:rPr>
            </w:pPr>
            <w:r w:rsidRPr="00C74165">
              <w:rPr>
                <w:szCs w:val="24"/>
              </w:rPr>
              <w:t>0,04</w:t>
            </w:r>
          </w:p>
        </w:tc>
      </w:tr>
      <w:tr w:rsidR="007E0D9C" w:rsidRPr="00C74165" w14:paraId="3E62102F" w14:textId="77777777" w:rsidTr="005269B1">
        <w:trPr>
          <w:trHeight w:val="340"/>
        </w:trPr>
        <w:tc>
          <w:tcPr>
            <w:tcW w:w="3828" w:type="dxa"/>
            <w:gridSpan w:val="2"/>
            <w:shd w:val="clear" w:color="auto" w:fill="FFFFFF"/>
            <w:vAlign w:val="center"/>
          </w:tcPr>
          <w:p w14:paraId="03E8132E" w14:textId="77777777" w:rsidR="007E0D9C" w:rsidRPr="00C74165" w:rsidRDefault="007E0D9C" w:rsidP="00873BA7">
            <w:pPr>
              <w:pStyle w:val="ac"/>
              <w:jc w:val="right"/>
              <w:rPr>
                <w:szCs w:val="24"/>
              </w:rPr>
            </w:pPr>
            <w:r w:rsidRPr="00C74165">
              <w:rPr>
                <w:szCs w:val="24"/>
              </w:rPr>
              <w:t>Итого:</w:t>
            </w:r>
          </w:p>
        </w:tc>
        <w:tc>
          <w:tcPr>
            <w:tcW w:w="1370" w:type="dxa"/>
            <w:shd w:val="clear" w:color="auto" w:fill="FFFFFF"/>
            <w:vAlign w:val="center"/>
          </w:tcPr>
          <w:p w14:paraId="79347E49" w14:textId="77777777" w:rsidR="007E0D9C" w:rsidRPr="00C74165" w:rsidRDefault="007E0D9C" w:rsidP="00873BA7">
            <w:pPr>
              <w:pStyle w:val="ac"/>
              <w:jc w:val="center"/>
              <w:rPr>
                <w:szCs w:val="24"/>
              </w:rPr>
            </w:pPr>
            <w:r w:rsidRPr="00C74165">
              <w:rPr>
                <w:szCs w:val="24"/>
              </w:rPr>
              <w:t>4,04</w:t>
            </w:r>
          </w:p>
        </w:tc>
        <w:tc>
          <w:tcPr>
            <w:tcW w:w="1371" w:type="dxa"/>
            <w:shd w:val="clear" w:color="auto" w:fill="FFFFFF"/>
            <w:vAlign w:val="center"/>
          </w:tcPr>
          <w:p w14:paraId="6DDDA7A9" w14:textId="77777777" w:rsidR="007E0D9C" w:rsidRPr="00C74165" w:rsidRDefault="007E0D9C" w:rsidP="00873BA7">
            <w:pPr>
              <w:pStyle w:val="ac"/>
              <w:jc w:val="center"/>
              <w:rPr>
                <w:szCs w:val="24"/>
              </w:rPr>
            </w:pPr>
            <w:r w:rsidRPr="00C74165">
              <w:rPr>
                <w:szCs w:val="24"/>
              </w:rPr>
              <w:t>4,04</w:t>
            </w:r>
          </w:p>
        </w:tc>
        <w:tc>
          <w:tcPr>
            <w:tcW w:w="1371" w:type="dxa"/>
            <w:shd w:val="clear" w:color="auto" w:fill="FFFFFF"/>
            <w:vAlign w:val="center"/>
          </w:tcPr>
          <w:p w14:paraId="6B75E305" w14:textId="77777777" w:rsidR="007E0D9C" w:rsidRPr="00C74165" w:rsidRDefault="007E0D9C" w:rsidP="00873BA7">
            <w:pPr>
              <w:pStyle w:val="ac"/>
              <w:jc w:val="center"/>
              <w:rPr>
                <w:szCs w:val="24"/>
              </w:rPr>
            </w:pPr>
            <w:r w:rsidRPr="00C74165">
              <w:rPr>
                <w:szCs w:val="24"/>
              </w:rPr>
              <w:t>3,52</w:t>
            </w:r>
          </w:p>
        </w:tc>
        <w:tc>
          <w:tcPr>
            <w:tcW w:w="1371" w:type="dxa"/>
            <w:shd w:val="clear" w:color="auto" w:fill="FFFFFF"/>
            <w:vAlign w:val="center"/>
          </w:tcPr>
          <w:p w14:paraId="249334EC" w14:textId="77777777" w:rsidR="007E0D9C" w:rsidRPr="00C74165" w:rsidRDefault="007E0D9C" w:rsidP="00873BA7">
            <w:pPr>
              <w:pStyle w:val="ac"/>
              <w:jc w:val="center"/>
              <w:rPr>
                <w:szCs w:val="24"/>
              </w:rPr>
            </w:pPr>
            <w:r w:rsidRPr="00C74165">
              <w:rPr>
                <w:szCs w:val="24"/>
              </w:rPr>
              <w:t>11,6</w:t>
            </w:r>
          </w:p>
        </w:tc>
      </w:tr>
    </w:tbl>
    <w:p w14:paraId="2CF2367E" w14:textId="77777777" w:rsidR="00A60A8E" w:rsidRDefault="00A60A8E" w:rsidP="007E0D9C">
      <w:pPr>
        <w:widowControl/>
        <w:suppressAutoHyphens w:val="0"/>
        <w:autoSpaceDE/>
        <w:autoSpaceDN/>
        <w:adjustRightInd/>
        <w:spacing w:line="240" w:lineRule="auto"/>
        <w:ind w:firstLine="0"/>
      </w:pPr>
    </w:p>
    <w:p w14:paraId="2A8F1A34" w14:textId="77777777" w:rsidR="00A60A8E" w:rsidRDefault="00A60A8E" w:rsidP="0088775F">
      <w:pPr>
        <w:widowControl/>
        <w:suppressAutoHyphens w:val="0"/>
        <w:autoSpaceDE/>
        <w:autoSpaceDN/>
        <w:adjustRightInd/>
        <w:spacing w:line="240" w:lineRule="auto"/>
        <w:ind w:left="360" w:firstLine="0"/>
      </w:pPr>
    </w:p>
    <w:p w14:paraId="680D1B82" w14:textId="77777777" w:rsidR="000E3C28" w:rsidRPr="008B3899" w:rsidRDefault="000E3C28" w:rsidP="0088775F">
      <w:pPr>
        <w:widowControl/>
        <w:suppressAutoHyphens w:val="0"/>
        <w:autoSpaceDE/>
        <w:autoSpaceDN/>
        <w:adjustRightInd/>
        <w:spacing w:line="240" w:lineRule="auto"/>
        <w:ind w:left="360" w:firstLine="0"/>
      </w:pPr>
    </w:p>
    <w:p w14:paraId="348A4E82" w14:textId="77777777" w:rsidR="004D7FD3" w:rsidRPr="00E77727" w:rsidRDefault="004D7FD3" w:rsidP="000E3C28">
      <w:pPr>
        <w:ind w:firstLine="0"/>
        <w:rPr>
          <w:highlight w:val="yellow"/>
        </w:rPr>
      </w:pPr>
    </w:p>
    <w:p w14:paraId="38F2B149" w14:textId="77777777" w:rsidR="004D7FD3" w:rsidRPr="00E77727" w:rsidRDefault="004D7FD3" w:rsidP="004D7FD3">
      <w:pPr>
        <w:rPr>
          <w:highlight w:val="yellow"/>
        </w:rPr>
      </w:pPr>
    </w:p>
    <w:p w14:paraId="1B923973" w14:textId="77777777" w:rsidR="004D7FD3" w:rsidRPr="005C26F8" w:rsidRDefault="004D7FD3" w:rsidP="004D7FD3">
      <w:pPr>
        <w:pStyle w:val="3"/>
        <w:spacing w:before="0" w:after="0"/>
        <w:ind w:left="2382" w:hanging="851"/>
      </w:pPr>
      <w:bookmarkStart w:id="36" w:name="_Toc28183895"/>
      <w:r w:rsidRPr="005C26F8">
        <w:lastRenderedPageBreak/>
        <w:t>Итоги анализа имеющихся документов территориального планирования, планов и программ комплексного социально-экономического развития муниципальных образований, долгосрочных целевых программ, программ комплексного развития транспортной инфраструктуры</w:t>
      </w:r>
      <w:bookmarkEnd w:id="36"/>
    </w:p>
    <w:p w14:paraId="53B2B0EA" w14:textId="77777777" w:rsidR="004D7FD3" w:rsidRPr="005C26F8" w:rsidRDefault="004D7FD3" w:rsidP="004D7FD3"/>
    <w:p w14:paraId="5A0AF540" w14:textId="72C0186A" w:rsidR="007E0D9C" w:rsidRDefault="007E0D9C" w:rsidP="007E0D9C">
      <w:pPr>
        <w:tabs>
          <w:tab w:val="left" w:pos="2205"/>
        </w:tabs>
      </w:pPr>
      <w:r w:rsidRPr="00DB00AF">
        <w:t xml:space="preserve">На основании анализа </w:t>
      </w:r>
      <w:r>
        <w:t>имеющихся</w:t>
      </w:r>
      <w:r w:rsidRPr="00DB00AF">
        <w:t xml:space="preserve"> документов территориального </w:t>
      </w:r>
      <w:r w:rsidRPr="000E4225">
        <w:t>планирования, планов и программ комплексного социально-экономического развития муниципальных образований, долгосрочных целевых программ, программ комплексного развития транспортной инфраструктуры</w:t>
      </w:r>
      <w:r w:rsidRPr="00DB00AF">
        <w:t xml:space="preserve"> составлен перечень мероприятий по развитию транспортной инфраструктуры </w:t>
      </w:r>
      <w:r>
        <w:t>Ульяновского района</w:t>
      </w:r>
      <w:r w:rsidRPr="00DB00AF">
        <w:t xml:space="preserve">, приведенный </w:t>
      </w:r>
      <w:r w:rsidRPr="00BE60CF">
        <w:t xml:space="preserve">в </w:t>
      </w:r>
      <w:r w:rsidRPr="00203395">
        <w:t xml:space="preserve">таблице </w:t>
      </w:r>
      <w:r>
        <w:t>3</w:t>
      </w:r>
      <w:r w:rsidRPr="00203395">
        <w:t>.</w:t>
      </w:r>
    </w:p>
    <w:p w14:paraId="716F7A07" w14:textId="77777777" w:rsidR="007E0D9C" w:rsidRDefault="007E0D9C" w:rsidP="007E0D9C">
      <w:pPr>
        <w:ind w:firstLine="0"/>
      </w:pPr>
    </w:p>
    <w:p w14:paraId="5CA96051" w14:textId="164DA737" w:rsidR="007E0D9C" w:rsidRDefault="007E0D9C" w:rsidP="007E0D9C">
      <w:pPr>
        <w:ind w:firstLine="0"/>
      </w:pPr>
      <w:r w:rsidRPr="00C716E5">
        <w:t xml:space="preserve">Таблица </w:t>
      </w:r>
      <w:r>
        <w:t>3</w:t>
      </w:r>
      <w:r w:rsidRPr="00C716E5">
        <w:t xml:space="preserve"> – </w:t>
      </w:r>
      <w:r>
        <w:t>Перечень мероприятий по развитию транспортной инфраструктуры Ульяновского района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2412"/>
        <w:gridCol w:w="694"/>
        <w:gridCol w:w="1612"/>
        <w:gridCol w:w="1600"/>
        <w:gridCol w:w="1241"/>
        <w:gridCol w:w="1299"/>
      </w:tblGrid>
      <w:tr w:rsidR="007E0D9C" w:rsidRPr="00E04CE9" w14:paraId="2D865C4D" w14:textId="77777777" w:rsidTr="007E0D9C">
        <w:trPr>
          <w:trHeight w:val="483"/>
        </w:trPr>
        <w:tc>
          <w:tcPr>
            <w:tcW w:w="260" w:type="pct"/>
            <w:vMerge w:val="restart"/>
            <w:shd w:val="clear" w:color="auto" w:fill="auto"/>
            <w:vAlign w:val="center"/>
            <w:hideMark/>
          </w:tcPr>
          <w:p w14:paraId="68E0F457" w14:textId="77777777" w:rsidR="007E0D9C" w:rsidRPr="00E04CE9" w:rsidRDefault="007E0D9C" w:rsidP="00873BA7">
            <w:pPr>
              <w:spacing w:line="276" w:lineRule="auto"/>
              <w:ind w:firstLine="0"/>
              <w:jc w:val="center"/>
              <w:rPr>
                <w:sz w:val="20"/>
                <w:szCs w:val="20"/>
              </w:rPr>
            </w:pPr>
            <w:r w:rsidRPr="00E04CE9">
              <w:rPr>
                <w:sz w:val="20"/>
                <w:szCs w:val="20"/>
              </w:rPr>
              <w:t>№ п/п</w:t>
            </w:r>
          </w:p>
        </w:tc>
        <w:tc>
          <w:tcPr>
            <w:tcW w:w="1291" w:type="pct"/>
            <w:vMerge w:val="restart"/>
            <w:shd w:val="clear" w:color="auto" w:fill="auto"/>
            <w:vAlign w:val="center"/>
            <w:hideMark/>
          </w:tcPr>
          <w:p w14:paraId="190AA38C" w14:textId="77777777" w:rsidR="007E0D9C" w:rsidRPr="00E04CE9" w:rsidRDefault="007E0D9C" w:rsidP="00873BA7">
            <w:pPr>
              <w:spacing w:line="276" w:lineRule="auto"/>
              <w:ind w:firstLine="0"/>
              <w:jc w:val="center"/>
              <w:rPr>
                <w:sz w:val="20"/>
                <w:szCs w:val="20"/>
              </w:rPr>
            </w:pPr>
            <w:r w:rsidRPr="00E04CE9">
              <w:rPr>
                <w:sz w:val="20"/>
                <w:szCs w:val="20"/>
              </w:rPr>
              <w:t>Наименование мероприятия</w:t>
            </w:r>
          </w:p>
        </w:tc>
        <w:tc>
          <w:tcPr>
            <w:tcW w:w="371" w:type="pct"/>
            <w:vMerge w:val="restart"/>
            <w:shd w:val="clear" w:color="auto" w:fill="auto"/>
            <w:vAlign w:val="center"/>
            <w:hideMark/>
          </w:tcPr>
          <w:p w14:paraId="4830E197" w14:textId="77777777" w:rsidR="007E0D9C" w:rsidRPr="00E04CE9" w:rsidRDefault="007E0D9C" w:rsidP="00873BA7">
            <w:pPr>
              <w:spacing w:line="276" w:lineRule="auto"/>
              <w:ind w:firstLine="0"/>
              <w:jc w:val="center"/>
              <w:rPr>
                <w:sz w:val="20"/>
                <w:szCs w:val="20"/>
              </w:rPr>
            </w:pPr>
            <w:r w:rsidRPr="00E04CE9">
              <w:rPr>
                <w:sz w:val="20"/>
                <w:szCs w:val="20"/>
              </w:rPr>
              <w:t>Вид работ</w:t>
            </w:r>
            <w:r>
              <w:rPr>
                <w:sz w:val="20"/>
                <w:szCs w:val="20"/>
              </w:rPr>
              <w:t xml:space="preserve"> *</w:t>
            </w:r>
          </w:p>
        </w:tc>
        <w:tc>
          <w:tcPr>
            <w:tcW w:w="863" w:type="pct"/>
            <w:vMerge w:val="restart"/>
            <w:shd w:val="clear" w:color="auto" w:fill="auto"/>
            <w:vAlign w:val="center"/>
            <w:hideMark/>
          </w:tcPr>
          <w:p w14:paraId="164B2C62" w14:textId="77777777" w:rsidR="007E0D9C" w:rsidRPr="00E04CE9" w:rsidRDefault="007E0D9C" w:rsidP="00873BA7">
            <w:pPr>
              <w:spacing w:line="276" w:lineRule="auto"/>
              <w:ind w:firstLine="0"/>
              <w:jc w:val="center"/>
              <w:rPr>
                <w:sz w:val="20"/>
                <w:szCs w:val="20"/>
              </w:rPr>
            </w:pPr>
            <w:r w:rsidRPr="00E04CE9">
              <w:rPr>
                <w:sz w:val="20"/>
                <w:szCs w:val="20"/>
              </w:rPr>
              <w:t>Категория</w:t>
            </w:r>
          </w:p>
        </w:tc>
        <w:tc>
          <w:tcPr>
            <w:tcW w:w="856" w:type="pct"/>
            <w:vMerge w:val="restart"/>
            <w:shd w:val="clear" w:color="auto" w:fill="auto"/>
            <w:vAlign w:val="center"/>
            <w:hideMark/>
          </w:tcPr>
          <w:p w14:paraId="5CF26CDD" w14:textId="77777777" w:rsidR="007E0D9C" w:rsidRPr="00E04CE9" w:rsidRDefault="007E0D9C" w:rsidP="00873BA7">
            <w:pPr>
              <w:spacing w:line="276" w:lineRule="auto"/>
              <w:ind w:firstLine="0"/>
              <w:jc w:val="center"/>
              <w:rPr>
                <w:sz w:val="20"/>
                <w:szCs w:val="20"/>
              </w:rPr>
            </w:pPr>
            <w:r w:rsidRPr="00E04CE9">
              <w:rPr>
                <w:sz w:val="20"/>
                <w:szCs w:val="20"/>
              </w:rPr>
              <w:t>Протяженность, км</w:t>
            </w:r>
          </w:p>
        </w:tc>
        <w:tc>
          <w:tcPr>
            <w:tcW w:w="664" w:type="pct"/>
            <w:vMerge w:val="restart"/>
            <w:shd w:val="clear" w:color="auto" w:fill="auto"/>
            <w:vAlign w:val="center"/>
            <w:hideMark/>
          </w:tcPr>
          <w:p w14:paraId="5B473C24" w14:textId="77777777" w:rsidR="007E0D9C" w:rsidRPr="00E04CE9" w:rsidRDefault="007E0D9C" w:rsidP="00873BA7">
            <w:pPr>
              <w:spacing w:line="276" w:lineRule="auto"/>
              <w:ind w:firstLine="0"/>
              <w:jc w:val="center"/>
              <w:rPr>
                <w:sz w:val="20"/>
                <w:szCs w:val="20"/>
              </w:rPr>
            </w:pPr>
            <w:r w:rsidRPr="00E04CE9">
              <w:rPr>
                <w:sz w:val="20"/>
                <w:szCs w:val="20"/>
              </w:rPr>
              <w:t>Срок реализации, гг.</w:t>
            </w:r>
          </w:p>
        </w:tc>
        <w:tc>
          <w:tcPr>
            <w:tcW w:w="695" w:type="pct"/>
            <w:vMerge w:val="restart"/>
            <w:shd w:val="clear" w:color="auto" w:fill="auto"/>
            <w:vAlign w:val="center"/>
            <w:hideMark/>
          </w:tcPr>
          <w:p w14:paraId="56DB1375" w14:textId="77777777" w:rsidR="007E0D9C" w:rsidRPr="00E04CE9" w:rsidRDefault="007E0D9C" w:rsidP="00873BA7">
            <w:pPr>
              <w:spacing w:line="276" w:lineRule="auto"/>
              <w:ind w:firstLine="0"/>
              <w:jc w:val="center"/>
              <w:rPr>
                <w:sz w:val="20"/>
                <w:szCs w:val="20"/>
              </w:rPr>
            </w:pPr>
            <w:r w:rsidRPr="00E04CE9">
              <w:rPr>
                <w:sz w:val="20"/>
                <w:szCs w:val="20"/>
              </w:rPr>
              <w:t>Документ - основание**</w:t>
            </w:r>
          </w:p>
        </w:tc>
      </w:tr>
      <w:tr w:rsidR="007E0D9C" w:rsidRPr="00E04CE9" w14:paraId="070EA983" w14:textId="77777777" w:rsidTr="007E0D9C">
        <w:trPr>
          <w:trHeight w:val="483"/>
        </w:trPr>
        <w:tc>
          <w:tcPr>
            <w:tcW w:w="260" w:type="pct"/>
            <w:vMerge/>
            <w:vAlign w:val="center"/>
            <w:hideMark/>
          </w:tcPr>
          <w:p w14:paraId="168FC5ED" w14:textId="77777777" w:rsidR="007E0D9C" w:rsidRPr="00E04CE9" w:rsidRDefault="007E0D9C" w:rsidP="00873BA7">
            <w:pPr>
              <w:spacing w:line="276" w:lineRule="auto"/>
              <w:ind w:firstLine="0"/>
              <w:jc w:val="center"/>
              <w:rPr>
                <w:sz w:val="20"/>
                <w:szCs w:val="20"/>
              </w:rPr>
            </w:pPr>
          </w:p>
        </w:tc>
        <w:tc>
          <w:tcPr>
            <w:tcW w:w="1291" w:type="pct"/>
            <w:vMerge/>
            <w:vAlign w:val="center"/>
            <w:hideMark/>
          </w:tcPr>
          <w:p w14:paraId="24A8C14F" w14:textId="77777777" w:rsidR="007E0D9C" w:rsidRPr="00E04CE9" w:rsidRDefault="007E0D9C" w:rsidP="00873BA7">
            <w:pPr>
              <w:spacing w:line="276" w:lineRule="auto"/>
              <w:ind w:firstLine="0"/>
              <w:jc w:val="center"/>
              <w:rPr>
                <w:sz w:val="20"/>
                <w:szCs w:val="20"/>
              </w:rPr>
            </w:pPr>
          </w:p>
        </w:tc>
        <w:tc>
          <w:tcPr>
            <w:tcW w:w="371" w:type="pct"/>
            <w:vMerge/>
            <w:vAlign w:val="center"/>
            <w:hideMark/>
          </w:tcPr>
          <w:p w14:paraId="790CAD9E" w14:textId="77777777" w:rsidR="007E0D9C" w:rsidRPr="00E04CE9" w:rsidRDefault="007E0D9C" w:rsidP="00873BA7">
            <w:pPr>
              <w:spacing w:line="276" w:lineRule="auto"/>
              <w:ind w:firstLine="0"/>
              <w:jc w:val="center"/>
              <w:rPr>
                <w:sz w:val="20"/>
                <w:szCs w:val="20"/>
              </w:rPr>
            </w:pPr>
          </w:p>
        </w:tc>
        <w:tc>
          <w:tcPr>
            <w:tcW w:w="863" w:type="pct"/>
            <w:vMerge/>
            <w:vAlign w:val="center"/>
            <w:hideMark/>
          </w:tcPr>
          <w:p w14:paraId="766D6FE5" w14:textId="77777777" w:rsidR="007E0D9C" w:rsidRPr="00E04CE9" w:rsidRDefault="007E0D9C" w:rsidP="00873BA7">
            <w:pPr>
              <w:spacing w:line="276" w:lineRule="auto"/>
              <w:ind w:firstLine="0"/>
              <w:jc w:val="center"/>
              <w:rPr>
                <w:sz w:val="20"/>
                <w:szCs w:val="20"/>
              </w:rPr>
            </w:pPr>
          </w:p>
        </w:tc>
        <w:tc>
          <w:tcPr>
            <w:tcW w:w="856" w:type="pct"/>
            <w:vMerge/>
            <w:vAlign w:val="center"/>
            <w:hideMark/>
          </w:tcPr>
          <w:p w14:paraId="5F6A9ACD" w14:textId="77777777" w:rsidR="007E0D9C" w:rsidRPr="00E04CE9" w:rsidRDefault="007E0D9C" w:rsidP="00873BA7">
            <w:pPr>
              <w:spacing w:line="276" w:lineRule="auto"/>
              <w:ind w:firstLine="0"/>
              <w:jc w:val="center"/>
              <w:rPr>
                <w:sz w:val="20"/>
                <w:szCs w:val="20"/>
              </w:rPr>
            </w:pPr>
          </w:p>
        </w:tc>
        <w:tc>
          <w:tcPr>
            <w:tcW w:w="664" w:type="pct"/>
            <w:vMerge/>
            <w:vAlign w:val="center"/>
            <w:hideMark/>
          </w:tcPr>
          <w:p w14:paraId="17C198FF" w14:textId="77777777" w:rsidR="007E0D9C" w:rsidRPr="00E04CE9" w:rsidRDefault="007E0D9C" w:rsidP="00873BA7">
            <w:pPr>
              <w:spacing w:line="276" w:lineRule="auto"/>
              <w:ind w:firstLine="0"/>
              <w:jc w:val="center"/>
              <w:rPr>
                <w:sz w:val="20"/>
                <w:szCs w:val="20"/>
              </w:rPr>
            </w:pPr>
          </w:p>
        </w:tc>
        <w:tc>
          <w:tcPr>
            <w:tcW w:w="695" w:type="pct"/>
            <w:vMerge/>
            <w:vAlign w:val="center"/>
            <w:hideMark/>
          </w:tcPr>
          <w:p w14:paraId="79171F0A" w14:textId="77777777" w:rsidR="007E0D9C" w:rsidRPr="00E04CE9" w:rsidRDefault="007E0D9C" w:rsidP="00873BA7">
            <w:pPr>
              <w:spacing w:line="276" w:lineRule="auto"/>
              <w:ind w:firstLine="0"/>
              <w:jc w:val="center"/>
              <w:rPr>
                <w:sz w:val="20"/>
                <w:szCs w:val="20"/>
              </w:rPr>
            </w:pPr>
          </w:p>
        </w:tc>
      </w:tr>
      <w:tr w:rsidR="007E0D9C" w:rsidRPr="00E04CE9" w14:paraId="07CF6C08" w14:textId="77777777" w:rsidTr="007E0D9C">
        <w:trPr>
          <w:trHeight w:val="315"/>
        </w:trPr>
        <w:tc>
          <w:tcPr>
            <w:tcW w:w="260" w:type="pct"/>
            <w:shd w:val="clear" w:color="auto" w:fill="auto"/>
            <w:vAlign w:val="center"/>
            <w:hideMark/>
          </w:tcPr>
          <w:p w14:paraId="5889C933" w14:textId="77777777" w:rsidR="007E0D9C" w:rsidRPr="00E04CE9" w:rsidRDefault="007E0D9C" w:rsidP="00873BA7">
            <w:pPr>
              <w:spacing w:line="276" w:lineRule="auto"/>
              <w:ind w:firstLine="0"/>
              <w:jc w:val="center"/>
              <w:rPr>
                <w:sz w:val="20"/>
                <w:szCs w:val="20"/>
              </w:rPr>
            </w:pPr>
            <w:r w:rsidRPr="00E04CE9">
              <w:rPr>
                <w:sz w:val="20"/>
                <w:szCs w:val="20"/>
              </w:rPr>
              <w:t>1</w:t>
            </w:r>
          </w:p>
        </w:tc>
        <w:tc>
          <w:tcPr>
            <w:tcW w:w="1291" w:type="pct"/>
            <w:shd w:val="clear" w:color="auto" w:fill="auto"/>
            <w:vAlign w:val="center"/>
            <w:hideMark/>
          </w:tcPr>
          <w:p w14:paraId="38F895B9" w14:textId="77777777" w:rsidR="007E0D9C" w:rsidRPr="00E04CE9" w:rsidRDefault="007E0D9C" w:rsidP="00873BA7">
            <w:pPr>
              <w:spacing w:line="276" w:lineRule="auto"/>
              <w:ind w:firstLine="0"/>
              <w:jc w:val="center"/>
              <w:rPr>
                <w:sz w:val="20"/>
                <w:szCs w:val="20"/>
              </w:rPr>
            </w:pPr>
            <w:r w:rsidRPr="00E04CE9">
              <w:rPr>
                <w:sz w:val="20"/>
                <w:szCs w:val="20"/>
              </w:rPr>
              <w:t>2</w:t>
            </w:r>
          </w:p>
        </w:tc>
        <w:tc>
          <w:tcPr>
            <w:tcW w:w="371" w:type="pct"/>
            <w:shd w:val="clear" w:color="auto" w:fill="auto"/>
            <w:vAlign w:val="center"/>
            <w:hideMark/>
          </w:tcPr>
          <w:p w14:paraId="3394BF23" w14:textId="77777777" w:rsidR="007E0D9C" w:rsidRPr="00E04CE9" w:rsidRDefault="007E0D9C" w:rsidP="00873BA7">
            <w:pPr>
              <w:spacing w:line="276" w:lineRule="auto"/>
              <w:ind w:firstLine="0"/>
              <w:jc w:val="center"/>
              <w:rPr>
                <w:sz w:val="20"/>
                <w:szCs w:val="20"/>
              </w:rPr>
            </w:pPr>
            <w:r w:rsidRPr="00E04CE9">
              <w:rPr>
                <w:sz w:val="20"/>
                <w:szCs w:val="20"/>
              </w:rPr>
              <w:t>3</w:t>
            </w:r>
          </w:p>
        </w:tc>
        <w:tc>
          <w:tcPr>
            <w:tcW w:w="863" w:type="pct"/>
            <w:shd w:val="clear" w:color="auto" w:fill="auto"/>
            <w:vAlign w:val="center"/>
            <w:hideMark/>
          </w:tcPr>
          <w:p w14:paraId="6C756EE3" w14:textId="77777777" w:rsidR="007E0D9C" w:rsidRPr="00E04CE9" w:rsidRDefault="007E0D9C" w:rsidP="00873BA7">
            <w:pPr>
              <w:spacing w:line="276" w:lineRule="auto"/>
              <w:ind w:firstLine="0"/>
              <w:jc w:val="center"/>
              <w:rPr>
                <w:sz w:val="20"/>
                <w:szCs w:val="20"/>
              </w:rPr>
            </w:pPr>
            <w:r w:rsidRPr="00E04CE9">
              <w:rPr>
                <w:sz w:val="20"/>
                <w:szCs w:val="20"/>
              </w:rPr>
              <w:t>4</w:t>
            </w:r>
          </w:p>
        </w:tc>
        <w:tc>
          <w:tcPr>
            <w:tcW w:w="856" w:type="pct"/>
            <w:shd w:val="clear" w:color="auto" w:fill="auto"/>
            <w:vAlign w:val="center"/>
            <w:hideMark/>
          </w:tcPr>
          <w:p w14:paraId="702BFE1C" w14:textId="77777777" w:rsidR="007E0D9C" w:rsidRPr="00E04CE9" w:rsidRDefault="007E0D9C" w:rsidP="00873BA7">
            <w:pPr>
              <w:spacing w:line="276" w:lineRule="auto"/>
              <w:ind w:firstLine="0"/>
              <w:jc w:val="center"/>
              <w:rPr>
                <w:sz w:val="20"/>
                <w:szCs w:val="20"/>
              </w:rPr>
            </w:pPr>
            <w:r w:rsidRPr="00E04CE9">
              <w:rPr>
                <w:sz w:val="20"/>
                <w:szCs w:val="20"/>
              </w:rPr>
              <w:t>5</w:t>
            </w:r>
          </w:p>
        </w:tc>
        <w:tc>
          <w:tcPr>
            <w:tcW w:w="664" w:type="pct"/>
            <w:shd w:val="clear" w:color="auto" w:fill="auto"/>
            <w:vAlign w:val="center"/>
            <w:hideMark/>
          </w:tcPr>
          <w:p w14:paraId="62C07DEB" w14:textId="77777777" w:rsidR="007E0D9C" w:rsidRPr="00E04CE9" w:rsidRDefault="007E0D9C" w:rsidP="00873BA7">
            <w:pPr>
              <w:spacing w:line="276" w:lineRule="auto"/>
              <w:ind w:firstLine="0"/>
              <w:jc w:val="center"/>
              <w:rPr>
                <w:sz w:val="20"/>
                <w:szCs w:val="20"/>
              </w:rPr>
            </w:pPr>
            <w:r w:rsidRPr="00E04CE9">
              <w:rPr>
                <w:sz w:val="20"/>
                <w:szCs w:val="20"/>
              </w:rPr>
              <w:t>6</w:t>
            </w:r>
          </w:p>
        </w:tc>
        <w:tc>
          <w:tcPr>
            <w:tcW w:w="695" w:type="pct"/>
            <w:shd w:val="clear" w:color="auto" w:fill="auto"/>
            <w:vAlign w:val="center"/>
            <w:hideMark/>
          </w:tcPr>
          <w:p w14:paraId="0DAB830E" w14:textId="77777777" w:rsidR="007E0D9C" w:rsidRPr="00E04CE9" w:rsidRDefault="007E0D9C" w:rsidP="00873BA7">
            <w:pPr>
              <w:spacing w:line="276" w:lineRule="auto"/>
              <w:ind w:firstLine="0"/>
              <w:jc w:val="center"/>
              <w:rPr>
                <w:sz w:val="20"/>
                <w:szCs w:val="20"/>
              </w:rPr>
            </w:pPr>
            <w:r w:rsidRPr="00E04CE9">
              <w:rPr>
                <w:sz w:val="20"/>
                <w:szCs w:val="20"/>
              </w:rPr>
              <w:t>7</w:t>
            </w:r>
          </w:p>
        </w:tc>
      </w:tr>
      <w:tr w:rsidR="007E0D9C" w:rsidRPr="00E04CE9" w14:paraId="218B5125" w14:textId="77777777" w:rsidTr="007E0D9C">
        <w:trPr>
          <w:trHeight w:val="627"/>
        </w:trPr>
        <w:tc>
          <w:tcPr>
            <w:tcW w:w="260" w:type="pct"/>
            <w:shd w:val="clear" w:color="auto" w:fill="auto"/>
            <w:vAlign w:val="center"/>
            <w:hideMark/>
          </w:tcPr>
          <w:p w14:paraId="3B702E5F" w14:textId="77777777" w:rsidR="007E0D9C" w:rsidRPr="00E04CE9" w:rsidRDefault="007E0D9C" w:rsidP="007E0D9C">
            <w:pPr>
              <w:spacing w:line="276" w:lineRule="auto"/>
              <w:ind w:firstLine="0"/>
              <w:jc w:val="center"/>
              <w:rPr>
                <w:sz w:val="20"/>
                <w:szCs w:val="20"/>
              </w:rPr>
            </w:pPr>
            <w:r w:rsidRPr="00E04CE9">
              <w:rPr>
                <w:sz w:val="20"/>
                <w:szCs w:val="20"/>
              </w:rPr>
              <w:t>1</w:t>
            </w:r>
          </w:p>
        </w:tc>
        <w:tc>
          <w:tcPr>
            <w:tcW w:w="1291" w:type="pct"/>
            <w:shd w:val="clear" w:color="auto" w:fill="auto"/>
            <w:vAlign w:val="center"/>
          </w:tcPr>
          <w:p w14:paraId="59AFC694" w14:textId="26B35B21" w:rsidR="007E0D9C" w:rsidRPr="00E04CE9" w:rsidRDefault="007E0D9C" w:rsidP="007E0D9C">
            <w:pPr>
              <w:spacing w:line="276" w:lineRule="auto"/>
              <w:ind w:firstLine="0"/>
              <w:jc w:val="center"/>
              <w:rPr>
                <w:sz w:val="20"/>
                <w:szCs w:val="20"/>
              </w:rPr>
            </w:pPr>
            <w:r w:rsidRPr="00E04CE9">
              <w:rPr>
                <w:sz w:val="20"/>
                <w:szCs w:val="20"/>
              </w:rPr>
              <w:t xml:space="preserve">Реконструкция а/д "Саранск - Сурское - Ульяновск" - </w:t>
            </w:r>
            <w:proofErr w:type="spellStart"/>
            <w:r w:rsidRPr="00E04CE9">
              <w:rPr>
                <w:sz w:val="20"/>
                <w:szCs w:val="20"/>
              </w:rPr>
              <w:t>Тетюшское</w:t>
            </w:r>
            <w:proofErr w:type="spellEnd"/>
            <w:r w:rsidRPr="00E04CE9">
              <w:rPr>
                <w:sz w:val="20"/>
                <w:szCs w:val="20"/>
              </w:rPr>
              <w:t xml:space="preserve"> - </w:t>
            </w:r>
            <w:proofErr w:type="spellStart"/>
            <w:r w:rsidRPr="00E04CE9">
              <w:rPr>
                <w:sz w:val="20"/>
                <w:szCs w:val="20"/>
              </w:rPr>
              <w:t>Загудаевка</w:t>
            </w:r>
            <w:proofErr w:type="spellEnd"/>
            <w:r w:rsidRPr="00E04CE9">
              <w:rPr>
                <w:sz w:val="20"/>
                <w:szCs w:val="20"/>
              </w:rPr>
              <w:t xml:space="preserve"> в Ульяновском районе, в том числе подготовка проектной документации</w:t>
            </w:r>
          </w:p>
        </w:tc>
        <w:tc>
          <w:tcPr>
            <w:tcW w:w="371" w:type="pct"/>
            <w:shd w:val="clear" w:color="auto" w:fill="auto"/>
            <w:vAlign w:val="center"/>
          </w:tcPr>
          <w:p w14:paraId="47621453" w14:textId="49BBBD28" w:rsidR="007E0D9C" w:rsidRPr="00E04CE9" w:rsidRDefault="007E0D9C" w:rsidP="007E0D9C">
            <w:pPr>
              <w:spacing w:line="276" w:lineRule="auto"/>
              <w:ind w:firstLine="0"/>
              <w:jc w:val="center"/>
              <w:rPr>
                <w:sz w:val="20"/>
                <w:szCs w:val="20"/>
              </w:rPr>
            </w:pPr>
            <w:r w:rsidRPr="00E04CE9">
              <w:rPr>
                <w:sz w:val="20"/>
                <w:szCs w:val="20"/>
              </w:rPr>
              <w:t>П, РК</w:t>
            </w:r>
          </w:p>
        </w:tc>
        <w:tc>
          <w:tcPr>
            <w:tcW w:w="863" w:type="pct"/>
            <w:shd w:val="clear" w:color="auto" w:fill="auto"/>
            <w:vAlign w:val="center"/>
          </w:tcPr>
          <w:p w14:paraId="18B297F6" w14:textId="42547BE7" w:rsidR="007E0D9C" w:rsidRPr="00E04CE9" w:rsidRDefault="007E0D9C" w:rsidP="007E0D9C">
            <w:pPr>
              <w:spacing w:line="276" w:lineRule="auto"/>
              <w:ind w:firstLine="0"/>
              <w:jc w:val="center"/>
              <w:rPr>
                <w:sz w:val="20"/>
                <w:szCs w:val="20"/>
              </w:rPr>
            </w:pPr>
            <w:r w:rsidRPr="00E04CE9">
              <w:rPr>
                <w:sz w:val="20"/>
                <w:szCs w:val="20"/>
              </w:rPr>
              <w:t>IV</w:t>
            </w:r>
          </w:p>
        </w:tc>
        <w:tc>
          <w:tcPr>
            <w:tcW w:w="856" w:type="pct"/>
            <w:shd w:val="clear" w:color="auto" w:fill="auto"/>
            <w:vAlign w:val="center"/>
          </w:tcPr>
          <w:p w14:paraId="167C69BF" w14:textId="3E2214A0" w:rsidR="007E0D9C" w:rsidRPr="00E04CE9" w:rsidRDefault="007E0D9C" w:rsidP="007E0D9C">
            <w:pPr>
              <w:spacing w:line="276" w:lineRule="auto"/>
              <w:ind w:firstLine="0"/>
              <w:jc w:val="center"/>
              <w:rPr>
                <w:sz w:val="20"/>
                <w:szCs w:val="20"/>
              </w:rPr>
            </w:pPr>
            <w:r>
              <w:rPr>
                <w:sz w:val="20"/>
                <w:szCs w:val="20"/>
              </w:rPr>
              <w:t>12</w:t>
            </w:r>
          </w:p>
        </w:tc>
        <w:tc>
          <w:tcPr>
            <w:tcW w:w="664" w:type="pct"/>
            <w:shd w:val="clear" w:color="auto" w:fill="auto"/>
            <w:vAlign w:val="center"/>
          </w:tcPr>
          <w:p w14:paraId="3DF192C3" w14:textId="3C7E1172" w:rsidR="007E0D9C" w:rsidRPr="00E04CE9" w:rsidRDefault="007E0D9C" w:rsidP="007E0D9C">
            <w:pPr>
              <w:spacing w:line="276" w:lineRule="auto"/>
              <w:ind w:firstLine="0"/>
              <w:jc w:val="center"/>
              <w:rPr>
                <w:sz w:val="20"/>
                <w:szCs w:val="20"/>
              </w:rPr>
            </w:pPr>
            <w:r w:rsidRPr="00E04CE9">
              <w:rPr>
                <w:sz w:val="20"/>
                <w:szCs w:val="20"/>
              </w:rPr>
              <w:t>2020</w:t>
            </w:r>
          </w:p>
        </w:tc>
        <w:tc>
          <w:tcPr>
            <w:tcW w:w="695" w:type="pct"/>
            <w:shd w:val="clear" w:color="auto" w:fill="auto"/>
            <w:vAlign w:val="center"/>
          </w:tcPr>
          <w:p w14:paraId="77981C87" w14:textId="4B701BA7" w:rsidR="007E0D9C" w:rsidRPr="00E04CE9" w:rsidRDefault="007E0D9C" w:rsidP="007E0D9C">
            <w:pPr>
              <w:spacing w:line="276" w:lineRule="auto"/>
              <w:ind w:firstLine="0"/>
              <w:jc w:val="center"/>
              <w:rPr>
                <w:sz w:val="20"/>
                <w:szCs w:val="20"/>
              </w:rPr>
            </w:pPr>
            <w:r w:rsidRPr="00E04CE9">
              <w:rPr>
                <w:sz w:val="20"/>
                <w:szCs w:val="20"/>
              </w:rPr>
              <w:t>РТС УО</w:t>
            </w:r>
          </w:p>
        </w:tc>
      </w:tr>
      <w:tr w:rsidR="007E0D9C" w:rsidRPr="00E04CE9" w14:paraId="297A9280" w14:textId="77777777" w:rsidTr="007E0D9C">
        <w:trPr>
          <w:trHeight w:val="823"/>
        </w:trPr>
        <w:tc>
          <w:tcPr>
            <w:tcW w:w="260" w:type="pct"/>
            <w:shd w:val="clear" w:color="auto" w:fill="auto"/>
            <w:vAlign w:val="center"/>
            <w:hideMark/>
          </w:tcPr>
          <w:p w14:paraId="78B4B3B5" w14:textId="77777777" w:rsidR="007E0D9C" w:rsidRPr="00E04CE9" w:rsidRDefault="007E0D9C" w:rsidP="007E0D9C">
            <w:pPr>
              <w:spacing w:line="276" w:lineRule="auto"/>
              <w:ind w:firstLine="0"/>
              <w:jc w:val="center"/>
              <w:rPr>
                <w:sz w:val="20"/>
                <w:szCs w:val="20"/>
              </w:rPr>
            </w:pPr>
            <w:r>
              <w:rPr>
                <w:sz w:val="20"/>
                <w:szCs w:val="20"/>
              </w:rPr>
              <w:t>2</w:t>
            </w:r>
          </w:p>
        </w:tc>
        <w:tc>
          <w:tcPr>
            <w:tcW w:w="1291" w:type="pct"/>
            <w:shd w:val="clear" w:color="auto" w:fill="auto"/>
            <w:vAlign w:val="center"/>
          </w:tcPr>
          <w:p w14:paraId="475F1A98" w14:textId="4BA85207" w:rsidR="007E0D9C" w:rsidRPr="00E04CE9" w:rsidRDefault="007E0D9C" w:rsidP="007E0D9C">
            <w:pPr>
              <w:spacing w:line="276" w:lineRule="auto"/>
              <w:ind w:firstLine="0"/>
              <w:jc w:val="center"/>
              <w:rPr>
                <w:sz w:val="20"/>
                <w:szCs w:val="20"/>
              </w:rPr>
            </w:pPr>
            <w:r w:rsidRPr="00E04CE9">
              <w:rPr>
                <w:sz w:val="20"/>
                <w:szCs w:val="20"/>
              </w:rPr>
              <w:t xml:space="preserve">Реконструкция а/д Р-241 Казань – Буинск – Ульяновск на участке км 0 + 000 – км 212 + 000 (Ульяновская область, г. Ульяновск, Ульяновский, </w:t>
            </w:r>
            <w:proofErr w:type="spellStart"/>
            <w:r w:rsidRPr="00E04CE9">
              <w:rPr>
                <w:sz w:val="20"/>
                <w:szCs w:val="20"/>
              </w:rPr>
              <w:t>Цильнинский</w:t>
            </w:r>
            <w:proofErr w:type="spellEnd"/>
            <w:r w:rsidRPr="00E04CE9">
              <w:rPr>
                <w:sz w:val="20"/>
                <w:szCs w:val="20"/>
              </w:rPr>
              <w:t xml:space="preserve"> районы)</w:t>
            </w:r>
          </w:p>
        </w:tc>
        <w:tc>
          <w:tcPr>
            <w:tcW w:w="371" w:type="pct"/>
            <w:shd w:val="clear" w:color="auto" w:fill="auto"/>
            <w:vAlign w:val="center"/>
          </w:tcPr>
          <w:p w14:paraId="268C0C2B" w14:textId="135FB435" w:rsidR="007E0D9C" w:rsidRPr="00E04CE9" w:rsidRDefault="007E0D9C" w:rsidP="007E0D9C">
            <w:pPr>
              <w:spacing w:line="276" w:lineRule="auto"/>
              <w:ind w:firstLine="0"/>
              <w:jc w:val="center"/>
              <w:rPr>
                <w:sz w:val="20"/>
                <w:szCs w:val="20"/>
              </w:rPr>
            </w:pPr>
            <w:r w:rsidRPr="00E04CE9">
              <w:rPr>
                <w:sz w:val="20"/>
                <w:szCs w:val="20"/>
              </w:rPr>
              <w:t>РК</w:t>
            </w:r>
          </w:p>
        </w:tc>
        <w:tc>
          <w:tcPr>
            <w:tcW w:w="863" w:type="pct"/>
            <w:shd w:val="clear" w:color="auto" w:fill="auto"/>
            <w:vAlign w:val="center"/>
          </w:tcPr>
          <w:p w14:paraId="65BB8404" w14:textId="59910AAD" w:rsidR="007E0D9C" w:rsidRPr="00E04CE9" w:rsidRDefault="007E0D9C" w:rsidP="007E0D9C">
            <w:pPr>
              <w:spacing w:line="276" w:lineRule="auto"/>
              <w:ind w:firstLine="0"/>
              <w:jc w:val="center"/>
              <w:rPr>
                <w:sz w:val="20"/>
                <w:szCs w:val="20"/>
              </w:rPr>
            </w:pPr>
            <w:r w:rsidRPr="00E04CE9">
              <w:rPr>
                <w:sz w:val="20"/>
                <w:szCs w:val="20"/>
              </w:rPr>
              <w:t>IБ</w:t>
            </w:r>
          </w:p>
        </w:tc>
        <w:tc>
          <w:tcPr>
            <w:tcW w:w="856" w:type="pct"/>
            <w:shd w:val="clear" w:color="auto" w:fill="auto"/>
            <w:vAlign w:val="center"/>
          </w:tcPr>
          <w:p w14:paraId="65C488B5" w14:textId="2C537C3F" w:rsidR="007E0D9C" w:rsidRPr="00E04CE9" w:rsidRDefault="007E0D9C" w:rsidP="007E0D9C">
            <w:pPr>
              <w:spacing w:line="276" w:lineRule="auto"/>
              <w:ind w:firstLine="0"/>
              <w:jc w:val="center"/>
              <w:rPr>
                <w:sz w:val="20"/>
                <w:szCs w:val="20"/>
              </w:rPr>
            </w:pPr>
            <w:r>
              <w:rPr>
                <w:sz w:val="20"/>
                <w:szCs w:val="20"/>
              </w:rPr>
              <w:t>45,2</w:t>
            </w:r>
          </w:p>
        </w:tc>
        <w:tc>
          <w:tcPr>
            <w:tcW w:w="664" w:type="pct"/>
            <w:shd w:val="clear" w:color="auto" w:fill="auto"/>
            <w:vAlign w:val="center"/>
          </w:tcPr>
          <w:p w14:paraId="3FBD803D" w14:textId="19D237DC" w:rsidR="007E0D9C" w:rsidRPr="00E04CE9" w:rsidRDefault="007E0D9C" w:rsidP="007E0D9C">
            <w:pPr>
              <w:spacing w:line="276" w:lineRule="auto"/>
              <w:ind w:firstLine="0"/>
              <w:jc w:val="center"/>
              <w:rPr>
                <w:sz w:val="20"/>
                <w:szCs w:val="20"/>
              </w:rPr>
            </w:pPr>
            <w:r w:rsidRPr="00E04CE9">
              <w:rPr>
                <w:sz w:val="20"/>
                <w:szCs w:val="20"/>
              </w:rPr>
              <w:t>до 2020 г., до 2025 г., до 2020 г.,</w:t>
            </w:r>
            <w:r>
              <w:rPr>
                <w:sz w:val="20"/>
                <w:szCs w:val="20"/>
              </w:rPr>
              <w:br/>
              <w:t xml:space="preserve"> - ,</w:t>
            </w:r>
            <w:r>
              <w:rPr>
                <w:sz w:val="20"/>
                <w:szCs w:val="20"/>
              </w:rPr>
              <w:br/>
            </w:r>
            <w:r w:rsidRPr="00E04CE9">
              <w:rPr>
                <w:sz w:val="20"/>
                <w:szCs w:val="20"/>
              </w:rPr>
              <w:t>до 2030 г.</w:t>
            </w:r>
          </w:p>
        </w:tc>
        <w:tc>
          <w:tcPr>
            <w:tcW w:w="695" w:type="pct"/>
            <w:shd w:val="clear" w:color="auto" w:fill="auto"/>
            <w:vAlign w:val="center"/>
          </w:tcPr>
          <w:p w14:paraId="7CE6E6D9" w14:textId="77777777" w:rsidR="00BA5451" w:rsidRDefault="007E0D9C" w:rsidP="007E0D9C">
            <w:pPr>
              <w:spacing w:line="276" w:lineRule="auto"/>
              <w:ind w:firstLine="0"/>
              <w:jc w:val="center"/>
              <w:rPr>
                <w:sz w:val="20"/>
                <w:szCs w:val="20"/>
              </w:rPr>
            </w:pPr>
            <w:r w:rsidRPr="00E04CE9">
              <w:rPr>
                <w:sz w:val="20"/>
                <w:szCs w:val="20"/>
              </w:rPr>
              <w:t xml:space="preserve">СТП РФ, </w:t>
            </w:r>
          </w:p>
          <w:p w14:paraId="63ED80FF" w14:textId="4CFF6588" w:rsidR="007E0D9C" w:rsidRPr="00E04CE9" w:rsidRDefault="007E0D9C" w:rsidP="007E0D9C">
            <w:pPr>
              <w:spacing w:line="276" w:lineRule="auto"/>
              <w:ind w:firstLine="0"/>
              <w:jc w:val="center"/>
              <w:rPr>
                <w:sz w:val="20"/>
                <w:szCs w:val="20"/>
              </w:rPr>
            </w:pPr>
            <w:r w:rsidRPr="00E04CE9">
              <w:rPr>
                <w:sz w:val="20"/>
                <w:szCs w:val="20"/>
              </w:rPr>
              <w:t>ТС РФ</w:t>
            </w:r>
          </w:p>
        </w:tc>
      </w:tr>
      <w:tr w:rsidR="007E0D9C" w:rsidRPr="00E04CE9" w14:paraId="003CCDB2" w14:textId="77777777" w:rsidTr="007E0D9C">
        <w:trPr>
          <w:trHeight w:val="823"/>
        </w:trPr>
        <w:tc>
          <w:tcPr>
            <w:tcW w:w="260" w:type="pct"/>
            <w:shd w:val="clear" w:color="auto" w:fill="auto"/>
            <w:vAlign w:val="center"/>
          </w:tcPr>
          <w:p w14:paraId="5E530680" w14:textId="77777777" w:rsidR="007E0D9C" w:rsidRDefault="007E0D9C" w:rsidP="007E0D9C">
            <w:pPr>
              <w:spacing w:line="276" w:lineRule="auto"/>
              <w:ind w:firstLine="0"/>
              <w:jc w:val="center"/>
              <w:rPr>
                <w:sz w:val="20"/>
                <w:szCs w:val="20"/>
              </w:rPr>
            </w:pPr>
            <w:r>
              <w:rPr>
                <w:sz w:val="20"/>
                <w:szCs w:val="20"/>
              </w:rPr>
              <w:lastRenderedPageBreak/>
              <w:t>3</w:t>
            </w:r>
          </w:p>
        </w:tc>
        <w:tc>
          <w:tcPr>
            <w:tcW w:w="1291" w:type="pct"/>
            <w:shd w:val="clear" w:color="auto" w:fill="auto"/>
            <w:vAlign w:val="center"/>
          </w:tcPr>
          <w:p w14:paraId="322D39B6" w14:textId="3F720CED" w:rsidR="007E0D9C" w:rsidRPr="00E04CE9" w:rsidRDefault="007E0D9C" w:rsidP="007E0D9C">
            <w:pPr>
              <w:spacing w:line="276" w:lineRule="auto"/>
              <w:ind w:firstLine="0"/>
              <w:jc w:val="center"/>
              <w:rPr>
                <w:sz w:val="20"/>
                <w:szCs w:val="20"/>
              </w:rPr>
            </w:pPr>
            <w:r w:rsidRPr="00E04CE9">
              <w:rPr>
                <w:sz w:val="20"/>
                <w:szCs w:val="20"/>
              </w:rPr>
              <w:t xml:space="preserve">Реконструкция а/д А-151 Цивильск – Ульяновск на участке км 0 + 000 – км 199 + 000 (Ульяновская область, г. Ульяновск, Ульяновский, </w:t>
            </w:r>
            <w:proofErr w:type="spellStart"/>
            <w:r w:rsidRPr="00E04CE9">
              <w:rPr>
                <w:sz w:val="20"/>
                <w:szCs w:val="20"/>
              </w:rPr>
              <w:t>Цильнинский</w:t>
            </w:r>
            <w:proofErr w:type="spellEnd"/>
            <w:r w:rsidRPr="00E04CE9">
              <w:rPr>
                <w:sz w:val="20"/>
                <w:szCs w:val="20"/>
              </w:rPr>
              <w:t xml:space="preserve"> район)</w:t>
            </w:r>
          </w:p>
        </w:tc>
        <w:tc>
          <w:tcPr>
            <w:tcW w:w="371" w:type="pct"/>
            <w:shd w:val="clear" w:color="auto" w:fill="auto"/>
            <w:vAlign w:val="center"/>
          </w:tcPr>
          <w:p w14:paraId="0C0BD376" w14:textId="1566BD89" w:rsidR="007E0D9C" w:rsidRPr="00E04CE9" w:rsidRDefault="007E0D9C" w:rsidP="007E0D9C">
            <w:pPr>
              <w:spacing w:line="276" w:lineRule="auto"/>
              <w:ind w:firstLine="0"/>
              <w:jc w:val="center"/>
              <w:rPr>
                <w:sz w:val="20"/>
                <w:szCs w:val="20"/>
              </w:rPr>
            </w:pPr>
            <w:r w:rsidRPr="00E04CE9">
              <w:rPr>
                <w:sz w:val="20"/>
                <w:szCs w:val="20"/>
              </w:rPr>
              <w:t>РК</w:t>
            </w:r>
          </w:p>
        </w:tc>
        <w:tc>
          <w:tcPr>
            <w:tcW w:w="863" w:type="pct"/>
            <w:shd w:val="clear" w:color="auto" w:fill="auto"/>
            <w:vAlign w:val="center"/>
          </w:tcPr>
          <w:p w14:paraId="3CBC0F43" w14:textId="2181F7A7" w:rsidR="007E0D9C" w:rsidRPr="00E04CE9" w:rsidRDefault="007E0D9C" w:rsidP="007E0D9C">
            <w:pPr>
              <w:spacing w:line="276" w:lineRule="auto"/>
              <w:ind w:firstLine="0"/>
              <w:jc w:val="center"/>
              <w:rPr>
                <w:sz w:val="20"/>
                <w:szCs w:val="20"/>
              </w:rPr>
            </w:pPr>
            <w:r w:rsidRPr="00E04CE9">
              <w:rPr>
                <w:sz w:val="20"/>
                <w:szCs w:val="20"/>
              </w:rPr>
              <w:t>IБ</w:t>
            </w:r>
          </w:p>
        </w:tc>
        <w:tc>
          <w:tcPr>
            <w:tcW w:w="856" w:type="pct"/>
            <w:shd w:val="clear" w:color="auto" w:fill="auto"/>
            <w:vAlign w:val="center"/>
          </w:tcPr>
          <w:p w14:paraId="15A25C6D" w14:textId="12069511" w:rsidR="007E0D9C" w:rsidRDefault="007E0D9C" w:rsidP="007E0D9C">
            <w:pPr>
              <w:spacing w:line="276" w:lineRule="auto"/>
              <w:ind w:firstLine="0"/>
              <w:jc w:val="center"/>
              <w:rPr>
                <w:sz w:val="20"/>
                <w:szCs w:val="20"/>
              </w:rPr>
            </w:pPr>
            <w:r>
              <w:rPr>
                <w:sz w:val="20"/>
                <w:szCs w:val="20"/>
              </w:rPr>
              <w:t>62,3</w:t>
            </w:r>
          </w:p>
        </w:tc>
        <w:tc>
          <w:tcPr>
            <w:tcW w:w="664" w:type="pct"/>
            <w:shd w:val="clear" w:color="auto" w:fill="auto"/>
            <w:vAlign w:val="center"/>
          </w:tcPr>
          <w:p w14:paraId="10C08855" w14:textId="21916706" w:rsidR="007E0D9C" w:rsidRPr="00E04CE9" w:rsidRDefault="007E0D9C" w:rsidP="007E0D9C">
            <w:pPr>
              <w:spacing w:line="276" w:lineRule="auto"/>
              <w:ind w:firstLine="0"/>
              <w:jc w:val="center"/>
              <w:rPr>
                <w:sz w:val="20"/>
                <w:szCs w:val="20"/>
              </w:rPr>
            </w:pPr>
            <w:r w:rsidRPr="00E04CE9">
              <w:rPr>
                <w:sz w:val="20"/>
                <w:szCs w:val="20"/>
              </w:rPr>
              <w:t>до 2020 г., до 2025 г., до 2020 г.</w:t>
            </w:r>
          </w:p>
        </w:tc>
        <w:tc>
          <w:tcPr>
            <w:tcW w:w="695" w:type="pct"/>
            <w:shd w:val="clear" w:color="auto" w:fill="auto"/>
            <w:vAlign w:val="center"/>
          </w:tcPr>
          <w:p w14:paraId="453AEA56" w14:textId="6DBD41F8" w:rsidR="007E0D9C" w:rsidRPr="00E04CE9" w:rsidRDefault="007E0D9C" w:rsidP="007E0D9C">
            <w:pPr>
              <w:spacing w:line="276" w:lineRule="auto"/>
              <w:ind w:firstLine="0"/>
              <w:jc w:val="center"/>
              <w:rPr>
                <w:sz w:val="20"/>
                <w:szCs w:val="20"/>
              </w:rPr>
            </w:pPr>
            <w:r w:rsidRPr="00E04CE9">
              <w:rPr>
                <w:sz w:val="20"/>
                <w:szCs w:val="20"/>
              </w:rPr>
              <w:t>СТП РФ</w:t>
            </w:r>
          </w:p>
        </w:tc>
      </w:tr>
      <w:tr w:rsidR="007E0D9C" w:rsidRPr="00E04CE9" w14:paraId="2A3AE13F" w14:textId="77777777" w:rsidTr="007E0D9C">
        <w:trPr>
          <w:trHeight w:val="823"/>
        </w:trPr>
        <w:tc>
          <w:tcPr>
            <w:tcW w:w="260" w:type="pct"/>
            <w:shd w:val="clear" w:color="auto" w:fill="auto"/>
            <w:vAlign w:val="center"/>
          </w:tcPr>
          <w:p w14:paraId="37ABE115" w14:textId="77777777" w:rsidR="007E0D9C" w:rsidRDefault="007E0D9C" w:rsidP="007E0D9C">
            <w:pPr>
              <w:spacing w:line="276" w:lineRule="auto"/>
              <w:ind w:firstLine="0"/>
              <w:jc w:val="center"/>
              <w:rPr>
                <w:sz w:val="20"/>
                <w:szCs w:val="20"/>
              </w:rPr>
            </w:pPr>
            <w:r>
              <w:rPr>
                <w:sz w:val="20"/>
                <w:szCs w:val="20"/>
              </w:rPr>
              <w:t>4</w:t>
            </w:r>
          </w:p>
        </w:tc>
        <w:tc>
          <w:tcPr>
            <w:tcW w:w="1291" w:type="pct"/>
            <w:shd w:val="clear" w:color="auto" w:fill="auto"/>
            <w:vAlign w:val="center"/>
          </w:tcPr>
          <w:p w14:paraId="57E6BE0B" w14:textId="1659F44B" w:rsidR="007E0D9C" w:rsidRPr="00E04CE9" w:rsidRDefault="007E0D9C" w:rsidP="007E0D9C">
            <w:pPr>
              <w:spacing w:line="276" w:lineRule="auto"/>
              <w:ind w:firstLine="0"/>
              <w:jc w:val="center"/>
              <w:rPr>
                <w:sz w:val="20"/>
                <w:szCs w:val="20"/>
              </w:rPr>
            </w:pPr>
            <w:r w:rsidRPr="00E04CE9">
              <w:rPr>
                <w:sz w:val="20"/>
                <w:szCs w:val="20"/>
              </w:rPr>
              <w:t>Строительство и реконструкция подъезда к Ульяновску от автодороги М-5 «Урал» Москва – Рязань – Пенза – Самара – Уфа – Челябинск</w:t>
            </w:r>
          </w:p>
        </w:tc>
        <w:tc>
          <w:tcPr>
            <w:tcW w:w="371" w:type="pct"/>
            <w:shd w:val="clear" w:color="auto" w:fill="auto"/>
            <w:vAlign w:val="center"/>
          </w:tcPr>
          <w:p w14:paraId="4A1584F0" w14:textId="13FD9BD8" w:rsidR="007E0D9C" w:rsidRPr="00E04CE9" w:rsidRDefault="007E0D9C" w:rsidP="007E0D9C">
            <w:pPr>
              <w:spacing w:line="276" w:lineRule="auto"/>
              <w:ind w:firstLine="0"/>
              <w:jc w:val="center"/>
              <w:rPr>
                <w:sz w:val="20"/>
                <w:szCs w:val="20"/>
              </w:rPr>
            </w:pPr>
            <w:r w:rsidRPr="00E04CE9">
              <w:rPr>
                <w:sz w:val="20"/>
                <w:szCs w:val="20"/>
              </w:rPr>
              <w:t>С, РК</w:t>
            </w:r>
          </w:p>
        </w:tc>
        <w:tc>
          <w:tcPr>
            <w:tcW w:w="863" w:type="pct"/>
            <w:shd w:val="clear" w:color="auto" w:fill="auto"/>
            <w:vAlign w:val="center"/>
          </w:tcPr>
          <w:p w14:paraId="3699B5F8" w14:textId="03506299" w:rsidR="007E0D9C" w:rsidRPr="00E04CE9" w:rsidRDefault="007E0D9C" w:rsidP="007E0D9C">
            <w:pPr>
              <w:spacing w:line="276" w:lineRule="auto"/>
              <w:ind w:firstLine="0"/>
              <w:jc w:val="center"/>
              <w:rPr>
                <w:sz w:val="20"/>
                <w:szCs w:val="20"/>
              </w:rPr>
            </w:pPr>
            <w:r w:rsidRPr="00E04CE9">
              <w:rPr>
                <w:sz w:val="20"/>
                <w:szCs w:val="20"/>
              </w:rPr>
              <w:t>III</w:t>
            </w:r>
          </w:p>
        </w:tc>
        <w:tc>
          <w:tcPr>
            <w:tcW w:w="856" w:type="pct"/>
            <w:shd w:val="clear" w:color="auto" w:fill="auto"/>
            <w:vAlign w:val="center"/>
          </w:tcPr>
          <w:p w14:paraId="41E6A936" w14:textId="3DE332BE" w:rsidR="007E0D9C" w:rsidRDefault="007E0D9C" w:rsidP="007E0D9C">
            <w:pPr>
              <w:spacing w:line="276" w:lineRule="auto"/>
              <w:ind w:firstLine="0"/>
              <w:jc w:val="center"/>
              <w:rPr>
                <w:sz w:val="20"/>
                <w:szCs w:val="20"/>
              </w:rPr>
            </w:pPr>
            <w:r>
              <w:rPr>
                <w:sz w:val="20"/>
                <w:szCs w:val="20"/>
              </w:rPr>
              <w:t>96</w:t>
            </w:r>
          </w:p>
        </w:tc>
        <w:tc>
          <w:tcPr>
            <w:tcW w:w="664" w:type="pct"/>
            <w:shd w:val="clear" w:color="auto" w:fill="auto"/>
            <w:vAlign w:val="center"/>
          </w:tcPr>
          <w:p w14:paraId="48F64659" w14:textId="501E6E7A" w:rsidR="007E0D9C" w:rsidRPr="00E04CE9" w:rsidRDefault="007E0D9C" w:rsidP="007E0D9C">
            <w:pPr>
              <w:spacing w:line="276" w:lineRule="auto"/>
              <w:ind w:firstLine="0"/>
              <w:jc w:val="center"/>
              <w:rPr>
                <w:sz w:val="20"/>
                <w:szCs w:val="20"/>
              </w:rPr>
            </w:pPr>
            <w:r w:rsidRPr="00E04CE9">
              <w:rPr>
                <w:sz w:val="20"/>
                <w:szCs w:val="20"/>
              </w:rPr>
              <w:t>до 2025 г., до 2020 г.</w:t>
            </w:r>
          </w:p>
        </w:tc>
        <w:tc>
          <w:tcPr>
            <w:tcW w:w="695" w:type="pct"/>
            <w:shd w:val="clear" w:color="auto" w:fill="auto"/>
            <w:vAlign w:val="center"/>
          </w:tcPr>
          <w:p w14:paraId="2AF593FB" w14:textId="5E7CCDE2" w:rsidR="007E0D9C" w:rsidRPr="00E04CE9" w:rsidRDefault="007E0D9C" w:rsidP="007E0D9C">
            <w:pPr>
              <w:spacing w:line="276" w:lineRule="auto"/>
              <w:ind w:firstLine="0"/>
              <w:jc w:val="center"/>
              <w:rPr>
                <w:sz w:val="20"/>
                <w:szCs w:val="20"/>
              </w:rPr>
            </w:pPr>
            <w:r w:rsidRPr="00E04CE9">
              <w:rPr>
                <w:sz w:val="20"/>
                <w:szCs w:val="20"/>
              </w:rPr>
              <w:t>СТП УР</w:t>
            </w:r>
          </w:p>
        </w:tc>
      </w:tr>
      <w:tr w:rsidR="007E0D9C" w:rsidRPr="00E04CE9" w14:paraId="25F7FA1E" w14:textId="77777777" w:rsidTr="007E0D9C">
        <w:trPr>
          <w:trHeight w:val="3382"/>
        </w:trPr>
        <w:tc>
          <w:tcPr>
            <w:tcW w:w="260" w:type="pct"/>
            <w:shd w:val="clear" w:color="auto" w:fill="auto"/>
            <w:vAlign w:val="center"/>
          </w:tcPr>
          <w:p w14:paraId="4103EBF2" w14:textId="0FE5974E" w:rsidR="007E0D9C" w:rsidRDefault="009F5217" w:rsidP="007E0D9C">
            <w:pPr>
              <w:spacing w:line="276" w:lineRule="auto"/>
              <w:ind w:firstLine="0"/>
              <w:jc w:val="center"/>
              <w:rPr>
                <w:sz w:val="20"/>
                <w:szCs w:val="20"/>
              </w:rPr>
            </w:pPr>
            <w:r>
              <w:rPr>
                <w:sz w:val="20"/>
                <w:szCs w:val="20"/>
              </w:rPr>
              <w:t>5</w:t>
            </w:r>
          </w:p>
        </w:tc>
        <w:tc>
          <w:tcPr>
            <w:tcW w:w="1291" w:type="pct"/>
            <w:shd w:val="clear" w:color="auto" w:fill="auto"/>
            <w:vAlign w:val="center"/>
          </w:tcPr>
          <w:p w14:paraId="4E7F860B" w14:textId="5A8953CD" w:rsidR="007E0D9C" w:rsidRPr="00E04CE9" w:rsidRDefault="007E0D9C" w:rsidP="007E0D9C">
            <w:pPr>
              <w:spacing w:line="276" w:lineRule="auto"/>
              <w:ind w:firstLine="0"/>
              <w:jc w:val="center"/>
              <w:rPr>
                <w:sz w:val="20"/>
                <w:szCs w:val="20"/>
              </w:rPr>
            </w:pPr>
            <w:r w:rsidRPr="00E04CE9">
              <w:rPr>
                <w:sz w:val="20"/>
                <w:szCs w:val="20"/>
              </w:rPr>
              <w:t xml:space="preserve">Строительство а/д Москва - Саранск - Ульяновск - Екатеринбург, в т. ч. строительство северного обхода г. Ульяновска (Ульяновская область, </w:t>
            </w:r>
            <w:proofErr w:type="spellStart"/>
            <w:r w:rsidRPr="00E04CE9">
              <w:rPr>
                <w:sz w:val="20"/>
                <w:szCs w:val="20"/>
              </w:rPr>
              <w:t>Майнский</w:t>
            </w:r>
            <w:proofErr w:type="spellEnd"/>
            <w:r w:rsidRPr="00E04CE9">
              <w:rPr>
                <w:sz w:val="20"/>
                <w:szCs w:val="20"/>
              </w:rPr>
              <w:t xml:space="preserve">, </w:t>
            </w:r>
            <w:proofErr w:type="spellStart"/>
            <w:r w:rsidRPr="00E04CE9">
              <w:rPr>
                <w:sz w:val="20"/>
                <w:szCs w:val="20"/>
              </w:rPr>
              <w:t>Карсунский</w:t>
            </w:r>
            <w:proofErr w:type="spellEnd"/>
            <w:r w:rsidRPr="00E04CE9">
              <w:rPr>
                <w:sz w:val="20"/>
                <w:szCs w:val="20"/>
              </w:rPr>
              <w:t xml:space="preserve"> районы, г. Ульяновск, Ульяновский, </w:t>
            </w:r>
            <w:proofErr w:type="spellStart"/>
            <w:r w:rsidRPr="00E04CE9">
              <w:rPr>
                <w:sz w:val="20"/>
                <w:szCs w:val="20"/>
              </w:rPr>
              <w:t>Чердаклинский</w:t>
            </w:r>
            <w:proofErr w:type="spellEnd"/>
            <w:r w:rsidRPr="00E04CE9">
              <w:rPr>
                <w:sz w:val="20"/>
                <w:szCs w:val="20"/>
              </w:rPr>
              <w:t xml:space="preserve">, </w:t>
            </w:r>
            <w:proofErr w:type="spellStart"/>
            <w:r w:rsidRPr="00E04CE9">
              <w:rPr>
                <w:sz w:val="20"/>
                <w:szCs w:val="20"/>
              </w:rPr>
              <w:t>Мелекесский</w:t>
            </w:r>
            <w:proofErr w:type="spellEnd"/>
            <w:r w:rsidRPr="00E04CE9">
              <w:rPr>
                <w:sz w:val="20"/>
                <w:szCs w:val="20"/>
              </w:rPr>
              <w:t xml:space="preserve"> районы)</w:t>
            </w:r>
          </w:p>
        </w:tc>
        <w:tc>
          <w:tcPr>
            <w:tcW w:w="371" w:type="pct"/>
            <w:shd w:val="clear" w:color="auto" w:fill="auto"/>
            <w:vAlign w:val="center"/>
          </w:tcPr>
          <w:p w14:paraId="0D4639C1" w14:textId="6160BF01" w:rsidR="007E0D9C" w:rsidRPr="00E04CE9" w:rsidRDefault="007E0D9C" w:rsidP="007E0D9C">
            <w:pPr>
              <w:spacing w:line="276" w:lineRule="auto"/>
              <w:ind w:firstLine="0"/>
              <w:jc w:val="center"/>
              <w:rPr>
                <w:sz w:val="20"/>
                <w:szCs w:val="20"/>
              </w:rPr>
            </w:pPr>
            <w:r w:rsidRPr="00E04CE9">
              <w:rPr>
                <w:sz w:val="20"/>
                <w:szCs w:val="20"/>
              </w:rPr>
              <w:t>П, С</w:t>
            </w:r>
          </w:p>
        </w:tc>
        <w:tc>
          <w:tcPr>
            <w:tcW w:w="863" w:type="pct"/>
            <w:shd w:val="clear" w:color="auto" w:fill="auto"/>
            <w:vAlign w:val="center"/>
          </w:tcPr>
          <w:p w14:paraId="5A2247DA" w14:textId="578C79E8" w:rsidR="007E0D9C" w:rsidRPr="00E04CE9" w:rsidRDefault="007E0D9C" w:rsidP="007E0D9C">
            <w:pPr>
              <w:spacing w:line="276" w:lineRule="auto"/>
              <w:ind w:firstLine="0"/>
              <w:jc w:val="center"/>
              <w:rPr>
                <w:sz w:val="20"/>
                <w:szCs w:val="20"/>
              </w:rPr>
            </w:pPr>
            <w:r w:rsidRPr="00E04CE9">
              <w:rPr>
                <w:sz w:val="20"/>
                <w:szCs w:val="20"/>
              </w:rPr>
              <w:t>IА - IБ</w:t>
            </w:r>
          </w:p>
        </w:tc>
        <w:tc>
          <w:tcPr>
            <w:tcW w:w="856" w:type="pct"/>
            <w:shd w:val="clear" w:color="auto" w:fill="auto"/>
            <w:vAlign w:val="center"/>
          </w:tcPr>
          <w:p w14:paraId="702B4C83" w14:textId="432D8C60" w:rsidR="007E0D9C" w:rsidRDefault="007E0D9C" w:rsidP="007E0D9C">
            <w:pPr>
              <w:spacing w:line="276" w:lineRule="auto"/>
              <w:ind w:firstLine="0"/>
              <w:jc w:val="center"/>
              <w:rPr>
                <w:sz w:val="20"/>
                <w:szCs w:val="20"/>
              </w:rPr>
            </w:pPr>
            <w:r>
              <w:rPr>
                <w:sz w:val="20"/>
                <w:szCs w:val="20"/>
              </w:rPr>
              <w:t>22,2</w:t>
            </w:r>
          </w:p>
        </w:tc>
        <w:tc>
          <w:tcPr>
            <w:tcW w:w="664" w:type="pct"/>
            <w:shd w:val="clear" w:color="auto" w:fill="auto"/>
            <w:vAlign w:val="center"/>
          </w:tcPr>
          <w:p w14:paraId="48232105" w14:textId="20760380" w:rsidR="007E0D9C" w:rsidRDefault="007E0D9C" w:rsidP="007E0D9C">
            <w:pPr>
              <w:spacing w:line="276" w:lineRule="auto"/>
              <w:ind w:firstLine="0"/>
              <w:jc w:val="center"/>
              <w:rPr>
                <w:sz w:val="20"/>
                <w:szCs w:val="20"/>
              </w:rPr>
            </w:pPr>
            <w:r w:rsidRPr="00E04CE9">
              <w:rPr>
                <w:sz w:val="20"/>
                <w:szCs w:val="20"/>
              </w:rPr>
              <w:t>до 2030 г., до 2030 г., до 2025 г., до 2020 г.</w:t>
            </w:r>
          </w:p>
        </w:tc>
        <w:tc>
          <w:tcPr>
            <w:tcW w:w="695" w:type="pct"/>
            <w:shd w:val="clear" w:color="auto" w:fill="auto"/>
            <w:vAlign w:val="center"/>
          </w:tcPr>
          <w:p w14:paraId="06B69828" w14:textId="6A7119B8" w:rsidR="007E0D9C" w:rsidRPr="00E04CE9" w:rsidRDefault="007E0D9C" w:rsidP="007E0D9C">
            <w:pPr>
              <w:spacing w:line="276" w:lineRule="auto"/>
              <w:ind w:firstLine="0"/>
              <w:jc w:val="center"/>
              <w:rPr>
                <w:sz w:val="20"/>
                <w:szCs w:val="20"/>
              </w:rPr>
            </w:pPr>
            <w:r w:rsidRPr="00E04CE9">
              <w:rPr>
                <w:sz w:val="20"/>
                <w:szCs w:val="20"/>
              </w:rPr>
              <w:t>СТП РФ, СТП УО, СТП УР, СЭР ПФО</w:t>
            </w:r>
          </w:p>
        </w:tc>
      </w:tr>
      <w:tr w:rsidR="007E0D9C" w:rsidRPr="00E04CE9" w14:paraId="15108588" w14:textId="77777777" w:rsidTr="007E0D9C">
        <w:trPr>
          <w:trHeight w:val="823"/>
        </w:trPr>
        <w:tc>
          <w:tcPr>
            <w:tcW w:w="260" w:type="pct"/>
            <w:shd w:val="clear" w:color="auto" w:fill="auto"/>
            <w:vAlign w:val="center"/>
          </w:tcPr>
          <w:p w14:paraId="35432498" w14:textId="75EA54D6" w:rsidR="007E0D9C" w:rsidRDefault="009F5217" w:rsidP="007E0D9C">
            <w:pPr>
              <w:spacing w:line="276" w:lineRule="auto"/>
              <w:ind w:firstLine="0"/>
              <w:jc w:val="center"/>
              <w:rPr>
                <w:sz w:val="20"/>
                <w:szCs w:val="20"/>
              </w:rPr>
            </w:pPr>
            <w:r>
              <w:rPr>
                <w:sz w:val="20"/>
                <w:szCs w:val="20"/>
              </w:rPr>
              <w:t>6</w:t>
            </w:r>
          </w:p>
        </w:tc>
        <w:tc>
          <w:tcPr>
            <w:tcW w:w="1291" w:type="pct"/>
            <w:shd w:val="clear" w:color="auto" w:fill="auto"/>
            <w:vAlign w:val="center"/>
          </w:tcPr>
          <w:p w14:paraId="6BDFB0EF" w14:textId="64E313B6" w:rsidR="007E0D9C" w:rsidRPr="00E04CE9" w:rsidRDefault="007E0D9C" w:rsidP="007E0D9C">
            <w:pPr>
              <w:spacing w:line="276" w:lineRule="auto"/>
              <w:ind w:firstLine="0"/>
              <w:jc w:val="center"/>
              <w:rPr>
                <w:sz w:val="20"/>
                <w:szCs w:val="20"/>
              </w:rPr>
            </w:pPr>
            <w:r w:rsidRPr="00E04CE9">
              <w:rPr>
                <w:sz w:val="20"/>
                <w:szCs w:val="20"/>
              </w:rPr>
              <w:t>Строительство а/д Ульяновск – Майна – Вешкайма – Базарный Сызган</w:t>
            </w:r>
          </w:p>
        </w:tc>
        <w:tc>
          <w:tcPr>
            <w:tcW w:w="371" w:type="pct"/>
            <w:shd w:val="clear" w:color="auto" w:fill="auto"/>
            <w:vAlign w:val="center"/>
          </w:tcPr>
          <w:p w14:paraId="7F93B93B" w14:textId="76781AE2" w:rsidR="007E0D9C" w:rsidRPr="00E04CE9" w:rsidRDefault="007E0D9C" w:rsidP="007E0D9C">
            <w:pPr>
              <w:spacing w:line="276" w:lineRule="auto"/>
              <w:ind w:firstLine="0"/>
              <w:jc w:val="center"/>
              <w:rPr>
                <w:sz w:val="20"/>
                <w:szCs w:val="20"/>
              </w:rPr>
            </w:pPr>
            <w:r w:rsidRPr="00E04CE9">
              <w:rPr>
                <w:sz w:val="20"/>
                <w:szCs w:val="20"/>
              </w:rPr>
              <w:t>С</w:t>
            </w:r>
          </w:p>
        </w:tc>
        <w:tc>
          <w:tcPr>
            <w:tcW w:w="863" w:type="pct"/>
            <w:shd w:val="clear" w:color="auto" w:fill="auto"/>
            <w:vAlign w:val="center"/>
          </w:tcPr>
          <w:p w14:paraId="613608BD" w14:textId="78AC5446" w:rsidR="007E0D9C" w:rsidRPr="00E04CE9" w:rsidRDefault="007E0D9C" w:rsidP="007E0D9C">
            <w:pPr>
              <w:spacing w:line="276" w:lineRule="auto"/>
              <w:ind w:firstLine="0"/>
              <w:jc w:val="center"/>
              <w:rPr>
                <w:sz w:val="20"/>
                <w:szCs w:val="20"/>
              </w:rPr>
            </w:pPr>
            <w:r w:rsidRPr="00E04CE9">
              <w:rPr>
                <w:sz w:val="20"/>
                <w:szCs w:val="20"/>
              </w:rPr>
              <w:t>IV</w:t>
            </w:r>
          </w:p>
        </w:tc>
        <w:tc>
          <w:tcPr>
            <w:tcW w:w="856" w:type="pct"/>
            <w:shd w:val="clear" w:color="auto" w:fill="auto"/>
            <w:vAlign w:val="center"/>
          </w:tcPr>
          <w:p w14:paraId="70FA21AF" w14:textId="0629EB28" w:rsidR="007E0D9C" w:rsidRDefault="007E0D9C" w:rsidP="007E0D9C">
            <w:pPr>
              <w:spacing w:line="276" w:lineRule="auto"/>
              <w:ind w:firstLine="0"/>
              <w:jc w:val="center"/>
              <w:rPr>
                <w:sz w:val="20"/>
                <w:szCs w:val="20"/>
              </w:rPr>
            </w:pPr>
            <w:r>
              <w:rPr>
                <w:sz w:val="20"/>
                <w:szCs w:val="20"/>
              </w:rPr>
              <w:t>66</w:t>
            </w:r>
          </w:p>
        </w:tc>
        <w:tc>
          <w:tcPr>
            <w:tcW w:w="664" w:type="pct"/>
            <w:shd w:val="clear" w:color="auto" w:fill="auto"/>
            <w:vAlign w:val="center"/>
          </w:tcPr>
          <w:p w14:paraId="46EB2D69" w14:textId="33115D62" w:rsidR="007E0D9C" w:rsidRDefault="007E0D9C" w:rsidP="007E0D9C">
            <w:pPr>
              <w:spacing w:line="276" w:lineRule="auto"/>
              <w:ind w:firstLine="0"/>
              <w:jc w:val="center"/>
              <w:rPr>
                <w:sz w:val="20"/>
                <w:szCs w:val="20"/>
              </w:rPr>
            </w:pPr>
            <w:r w:rsidRPr="00E04CE9">
              <w:rPr>
                <w:sz w:val="20"/>
                <w:szCs w:val="20"/>
              </w:rPr>
              <w:t xml:space="preserve">до 2030 г., до 2025 г., </w:t>
            </w:r>
          </w:p>
        </w:tc>
        <w:tc>
          <w:tcPr>
            <w:tcW w:w="695" w:type="pct"/>
            <w:shd w:val="clear" w:color="auto" w:fill="auto"/>
            <w:vAlign w:val="center"/>
          </w:tcPr>
          <w:p w14:paraId="4739F248" w14:textId="578BCD0D" w:rsidR="007E0D9C" w:rsidRPr="00E04CE9" w:rsidRDefault="007E0D9C" w:rsidP="007E0D9C">
            <w:pPr>
              <w:spacing w:line="276" w:lineRule="auto"/>
              <w:ind w:firstLine="0"/>
              <w:jc w:val="center"/>
              <w:rPr>
                <w:sz w:val="20"/>
                <w:szCs w:val="20"/>
              </w:rPr>
            </w:pPr>
            <w:r w:rsidRPr="00E04CE9">
              <w:rPr>
                <w:sz w:val="20"/>
                <w:szCs w:val="20"/>
              </w:rPr>
              <w:t>СТП УО, СТП УР</w:t>
            </w:r>
          </w:p>
        </w:tc>
      </w:tr>
      <w:tr w:rsidR="007E0D9C" w:rsidRPr="00E04CE9" w14:paraId="651F9ABE" w14:textId="77777777" w:rsidTr="00873BA7">
        <w:trPr>
          <w:trHeight w:val="823"/>
        </w:trPr>
        <w:tc>
          <w:tcPr>
            <w:tcW w:w="5000" w:type="pct"/>
            <w:gridSpan w:val="7"/>
            <w:shd w:val="clear" w:color="auto" w:fill="auto"/>
            <w:vAlign w:val="center"/>
          </w:tcPr>
          <w:p w14:paraId="38A234BC" w14:textId="77777777" w:rsidR="007E0D9C" w:rsidRPr="00174C72" w:rsidRDefault="007E0D9C" w:rsidP="00873BA7">
            <w:pPr>
              <w:spacing w:line="240" w:lineRule="auto"/>
              <w:ind w:firstLine="0"/>
              <w:rPr>
                <w:sz w:val="20"/>
                <w:szCs w:val="20"/>
              </w:rPr>
            </w:pPr>
            <w:r w:rsidRPr="00174C72">
              <w:rPr>
                <w:sz w:val="20"/>
                <w:szCs w:val="20"/>
              </w:rPr>
              <w:t xml:space="preserve">Примечание – в таблице представлены следующие сокращения: </w:t>
            </w:r>
          </w:p>
          <w:p w14:paraId="41CDD023" w14:textId="77777777" w:rsidR="007E0D9C" w:rsidRPr="00174C72" w:rsidRDefault="007E0D9C" w:rsidP="00873BA7">
            <w:pPr>
              <w:spacing w:line="240" w:lineRule="auto"/>
              <w:ind w:firstLine="0"/>
              <w:rPr>
                <w:sz w:val="20"/>
                <w:szCs w:val="20"/>
              </w:rPr>
            </w:pPr>
            <w:r w:rsidRPr="00174C72">
              <w:rPr>
                <w:sz w:val="20"/>
                <w:szCs w:val="20"/>
              </w:rPr>
              <w:t xml:space="preserve">&lt;*&gt; для видов работ: С – строительство; РК – реконструкция; П – проектирование; </w:t>
            </w:r>
          </w:p>
          <w:p w14:paraId="0FB69F44" w14:textId="77777777" w:rsidR="007E0D9C" w:rsidRPr="00174C72" w:rsidRDefault="007E0D9C" w:rsidP="00873BA7">
            <w:pPr>
              <w:spacing w:line="240" w:lineRule="auto"/>
              <w:ind w:firstLine="0"/>
              <w:rPr>
                <w:sz w:val="20"/>
                <w:szCs w:val="20"/>
              </w:rPr>
            </w:pPr>
            <w:r w:rsidRPr="00174C72">
              <w:rPr>
                <w:sz w:val="20"/>
                <w:szCs w:val="20"/>
              </w:rPr>
              <w:t>&lt;**&gt; для документов территориального и стратегического планирования:</w:t>
            </w:r>
          </w:p>
          <w:p w14:paraId="6C08B14B" w14:textId="07747C29" w:rsidR="007E0D9C" w:rsidRDefault="007E0D9C" w:rsidP="00873BA7">
            <w:pPr>
              <w:spacing w:line="240" w:lineRule="auto"/>
              <w:ind w:firstLine="0"/>
              <w:rPr>
                <w:sz w:val="20"/>
                <w:szCs w:val="20"/>
              </w:rPr>
            </w:pPr>
            <w:r w:rsidRPr="00174C72">
              <w:rPr>
                <w:sz w:val="20"/>
                <w:szCs w:val="20"/>
              </w:rPr>
              <w:t xml:space="preserve">СТП УО - Схема территориального планирования Ульяновской области; </w:t>
            </w:r>
          </w:p>
          <w:p w14:paraId="1CA88F4E" w14:textId="77777777" w:rsidR="00BA5451" w:rsidRPr="00174C72" w:rsidRDefault="00BA5451" w:rsidP="00BA5451">
            <w:pPr>
              <w:spacing w:line="240" w:lineRule="auto"/>
              <w:ind w:firstLine="0"/>
              <w:rPr>
                <w:sz w:val="20"/>
                <w:szCs w:val="20"/>
              </w:rPr>
            </w:pPr>
            <w:r w:rsidRPr="00174C72">
              <w:rPr>
                <w:sz w:val="20"/>
                <w:szCs w:val="20"/>
              </w:rPr>
              <w:t xml:space="preserve">СТП УР - Схема территориального планирования МО «Ульяновский район» Ульяновской области; </w:t>
            </w:r>
          </w:p>
          <w:p w14:paraId="51CE0113" w14:textId="77777777" w:rsidR="009F5217" w:rsidRPr="00174C72" w:rsidRDefault="009F5217" w:rsidP="009F5217">
            <w:pPr>
              <w:spacing w:line="240" w:lineRule="auto"/>
              <w:ind w:firstLine="0"/>
              <w:rPr>
                <w:sz w:val="20"/>
                <w:szCs w:val="20"/>
              </w:rPr>
            </w:pPr>
            <w:r w:rsidRPr="00174C72">
              <w:rPr>
                <w:sz w:val="20"/>
                <w:szCs w:val="20"/>
              </w:rPr>
              <w:t xml:space="preserve">ТС РФ - Транспортная стратегия Российской Федерации на период до 2030 года; </w:t>
            </w:r>
          </w:p>
          <w:p w14:paraId="368D1B83" w14:textId="77777777" w:rsidR="009F5217" w:rsidRPr="00174C72" w:rsidRDefault="009F5217" w:rsidP="009F5217">
            <w:pPr>
              <w:spacing w:line="240" w:lineRule="auto"/>
              <w:ind w:firstLine="0"/>
              <w:rPr>
                <w:sz w:val="20"/>
                <w:szCs w:val="20"/>
              </w:rPr>
            </w:pPr>
            <w:r w:rsidRPr="00174C72">
              <w:rPr>
                <w:sz w:val="20"/>
                <w:szCs w:val="20"/>
              </w:rPr>
              <w:t xml:space="preserve">СЭР ПФО - Стратегией социально-экономического развития Приволжского федерального округа на период до 2020 года; </w:t>
            </w:r>
          </w:p>
          <w:p w14:paraId="1ACBEF50" w14:textId="10B87823" w:rsidR="00BA5451" w:rsidRPr="00174C72" w:rsidRDefault="009F5217" w:rsidP="00873BA7">
            <w:pPr>
              <w:spacing w:line="240" w:lineRule="auto"/>
              <w:ind w:firstLine="0"/>
              <w:rPr>
                <w:sz w:val="20"/>
                <w:szCs w:val="20"/>
              </w:rPr>
            </w:pPr>
            <w:r w:rsidRPr="00174C72">
              <w:rPr>
                <w:sz w:val="20"/>
                <w:szCs w:val="20"/>
              </w:rPr>
              <w:t xml:space="preserve">СТП РФ - Схема территориального планирования Российской Федерации в области федерального транспорта (железнодорожного, воздушного, морского, внутреннего водного транспорта) и автомобильных дорог федерального значения; </w:t>
            </w:r>
          </w:p>
          <w:p w14:paraId="54809D4E" w14:textId="77777777" w:rsidR="007E0D9C" w:rsidRPr="00E04CE9" w:rsidRDefault="007E0D9C" w:rsidP="00873BA7">
            <w:pPr>
              <w:spacing w:line="240" w:lineRule="auto"/>
              <w:ind w:firstLine="0"/>
              <w:rPr>
                <w:sz w:val="20"/>
                <w:szCs w:val="20"/>
              </w:rPr>
            </w:pPr>
            <w:r w:rsidRPr="00174C72">
              <w:rPr>
                <w:sz w:val="20"/>
                <w:szCs w:val="20"/>
              </w:rPr>
              <w:t>РТС УО - государственная программа Ульяновской области «Развитие транспортной системы Ульяновской области» на 2014-2021 годы</w:t>
            </w:r>
            <w:r>
              <w:rPr>
                <w:sz w:val="20"/>
                <w:szCs w:val="20"/>
              </w:rPr>
              <w:t>.</w:t>
            </w:r>
          </w:p>
        </w:tc>
      </w:tr>
    </w:tbl>
    <w:p w14:paraId="305EB260" w14:textId="088049F6" w:rsidR="00FF295A" w:rsidRDefault="00FF295A">
      <w:pPr>
        <w:widowControl/>
        <w:suppressAutoHyphens w:val="0"/>
        <w:autoSpaceDE/>
        <w:autoSpaceDN/>
        <w:adjustRightInd/>
      </w:pPr>
    </w:p>
    <w:p w14:paraId="1498F573" w14:textId="77777777" w:rsidR="004D7FD3" w:rsidRPr="00FC3113" w:rsidRDefault="004D7FD3" w:rsidP="004D7FD3">
      <w:pPr>
        <w:pStyle w:val="20"/>
        <w:tabs>
          <w:tab w:val="clear" w:pos="1135"/>
        </w:tabs>
        <w:spacing w:before="0" w:after="0"/>
        <w:ind w:left="1560" w:hanging="851"/>
        <w:rPr>
          <w:b w:val="0"/>
          <w:bCs w:val="0"/>
        </w:rPr>
      </w:pPr>
      <w:bookmarkStart w:id="37" w:name="_Toc28183896"/>
      <w:r w:rsidRPr="00FC3113">
        <w:rPr>
          <w:b w:val="0"/>
          <w:bCs w:val="0"/>
        </w:rPr>
        <w:lastRenderedPageBreak/>
        <w:t>Оценка социально-экономической и градостроительной деятельности территории, включая деятельность в сфере транспорта, дорожную деятельность</w:t>
      </w:r>
      <w:bookmarkEnd w:id="37"/>
    </w:p>
    <w:p w14:paraId="1AF2AE50" w14:textId="4C1C92E5" w:rsidR="00197A99" w:rsidRPr="00A23727" w:rsidRDefault="004D7FD3" w:rsidP="0072034F">
      <w:pPr>
        <w:pStyle w:val="3"/>
        <w:spacing w:before="0" w:after="0"/>
        <w:ind w:left="2382" w:hanging="851"/>
      </w:pPr>
      <w:bookmarkStart w:id="38" w:name="_Toc28183897"/>
      <w:r w:rsidRPr="00A23727">
        <w:t>Анализ документов стратегического планирования</w:t>
      </w:r>
      <w:bookmarkEnd w:id="38"/>
    </w:p>
    <w:p w14:paraId="1975BA29" w14:textId="77777777" w:rsidR="0052281E" w:rsidRDefault="0052281E" w:rsidP="0052281E">
      <w:pPr>
        <w:pStyle w:val="4"/>
        <w:spacing w:before="0" w:after="0"/>
        <w:ind w:left="3373" w:hanging="992"/>
      </w:pPr>
      <w:r w:rsidRPr="00AC49C6">
        <w:t>Транспортная стратегия Российской Федерации на период до 2030 года</w:t>
      </w:r>
    </w:p>
    <w:p w14:paraId="04A88C6A" w14:textId="5656E149" w:rsidR="00E21E12" w:rsidRDefault="00E21E12" w:rsidP="00E21E12"/>
    <w:p w14:paraId="1D2418AD" w14:textId="77777777" w:rsidR="009F5217" w:rsidRDefault="009F5217" w:rsidP="009F5217">
      <w:r>
        <w:t>Социально-экономическая деятельность на территории Ульяновской агломерации осуществляется</w:t>
      </w:r>
      <w:r w:rsidRPr="00094628">
        <w:t xml:space="preserve"> </w:t>
      </w:r>
      <w:r>
        <w:t>органами государственной власти субъекта РФ, органами местного самоуправления городских округов и муниципальных районов в соответствии с документами стратегического планирования.</w:t>
      </w:r>
    </w:p>
    <w:p w14:paraId="0CD366A3" w14:textId="77777777" w:rsidR="009F5217" w:rsidRPr="00AC49C6" w:rsidRDefault="009F5217" w:rsidP="009F5217">
      <w:r w:rsidRPr="00AC49C6">
        <w:t>Стратегическое планирование в Российской Федерации (далее – стратегическое планирование) осуществляется на основании норм Федерального закона от 28 июня 2014 года №172-ФЗ «О стратегическом планировании в Российской Федерации» на федеральном уровне, уровне субъектов Российской Федерации и уровне муниципальных образований.</w:t>
      </w:r>
    </w:p>
    <w:p w14:paraId="25154120" w14:textId="77777777" w:rsidR="009F5217" w:rsidRPr="00AA72BC" w:rsidRDefault="009F5217" w:rsidP="009F5217">
      <w:r w:rsidRPr="00AA72BC">
        <w:t>Основным стратегическим документом, который определяет направление развития всего транспортного комплекса страны, является «Транспортная стратегия Российской Фе</w:t>
      </w:r>
      <w:r>
        <w:t xml:space="preserve">дерации на период до 2030 года», </w:t>
      </w:r>
      <w:r w:rsidRPr="00AA72BC">
        <w:t>утвержден</w:t>
      </w:r>
      <w:r>
        <w:t>н</w:t>
      </w:r>
      <w:r w:rsidRPr="00AA72BC">
        <w:t>а</w:t>
      </w:r>
      <w:r>
        <w:t>я</w:t>
      </w:r>
      <w:r w:rsidRPr="00AA72BC">
        <w:t xml:space="preserve"> распоряжением Правительства РФ от 22 ноября 2008 г. №1734-</w:t>
      </w:r>
      <w:r>
        <w:t> р в ред. от 12.05.2018 № 893-р (далее – ТС РФ)</w:t>
      </w:r>
      <w:r w:rsidRPr="00AA72BC">
        <w:rPr>
          <w:caps/>
        </w:rPr>
        <w:t>.</w:t>
      </w:r>
    </w:p>
    <w:p w14:paraId="3B702E29" w14:textId="6CB01DF9" w:rsidR="009F5217" w:rsidRPr="00AA72BC" w:rsidRDefault="009F5217" w:rsidP="009F5217">
      <w:r w:rsidRPr="00AA72BC">
        <w:t xml:space="preserve">ТС РФ предложены следующие мероприятия в сфере развития транспортной инфраструктуры на территории </w:t>
      </w:r>
      <w:r>
        <w:t>Ульяновского района</w:t>
      </w:r>
      <w:r w:rsidRPr="00AA72BC">
        <w:t>:</w:t>
      </w:r>
    </w:p>
    <w:p w14:paraId="6F81E23B" w14:textId="77777777" w:rsidR="009F5217" w:rsidRPr="00C82E35" w:rsidRDefault="009F5217" w:rsidP="009F5217">
      <w:pPr>
        <w:pStyle w:val="1-"/>
        <w:numPr>
          <w:ilvl w:val="0"/>
          <w:numId w:val="1"/>
        </w:numPr>
      </w:pPr>
      <w:r w:rsidRPr="00C82E35">
        <w:t>развитие дорожно-транспортной инфраструктуры в рамках развития ж/д инфраструктуры.</w:t>
      </w:r>
    </w:p>
    <w:p w14:paraId="14BA0D88" w14:textId="77777777" w:rsidR="009F5217" w:rsidRDefault="009F5217" w:rsidP="009F5217">
      <w:pPr>
        <w:pStyle w:val="1-"/>
        <w:numPr>
          <w:ilvl w:val="0"/>
          <w:numId w:val="1"/>
        </w:numPr>
      </w:pPr>
      <w:r>
        <w:t>строительство скоростного транспортного коридора "Юго-Западная хорда" за счет проведения строительства и реконструкции скоростной автомобильной дороги по направлению Казань – Ульяновск – Саратов – Волгоград – Батайск, 2029-2030 гг. (государственно-частное партнерство);</w:t>
      </w:r>
    </w:p>
    <w:p w14:paraId="40A5CC16" w14:textId="77777777" w:rsidR="009F5217" w:rsidRDefault="009F5217" w:rsidP="009F5217">
      <w:pPr>
        <w:pStyle w:val="1-"/>
        <w:numPr>
          <w:ilvl w:val="0"/>
          <w:numId w:val="1"/>
        </w:numPr>
      </w:pPr>
      <w:r>
        <w:lastRenderedPageBreak/>
        <w:t>реконструкция скоростной автомобильной дороги Казань – Ульяновск – Саратов – Волгоград – Батайск (юго-западная хорда) до 2030 г.;</w:t>
      </w:r>
    </w:p>
    <w:p w14:paraId="5E0D7E97" w14:textId="46BE553A" w:rsidR="009F5217" w:rsidRDefault="009F5217" w:rsidP="00E21E12"/>
    <w:p w14:paraId="0ED85AE7" w14:textId="77777777" w:rsidR="009F5217" w:rsidRDefault="009F5217" w:rsidP="00E21E12"/>
    <w:p w14:paraId="711EB8F2" w14:textId="77777777" w:rsidR="0052281E" w:rsidRPr="0041788D" w:rsidRDefault="0052281E" w:rsidP="0052281E">
      <w:pPr>
        <w:pStyle w:val="4"/>
        <w:spacing w:before="0" w:after="0"/>
        <w:ind w:left="3373" w:hanging="992"/>
        <w:rPr>
          <w:color w:val="auto"/>
        </w:rPr>
      </w:pPr>
      <w:r w:rsidRPr="0041788D">
        <w:t>Стратегия социально-экономического развития Приволжского федерального округа на период до 2020 года</w:t>
      </w:r>
    </w:p>
    <w:p w14:paraId="5D18C3F2" w14:textId="13DDD0A6" w:rsidR="004D7FD3" w:rsidRDefault="004D7FD3" w:rsidP="00A23727">
      <w:pPr>
        <w:ind w:firstLine="0"/>
        <w:rPr>
          <w:rFonts w:eastAsia="ArialMT"/>
          <w:highlight w:val="yellow"/>
        </w:rPr>
      </w:pPr>
    </w:p>
    <w:p w14:paraId="3250AB4D" w14:textId="77777777" w:rsidR="009F5217" w:rsidRPr="00297F69" w:rsidRDefault="009F5217" w:rsidP="009F5217">
      <w:r w:rsidRPr="00297F69">
        <w:t xml:space="preserve">Стратегическое планирование в Приволжском федеральном округе, в состав которого входит Ульяновская </w:t>
      </w:r>
      <w:r>
        <w:t>агломерация</w:t>
      </w:r>
      <w:r w:rsidRPr="00297F69">
        <w:t>, осуществляется «Стратегией социально-экономического развития Приволжского федерального округа на период до 2020 года» (далее – СЭР ПФО), утвержденной распоряжением Правительства Российской Федерации от 07.02.2011 № 165-р (с изм. и доп. от 26.12.2014).</w:t>
      </w:r>
    </w:p>
    <w:p w14:paraId="5BC87360" w14:textId="77777777" w:rsidR="009F5217" w:rsidRPr="00297F69" w:rsidRDefault="009F5217" w:rsidP="009F5217">
      <w:r w:rsidRPr="00297F69">
        <w:t>СЭР ПФО определяет основные направления, механизмы и инструменты достижения стратегических целей развития Приволжского федерального округа на период до 2020 года</w:t>
      </w:r>
      <w:r>
        <w:t>.</w:t>
      </w:r>
    </w:p>
    <w:p w14:paraId="33FF11E0" w14:textId="77777777" w:rsidR="009F5217" w:rsidRDefault="009F5217" w:rsidP="009F5217">
      <w:r>
        <w:t>СЭР ПФО выделяет следующие основные стратегические приоритеты социально-экономического развития Ульяновской области до 2020 года:</w:t>
      </w:r>
    </w:p>
    <w:p w14:paraId="5B5D9CB5" w14:textId="77777777" w:rsidR="009F5217" w:rsidRPr="00271B20" w:rsidRDefault="009F5217" w:rsidP="009F5217">
      <w:pPr>
        <w:pStyle w:val="1-"/>
        <w:numPr>
          <w:ilvl w:val="0"/>
          <w:numId w:val="1"/>
        </w:numPr>
      </w:pPr>
      <w:r w:rsidRPr="00271B20">
        <w:t>создание транспортно-логистического кластера;</w:t>
      </w:r>
    </w:p>
    <w:p w14:paraId="3151BFE5" w14:textId="77777777" w:rsidR="009F5217" w:rsidRPr="00271B20" w:rsidRDefault="009F5217" w:rsidP="009F5217">
      <w:pPr>
        <w:pStyle w:val="1-"/>
        <w:numPr>
          <w:ilvl w:val="0"/>
          <w:numId w:val="1"/>
        </w:numPr>
      </w:pPr>
      <w:r w:rsidRPr="00271B20">
        <w:t>развитие авиастроительного кластера;</w:t>
      </w:r>
    </w:p>
    <w:p w14:paraId="283B7C80" w14:textId="77777777" w:rsidR="009F5217" w:rsidRPr="00271B20" w:rsidRDefault="009F5217" w:rsidP="009F5217">
      <w:pPr>
        <w:pStyle w:val="1-"/>
        <w:numPr>
          <w:ilvl w:val="0"/>
          <w:numId w:val="1"/>
        </w:numPr>
      </w:pPr>
      <w:r w:rsidRPr="00271B20">
        <w:t>создание ядерно-инновационного кластера;</w:t>
      </w:r>
    </w:p>
    <w:p w14:paraId="0D23F8D8" w14:textId="77777777" w:rsidR="009F5217" w:rsidRDefault="009F5217" w:rsidP="009F5217">
      <w:pPr>
        <w:pStyle w:val="1-"/>
        <w:numPr>
          <w:ilvl w:val="0"/>
          <w:numId w:val="1"/>
        </w:numPr>
      </w:pPr>
      <w:r w:rsidRPr="00271B20">
        <w:t>развитие кластера строительных материалов.</w:t>
      </w:r>
    </w:p>
    <w:p w14:paraId="380E2EBE" w14:textId="2D16374A" w:rsidR="009F5217" w:rsidRDefault="009F5217" w:rsidP="009F5217">
      <w:r>
        <w:t>СЭР ПФО предусмотрены мероприятия по развитию транспортной инфраструктуры на территории Ульяновского района:</w:t>
      </w:r>
    </w:p>
    <w:p w14:paraId="65139EE2" w14:textId="1DE26E3F" w:rsidR="009F5217" w:rsidRDefault="009F5217" w:rsidP="009F5217">
      <w:pPr>
        <w:pStyle w:val="1-"/>
        <w:numPr>
          <w:ilvl w:val="0"/>
          <w:numId w:val="1"/>
        </w:numPr>
      </w:pPr>
      <w:r>
        <w:t xml:space="preserve">строительство и реконструкция на территории </w:t>
      </w:r>
      <w:r w:rsidR="00BD0F6E">
        <w:t>района</w:t>
      </w:r>
      <w:r>
        <w:t xml:space="preserve"> участков автомобильных дорог, включаемых в сеть дорог федерального значения, по направлению Центр – Урал.</w:t>
      </w:r>
    </w:p>
    <w:p w14:paraId="3F9A2E6C" w14:textId="18F3AEF7" w:rsidR="009F5217" w:rsidRDefault="009F5217" w:rsidP="00A23727">
      <w:pPr>
        <w:ind w:firstLine="0"/>
        <w:rPr>
          <w:rFonts w:eastAsia="ArialMT"/>
          <w:highlight w:val="yellow"/>
        </w:rPr>
      </w:pPr>
    </w:p>
    <w:p w14:paraId="29D31C72" w14:textId="77777777" w:rsidR="0072034F" w:rsidRPr="00E77727" w:rsidRDefault="0072034F" w:rsidP="00A23727">
      <w:pPr>
        <w:ind w:firstLine="0"/>
        <w:rPr>
          <w:rFonts w:eastAsia="ArialMT"/>
          <w:highlight w:val="yellow"/>
        </w:rPr>
      </w:pPr>
    </w:p>
    <w:p w14:paraId="1A21F6DB" w14:textId="77777777" w:rsidR="004D7FD3" w:rsidRPr="00A4538B" w:rsidRDefault="004D7FD3" w:rsidP="004D7FD3">
      <w:pPr>
        <w:pStyle w:val="3"/>
        <w:spacing w:before="0" w:after="0"/>
        <w:ind w:left="2382" w:hanging="851"/>
      </w:pPr>
      <w:bookmarkStart w:id="39" w:name="_Toc28183898"/>
      <w:r w:rsidRPr="00A4538B">
        <w:lastRenderedPageBreak/>
        <w:t>Демография</w:t>
      </w:r>
      <w:bookmarkEnd w:id="39"/>
    </w:p>
    <w:p w14:paraId="2407DE2B" w14:textId="72C38DB1" w:rsidR="004D7FD3" w:rsidRDefault="004D7FD3" w:rsidP="004D7FD3">
      <w:pPr>
        <w:rPr>
          <w:highlight w:val="yellow"/>
        </w:rPr>
      </w:pPr>
    </w:p>
    <w:p w14:paraId="01D4E2B4" w14:textId="77777777" w:rsidR="00BD0F6E" w:rsidRDefault="00BD0F6E" w:rsidP="00BD0F6E">
      <w:r w:rsidRPr="005B5A22">
        <w:t xml:space="preserve">Одним из показателей экономического развития является численность населения. Изменение численности населения служит индикатором уровня жизни </w:t>
      </w:r>
      <w:r>
        <w:t>на рассматриваемой территории</w:t>
      </w:r>
      <w:r w:rsidRPr="005B5A22">
        <w:t xml:space="preserve">, </w:t>
      </w:r>
      <w:r>
        <w:t xml:space="preserve">ее </w:t>
      </w:r>
      <w:r w:rsidRPr="005B5A22">
        <w:t>привлекательности для проживания</w:t>
      </w:r>
      <w:r>
        <w:t xml:space="preserve"> и</w:t>
      </w:r>
      <w:r w:rsidRPr="005B5A22">
        <w:t xml:space="preserve"> осуществления деятельности.</w:t>
      </w:r>
    </w:p>
    <w:p w14:paraId="245B83A7" w14:textId="65178DC7" w:rsidR="00AC71EC" w:rsidRDefault="00BD0F6E" w:rsidP="00AC71EC">
      <w:pPr>
        <w:ind w:firstLine="720"/>
      </w:pPr>
      <w:r w:rsidRPr="00632930">
        <w:t xml:space="preserve">Численность постоянного населения </w:t>
      </w:r>
      <w:r w:rsidRPr="00983CC5">
        <w:t>района на 01.01.2018 г. составляла</w:t>
      </w:r>
      <w:r w:rsidRPr="00632930">
        <w:t xml:space="preserve"> </w:t>
      </w:r>
      <w:r>
        <w:t>36</w:t>
      </w:r>
      <w:r w:rsidRPr="00983CC5">
        <w:t xml:space="preserve"> </w:t>
      </w:r>
      <w:r>
        <w:t>619</w:t>
      </w:r>
      <w:r w:rsidRPr="00632930">
        <w:t xml:space="preserve"> человек.</w:t>
      </w:r>
      <w:r w:rsidR="00AC71EC">
        <w:t xml:space="preserve"> </w:t>
      </w:r>
      <w:r w:rsidR="00AC71EC" w:rsidRPr="00632930">
        <w:t xml:space="preserve">Население </w:t>
      </w:r>
      <w:r w:rsidR="00AC71EC">
        <w:t>Ульяновского</w:t>
      </w:r>
      <w:r w:rsidR="00AC71EC" w:rsidRPr="00632930">
        <w:t xml:space="preserve"> района представлено многими народностями Поволжья (русские, чуваши, татары, мордва, поволжские немцы и др.). В сельской местности района проживает </w:t>
      </w:r>
      <w:r w:rsidR="00AC71EC">
        <w:t>22,7 тыс.</w:t>
      </w:r>
      <w:r w:rsidR="00AC71EC" w:rsidRPr="00632930">
        <w:t xml:space="preserve"> человек или </w:t>
      </w:r>
      <w:r w:rsidR="00AC71EC">
        <w:t>63</w:t>
      </w:r>
      <w:r w:rsidR="00AC71EC" w:rsidRPr="00632930">
        <w:t xml:space="preserve"> % от общей численности населения</w:t>
      </w:r>
      <w:r w:rsidR="00AC71EC">
        <w:t>, в городской местности района проживает 13,3 тыс. человек или 37% от общей численности населения</w:t>
      </w:r>
      <w:r w:rsidR="00AC71EC" w:rsidRPr="00632930">
        <w:t>.</w:t>
      </w:r>
    </w:p>
    <w:p w14:paraId="65D67003" w14:textId="3F42B264" w:rsidR="00AC71EC" w:rsidRDefault="00AC71EC" w:rsidP="00AC71EC">
      <w:r w:rsidRPr="005A5609">
        <w:t xml:space="preserve">Численность населения за последние годы имеет тенденцию к снижению. За </w:t>
      </w:r>
      <w:r>
        <w:t xml:space="preserve">2017 год численность населения сократилась на 266 человек, за </w:t>
      </w:r>
      <w:r w:rsidRPr="005A5609">
        <w:t xml:space="preserve">2016 год численность населения сократилась на </w:t>
      </w:r>
      <w:r>
        <w:t>155</w:t>
      </w:r>
      <w:r w:rsidRPr="005A5609">
        <w:t xml:space="preserve"> человек</w:t>
      </w:r>
      <w:r>
        <w:t>.</w:t>
      </w:r>
    </w:p>
    <w:p w14:paraId="56893B9C" w14:textId="3A9F96FA" w:rsidR="00AC71EC" w:rsidRDefault="00AC71EC" w:rsidP="00AC71EC">
      <w:r>
        <w:t xml:space="preserve">Изменение численности населения в Ульяновском районе с 2010 по 2018 годы представлено </w:t>
      </w:r>
      <w:r w:rsidRPr="00BA69C7">
        <w:t>в таблице </w:t>
      </w:r>
      <w:r>
        <w:t>4</w:t>
      </w:r>
      <w:r w:rsidRPr="00BA69C7">
        <w:t xml:space="preserve"> и на рисунке </w:t>
      </w:r>
      <w:r>
        <w:t>3</w:t>
      </w:r>
      <w:r w:rsidRPr="00BA69C7">
        <w:t>.</w:t>
      </w:r>
    </w:p>
    <w:p w14:paraId="69C0BD71" w14:textId="77777777" w:rsidR="00AC71EC" w:rsidRDefault="00AC71EC" w:rsidP="00AC71EC">
      <w:pPr>
        <w:pStyle w:val="af3"/>
      </w:pPr>
    </w:p>
    <w:p w14:paraId="223075DD" w14:textId="1EFF74DF" w:rsidR="00AC71EC" w:rsidRPr="00780657" w:rsidRDefault="00AC71EC" w:rsidP="00AC71EC">
      <w:pPr>
        <w:pStyle w:val="af3"/>
      </w:pPr>
      <w:r w:rsidRPr="00BA69C7">
        <w:t>Таблица </w:t>
      </w:r>
      <w:r>
        <w:t>4</w:t>
      </w:r>
      <w:r w:rsidRPr="00BA69C7">
        <w:t> – </w:t>
      </w:r>
      <w:r w:rsidR="005C5BE7">
        <w:t>Фактическое и</w:t>
      </w:r>
      <w:r>
        <w:t>зменение</w:t>
      </w:r>
      <w:r w:rsidRPr="00780657">
        <w:t xml:space="preserve"> численности населения </w:t>
      </w:r>
      <w:r>
        <w:t>Ульяновского района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99"/>
        <w:gridCol w:w="816"/>
        <w:gridCol w:w="816"/>
        <w:gridCol w:w="816"/>
        <w:gridCol w:w="816"/>
        <w:gridCol w:w="816"/>
        <w:gridCol w:w="816"/>
        <w:gridCol w:w="816"/>
        <w:gridCol w:w="817"/>
        <w:gridCol w:w="816"/>
      </w:tblGrid>
      <w:tr w:rsidR="00AC71EC" w:rsidRPr="008C42B0" w14:paraId="0C9E4E07" w14:textId="77777777" w:rsidTr="00AC71EC">
        <w:trPr>
          <w:trHeight w:val="414"/>
        </w:trPr>
        <w:tc>
          <w:tcPr>
            <w:tcW w:w="1070" w:type="pct"/>
            <w:vAlign w:val="center"/>
          </w:tcPr>
          <w:p w14:paraId="382662A6" w14:textId="77777777" w:rsidR="00AC71EC" w:rsidRPr="008C42B0" w:rsidRDefault="00AC71EC" w:rsidP="00AC71EC">
            <w:pPr>
              <w:pStyle w:val="ac"/>
              <w:spacing w:line="240" w:lineRule="auto"/>
              <w:jc w:val="center"/>
              <w:rPr>
                <w:szCs w:val="24"/>
              </w:rPr>
            </w:pPr>
            <w:r w:rsidRPr="008C42B0">
              <w:rPr>
                <w:szCs w:val="24"/>
              </w:rPr>
              <w:t>Год</w:t>
            </w:r>
          </w:p>
        </w:tc>
        <w:tc>
          <w:tcPr>
            <w:tcW w:w="437" w:type="pct"/>
            <w:vAlign w:val="center"/>
          </w:tcPr>
          <w:p w14:paraId="33A33918" w14:textId="77777777" w:rsidR="00AC71EC" w:rsidRPr="008C42B0" w:rsidRDefault="00AC71EC" w:rsidP="00AC71EC">
            <w:pPr>
              <w:pStyle w:val="ac"/>
              <w:spacing w:line="240" w:lineRule="auto"/>
              <w:jc w:val="center"/>
              <w:rPr>
                <w:szCs w:val="24"/>
              </w:rPr>
            </w:pPr>
            <w:r w:rsidRPr="008C42B0">
              <w:rPr>
                <w:szCs w:val="24"/>
              </w:rPr>
              <w:t>2010</w:t>
            </w:r>
          </w:p>
        </w:tc>
        <w:tc>
          <w:tcPr>
            <w:tcW w:w="437" w:type="pct"/>
            <w:vAlign w:val="center"/>
          </w:tcPr>
          <w:p w14:paraId="17D22FCD" w14:textId="77777777" w:rsidR="00AC71EC" w:rsidRPr="008C42B0" w:rsidRDefault="00AC71EC" w:rsidP="00AC71EC">
            <w:pPr>
              <w:pStyle w:val="ac"/>
              <w:spacing w:line="240" w:lineRule="auto"/>
              <w:jc w:val="center"/>
              <w:rPr>
                <w:szCs w:val="24"/>
              </w:rPr>
            </w:pPr>
            <w:r w:rsidRPr="008C42B0">
              <w:rPr>
                <w:szCs w:val="24"/>
              </w:rPr>
              <w:t>2011</w:t>
            </w:r>
          </w:p>
        </w:tc>
        <w:tc>
          <w:tcPr>
            <w:tcW w:w="437" w:type="pct"/>
            <w:vAlign w:val="center"/>
          </w:tcPr>
          <w:p w14:paraId="75809C64" w14:textId="77777777" w:rsidR="00AC71EC" w:rsidRPr="008C42B0" w:rsidRDefault="00AC71EC" w:rsidP="00AC71EC">
            <w:pPr>
              <w:pStyle w:val="ac"/>
              <w:spacing w:line="240" w:lineRule="auto"/>
              <w:jc w:val="center"/>
              <w:rPr>
                <w:szCs w:val="24"/>
              </w:rPr>
            </w:pPr>
            <w:r w:rsidRPr="008C42B0">
              <w:rPr>
                <w:szCs w:val="24"/>
              </w:rPr>
              <w:t>2012</w:t>
            </w:r>
          </w:p>
        </w:tc>
        <w:tc>
          <w:tcPr>
            <w:tcW w:w="437" w:type="pct"/>
            <w:vAlign w:val="center"/>
          </w:tcPr>
          <w:p w14:paraId="61FCAF1F" w14:textId="77777777" w:rsidR="00AC71EC" w:rsidRPr="008C42B0" w:rsidRDefault="00AC71EC" w:rsidP="00AC71EC">
            <w:pPr>
              <w:pStyle w:val="ac"/>
              <w:spacing w:line="240" w:lineRule="auto"/>
              <w:jc w:val="center"/>
              <w:rPr>
                <w:szCs w:val="24"/>
              </w:rPr>
            </w:pPr>
            <w:r w:rsidRPr="008C42B0">
              <w:rPr>
                <w:szCs w:val="24"/>
              </w:rPr>
              <w:t>2013</w:t>
            </w:r>
          </w:p>
        </w:tc>
        <w:tc>
          <w:tcPr>
            <w:tcW w:w="437" w:type="pct"/>
            <w:vAlign w:val="center"/>
          </w:tcPr>
          <w:p w14:paraId="35D72FC6" w14:textId="77777777" w:rsidR="00AC71EC" w:rsidRPr="008C42B0" w:rsidRDefault="00AC71EC" w:rsidP="00AC71EC">
            <w:pPr>
              <w:pStyle w:val="ac"/>
              <w:spacing w:line="240" w:lineRule="auto"/>
              <w:jc w:val="center"/>
              <w:rPr>
                <w:szCs w:val="24"/>
              </w:rPr>
            </w:pPr>
            <w:r w:rsidRPr="008C42B0">
              <w:rPr>
                <w:szCs w:val="24"/>
              </w:rPr>
              <w:t>2014</w:t>
            </w:r>
          </w:p>
        </w:tc>
        <w:tc>
          <w:tcPr>
            <w:tcW w:w="437" w:type="pct"/>
            <w:vAlign w:val="center"/>
          </w:tcPr>
          <w:p w14:paraId="1B508DE8" w14:textId="77777777" w:rsidR="00AC71EC" w:rsidRPr="008C42B0" w:rsidRDefault="00AC71EC" w:rsidP="00AC71EC">
            <w:pPr>
              <w:pStyle w:val="ac"/>
              <w:spacing w:line="240" w:lineRule="auto"/>
              <w:jc w:val="center"/>
              <w:rPr>
                <w:szCs w:val="24"/>
              </w:rPr>
            </w:pPr>
            <w:r w:rsidRPr="008C42B0">
              <w:rPr>
                <w:szCs w:val="24"/>
              </w:rPr>
              <w:t>2015</w:t>
            </w:r>
          </w:p>
        </w:tc>
        <w:tc>
          <w:tcPr>
            <w:tcW w:w="437" w:type="pct"/>
            <w:vAlign w:val="center"/>
          </w:tcPr>
          <w:p w14:paraId="7C60C1FD" w14:textId="77777777" w:rsidR="00AC71EC" w:rsidRPr="008C42B0" w:rsidRDefault="00AC71EC" w:rsidP="00AC71EC">
            <w:pPr>
              <w:pStyle w:val="ac"/>
              <w:spacing w:line="240" w:lineRule="auto"/>
              <w:jc w:val="center"/>
              <w:rPr>
                <w:szCs w:val="24"/>
              </w:rPr>
            </w:pPr>
            <w:r w:rsidRPr="008C42B0">
              <w:rPr>
                <w:szCs w:val="24"/>
              </w:rPr>
              <w:t>2016</w:t>
            </w:r>
          </w:p>
        </w:tc>
        <w:tc>
          <w:tcPr>
            <w:tcW w:w="437" w:type="pct"/>
            <w:vAlign w:val="center"/>
          </w:tcPr>
          <w:p w14:paraId="26FEF668" w14:textId="77777777" w:rsidR="00AC71EC" w:rsidRPr="008C42B0" w:rsidRDefault="00AC71EC" w:rsidP="00AC71EC">
            <w:pPr>
              <w:pStyle w:val="ac"/>
              <w:spacing w:line="240" w:lineRule="auto"/>
              <w:jc w:val="center"/>
              <w:rPr>
                <w:szCs w:val="24"/>
              </w:rPr>
            </w:pPr>
            <w:r w:rsidRPr="008C42B0">
              <w:rPr>
                <w:szCs w:val="24"/>
              </w:rPr>
              <w:t>2017</w:t>
            </w:r>
          </w:p>
        </w:tc>
        <w:tc>
          <w:tcPr>
            <w:tcW w:w="437" w:type="pct"/>
            <w:vAlign w:val="center"/>
          </w:tcPr>
          <w:p w14:paraId="1E3FB20D" w14:textId="77777777" w:rsidR="00AC71EC" w:rsidRPr="008C42B0" w:rsidRDefault="00AC71EC" w:rsidP="00AC71EC">
            <w:pPr>
              <w:pStyle w:val="ac"/>
              <w:spacing w:line="240" w:lineRule="auto"/>
              <w:jc w:val="center"/>
              <w:rPr>
                <w:szCs w:val="24"/>
              </w:rPr>
            </w:pPr>
            <w:r w:rsidRPr="008C42B0">
              <w:rPr>
                <w:szCs w:val="24"/>
              </w:rPr>
              <w:t>2018</w:t>
            </w:r>
          </w:p>
        </w:tc>
      </w:tr>
      <w:tr w:rsidR="00AC71EC" w:rsidRPr="008C42B0" w14:paraId="08B93A73" w14:textId="77777777" w:rsidTr="00AC71EC">
        <w:trPr>
          <w:cantSplit/>
          <w:trHeight w:val="747"/>
        </w:trPr>
        <w:tc>
          <w:tcPr>
            <w:tcW w:w="1070" w:type="pct"/>
            <w:vAlign w:val="center"/>
          </w:tcPr>
          <w:p w14:paraId="302429F3" w14:textId="77777777" w:rsidR="00AC71EC" w:rsidRPr="008C42B0" w:rsidRDefault="00AC71EC" w:rsidP="00AC71EC">
            <w:pPr>
              <w:pStyle w:val="ac"/>
              <w:spacing w:line="240" w:lineRule="auto"/>
              <w:jc w:val="center"/>
              <w:rPr>
                <w:szCs w:val="24"/>
              </w:rPr>
            </w:pPr>
            <w:r w:rsidRPr="008C42B0">
              <w:rPr>
                <w:szCs w:val="24"/>
              </w:rPr>
              <w:t>Численность населения, чел.</w:t>
            </w:r>
          </w:p>
        </w:tc>
        <w:tc>
          <w:tcPr>
            <w:tcW w:w="437" w:type="pct"/>
            <w:vAlign w:val="center"/>
          </w:tcPr>
          <w:p w14:paraId="766A2D16" w14:textId="267A826E" w:rsidR="00AC71EC" w:rsidRPr="00AC71EC" w:rsidRDefault="00AC71EC" w:rsidP="00AC71EC">
            <w:pPr>
              <w:spacing w:line="240" w:lineRule="auto"/>
              <w:ind w:firstLine="0"/>
              <w:jc w:val="center"/>
              <w:rPr>
                <w:sz w:val="24"/>
                <w:szCs w:val="24"/>
              </w:rPr>
            </w:pPr>
            <w:r w:rsidRPr="00AC71EC">
              <w:rPr>
                <w:sz w:val="24"/>
                <w:szCs w:val="24"/>
              </w:rPr>
              <w:t>36669</w:t>
            </w:r>
          </w:p>
        </w:tc>
        <w:tc>
          <w:tcPr>
            <w:tcW w:w="437" w:type="pct"/>
            <w:vAlign w:val="center"/>
          </w:tcPr>
          <w:p w14:paraId="62508EB7" w14:textId="71852C37" w:rsidR="00AC71EC" w:rsidRPr="00AC71EC" w:rsidRDefault="00AC71EC" w:rsidP="00AC71EC">
            <w:pPr>
              <w:spacing w:line="240" w:lineRule="auto"/>
              <w:ind w:firstLine="0"/>
              <w:jc w:val="center"/>
              <w:rPr>
                <w:sz w:val="24"/>
                <w:szCs w:val="24"/>
              </w:rPr>
            </w:pPr>
            <w:r w:rsidRPr="00AC71EC">
              <w:rPr>
                <w:sz w:val="24"/>
                <w:szCs w:val="24"/>
              </w:rPr>
              <w:t>36639</w:t>
            </w:r>
          </w:p>
        </w:tc>
        <w:tc>
          <w:tcPr>
            <w:tcW w:w="437" w:type="pct"/>
            <w:vAlign w:val="center"/>
          </w:tcPr>
          <w:p w14:paraId="477FE7B5" w14:textId="608F28DF" w:rsidR="00AC71EC" w:rsidRPr="00AC71EC" w:rsidRDefault="00AC71EC" w:rsidP="00AC71EC">
            <w:pPr>
              <w:spacing w:line="240" w:lineRule="auto"/>
              <w:ind w:firstLine="0"/>
              <w:jc w:val="center"/>
              <w:rPr>
                <w:sz w:val="24"/>
                <w:szCs w:val="24"/>
              </w:rPr>
            </w:pPr>
            <w:r w:rsidRPr="00AC71EC">
              <w:rPr>
                <w:sz w:val="24"/>
                <w:szCs w:val="24"/>
              </w:rPr>
              <w:t>36657</w:t>
            </w:r>
          </w:p>
        </w:tc>
        <w:tc>
          <w:tcPr>
            <w:tcW w:w="437" w:type="pct"/>
            <w:vAlign w:val="center"/>
          </w:tcPr>
          <w:p w14:paraId="10E8F3CE" w14:textId="3352E9BD" w:rsidR="00AC71EC" w:rsidRPr="00AC71EC" w:rsidRDefault="00AC71EC" w:rsidP="00AC71EC">
            <w:pPr>
              <w:spacing w:line="240" w:lineRule="auto"/>
              <w:ind w:firstLine="0"/>
              <w:jc w:val="center"/>
              <w:rPr>
                <w:sz w:val="24"/>
                <w:szCs w:val="24"/>
              </w:rPr>
            </w:pPr>
            <w:r w:rsidRPr="00AC71EC">
              <w:rPr>
                <w:sz w:val="24"/>
                <w:szCs w:val="24"/>
              </w:rPr>
              <w:t>36695</w:t>
            </w:r>
          </w:p>
        </w:tc>
        <w:tc>
          <w:tcPr>
            <w:tcW w:w="437" w:type="pct"/>
            <w:vAlign w:val="center"/>
          </w:tcPr>
          <w:p w14:paraId="53DDF2A3" w14:textId="6B681373" w:rsidR="00AC71EC" w:rsidRPr="00AC71EC" w:rsidRDefault="00AC71EC" w:rsidP="00AC71EC">
            <w:pPr>
              <w:spacing w:line="240" w:lineRule="auto"/>
              <w:ind w:firstLine="0"/>
              <w:jc w:val="center"/>
              <w:rPr>
                <w:sz w:val="24"/>
                <w:szCs w:val="24"/>
              </w:rPr>
            </w:pPr>
            <w:r w:rsidRPr="00AC71EC">
              <w:rPr>
                <w:sz w:val="24"/>
                <w:szCs w:val="24"/>
              </w:rPr>
              <w:t>36732</w:t>
            </w:r>
          </w:p>
        </w:tc>
        <w:tc>
          <w:tcPr>
            <w:tcW w:w="437" w:type="pct"/>
            <w:vAlign w:val="center"/>
          </w:tcPr>
          <w:p w14:paraId="04B23807" w14:textId="48719728" w:rsidR="00AC71EC" w:rsidRPr="00AC71EC" w:rsidRDefault="00AC71EC" w:rsidP="00AC71EC">
            <w:pPr>
              <w:spacing w:line="240" w:lineRule="auto"/>
              <w:ind w:firstLine="0"/>
              <w:jc w:val="center"/>
              <w:rPr>
                <w:sz w:val="24"/>
                <w:szCs w:val="24"/>
              </w:rPr>
            </w:pPr>
            <w:r w:rsidRPr="00AC71EC">
              <w:rPr>
                <w:sz w:val="24"/>
                <w:szCs w:val="24"/>
              </w:rPr>
              <w:t>36968</w:t>
            </w:r>
          </w:p>
        </w:tc>
        <w:tc>
          <w:tcPr>
            <w:tcW w:w="437" w:type="pct"/>
            <w:vAlign w:val="center"/>
          </w:tcPr>
          <w:p w14:paraId="441C0BBB" w14:textId="2399F617" w:rsidR="00AC71EC" w:rsidRPr="00AC71EC" w:rsidRDefault="00AC71EC" w:rsidP="00AC71EC">
            <w:pPr>
              <w:spacing w:line="240" w:lineRule="auto"/>
              <w:ind w:firstLine="0"/>
              <w:jc w:val="center"/>
              <w:rPr>
                <w:sz w:val="24"/>
                <w:szCs w:val="24"/>
              </w:rPr>
            </w:pPr>
            <w:r w:rsidRPr="00AC71EC">
              <w:rPr>
                <w:sz w:val="24"/>
                <w:szCs w:val="24"/>
              </w:rPr>
              <w:t>37040</w:t>
            </w:r>
          </w:p>
        </w:tc>
        <w:tc>
          <w:tcPr>
            <w:tcW w:w="437" w:type="pct"/>
            <w:vAlign w:val="center"/>
          </w:tcPr>
          <w:p w14:paraId="02FADEB4" w14:textId="0249C30A" w:rsidR="00AC71EC" w:rsidRPr="00AC71EC" w:rsidRDefault="00AC71EC" w:rsidP="00AC71EC">
            <w:pPr>
              <w:spacing w:line="240" w:lineRule="auto"/>
              <w:ind w:firstLine="0"/>
              <w:jc w:val="center"/>
              <w:rPr>
                <w:sz w:val="24"/>
                <w:szCs w:val="24"/>
              </w:rPr>
            </w:pPr>
            <w:r w:rsidRPr="00AC71EC">
              <w:rPr>
                <w:sz w:val="24"/>
                <w:szCs w:val="24"/>
              </w:rPr>
              <w:t>36885</w:t>
            </w:r>
          </w:p>
        </w:tc>
        <w:tc>
          <w:tcPr>
            <w:tcW w:w="437" w:type="pct"/>
            <w:vAlign w:val="center"/>
          </w:tcPr>
          <w:p w14:paraId="6D3E43BA" w14:textId="4A41F39C" w:rsidR="00AC71EC" w:rsidRPr="00AC71EC" w:rsidRDefault="00AC71EC" w:rsidP="00AC71EC">
            <w:pPr>
              <w:spacing w:line="240" w:lineRule="auto"/>
              <w:ind w:firstLine="0"/>
              <w:jc w:val="center"/>
              <w:rPr>
                <w:sz w:val="24"/>
                <w:szCs w:val="24"/>
              </w:rPr>
            </w:pPr>
            <w:r w:rsidRPr="00AC71EC">
              <w:rPr>
                <w:sz w:val="24"/>
                <w:szCs w:val="24"/>
              </w:rPr>
              <w:t>36619</w:t>
            </w:r>
          </w:p>
        </w:tc>
      </w:tr>
    </w:tbl>
    <w:p w14:paraId="45040C58" w14:textId="77777777" w:rsidR="00AC71EC" w:rsidRDefault="00AC71EC" w:rsidP="00AC71EC"/>
    <w:p w14:paraId="475A5925" w14:textId="25B0A0D2" w:rsidR="00AC71EC" w:rsidRPr="00E77727" w:rsidRDefault="00AC71EC" w:rsidP="00AC71EC">
      <w:pPr>
        <w:ind w:firstLine="0"/>
        <w:jc w:val="center"/>
        <w:rPr>
          <w:highlight w:val="yellow"/>
        </w:rPr>
      </w:pPr>
      <w:r>
        <w:rPr>
          <w:noProof/>
        </w:rPr>
        <w:lastRenderedPageBreak/>
        <w:drawing>
          <wp:inline distT="0" distB="0" distL="0" distR="0" wp14:anchorId="04164CAB" wp14:editId="659B0C40">
            <wp:extent cx="5543550" cy="3300413"/>
            <wp:effectExtent l="0" t="0" r="0" b="14605"/>
            <wp:docPr id="4" name="Диаграмма 4">
              <a:extLst xmlns:a="http://schemas.openxmlformats.org/drawingml/2006/main">
                <a:ext uri="{FF2B5EF4-FFF2-40B4-BE49-F238E27FC236}">
                  <a16:creationId xmlns:a16="http://schemas.microsoft.com/office/drawing/2014/main" id="{E2F000D2-412B-4F5D-AFFC-80A316F2859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3ABDDE7E" w14:textId="77777777" w:rsidR="005C5BE7" w:rsidRDefault="00AC71EC" w:rsidP="00AC71EC">
      <w:pPr>
        <w:pStyle w:val="aa"/>
      </w:pPr>
      <w:r w:rsidRPr="00BA69C7">
        <w:t>Рисунок </w:t>
      </w:r>
      <w:r>
        <w:t>3</w:t>
      </w:r>
      <w:r w:rsidRPr="00BA69C7">
        <w:t> –</w:t>
      </w:r>
      <w:r>
        <w:t> </w:t>
      </w:r>
      <w:r w:rsidR="005C5BE7">
        <w:t>Фактическое и</w:t>
      </w:r>
      <w:r>
        <w:t xml:space="preserve">зменение численности населения </w:t>
      </w:r>
    </w:p>
    <w:p w14:paraId="701ABDB9" w14:textId="0DF2E813" w:rsidR="00AC71EC" w:rsidRPr="00B16B8F" w:rsidRDefault="00AC71EC" w:rsidP="00AC71EC">
      <w:pPr>
        <w:pStyle w:val="aa"/>
      </w:pPr>
      <w:r>
        <w:t>Ульяновского района</w:t>
      </w:r>
    </w:p>
    <w:p w14:paraId="7ADB9FAA" w14:textId="25906393" w:rsidR="00AC71EC" w:rsidRDefault="00AC71EC" w:rsidP="004D7FD3">
      <w:pPr>
        <w:rPr>
          <w:highlight w:val="yellow"/>
        </w:rPr>
      </w:pPr>
    </w:p>
    <w:p w14:paraId="16FBC6F3" w14:textId="275FC01D" w:rsidR="005C5BE7" w:rsidRDefault="005C5BE7" w:rsidP="005C5BE7">
      <w:r>
        <w:t xml:space="preserve">На основании имеющихся тенденций сокращения численности населения Ульяновского района </w:t>
      </w:r>
      <w:r w:rsidRPr="003E6069">
        <w:t xml:space="preserve">к 2034 году ожидается уменьшение численности </w:t>
      </w:r>
      <w:r w:rsidRPr="006619C1">
        <w:t xml:space="preserve">жителей на </w:t>
      </w:r>
      <w:r>
        <w:t>1</w:t>
      </w:r>
      <w:r w:rsidRPr="006619C1">
        <w:t> </w:t>
      </w:r>
      <w:r>
        <w:t>803</w:t>
      </w:r>
      <w:r w:rsidRPr="006619C1">
        <w:t xml:space="preserve"> человек</w:t>
      </w:r>
      <w:r>
        <w:t>а</w:t>
      </w:r>
      <w:r w:rsidRPr="006619C1">
        <w:t>.</w:t>
      </w:r>
      <w:r w:rsidRPr="008C42B0">
        <w:t xml:space="preserve"> </w:t>
      </w:r>
    </w:p>
    <w:p w14:paraId="540C2168" w14:textId="46C58DA4" w:rsidR="005C5BE7" w:rsidRDefault="005C5BE7" w:rsidP="005C5BE7">
      <w:r w:rsidRPr="000623B4">
        <w:t xml:space="preserve">Прогноз изменения численности населения </w:t>
      </w:r>
      <w:r>
        <w:t>Ульяновского района</w:t>
      </w:r>
      <w:r w:rsidRPr="000623B4">
        <w:t xml:space="preserve"> к 203</w:t>
      </w:r>
      <w:r>
        <w:t>4</w:t>
      </w:r>
      <w:r w:rsidRPr="000623B4">
        <w:t xml:space="preserve"> году представлен в таблице </w:t>
      </w:r>
      <w:r>
        <w:t>5</w:t>
      </w:r>
      <w:r w:rsidRPr="000623B4">
        <w:t xml:space="preserve"> и на рисунке </w:t>
      </w:r>
      <w:r>
        <w:t>4</w:t>
      </w:r>
      <w:r w:rsidRPr="000623B4">
        <w:t>.</w:t>
      </w:r>
    </w:p>
    <w:p w14:paraId="706A7768" w14:textId="77777777" w:rsidR="005C5BE7" w:rsidRDefault="005C5BE7" w:rsidP="005C5BE7">
      <w:pPr>
        <w:widowControl/>
        <w:suppressAutoHyphens w:val="0"/>
        <w:autoSpaceDE/>
        <w:autoSpaceDN/>
        <w:adjustRightInd/>
      </w:pPr>
      <w:r>
        <w:br w:type="page"/>
      </w:r>
    </w:p>
    <w:p w14:paraId="3F73CED0" w14:textId="2473F8E6" w:rsidR="005C5BE7" w:rsidRPr="00F12FEA" w:rsidRDefault="005C5BE7" w:rsidP="005C5BE7">
      <w:pPr>
        <w:pStyle w:val="af3"/>
      </w:pPr>
      <w:r w:rsidRPr="000623B4">
        <w:lastRenderedPageBreak/>
        <w:t>Таблица </w:t>
      </w:r>
      <w:r>
        <w:t>5</w:t>
      </w:r>
      <w:r w:rsidRPr="000623B4">
        <w:t> – Прогноз</w:t>
      </w:r>
      <w:r>
        <w:t xml:space="preserve"> изменения</w:t>
      </w:r>
      <w:r w:rsidRPr="00780657">
        <w:t xml:space="preserve"> численности населения </w:t>
      </w:r>
      <w:r>
        <w:t>Ульяновского района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33"/>
        <w:gridCol w:w="978"/>
        <w:gridCol w:w="978"/>
        <w:gridCol w:w="977"/>
        <w:gridCol w:w="977"/>
        <w:gridCol w:w="977"/>
        <w:gridCol w:w="977"/>
        <w:gridCol w:w="977"/>
        <w:gridCol w:w="970"/>
      </w:tblGrid>
      <w:tr w:rsidR="005C5BE7" w:rsidRPr="00E36CD4" w14:paraId="35ABF640" w14:textId="77777777" w:rsidTr="005C5BE7">
        <w:trPr>
          <w:trHeight w:val="57"/>
        </w:trPr>
        <w:tc>
          <w:tcPr>
            <w:tcW w:w="820" w:type="pct"/>
            <w:vAlign w:val="center"/>
          </w:tcPr>
          <w:p w14:paraId="58D1C91E" w14:textId="77777777" w:rsidR="005C5BE7" w:rsidRPr="00780765" w:rsidRDefault="005C5BE7" w:rsidP="00A94F95">
            <w:pPr>
              <w:pStyle w:val="ac"/>
              <w:spacing w:line="276" w:lineRule="auto"/>
              <w:jc w:val="center"/>
              <w:rPr>
                <w:szCs w:val="24"/>
              </w:rPr>
            </w:pPr>
            <w:r w:rsidRPr="00780765">
              <w:rPr>
                <w:szCs w:val="24"/>
              </w:rPr>
              <w:t>Год</w:t>
            </w:r>
          </w:p>
        </w:tc>
        <w:tc>
          <w:tcPr>
            <w:tcW w:w="523" w:type="pct"/>
            <w:vAlign w:val="center"/>
          </w:tcPr>
          <w:p w14:paraId="031D6FA6" w14:textId="77777777" w:rsidR="005C5BE7" w:rsidRPr="00780765" w:rsidRDefault="005C5BE7" w:rsidP="00A94F95">
            <w:pPr>
              <w:pStyle w:val="ac"/>
              <w:spacing w:line="276" w:lineRule="auto"/>
              <w:jc w:val="center"/>
              <w:rPr>
                <w:szCs w:val="24"/>
              </w:rPr>
            </w:pPr>
            <w:r w:rsidRPr="00780765">
              <w:rPr>
                <w:szCs w:val="24"/>
              </w:rPr>
              <w:t>2019</w:t>
            </w:r>
          </w:p>
        </w:tc>
        <w:tc>
          <w:tcPr>
            <w:tcW w:w="523" w:type="pct"/>
            <w:vAlign w:val="center"/>
          </w:tcPr>
          <w:p w14:paraId="1B50EE6D" w14:textId="77777777" w:rsidR="005C5BE7" w:rsidRPr="00780765" w:rsidRDefault="005C5BE7" w:rsidP="00A94F95">
            <w:pPr>
              <w:pStyle w:val="ac"/>
              <w:spacing w:line="276" w:lineRule="auto"/>
              <w:jc w:val="center"/>
              <w:rPr>
                <w:szCs w:val="24"/>
              </w:rPr>
            </w:pPr>
            <w:r w:rsidRPr="00780765">
              <w:rPr>
                <w:szCs w:val="24"/>
              </w:rPr>
              <w:t>2020</w:t>
            </w:r>
          </w:p>
        </w:tc>
        <w:tc>
          <w:tcPr>
            <w:tcW w:w="523" w:type="pct"/>
            <w:vAlign w:val="center"/>
          </w:tcPr>
          <w:p w14:paraId="0AD78B25" w14:textId="77777777" w:rsidR="005C5BE7" w:rsidRPr="00780765" w:rsidRDefault="005C5BE7" w:rsidP="00A94F95">
            <w:pPr>
              <w:pStyle w:val="ac"/>
              <w:spacing w:line="276" w:lineRule="auto"/>
              <w:jc w:val="center"/>
              <w:rPr>
                <w:szCs w:val="24"/>
              </w:rPr>
            </w:pPr>
            <w:r w:rsidRPr="00780765">
              <w:rPr>
                <w:szCs w:val="24"/>
              </w:rPr>
              <w:t>2021</w:t>
            </w:r>
          </w:p>
        </w:tc>
        <w:tc>
          <w:tcPr>
            <w:tcW w:w="523" w:type="pct"/>
            <w:vAlign w:val="center"/>
          </w:tcPr>
          <w:p w14:paraId="0A01AFC2" w14:textId="77777777" w:rsidR="005C5BE7" w:rsidRPr="00780765" w:rsidRDefault="005C5BE7" w:rsidP="00A94F95">
            <w:pPr>
              <w:pStyle w:val="ac"/>
              <w:spacing w:line="276" w:lineRule="auto"/>
              <w:jc w:val="center"/>
              <w:rPr>
                <w:szCs w:val="24"/>
              </w:rPr>
            </w:pPr>
            <w:r w:rsidRPr="00780765">
              <w:rPr>
                <w:szCs w:val="24"/>
              </w:rPr>
              <w:t>2022</w:t>
            </w:r>
          </w:p>
        </w:tc>
        <w:tc>
          <w:tcPr>
            <w:tcW w:w="523" w:type="pct"/>
            <w:vAlign w:val="center"/>
          </w:tcPr>
          <w:p w14:paraId="7DC06A7B" w14:textId="77777777" w:rsidR="005C5BE7" w:rsidRPr="00780765" w:rsidRDefault="005C5BE7" w:rsidP="00A94F95">
            <w:pPr>
              <w:pStyle w:val="ac"/>
              <w:spacing w:line="276" w:lineRule="auto"/>
              <w:jc w:val="center"/>
              <w:rPr>
                <w:szCs w:val="24"/>
              </w:rPr>
            </w:pPr>
            <w:r w:rsidRPr="00780765">
              <w:rPr>
                <w:szCs w:val="24"/>
              </w:rPr>
              <w:t>2023</w:t>
            </w:r>
          </w:p>
        </w:tc>
        <w:tc>
          <w:tcPr>
            <w:tcW w:w="523" w:type="pct"/>
            <w:vAlign w:val="center"/>
          </w:tcPr>
          <w:p w14:paraId="59C1FC0D" w14:textId="77777777" w:rsidR="005C5BE7" w:rsidRPr="00780765" w:rsidRDefault="005C5BE7" w:rsidP="00A94F95">
            <w:pPr>
              <w:pStyle w:val="ac"/>
              <w:spacing w:line="276" w:lineRule="auto"/>
              <w:jc w:val="center"/>
              <w:rPr>
                <w:szCs w:val="24"/>
              </w:rPr>
            </w:pPr>
            <w:r w:rsidRPr="00780765">
              <w:rPr>
                <w:szCs w:val="24"/>
              </w:rPr>
              <w:t>2024</w:t>
            </w:r>
          </w:p>
        </w:tc>
        <w:tc>
          <w:tcPr>
            <w:tcW w:w="523" w:type="pct"/>
            <w:vAlign w:val="center"/>
          </w:tcPr>
          <w:p w14:paraId="01EF52DF" w14:textId="77777777" w:rsidR="005C5BE7" w:rsidRPr="00780765" w:rsidRDefault="005C5BE7" w:rsidP="00A94F95">
            <w:pPr>
              <w:pStyle w:val="ac"/>
              <w:spacing w:line="276" w:lineRule="auto"/>
              <w:jc w:val="center"/>
              <w:rPr>
                <w:szCs w:val="24"/>
              </w:rPr>
            </w:pPr>
            <w:r w:rsidRPr="00780765">
              <w:rPr>
                <w:szCs w:val="24"/>
              </w:rPr>
              <w:t>2025</w:t>
            </w:r>
          </w:p>
        </w:tc>
        <w:tc>
          <w:tcPr>
            <w:tcW w:w="519" w:type="pct"/>
            <w:vAlign w:val="center"/>
          </w:tcPr>
          <w:p w14:paraId="554AE7D0" w14:textId="77777777" w:rsidR="005C5BE7" w:rsidRPr="00780765" w:rsidRDefault="005C5BE7" w:rsidP="00A94F95">
            <w:pPr>
              <w:pStyle w:val="ac"/>
              <w:spacing w:line="276" w:lineRule="auto"/>
              <w:jc w:val="center"/>
              <w:rPr>
                <w:szCs w:val="24"/>
              </w:rPr>
            </w:pPr>
            <w:r w:rsidRPr="00780765">
              <w:rPr>
                <w:szCs w:val="24"/>
              </w:rPr>
              <w:t>2026</w:t>
            </w:r>
          </w:p>
        </w:tc>
      </w:tr>
      <w:tr w:rsidR="005C5BE7" w:rsidRPr="00E36CD4" w14:paraId="5E5CCD68" w14:textId="77777777" w:rsidTr="005C5BE7">
        <w:trPr>
          <w:trHeight w:val="57"/>
        </w:trPr>
        <w:tc>
          <w:tcPr>
            <w:tcW w:w="820" w:type="pct"/>
            <w:vAlign w:val="center"/>
          </w:tcPr>
          <w:p w14:paraId="2112BE02" w14:textId="77777777" w:rsidR="005C5BE7" w:rsidRPr="00780765" w:rsidRDefault="005C5BE7" w:rsidP="005C5BE7">
            <w:pPr>
              <w:pStyle w:val="ac"/>
              <w:spacing w:line="276" w:lineRule="auto"/>
              <w:jc w:val="center"/>
              <w:rPr>
                <w:szCs w:val="24"/>
              </w:rPr>
            </w:pPr>
            <w:r w:rsidRPr="00780765">
              <w:rPr>
                <w:szCs w:val="24"/>
              </w:rPr>
              <w:t>Численность населения, чел.</w:t>
            </w:r>
          </w:p>
        </w:tc>
        <w:tc>
          <w:tcPr>
            <w:tcW w:w="523" w:type="pct"/>
            <w:vAlign w:val="center"/>
          </w:tcPr>
          <w:p w14:paraId="67101483" w14:textId="201F0ECA" w:rsidR="005C5BE7" w:rsidRPr="005C5BE7" w:rsidRDefault="005C5BE7" w:rsidP="005C5BE7">
            <w:pPr>
              <w:ind w:firstLine="0"/>
              <w:jc w:val="center"/>
              <w:rPr>
                <w:sz w:val="24"/>
                <w:szCs w:val="24"/>
              </w:rPr>
            </w:pPr>
            <w:r w:rsidRPr="005C5BE7">
              <w:rPr>
                <w:sz w:val="24"/>
                <w:szCs w:val="24"/>
              </w:rPr>
              <w:t>36578</w:t>
            </w:r>
          </w:p>
        </w:tc>
        <w:tc>
          <w:tcPr>
            <w:tcW w:w="523" w:type="pct"/>
            <w:vAlign w:val="center"/>
          </w:tcPr>
          <w:p w14:paraId="6EEFD1DC" w14:textId="732C55C3" w:rsidR="005C5BE7" w:rsidRPr="005C5BE7" w:rsidRDefault="005C5BE7" w:rsidP="005C5BE7">
            <w:pPr>
              <w:ind w:firstLine="0"/>
              <w:jc w:val="center"/>
              <w:rPr>
                <w:sz w:val="24"/>
                <w:szCs w:val="24"/>
              </w:rPr>
            </w:pPr>
            <w:r w:rsidRPr="005C5BE7">
              <w:rPr>
                <w:sz w:val="24"/>
                <w:szCs w:val="24"/>
              </w:rPr>
              <w:t>36457</w:t>
            </w:r>
          </w:p>
        </w:tc>
        <w:tc>
          <w:tcPr>
            <w:tcW w:w="523" w:type="pct"/>
            <w:vAlign w:val="center"/>
          </w:tcPr>
          <w:p w14:paraId="0152D0D3" w14:textId="50683562" w:rsidR="005C5BE7" w:rsidRPr="005C5BE7" w:rsidRDefault="005C5BE7" w:rsidP="005C5BE7">
            <w:pPr>
              <w:ind w:firstLine="0"/>
              <w:jc w:val="center"/>
              <w:rPr>
                <w:sz w:val="24"/>
                <w:szCs w:val="24"/>
              </w:rPr>
            </w:pPr>
            <w:r w:rsidRPr="005C5BE7">
              <w:rPr>
                <w:sz w:val="24"/>
                <w:szCs w:val="24"/>
              </w:rPr>
              <w:t>36337</w:t>
            </w:r>
          </w:p>
        </w:tc>
        <w:tc>
          <w:tcPr>
            <w:tcW w:w="523" w:type="pct"/>
            <w:vAlign w:val="center"/>
          </w:tcPr>
          <w:p w14:paraId="6121D158" w14:textId="25788D75" w:rsidR="005C5BE7" w:rsidRPr="005C5BE7" w:rsidRDefault="005C5BE7" w:rsidP="005C5BE7">
            <w:pPr>
              <w:ind w:firstLine="0"/>
              <w:jc w:val="center"/>
              <w:rPr>
                <w:sz w:val="24"/>
                <w:szCs w:val="24"/>
              </w:rPr>
            </w:pPr>
            <w:r w:rsidRPr="005C5BE7">
              <w:rPr>
                <w:sz w:val="24"/>
                <w:szCs w:val="24"/>
              </w:rPr>
              <w:t>36217</w:t>
            </w:r>
          </w:p>
        </w:tc>
        <w:tc>
          <w:tcPr>
            <w:tcW w:w="523" w:type="pct"/>
            <w:vAlign w:val="center"/>
          </w:tcPr>
          <w:p w14:paraId="6968FAA1" w14:textId="15E276FB" w:rsidR="005C5BE7" w:rsidRPr="005C5BE7" w:rsidRDefault="005C5BE7" w:rsidP="005C5BE7">
            <w:pPr>
              <w:ind w:firstLine="0"/>
              <w:jc w:val="center"/>
              <w:rPr>
                <w:sz w:val="24"/>
                <w:szCs w:val="24"/>
              </w:rPr>
            </w:pPr>
            <w:r w:rsidRPr="005C5BE7">
              <w:rPr>
                <w:sz w:val="24"/>
                <w:szCs w:val="24"/>
              </w:rPr>
              <w:t>36097</w:t>
            </w:r>
          </w:p>
        </w:tc>
        <w:tc>
          <w:tcPr>
            <w:tcW w:w="523" w:type="pct"/>
            <w:vAlign w:val="center"/>
          </w:tcPr>
          <w:p w14:paraId="7B63D9BC" w14:textId="5FACAA62" w:rsidR="005C5BE7" w:rsidRPr="005C5BE7" w:rsidRDefault="005C5BE7" w:rsidP="005C5BE7">
            <w:pPr>
              <w:ind w:firstLine="0"/>
              <w:jc w:val="center"/>
              <w:rPr>
                <w:sz w:val="24"/>
                <w:szCs w:val="24"/>
              </w:rPr>
            </w:pPr>
            <w:r w:rsidRPr="005C5BE7">
              <w:rPr>
                <w:sz w:val="24"/>
                <w:szCs w:val="24"/>
              </w:rPr>
              <w:t>35977</w:t>
            </w:r>
          </w:p>
        </w:tc>
        <w:tc>
          <w:tcPr>
            <w:tcW w:w="523" w:type="pct"/>
            <w:vAlign w:val="center"/>
          </w:tcPr>
          <w:p w14:paraId="40A50D0A" w14:textId="7948970E" w:rsidR="005C5BE7" w:rsidRPr="005C5BE7" w:rsidRDefault="005C5BE7" w:rsidP="005C5BE7">
            <w:pPr>
              <w:ind w:firstLine="0"/>
              <w:jc w:val="center"/>
              <w:rPr>
                <w:sz w:val="24"/>
                <w:szCs w:val="24"/>
              </w:rPr>
            </w:pPr>
            <w:r w:rsidRPr="005C5BE7">
              <w:rPr>
                <w:sz w:val="24"/>
                <w:szCs w:val="24"/>
              </w:rPr>
              <w:t>35856</w:t>
            </w:r>
          </w:p>
        </w:tc>
        <w:tc>
          <w:tcPr>
            <w:tcW w:w="519" w:type="pct"/>
            <w:vAlign w:val="center"/>
          </w:tcPr>
          <w:p w14:paraId="16F20955" w14:textId="2692DA57" w:rsidR="005C5BE7" w:rsidRPr="005C5BE7" w:rsidRDefault="005C5BE7" w:rsidP="005C5BE7">
            <w:pPr>
              <w:ind w:firstLine="0"/>
              <w:jc w:val="center"/>
              <w:rPr>
                <w:sz w:val="24"/>
                <w:szCs w:val="24"/>
              </w:rPr>
            </w:pPr>
            <w:r w:rsidRPr="005C5BE7">
              <w:rPr>
                <w:sz w:val="24"/>
                <w:szCs w:val="24"/>
              </w:rPr>
              <w:t>35736</w:t>
            </w:r>
          </w:p>
        </w:tc>
      </w:tr>
      <w:tr w:rsidR="005C5BE7" w:rsidRPr="00E36CD4" w14:paraId="79D24989" w14:textId="77777777" w:rsidTr="005C5BE7">
        <w:trPr>
          <w:trHeight w:val="57"/>
        </w:trPr>
        <w:tc>
          <w:tcPr>
            <w:tcW w:w="820" w:type="pct"/>
            <w:vAlign w:val="center"/>
          </w:tcPr>
          <w:p w14:paraId="2940EC38" w14:textId="77777777" w:rsidR="005C5BE7" w:rsidRPr="00780765" w:rsidRDefault="005C5BE7" w:rsidP="00A94F95">
            <w:pPr>
              <w:pStyle w:val="ac"/>
              <w:spacing w:line="276" w:lineRule="auto"/>
              <w:jc w:val="center"/>
              <w:rPr>
                <w:szCs w:val="24"/>
              </w:rPr>
            </w:pPr>
            <w:r w:rsidRPr="00780765">
              <w:rPr>
                <w:szCs w:val="24"/>
              </w:rPr>
              <w:t>Год</w:t>
            </w:r>
          </w:p>
        </w:tc>
        <w:tc>
          <w:tcPr>
            <w:tcW w:w="523" w:type="pct"/>
            <w:vAlign w:val="center"/>
          </w:tcPr>
          <w:p w14:paraId="3AB2E73A" w14:textId="77777777" w:rsidR="005C5BE7" w:rsidRPr="00780765" w:rsidRDefault="005C5BE7" w:rsidP="00A94F95">
            <w:pPr>
              <w:pStyle w:val="ac"/>
              <w:spacing w:line="276" w:lineRule="auto"/>
              <w:jc w:val="center"/>
              <w:rPr>
                <w:szCs w:val="24"/>
              </w:rPr>
            </w:pPr>
            <w:r w:rsidRPr="00780765">
              <w:rPr>
                <w:szCs w:val="24"/>
              </w:rPr>
              <w:t>2027</w:t>
            </w:r>
          </w:p>
        </w:tc>
        <w:tc>
          <w:tcPr>
            <w:tcW w:w="523" w:type="pct"/>
            <w:vAlign w:val="center"/>
          </w:tcPr>
          <w:p w14:paraId="7C5D6F76" w14:textId="77777777" w:rsidR="005C5BE7" w:rsidRPr="00780765" w:rsidRDefault="005C5BE7" w:rsidP="00A94F95">
            <w:pPr>
              <w:pStyle w:val="ac"/>
              <w:spacing w:line="276" w:lineRule="auto"/>
              <w:jc w:val="center"/>
              <w:rPr>
                <w:szCs w:val="24"/>
              </w:rPr>
            </w:pPr>
            <w:r w:rsidRPr="00780765">
              <w:rPr>
                <w:szCs w:val="24"/>
              </w:rPr>
              <w:t>2028</w:t>
            </w:r>
          </w:p>
        </w:tc>
        <w:tc>
          <w:tcPr>
            <w:tcW w:w="523" w:type="pct"/>
            <w:vAlign w:val="center"/>
          </w:tcPr>
          <w:p w14:paraId="278A0871" w14:textId="77777777" w:rsidR="005C5BE7" w:rsidRPr="00780765" w:rsidRDefault="005C5BE7" w:rsidP="00A94F95">
            <w:pPr>
              <w:pStyle w:val="ac"/>
              <w:spacing w:line="276" w:lineRule="auto"/>
              <w:jc w:val="center"/>
              <w:rPr>
                <w:szCs w:val="24"/>
              </w:rPr>
            </w:pPr>
            <w:r w:rsidRPr="00780765">
              <w:rPr>
                <w:szCs w:val="24"/>
              </w:rPr>
              <w:t>2029</w:t>
            </w:r>
          </w:p>
        </w:tc>
        <w:tc>
          <w:tcPr>
            <w:tcW w:w="523" w:type="pct"/>
            <w:vAlign w:val="center"/>
          </w:tcPr>
          <w:p w14:paraId="75729337" w14:textId="77777777" w:rsidR="005C5BE7" w:rsidRPr="00780765" w:rsidRDefault="005C5BE7" w:rsidP="00A94F95">
            <w:pPr>
              <w:pStyle w:val="ac"/>
              <w:spacing w:line="276" w:lineRule="auto"/>
              <w:jc w:val="center"/>
              <w:rPr>
                <w:szCs w:val="24"/>
              </w:rPr>
            </w:pPr>
            <w:r w:rsidRPr="00780765">
              <w:rPr>
                <w:szCs w:val="24"/>
              </w:rPr>
              <w:t>2030</w:t>
            </w:r>
          </w:p>
        </w:tc>
        <w:tc>
          <w:tcPr>
            <w:tcW w:w="523" w:type="pct"/>
            <w:vAlign w:val="center"/>
          </w:tcPr>
          <w:p w14:paraId="47869FB6" w14:textId="77777777" w:rsidR="005C5BE7" w:rsidRPr="00780765" w:rsidRDefault="005C5BE7" w:rsidP="00A94F95">
            <w:pPr>
              <w:pStyle w:val="ac"/>
              <w:spacing w:line="276" w:lineRule="auto"/>
              <w:jc w:val="center"/>
              <w:rPr>
                <w:szCs w:val="24"/>
              </w:rPr>
            </w:pPr>
            <w:r w:rsidRPr="00780765">
              <w:rPr>
                <w:szCs w:val="24"/>
              </w:rPr>
              <w:t>2031</w:t>
            </w:r>
          </w:p>
        </w:tc>
        <w:tc>
          <w:tcPr>
            <w:tcW w:w="523" w:type="pct"/>
            <w:vAlign w:val="center"/>
          </w:tcPr>
          <w:p w14:paraId="12A9F757" w14:textId="77777777" w:rsidR="005C5BE7" w:rsidRPr="00780765" w:rsidRDefault="005C5BE7" w:rsidP="00A94F95">
            <w:pPr>
              <w:pStyle w:val="ac"/>
              <w:spacing w:line="276" w:lineRule="auto"/>
              <w:jc w:val="center"/>
              <w:rPr>
                <w:szCs w:val="24"/>
              </w:rPr>
            </w:pPr>
            <w:r w:rsidRPr="00780765">
              <w:rPr>
                <w:szCs w:val="24"/>
              </w:rPr>
              <w:t>2032</w:t>
            </w:r>
          </w:p>
        </w:tc>
        <w:tc>
          <w:tcPr>
            <w:tcW w:w="523" w:type="pct"/>
            <w:vAlign w:val="center"/>
          </w:tcPr>
          <w:p w14:paraId="1D827F80" w14:textId="77777777" w:rsidR="005C5BE7" w:rsidRPr="00780765" w:rsidRDefault="005C5BE7" w:rsidP="00A94F95">
            <w:pPr>
              <w:pStyle w:val="ac"/>
              <w:spacing w:line="276" w:lineRule="auto"/>
              <w:jc w:val="center"/>
              <w:rPr>
                <w:szCs w:val="24"/>
              </w:rPr>
            </w:pPr>
            <w:r w:rsidRPr="00780765">
              <w:rPr>
                <w:szCs w:val="24"/>
              </w:rPr>
              <w:t>2033</w:t>
            </w:r>
          </w:p>
        </w:tc>
        <w:tc>
          <w:tcPr>
            <w:tcW w:w="519" w:type="pct"/>
            <w:vAlign w:val="center"/>
          </w:tcPr>
          <w:p w14:paraId="32622280" w14:textId="77777777" w:rsidR="005C5BE7" w:rsidRPr="00780765" w:rsidRDefault="005C5BE7" w:rsidP="00A94F95">
            <w:pPr>
              <w:pStyle w:val="ac"/>
              <w:spacing w:line="276" w:lineRule="auto"/>
              <w:jc w:val="center"/>
              <w:rPr>
                <w:szCs w:val="24"/>
              </w:rPr>
            </w:pPr>
            <w:r w:rsidRPr="00780765">
              <w:rPr>
                <w:szCs w:val="24"/>
              </w:rPr>
              <w:t>2034</w:t>
            </w:r>
          </w:p>
        </w:tc>
      </w:tr>
      <w:tr w:rsidR="005C5BE7" w:rsidRPr="00E36CD4" w14:paraId="4D4D4931" w14:textId="77777777" w:rsidTr="005C5BE7">
        <w:trPr>
          <w:trHeight w:val="57"/>
        </w:trPr>
        <w:tc>
          <w:tcPr>
            <w:tcW w:w="820" w:type="pct"/>
            <w:vAlign w:val="center"/>
          </w:tcPr>
          <w:p w14:paraId="135C0016" w14:textId="77777777" w:rsidR="005C5BE7" w:rsidRPr="00780765" w:rsidRDefault="005C5BE7" w:rsidP="005C5BE7">
            <w:pPr>
              <w:pStyle w:val="ac"/>
              <w:spacing w:line="276" w:lineRule="auto"/>
              <w:jc w:val="center"/>
              <w:rPr>
                <w:szCs w:val="24"/>
              </w:rPr>
            </w:pPr>
            <w:r w:rsidRPr="00780765">
              <w:rPr>
                <w:szCs w:val="24"/>
              </w:rPr>
              <w:t>Численность населения, чел.</w:t>
            </w:r>
          </w:p>
        </w:tc>
        <w:tc>
          <w:tcPr>
            <w:tcW w:w="523" w:type="pct"/>
            <w:vAlign w:val="center"/>
          </w:tcPr>
          <w:p w14:paraId="4B7C1473" w14:textId="7AEBA251" w:rsidR="005C5BE7" w:rsidRPr="005C5BE7" w:rsidRDefault="005C5BE7" w:rsidP="005C5BE7">
            <w:pPr>
              <w:ind w:firstLine="0"/>
              <w:jc w:val="center"/>
              <w:rPr>
                <w:sz w:val="24"/>
                <w:szCs w:val="24"/>
              </w:rPr>
            </w:pPr>
            <w:r w:rsidRPr="005C5BE7">
              <w:rPr>
                <w:sz w:val="24"/>
                <w:szCs w:val="24"/>
              </w:rPr>
              <w:t>35616</w:t>
            </w:r>
          </w:p>
        </w:tc>
        <w:tc>
          <w:tcPr>
            <w:tcW w:w="523" w:type="pct"/>
            <w:vAlign w:val="center"/>
          </w:tcPr>
          <w:p w14:paraId="72294C0D" w14:textId="0409B2C7" w:rsidR="005C5BE7" w:rsidRPr="005C5BE7" w:rsidRDefault="005C5BE7" w:rsidP="005C5BE7">
            <w:pPr>
              <w:ind w:firstLine="0"/>
              <w:jc w:val="center"/>
              <w:rPr>
                <w:sz w:val="24"/>
                <w:szCs w:val="24"/>
              </w:rPr>
            </w:pPr>
            <w:r w:rsidRPr="005C5BE7">
              <w:rPr>
                <w:sz w:val="24"/>
                <w:szCs w:val="24"/>
              </w:rPr>
              <w:t>35496</w:t>
            </w:r>
          </w:p>
        </w:tc>
        <w:tc>
          <w:tcPr>
            <w:tcW w:w="523" w:type="pct"/>
            <w:vAlign w:val="center"/>
          </w:tcPr>
          <w:p w14:paraId="35578B7B" w14:textId="69C65CBB" w:rsidR="005C5BE7" w:rsidRPr="005C5BE7" w:rsidRDefault="005C5BE7" w:rsidP="005C5BE7">
            <w:pPr>
              <w:ind w:firstLine="0"/>
              <w:jc w:val="center"/>
              <w:rPr>
                <w:sz w:val="24"/>
                <w:szCs w:val="24"/>
              </w:rPr>
            </w:pPr>
            <w:r w:rsidRPr="005C5BE7">
              <w:rPr>
                <w:sz w:val="24"/>
                <w:szCs w:val="24"/>
              </w:rPr>
              <w:t>35376</w:t>
            </w:r>
          </w:p>
        </w:tc>
        <w:tc>
          <w:tcPr>
            <w:tcW w:w="523" w:type="pct"/>
            <w:vAlign w:val="center"/>
          </w:tcPr>
          <w:p w14:paraId="7A8EB1CA" w14:textId="2ECA5C75" w:rsidR="005C5BE7" w:rsidRPr="005C5BE7" w:rsidRDefault="005C5BE7" w:rsidP="005C5BE7">
            <w:pPr>
              <w:ind w:firstLine="0"/>
              <w:jc w:val="center"/>
              <w:rPr>
                <w:sz w:val="24"/>
                <w:szCs w:val="24"/>
              </w:rPr>
            </w:pPr>
            <w:r w:rsidRPr="005C5BE7">
              <w:rPr>
                <w:sz w:val="24"/>
                <w:szCs w:val="24"/>
              </w:rPr>
              <w:t>35255</w:t>
            </w:r>
          </w:p>
        </w:tc>
        <w:tc>
          <w:tcPr>
            <w:tcW w:w="523" w:type="pct"/>
            <w:vAlign w:val="center"/>
          </w:tcPr>
          <w:p w14:paraId="4F4796DB" w14:textId="3BC07732" w:rsidR="005C5BE7" w:rsidRPr="005C5BE7" w:rsidRDefault="005C5BE7" w:rsidP="005C5BE7">
            <w:pPr>
              <w:ind w:firstLine="0"/>
              <w:jc w:val="center"/>
              <w:rPr>
                <w:sz w:val="24"/>
                <w:szCs w:val="24"/>
              </w:rPr>
            </w:pPr>
            <w:r w:rsidRPr="005C5BE7">
              <w:rPr>
                <w:sz w:val="24"/>
                <w:szCs w:val="24"/>
              </w:rPr>
              <w:t>35135</w:t>
            </w:r>
          </w:p>
        </w:tc>
        <w:tc>
          <w:tcPr>
            <w:tcW w:w="523" w:type="pct"/>
            <w:vAlign w:val="center"/>
          </w:tcPr>
          <w:p w14:paraId="08732ECC" w14:textId="429E91D8" w:rsidR="005C5BE7" w:rsidRPr="005C5BE7" w:rsidRDefault="005C5BE7" w:rsidP="005C5BE7">
            <w:pPr>
              <w:ind w:firstLine="0"/>
              <w:jc w:val="center"/>
              <w:rPr>
                <w:sz w:val="24"/>
                <w:szCs w:val="24"/>
              </w:rPr>
            </w:pPr>
            <w:r w:rsidRPr="005C5BE7">
              <w:rPr>
                <w:sz w:val="24"/>
                <w:szCs w:val="24"/>
              </w:rPr>
              <w:t>35015</w:t>
            </w:r>
          </w:p>
        </w:tc>
        <w:tc>
          <w:tcPr>
            <w:tcW w:w="523" w:type="pct"/>
            <w:vAlign w:val="center"/>
          </w:tcPr>
          <w:p w14:paraId="45D6F66A" w14:textId="3F90D74D" w:rsidR="005C5BE7" w:rsidRPr="005C5BE7" w:rsidRDefault="005C5BE7" w:rsidP="005C5BE7">
            <w:pPr>
              <w:ind w:firstLine="0"/>
              <w:jc w:val="center"/>
              <w:rPr>
                <w:sz w:val="24"/>
                <w:szCs w:val="24"/>
              </w:rPr>
            </w:pPr>
            <w:r w:rsidRPr="005C5BE7">
              <w:rPr>
                <w:sz w:val="24"/>
                <w:szCs w:val="24"/>
              </w:rPr>
              <w:t>34895</w:t>
            </w:r>
          </w:p>
        </w:tc>
        <w:tc>
          <w:tcPr>
            <w:tcW w:w="519" w:type="pct"/>
            <w:vAlign w:val="center"/>
          </w:tcPr>
          <w:p w14:paraId="62B82416" w14:textId="53BA7163" w:rsidR="005C5BE7" w:rsidRPr="005C5BE7" w:rsidRDefault="005C5BE7" w:rsidP="005C5BE7">
            <w:pPr>
              <w:ind w:firstLine="0"/>
              <w:jc w:val="center"/>
              <w:rPr>
                <w:sz w:val="24"/>
                <w:szCs w:val="24"/>
              </w:rPr>
            </w:pPr>
            <w:r w:rsidRPr="005C5BE7">
              <w:rPr>
                <w:sz w:val="24"/>
                <w:szCs w:val="24"/>
              </w:rPr>
              <w:t>34775</w:t>
            </w:r>
          </w:p>
        </w:tc>
      </w:tr>
    </w:tbl>
    <w:p w14:paraId="28FDB78A" w14:textId="77777777" w:rsidR="005C5BE7" w:rsidRDefault="005C5BE7" w:rsidP="005C5BE7">
      <w:pPr>
        <w:shd w:val="clear" w:color="auto" w:fill="FFFFFF"/>
        <w:suppressAutoHyphens w:val="0"/>
      </w:pPr>
    </w:p>
    <w:p w14:paraId="287701B3" w14:textId="185DE57D" w:rsidR="005C5BE7" w:rsidRDefault="005C5BE7" w:rsidP="005C5BE7">
      <w:pPr>
        <w:ind w:firstLine="0"/>
        <w:jc w:val="center"/>
      </w:pPr>
      <w:r>
        <w:rPr>
          <w:noProof/>
        </w:rPr>
        <w:drawing>
          <wp:inline distT="0" distB="0" distL="0" distR="0" wp14:anchorId="6539B996" wp14:editId="0831CED1">
            <wp:extent cx="5676900" cy="3138488"/>
            <wp:effectExtent l="0" t="0" r="0" b="5080"/>
            <wp:docPr id="6" name="Диаграмма 6">
              <a:extLst xmlns:a="http://schemas.openxmlformats.org/drawingml/2006/main">
                <a:ext uri="{FF2B5EF4-FFF2-40B4-BE49-F238E27FC236}">
                  <a16:creationId xmlns:a16="http://schemas.microsoft.com/office/drawing/2014/main" id="{AF9D6111-3740-4EC2-AB2A-8C0599D52C5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7888FE53" w14:textId="58026249" w:rsidR="005C5BE7" w:rsidRDefault="005C5BE7" w:rsidP="005C5BE7">
      <w:pPr>
        <w:pStyle w:val="aa"/>
      </w:pPr>
      <w:r w:rsidRPr="000623B4">
        <w:t>Рисунок </w:t>
      </w:r>
      <w:r>
        <w:t>4</w:t>
      </w:r>
      <w:r w:rsidRPr="000623B4">
        <w:t> –</w:t>
      </w:r>
      <w:r>
        <w:t> Прогноз изменения численности населения Ульяновского района</w:t>
      </w:r>
    </w:p>
    <w:p w14:paraId="2F48CD61" w14:textId="3D001055" w:rsidR="005C5BE7" w:rsidRDefault="005C5BE7" w:rsidP="004D7FD3">
      <w:pPr>
        <w:rPr>
          <w:highlight w:val="yellow"/>
        </w:rPr>
      </w:pPr>
    </w:p>
    <w:p w14:paraId="1E1EEED7" w14:textId="3CF1B769" w:rsidR="005C5BE7" w:rsidRDefault="005C5BE7" w:rsidP="005C5BE7">
      <w:r w:rsidRPr="000623B4">
        <w:t xml:space="preserve">Распределение населения </w:t>
      </w:r>
      <w:r w:rsidR="00435473">
        <w:t>Ульяновского</w:t>
      </w:r>
      <w:r>
        <w:t xml:space="preserve"> района</w:t>
      </w:r>
      <w:r w:rsidRPr="000623B4">
        <w:t xml:space="preserve"> по возрастам представлено</w:t>
      </w:r>
      <w:r>
        <w:t xml:space="preserve"> в таблице 6 и</w:t>
      </w:r>
      <w:r w:rsidRPr="000623B4">
        <w:t xml:space="preserve"> на рисунк</w:t>
      </w:r>
      <w:r>
        <w:t>е</w:t>
      </w:r>
      <w:r w:rsidRPr="000623B4">
        <w:t xml:space="preserve"> </w:t>
      </w:r>
      <w:r>
        <w:t>5</w:t>
      </w:r>
      <w:r w:rsidRPr="000623B4">
        <w:t>.</w:t>
      </w:r>
    </w:p>
    <w:p w14:paraId="23BD754A" w14:textId="504B7AE5" w:rsidR="005C5BE7" w:rsidRDefault="005C5BE7" w:rsidP="005C5BE7">
      <w:r>
        <w:t xml:space="preserve">В период с 2015 г. по 2017 г. численность населения </w:t>
      </w:r>
      <w:r w:rsidR="00435473">
        <w:t>Ульяновского</w:t>
      </w:r>
      <w:r>
        <w:t xml:space="preserve"> района моложе трудоспособного возраста </w:t>
      </w:r>
      <w:r w:rsidR="00435473">
        <w:t>возросла</w:t>
      </w:r>
      <w:r>
        <w:t xml:space="preserve"> на 1,</w:t>
      </w:r>
      <w:r w:rsidR="00435473">
        <w:t>89</w:t>
      </w:r>
      <w:r>
        <w:t xml:space="preserve"> %, </w:t>
      </w:r>
      <w:r w:rsidR="00435473">
        <w:t>старше трудоспособного возраста</w:t>
      </w:r>
      <w:r>
        <w:t xml:space="preserve"> – на </w:t>
      </w:r>
      <w:r w:rsidR="00435473">
        <w:t>6</w:t>
      </w:r>
      <w:r>
        <w:t>,</w:t>
      </w:r>
      <w:r w:rsidR="00435473">
        <w:t>39</w:t>
      </w:r>
      <w:r>
        <w:t xml:space="preserve"> %. Численность </w:t>
      </w:r>
      <w:r w:rsidR="00435473">
        <w:t xml:space="preserve">экономически активного </w:t>
      </w:r>
      <w:r>
        <w:t xml:space="preserve">населения </w:t>
      </w:r>
      <w:r w:rsidR="00435473">
        <w:t>снизилась</w:t>
      </w:r>
      <w:r>
        <w:t xml:space="preserve"> на 4,</w:t>
      </w:r>
      <w:r w:rsidR="00435473">
        <w:t>39</w:t>
      </w:r>
      <w:r>
        <w:t> %.</w:t>
      </w:r>
    </w:p>
    <w:p w14:paraId="364960CA" w14:textId="77777777" w:rsidR="005C5BE7" w:rsidRDefault="005C5BE7" w:rsidP="005C5BE7">
      <w:pPr>
        <w:widowControl/>
        <w:suppressAutoHyphens w:val="0"/>
        <w:autoSpaceDE/>
        <w:autoSpaceDN/>
        <w:adjustRightInd/>
      </w:pPr>
      <w:r>
        <w:br w:type="page"/>
      </w:r>
    </w:p>
    <w:p w14:paraId="3812F51B" w14:textId="0E3066D5" w:rsidR="005C5BE7" w:rsidRDefault="005C5BE7" w:rsidP="005C5BE7">
      <w:pPr>
        <w:pStyle w:val="aa"/>
        <w:jc w:val="both"/>
      </w:pPr>
      <w:r w:rsidRPr="000623B4">
        <w:lastRenderedPageBreak/>
        <w:t>Таблица </w:t>
      </w:r>
      <w:r>
        <w:t>6</w:t>
      </w:r>
      <w:r w:rsidRPr="000623B4">
        <w:t> – </w:t>
      </w:r>
      <w:r>
        <w:t>Распределение населения Ульяновского района по возрастам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1985"/>
        <w:gridCol w:w="1843"/>
        <w:gridCol w:w="1701"/>
        <w:gridCol w:w="1552"/>
      </w:tblGrid>
      <w:tr w:rsidR="005C5BE7" w:rsidRPr="00874AC7" w14:paraId="31B7EFF6" w14:textId="77777777" w:rsidTr="005269B1">
        <w:trPr>
          <w:trHeight w:val="300"/>
        </w:trPr>
        <w:tc>
          <w:tcPr>
            <w:tcW w:w="2263" w:type="dxa"/>
            <w:shd w:val="clear" w:color="auto" w:fill="auto"/>
            <w:vAlign w:val="center"/>
            <w:hideMark/>
          </w:tcPr>
          <w:p w14:paraId="4A51F0D6" w14:textId="77777777" w:rsidR="005C5BE7" w:rsidRPr="00874AC7" w:rsidRDefault="005C5BE7" w:rsidP="00A94F95">
            <w:pPr>
              <w:widowControl/>
              <w:suppressAutoHyphens w:val="0"/>
              <w:autoSpaceDE/>
              <w:autoSpaceDN/>
              <w:adjustRightInd/>
              <w:spacing w:line="240" w:lineRule="auto"/>
              <w:ind w:firstLine="0"/>
              <w:jc w:val="center"/>
              <w:rPr>
                <w:color w:val="auto"/>
                <w:sz w:val="24"/>
                <w:szCs w:val="24"/>
              </w:rPr>
            </w:pPr>
            <w:r w:rsidRPr="00874AC7">
              <w:rPr>
                <w:color w:val="auto"/>
                <w:sz w:val="24"/>
                <w:szCs w:val="24"/>
              </w:rPr>
              <w:t>Год</w:t>
            </w:r>
          </w:p>
        </w:tc>
        <w:tc>
          <w:tcPr>
            <w:tcW w:w="1985" w:type="dxa"/>
            <w:shd w:val="clear" w:color="auto" w:fill="auto"/>
            <w:noWrap/>
            <w:vAlign w:val="center"/>
            <w:hideMark/>
          </w:tcPr>
          <w:p w14:paraId="44912E63" w14:textId="77777777" w:rsidR="005C5BE7" w:rsidRPr="00874AC7" w:rsidRDefault="005C5BE7" w:rsidP="00A94F95">
            <w:pPr>
              <w:widowControl/>
              <w:suppressAutoHyphens w:val="0"/>
              <w:autoSpaceDE/>
              <w:autoSpaceDN/>
              <w:adjustRightInd/>
              <w:spacing w:line="240" w:lineRule="auto"/>
              <w:ind w:firstLine="0"/>
              <w:jc w:val="center"/>
              <w:rPr>
                <w:color w:val="auto"/>
                <w:sz w:val="24"/>
                <w:szCs w:val="24"/>
              </w:rPr>
            </w:pPr>
            <w:r w:rsidRPr="00874AC7">
              <w:rPr>
                <w:color w:val="auto"/>
                <w:sz w:val="24"/>
                <w:szCs w:val="24"/>
              </w:rPr>
              <w:t>2015</w:t>
            </w:r>
          </w:p>
        </w:tc>
        <w:tc>
          <w:tcPr>
            <w:tcW w:w="1843" w:type="dxa"/>
            <w:shd w:val="clear" w:color="auto" w:fill="auto"/>
            <w:noWrap/>
            <w:vAlign w:val="center"/>
            <w:hideMark/>
          </w:tcPr>
          <w:p w14:paraId="10AD7458" w14:textId="77777777" w:rsidR="005C5BE7" w:rsidRPr="00874AC7" w:rsidRDefault="005C5BE7" w:rsidP="00A94F95">
            <w:pPr>
              <w:widowControl/>
              <w:suppressAutoHyphens w:val="0"/>
              <w:autoSpaceDE/>
              <w:autoSpaceDN/>
              <w:adjustRightInd/>
              <w:spacing w:line="240" w:lineRule="auto"/>
              <w:ind w:firstLine="0"/>
              <w:jc w:val="center"/>
              <w:rPr>
                <w:color w:val="auto"/>
                <w:sz w:val="24"/>
                <w:szCs w:val="24"/>
              </w:rPr>
            </w:pPr>
            <w:r w:rsidRPr="00874AC7">
              <w:rPr>
                <w:color w:val="auto"/>
                <w:sz w:val="24"/>
                <w:szCs w:val="24"/>
              </w:rPr>
              <w:t>2016</w:t>
            </w:r>
          </w:p>
        </w:tc>
        <w:tc>
          <w:tcPr>
            <w:tcW w:w="1701" w:type="dxa"/>
            <w:shd w:val="clear" w:color="auto" w:fill="auto"/>
            <w:noWrap/>
            <w:vAlign w:val="center"/>
            <w:hideMark/>
          </w:tcPr>
          <w:p w14:paraId="6955086B" w14:textId="77777777" w:rsidR="005C5BE7" w:rsidRPr="00874AC7" w:rsidRDefault="005C5BE7" w:rsidP="00A94F95">
            <w:pPr>
              <w:widowControl/>
              <w:suppressAutoHyphens w:val="0"/>
              <w:autoSpaceDE/>
              <w:autoSpaceDN/>
              <w:adjustRightInd/>
              <w:spacing w:line="240" w:lineRule="auto"/>
              <w:ind w:firstLine="0"/>
              <w:jc w:val="center"/>
              <w:rPr>
                <w:color w:val="auto"/>
                <w:sz w:val="24"/>
                <w:szCs w:val="24"/>
              </w:rPr>
            </w:pPr>
            <w:r w:rsidRPr="00874AC7">
              <w:rPr>
                <w:color w:val="auto"/>
                <w:sz w:val="24"/>
                <w:szCs w:val="24"/>
              </w:rPr>
              <w:t>2017</w:t>
            </w:r>
          </w:p>
        </w:tc>
        <w:tc>
          <w:tcPr>
            <w:tcW w:w="1552" w:type="dxa"/>
            <w:shd w:val="clear" w:color="auto" w:fill="auto"/>
            <w:noWrap/>
            <w:vAlign w:val="center"/>
            <w:hideMark/>
          </w:tcPr>
          <w:p w14:paraId="7E30D067" w14:textId="77777777" w:rsidR="005C5BE7" w:rsidRPr="00874AC7" w:rsidRDefault="005C5BE7" w:rsidP="00A94F95">
            <w:pPr>
              <w:widowControl/>
              <w:suppressAutoHyphens w:val="0"/>
              <w:autoSpaceDE/>
              <w:autoSpaceDN/>
              <w:adjustRightInd/>
              <w:spacing w:line="240" w:lineRule="auto"/>
              <w:ind w:firstLine="0"/>
              <w:jc w:val="center"/>
              <w:rPr>
                <w:color w:val="auto"/>
                <w:sz w:val="24"/>
                <w:szCs w:val="24"/>
              </w:rPr>
            </w:pPr>
            <w:r w:rsidRPr="00874AC7">
              <w:rPr>
                <w:color w:val="auto"/>
                <w:sz w:val="24"/>
                <w:szCs w:val="24"/>
              </w:rPr>
              <w:t>Изменение</w:t>
            </w:r>
          </w:p>
        </w:tc>
      </w:tr>
      <w:tr w:rsidR="00435473" w:rsidRPr="00874AC7" w14:paraId="26FDED02" w14:textId="77777777" w:rsidTr="005269B1">
        <w:trPr>
          <w:trHeight w:val="1500"/>
        </w:trPr>
        <w:tc>
          <w:tcPr>
            <w:tcW w:w="2263" w:type="dxa"/>
            <w:shd w:val="clear" w:color="auto" w:fill="auto"/>
            <w:vAlign w:val="center"/>
            <w:hideMark/>
          </w:tcPr>
          <w:p w14:paraId="787D839C" w14:textId="77777777" w:rsidR="00435473" w:rsidRPr="00874AC7" w:rsidRDefault="00435473" w:rsidP="00435473">
            <w:pPr>
              <w:widowControl/>
              <w:suppressAutoHyphens w:val="0"/>
              <w:autoSpaceDE/>
              <w:autoSpaceDN/>
              <w:adjustRightInd/>
              <w:spacing w:line="240" w:lineRule="auto"/>
              <w:ind w:firstLine="0"/>
              <w:jc w:val="center"/>
              <w:rPr>
                <w:color w:val="auto"/>
                <w:sz w:val="24"/>
                <w:szCs w:val="24"/>
              </w:rPr>
            </w:pPr>
            <w:r w:rsidRPr="00874AC7">
              <w:rPr>
                <w:color w:val="auto"/>
                <w:sz w:val="24"/>
                <w:szCs w:val="24"/>
              </w:rPr>
              <w:t>Численность населения, моложе трудоспособного возраста, чел.</w:t>
            </w:r>
          </w:p>
        </w:tc>
        <w:tc>
          <w:tcPr>
            <w:tcW w:w="1985" w:type="dxa"/>
            <w:shd w:val="clear" w:color="000000" w:fill="FFFFFF"/>
            <w:vAlign w:val="center"/>
            <w:hideMark/>
          </w:tcPr>
          <w:p w14:paraId="022EF04F" w14:textId="69F8DA05" w:rsidR="00435473" w:rsidRPr="00435473" w:rsidRDefault="00435473" w:rsidP="00435473">
            <w:pPr>
              <w:widowControl/>
              <w:suppressAutoHyphens w:val="0"/>
              <w:autoSpaceDE/>
              <w:autoSpaceDN/>
              <w:adjustRightInd/>
              <w:spacing w:line="240" w:lineRule="auto"/>
              <w:ind w:firstLine="0"/>
              <w:jc w:val="center"/>
              <w:rPr>
                <w:color w:val="auto"/>
                <w:sz w:val="24"/>
                <w:szCs w:val="24"/>
              </w:rPr>
            </w:pPr>
            <w:r w:rsidRPr="00435473">
              <w:rPr>
                <w:sz w:val="24"/>
                <w:szCs w:val="24"/>
              </w:rPr>
              <w:t>6031</w:t>
            </w:r>
          </w:p>
        </w:tc>
        <w:tc>
          <w:tcPr>
            <w:tcW w:w="1843" w:type="dxa"/>
            <w:shd w:val="clear" w:color="000000" w:fill="FFFFFF"/>
            <w:vAlign w:val="center"/>
            <w:hideMark/>
          </w:tcPr>
          <w:p w14:paraId="5DC5CB42" w14:textId="0901C81C" w:rsidR="00435473" w:rsidRPr="00435473" w:rsidRDefault="00435473" w:rsidP="00435473">
            <w:pPr>
              <w:widowControl/>
              <w:suppressAutoHyphens w:val="0"/>
              <w:autoSpaceDE/>
              <w:autoSpaceDN/>
              <w:adjustRightInd/>
              <w:spacing w:line="240" w:lineRule="auto"/>
              <w:ind w:firstLine="0"/>
              <w:jc w:val="center"/>
              <w:rPr>
                <w:color w:val="auto"/>
                <w:sz w:val="24"/>
                <w:szCs w:val="24"/>
              </w:rPr>
            </w:pPr>
            <w:r w:rsidRPr="00435473">
              <w:rPr>
                <w:sz w:val="24"/>
                <w:szCs w:val="24"/>
              </w:rPr>
              <w:t>6116</w:t>
            </w:r>
          </w:p>
        </w:tc>
        <w:tc>
          <w:tcPr>
            <w:tcW w:w="1701" w:type="dxa"/>
            <w:shd w:val="clear" w:color="000000" w:fill="FFFFFF"/>
            <w:vAlign w:val="center"/>
            <w:hideMark/>
          </w:tcPr>
          <w:p w14:paraId="0813848A" w14:textId="0D9CC7BF" w:rsidR="00435473" w:rsidRPr="00435473" w:rsidRDefault="00435473" w:rsidP="00435473">
            <w:pPr>
              <w:widowControl/>
              <w:suppressAutoHyphens w:val="0"/>
              <w:autoSpaceDE/>
              <w:autoSpaceDN/>
              <w:adjustRightInd/>
              <w:spacing w:line="240" w:lineRule="auto"/>
              <w:ind w:firstLine="0"/>
              <w:jc w:val="center"/>
              <w:rPr>
                <w:color w:val="auto"/>
                <w:sz w:val="24"/>
                <w:szCs w:val="24"/>
              </w:rPr>
            </w:pPr>
            <w:r w:rsidRPr="00435473">
              <w:rPr>
                <w:sz w:val="24"/>
                <w:szCs w:val="24"/>
              </w:rPr>
              <w:t>6145</w:t>
            </w:r>
          </w:p>
        </w:tc>
        <w:tc>
          <w:tcPr>
            <w:tcW w:w="1552" w:type="dxa"/>
            <w:shd w:val="clear" w:color="auto" w:fill="auto"/>
            <w:vAlign w:val="center"/>
            <w:hideMark/>
          </w:tcPr>
          <w:p w14:paraId="6FD05947" w14:textId="051D84EA" w:rsidR="00435473" w:rsidRPr="00435473" w:rsidRDefault="00435473" w:rsidP="00435473">
            <w:pPr>
              <w:widowControl/>
              <w:suppressAutoHyphens w:val="0"/>
              <w:autoSpaceDE/>
              <w:autoSpaceDN/>
              <w:adjustRightInd/>
              <w:spacing w:line="240" w:lineRule="auto"/>
              <w:ind w:firstLine="0"/>
              <w:jc w:val="center"/>
              <w:rPr>
                <w:color w:val="auto"/>
                <w:sz w:val="24"/>
                <w:szCs w:val="24"/>
              </w:rPr>
            </w:pPr>
            <w:r w:rsidRPr="00435473">
              <w:rPr>
                <w:sz w:val="24"/>
                <w:szCs w:val="24"/>
              </w:rPr>
              <w:t>1,89%</w:t>
            </w:r>
          </w:p>
        </w:tc>
      </w:tr>
      <w:tr w:rsidR="00435473" w:rsidRPr="00874AC7" w14:paraId="477153BF" w14:textId="77777777" w:rsidTr="005269B1">
        <w:trPr>
          <w:trHeight w:val="1200"/>
        </w:trPr>
        <w:tc>
          <w:tcPr>
            <w:tcW w:w="2263" w:type="dxa"/>
            <w:shd w:val="clear" w:color="auto" w:fill="auto"/>
            <w:vAlign w:val="center"/>
            <w:hideMark/>
          </w:tcPr>
          <w:p w14:paraId="767A3513" w14:textId="77777777" w:rsidR="00435473" w:rsidRPr="00874AC7" w:rsidRDefault="00435473" w:rsidP="00435473">
            <w:pPr>
              <w:widowControl/>
              <w:suppressAutoHyphens w:val="0"/>
              <w:autoSpaceDE/>
              <w:autoSpaceDN/>
              <w:adjustRightInd/>
              <w:spacing w:line="240" w:lineRule="auto"/>
              <w:ind w:firstLine="0"/>
              <w:jc w:val="center"/>
              <w:rPr>
                <w:color w:val="auto"/>
                <w:sz w:val="24"/>
                <w:szCs w:val="24"/>
              </w:rPr>
            </w:pPr>
            <w:r w:rsidRPr="00874AC7">
              <w:rPr>
                <w:color w:val="auto"/>
                <w:sz w:val="24"/>
                <w:szCs w:val="24"/>
              </w:rPr>
              <w:t>Численность населения, трудоспособного возраста, чел.</w:t>
            </w:r>
          </w:p>
        </w:tc>
        <w:tc>
          <w:tcPr>
            <w:tcW w:w="1985" w:type="dxa"/>
            <w:shd w:val="clear" w:color="000000" w:fill="FFFFFF"/>
            <w:vAlign w:val="center"/>
            <w:hideMark/>
          </w:tcPr>
          <w:p w14:paraId="49530174" w14:textId="5F238858" w:rsidR="00435473" w:rsidRPr="00435473" w:rsidRDefault="00435473" w:rsidP="00435473">
            <w:pPr>
              <w:widowControl/>
              <w:suppressAutoHyphens w:val="0"/>
              <w:autoSpaceDE/>
              <w:autoSpaceDN/>
              <w:adjustRightInd/>
              <w:spacing w:line="240" w:lineRule="auto"/>
              <w:ind w:firstLine="0"/>
              <w:jc w:val="center"/>
              <w:rPr>
                <w:color w:val="auto"/>
                <w:sz w:val="24"/>
                <w:szCs w:val="24"/>
              </w:rPr>
            </w:pPr>
            <w:r w:rsidRPr="00435473">
              <w:rPr>
                <w:sz w:val="24"/>
                <w:szCs w:val="24"/>
              </w:rPr>
              <w:t>20170</w:t>
            </w:r>
          </w:p>
        </w:tc>
        <w:tc>
          <w:tcPr>
            <w:tcW w:w="1843" w:type="dxa"/>
            <w:shd w:val="clear" w:color="000000" w:fill="FFFFFF"/>
            <w:vAlign w:val="center"/>
            <w:hideMark/>
          </w:tcPr>
          <w:p w14:paraId="106B9A2F" w14:textId="3997E91A" w:rsidR="00435473" w:rsidRPr="00435473" w:rsidRDefault="00435473" w:rsidP="00435473">
            <w:pPr>
              <w:widowControl/>
              <w:suppressAutoHyphens w:val="0"/>
              <w:autoSpaceDE/>
              <w:autoSpaceDN/>
              <w:adjustRightInd/>
              <w:spacing w:line="240" w:lineRule="auto"/>
              <w:ind w:firstLine="0"/>
              <w:jc w:val="center"/>
              <w:rPr>
                <w:color w:val="auto"/>
                <w:sz w:val="24"/>
                <w:szCs w:val="24"/>
              </w:rPr>
            </w:pPr>
            <w:r w:rsidRPr="00435473">
              <w:rPr>
                <w:sz w:val="24"/>
                <w:szCs w:val="24"/>
              </w:rPr>
              <w:t>19851</w:t>
            </w:r>
          </w:p>
        </w:tc>
        <w:tc>
          <w:tcPr>
            <w:tcW w:w="1701" w:type="dxa"/>
            <w:shd w:val="clear" w:color="000000" w:fill="FFFFFF"/>
            <w:vAlign w:val="center"/>
            <w:hideMark/>
          </w:tcPr>
          <w:p w14:paraId="0B06A4CA" w14:textId="2167E67D" w:rsidR="00435473" w:rsidRPr="00435473" w:rsidRDefault="00435473" w:rsidP="00435473">
            <w:pPr>
              <w:widowControl/>
              <w:suppressAutoHyphens w:val="0"/>
              <w:autoSpaceDE/>
              <w:autoSpaceDN/>
              <w:adjustRightInd/>
              <w:spacing w:line="240" w:lineRule="auto"/>
              <w:ind w:firstLine="0"/>
              <w:jc w:val="center"/>
              <w:rPr>
                <w:color w:val="auto"/>
                <w:sz w:val="24"/>
                <w:szCs w:val="24"/>
              </w:rPr>
            </w:pPr>
            <w:r w:rsidRPr="00435473">
              <w:rPr>
                <w:sz w:val="24"/>
                <w:szCs w:val="24"/>
              </w:rPr>
              <w:t>19285</w:t>
            </w:r>
          </w:p>
        </w:tc>
        <w:tc>
          <w:tcPr>
            <w:tcW w:w="1552" w:type="dxa"/>
            <w:shd w:val="clear" w:color="auto" w:fill="auto"/>
            <w:vAlign w:val="center"/>
            <w:hideMark/>
          </w:tcPr>
          <w:p w14:paraId="18EC9734" w14:textId="2C51BF7B" w:rsidR="00435473" w:rsidRPr="00435473" w:rsidRDefault="00435473" w:rsidP="00435473">
            <w:pPr>
              <w:widowControl/>
              <w:suppressAutoHyphens w:val="0"/>
              <w:autoSpaceDE/>
              <w:autoSpaceDN/>
              <w:adjustRightInd/>
              <w:spacing w:line="240" w:lineRule="auto"/>
              <w:ind w:firstLine="0"/>
              <w:jc w:val="center"/>
              <w:rPr>
                <w:color w:val="auto"/>
                <w:sz w:val="24"/>
                <w:szCs w:val="24"/>
              </w:rPr>
            </w:pPr>
            <w:r w:rsidRPr="00435473">
              <w:rPr>
                <w:sz w:val="24"/>
                <w:szCs w:val="24"/>
              </w:rPr>
              <w:t>-4,39%</w:t>
            </w:r>
          </w:p>
        </w:tc>
      </w:tr>
      <w:tr w:rsidR="00435473" w:rsidRPr="00874AC7" w14:paraId="0542D6D8" w14:textId="77777777" w:rsidTr="005269B1">
        <w:trPr>
          <w:trHeight w:val="1500"/>
        </w:trPr>
        <w:tc>
          <w:tcPr>
            <w:tcW w:w="2263" w:type="dxa"/>
            <w:shd w:val="clear" w:color="auto" w:fill="auto"/>
            <w:vAlign w:val="center"/>
            <w:hideMark/>
          </w:tcPr>
          <w:p w14:paraId="61A6A685" w14:textId="77777777" w:rsidR="00435473" w:rsidRPr="00874AC7" w:rsidRDefault="00435473" w:rsidP="00435473">
            <w:pPr>
              <w:widowControl/>
              <w:suppressAutoHyphens w:val="0"/>
              <w:autoSpaceDE/>
              <w:autoSpaceDN/>
              <w:adjustRightInd/>
              <w:spacing w:line="240" w:lineRule="auto"/>
              <w:ind w:firstLine="0"/>
              <w:jc w:val="center"/>
              <w:rPr>
                <w:color w:val="auto"/>
                <w:sz w:val="24"/>
                <w:szCs w:val="24"/>
              </w:rPr>
            </w:pPr>
            <w:r w:rsidRPr="00874AC7">
              <w:rPr>
                <w:color w:val="auto"/>
                <w:sz w:val="24"/>
                <w:szCs w:val="24"/>
              </w:rPr>
              <w:t>Численность населения, старше трудоспособного возраста, чел.</w:t>
            </w:r>
          </w:p>
        </w:tc>
        <w:tc>
          <w:tcPr>
            <w:tcW w:w="1985" w:type="dxa"/>
            <w:shd w:val="clear" w:color="000000" w:fill="FFFFFF"/>
            <w:vAlign w:val="center"/>
            <w:hideMark/>
          </w:tcPr>
          <w:p w14:paraId="514F17E1" w14:textId="3CC57A60" w:rsidR="00435473" w:rsidRPr="00435473" w:rsidRDefault="00435473" w:rsidP="00435473">
            <w:pPr>
              <w:widowControl/>
              <w:suppressAutoHyphens w:val="0"/>
              <w:autoSpaceDE/>
              <w:autoSpaceDN/>
              <w:adjustRightInd/>
              <w:spacing w:line="240" w:lineRule="auto"/>
              <w:ind w:firstLine="0"/>
              <w:jc w:val="center"/>
              <w:rPr>
                <w:color w:val="auto"/>
                <w:sz w:val="24"/>
                <w:szCs w:val="24"/>
              </w:rPr>
            </w:pPr>
            <w:r w:rsidRPr="00435473">
              <w:rPr>
                <w:sz w:val="24"/>
                <w:szCs w:val="24"/>
              </w:rPr>
              <w:t>10767</w:t>
            </w:r>
          </w:p>
        </w:tc>
        <w:tc>
          <w:tcPr>
            <w:tcW w:w="1843" w:type="dxa"/>
            <w:shd w:val="clear" w:color="000000" w:fill="FFFFFF"/>
            <w:vAlign w:val="center"/>
            <w:hideMark/>
          </w:tcPr>
          <w:p w14:paraId="6253EB3A" w14:textId="0741D216" w:rsidR="00435473" w:rsidRPr="00435473" w:rsidRDefault="00435473" w:rsidP="00435473">
            <w:pPr>
              <w:widowControl/>
              <w:suppressAutoHyphens w:val="0"/>
              <w:autoSpaceDE/>
              <w:autoSpaceDN/>
              <w:adjustRightInd/>
              <w:spacing w:line="240" w:lineRule="auto"/>
              <w:ind w:firstLine="0"/>
              <w:jc w:val="center"/>
              <w:rPr>
                <w:color w:val="auto"/>
                <w:sz w:val="24"/>
                <w:szCs w:val="24"/>
              </w:rPr>
            </w:pPr>
            <w:r w:rsidRPr="00435473">
              <w:rPr>
                <w:sz w:val="24"/>
                <w:szCs w:val="24"/>
              </w:rPr>
              <w:t>11073</w:t>
            </w:r>
          </w:p>
        </w:tc>
        <w:tc>
          <w:tcPr>
            <w:tcW w:w="1701" w:type="dxa"/>
            <w:shd w:val="clear" w:color="000000" w:fill="FFFFFF"/>
            <w:vAlign w:val="center"/>
            <w:hideMark/>
          </w:tcPr>
          <w:p w14:paraId="4873FDC4" w14:textId="4A12C029" w:rsidR="00435473" w:rsidRPr="00435473" w:rsidRDefault="00435473" w:rsidP="00435473">
            <w:pPr>
              <w:widowControl/>
              <w:suppressAutoHyphens w:val="0"/>
              <w:autoSpaceDE/>
              <w:autoSpaceDN/>
              <w:adjustRightInd/>
              <w:spacing w:line="240" w:lineRule="auto"/>
              <w:ind w:firstLine="0"/>
              <w:jc w:val="center"/>
              <w:rPr>
                <w:color w:val="auto"/>
                <w:sz w:val="24"/>
                <w:szCs w:val="24"/>
              </w:rPr>
            </w:pPr>
            <w:r w:rsidRPr="00435473">
              <w:rPr>
                <w:sz w:val="24"/>
                <w:szCs w:val="24"/>
              </w:rPr>
              <w:t>11455</w:t>
            </w:r>
          </w:p>
        </w:tc>
        <w:tc>
          <w:tcPr>
            <w:tcW w:w="1552" w:type="dxa"/>
            <w:shd w:val="clear" w:color="auto" w:fill="auto"/>
            <w:vAlign w:val="center"/>
            <w:hideMark/>
          </w:tcPr>
          <w:p w14:paraId="24DB1F0C" w14:textId="02F15E57" w:rsidR="00435473" w:rsidRPr="00435473" w:rsidRDefault="00435473" w:rsidP="00435473">
            <w:pPr>
              <w:widowControl/>
              <w:suppressAutoHyphens w:val="0"/>
              <w:autoSpaceDE/>
              <w:autoSpaceDN/>
              <w:adjustRightInd/>
              <w:spacing w:line="240" w:lineRule="auto"/>
              <w:ind w:firstLine="0"/>
              <w:jc w:val="center"/>
              <w:rPr>
                <w:color w:val="auto"/>
                <w:sz w:val="24"/>
                <w:szCs w:val="24"/>
              </w:rPr>
            </w:pPr>
            <w:r w:rsidRPr="00435473">
              <w:rPr>
                <w:sz w:val="24"/>
                <w:szCs w:val="24"/>
              </w:rPr>
              <w:t>6,39%</w:t>
            </w:r>
          </w:p>
        </w:tc>
      </w:tr>
    </w:tbl>
    <w:p w14:paraId="7038DAE2" w14:textId="77777777" w:rsidR="005C5BE7" w:rsidRDefault="005C5BE7" w:rsidP="005C5BE7">
      <w:pPr>
        <w:ind w:firstLine="0"/>
      </w:pPr>
    </w:p>
    <w:p w14:paraId="5031F5B4" w14:textId="780A5C11" w:rsidR="005C5BE7" w:rsidRDefault="00435473" w:rsidP="005C5BE7">
      <w:pPr>
        <w:ind w:firstLine="0"/>
        <w:jc w:val="center"/>
      </w:pPr>
      <w:r>
        <w:rPr>
          <w:noProof/>
        </w:rPr>
        <w:drawing>
          <wp:inline distT="0" distB="0" distL="0" distR="0" wp14:anchorId="407ADE4E" wp14:editId="09DA7DE2">
            <wp:extent cx="5680075" cy="3848100"/>
            <wp:effectExtent l="0" t="0" r="15875" b="0"/>
            <wp:docPr id="8" name="Диаграмма 8">
              <a:extLst xmlns:a="http://schemas.openxmlformats.org/drawingml/2006/main">
                <a:ext uri="{FF2B5EF4-FFF2-40B4-BE49-F238E27FC236}">
                  <a16:creationId xmlns:a16="http://schemas.microsoft.com/office/drawing/2014/main" id="{FF708821-7A42-4863-847E-A674F38B7D8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467F564F" w14:textId="151359AB" w:rsidR="005C5BE7" w:rsidRPr="00E77727" w:rsidRDefault="005C5BE7" w:rsidP="00435473">
      <w:pPr>
        <w:ind w:firstLine="0"/>
        <w:jc w:val="center"/>
        <w:rPr>
          <w:highlight w:val="yellow"/>
        </w:rPr>
      </w:pPr>
      <w:r w:rsidRPr="000623B4">
        <w:t>Рисунок </w:t>
      </w:r>
      <w:r>
        <w:t>5</w:t>
      </w:r>
      <w:r w:rsidRPr="000623B4">
        <w:t> –</w:t>
      </w:r>
      <w:r>
        <w:t> Распределение населения Ульяновского района по возрастам</w:t>
      </w:r>
    </w:p>
    <w:p w14:paraId="336B85CD" w14:textId="3EF8C93D" w:rsidR="00435473" w:rsidRPr="000B1351" w:rsidRDefault="00435473" w:rsidP="00435473">
      <w:pPr>
        <w:widowControl/>
        <w:suppressAutoHyphens w:val="0"/>
        <w:autoSpaceDE/>
        <w:autoSpaceDN/>
        <w:adjustRightInd/>
      </w:pPr>
      <w:r>
        <w:br w:type="page"/>
      </w:r>
    </w:p>
    <w:p w14:paraId="153851F2" w14:textId="77777777" w:rsidR="004D7FD3" w:rsidRPr="00086268" w:rsidRDefault="004D7FD3" w:rsidP="004D7FD3">
      <w:pPr>
        <w:pStyle w:val="3"/>
        <w:spacing w:before="0" w:after="0"/>
        <w:ind w:left="2382" w:hanging="851"/>
      </w:pPr>
      <w:bookmarkStart w:id="40" w:name="_Toc28183899"/>
      <w:r w:rsidRPr="00086268">
        <w:lastRenderedPageBreak/>
        <w:t xml:space="preserve">Валовый </w:t>
      </w:r>
      <w:r w:rsidRPr="00887B3F">
        <w:t>городской п</w:t>
      </w:r>
      <w:r w:rsidRPr="00086268">
        <w:t>родукт</w:t>
      </w:r>
      <w:bookmarkEnd w:id="40"/>
    </w:p>
    <w:p w14:paraId="2CAC7241" w14:textId="36F620B0" w:rsidR="004D7FD3" w:rsidRDefault="004D7FD3" w:rsidP="004D7FD3">
      <w:pPr>
        <w:rPr>
          <w:highlight w:val="yellow"/>
        </w:rPr>
      </w:pPr>
    </w:p>
    <w:p w14:paraId="50245C27" w14:textId="77777777" w:rsidR="00435473" w:rsidRPr="00F12FEA" w:rsidRDefault="00435473" w:rsidP="00435473">
      <w:r w:rsidRPr="00F12FEA">
        <w:t>По уровню валового городского продукта (ВГП) Ульяновская агломерация находится на 34 месте. Это показатель рыночной стоимости товаров и услуг, произведенных во всех секторах экономики городов и агломераций за год. ВГП Ульяновской агломерации на душу населения составил 306,7 тыс. руб</w:t>
      </w:r>
      <w:r w:rsidRPr="000623B4">
        <w:t>. (рисунок </w:t>
      </w:r>
      <w:r>
        <w:t>6</w:t>
      </w:r>
      <w:r w:rsidRPr="000623B4">
        <w:t>)</w:t>
      </w:r>
      <w:r w:rsidRPr="00F12FEA">
        <w:t xml:space="preserve"> (по исследованиям 2016 года 286,8 тыс. руб. и 36 место).</w:t>
      </w:r>
    </w:p>
    <w:p w14:paraId="1DF036E3" w14:textId="78D181D7" w:rsidR="00435473" w:rsidRDefault="00435473" w:rsidP="00435473">
      <w:r w:rsidRPr="00F12FEA">
        <w:t xml:space="preserve">Ульяновская агломерация относится к </w:t>
      </w:r>
      <w:r w:rsidRPr="000623B4">
        <w:t>агломерациям с промышленной экономикой и умеренным потенциалом структурных сдвигов (таблица </w:t>
      </w:r>
      <w:r w:rsidR="00BA506C">
        <w:t>7</w:t>
      </w:r>
      <w:r w:rsidRPr="000623B4">
        <w:t>).</w:t>
      </w:r>
    </w:p>
    <w:p w14:paraId="23765977" w14:textId="77777777" w:rsidR="00435473" w:rsidRDefault="00435473" w:rsidP="00435473">
      <w:r w:rsidRPr="00F12FEA">
        <w:t>Для этих территорий характерно преобладание отраслей экономики:</w:t>
      </w:r>
    </w:p>
    <w:p w14:paraId="0E52EA26" w14:textId="77777777" w:rsidR="00435473" w:rsidRPr="00F12FEA" w:rsidRDefault="00435473" w:rsidP="00435473">
      <w:pPr>
        <w:pStyle w:val="1-"/>
        <w:numPr>
          <w:ilvl w:val="0"/>
          <w:numId w:val="1"/>
        </w:numPr>
      </w:pPr>
      <w:r w:rsidRPr="00F12FEA">
        <w:t>обрабатывающие производства</w:t>
      </w:r>
      <w:r w:rsidRPr="000457E1">
        <w:t xml:space="preserve"> (</w:t>
      </w:r>
      <w:r w:rsidRPr="00F12FEA">
        <w:rPr>
          <w:lang w:val="en-US"/>
        </w:rPr>
        <w:t>D</w:t>
      </w:r>
      <w:r w:rsidRPr="000457E1">
        <w:t>);</w:t>
      </w:r>
    </w:p>
    <w:p w14:paraId="1DED64F6" w14:textId="77777777" w:rsidR="00435473" w:rsidRPr="00F12FEA" w:rsidRDefault="00435473" w:rsidP="00435473">
      <w:pPr>
        <w:pStyle w:val="1-"/>
        <w:numPr>
          <w:ilvl w:val="0"/>
          <w:numId w:val="1"/>
        </w:numPr>
      </w:pPr>
      <w:r w:rsidRPr="00F12FEA">
        <w:t>строительство</w:t>
      </w:r>
      <w:r w:rsidRPr="000457E1">
        <w:t xml:space="preserve"> (</w:t>
      </w:r>
      <w:r w:rsidRPr="00F12FEA">
        <w:rPr>
          <w:lang w:val="en-US"/>
        </w:rPr>
        <w:t>F</w:t>
      </w:r>
      <w:r w:rsidRPr="000457E1">
        <w:t>);</w:t>
      </w:r>
    </w:p>
    <w:p w14:paraId="3746EAD7" w14:textId="77777777" w:rsidR="00435473" w:rsidRPr="00F12FEA" w:rsidRDefault="00435473" w:rsidP="00435473">
      <w:pPr>
        <w:pStyle w:val="1-"/>
        <w:numPr>
          <w:ilvl w:val="0"/>
          <w:numId w:val="1"/>
        </w:numPr>
      </w:pPr>
      <w:r w:rsidRPr="00F12FEA">
        <w:t>гостиницы и рестораны</w:t>
      </w:r>
      <w:r w:rsidRPr="000457E1">
        <w:t xml:space="preserve"> (</w:t>
      </w:r>
      <w:r w:rsidRPr="00F12FEA">
        <w:rPr>
          <w:lang w:val="en-US"/>
        </w:rPr>
        <w:t>H</w:t>
      </w:r>
      <w:r w:rsidRPr="000457E1">
        <w:t>);</w:t>
      </w:r>
    </w:p>
    <w:p w14:paraId="36ABF9CC" w14:textId="77777777" w:rsidR="00435473" w:rsidRPr="00F12FEA" w:rsidRDefault="00435473" w:rsidP="00435473">
      <w:pPr>
        <w:pStyle w:val="1-"/>
        <w:numPr>
          <w:ilvl w:val="0"/>
          <w:numId w:val="1"/>
        </w:numPr>
      </w:pPr>
      <w:r w:rsidRPr="00F12FEA">
        <w:t>прочие коммунальные, социальные и персональные услуги (</w:t>
      </w:r>
      <w:r w:rsidRPr="00F12FEA">
        <w:rPr>
          <w:lang w:val="en-US"/>
        </w:rPr>
        <w:t>O</w:t>
      </w:r>
      <w:r w:rsidRPr="00F12FEA">
        <w:t>);</w:t>
      </w:r>
    </w:p>
    <w:p w14:paraId="7E9AC9B8" w14:textId="77777777" w:rsidR="00435473" w:rsidRPr="00F12FEA" w:rsidRDefault="00435473" w:rsidP="00435473">
      <w:pPr>
        <w:pStyle w:val="1-"/>
        <w:numPr>
          <w:ilvl w:val="0"/>
          <w:numId w:val="1"/>
        </w:numPr>
      </w:pPr>
      <w:r w:rsidRPr="00F12FEA">
        <w:t>государственное управление и обеспечение военной безопасности, социальное страхование (</w:t>
      </w:r>
      <w:r w:rsidRPr="00F12FEA">
        <w:rPr>
          <w:lang w:val="en-US"/>
        </w:rPr>
        <w:t>L</w:t>
      </w:r>
      <w:r w:rsidRPr="00F12FEA">
        <w:t>).</w:t>
      </w:r>
    </w:p>
    <w:p w14:paraId="1339840B" w14:textId="77777777" w:rsidR="00435473" w:rsidRPr="00F12FEA" w:rsidRDefault="00435473" w:rsidP="00435473">
      <w:r w:rsidRPr="00F12FEA">
        <w:t>Слабо развиты:</w:t>
      </w:r>
    </w:p>
    <w:p w14:paraId="208B5890" w14:textId="77777777" w:rsidR="00435473" w:rsidRPr="00F12FEA" w:rsidRDefault="00435473" w:rsidP="00435473">
      <w:pPr>
        <w:pStyle w:val="1-"/>
        <w:numPr>
          <w:ilvl w:val="0"/>
          <w:numId w:val="1"/>
        </w:numPr>
      </w:pPr>
      <w:r w:rsidRPr="00F12FEA">
        <w:t>сельское хозяйство, охота и рыболовство (</w:t>
      </w:r>
      <w:r w:rsidRPr="00F12FEA">
        <w:rPr>
          <w:lang w:val="en-US"/>
        </w:rPr>
        <w:t>A</w:t>
      </w:r>
      <w:r w:rsidRPr="00F12FEA">
        <w:t>);</w:t>
      </w:r>
    </w:p>
    <w:p w14:paraId="1CD1597E" w14:textId="77777777" w:rsidR="00435473" w:rsidRPr="00F12FEA" w:rsidRDefault="00435473" w:rsidP="00435473">
      <w:pPr>
        <w:pStyle w:val="1-"/>
        <w:numPr>
          <w:ilvl w:val="0"/>
          <w:numId w:val="1"/>
        </w:numPr>
      </w:pPr>
      <w:r w:rsidRPr="00F12FEA">
        <w:t>рыболовство, рыбоводство</w:t>
      </w:r>
      <w:r w:rsidRPr="000457E1">
        <w:t xml:space="preserve"> (</w:t>
      </w:r>
      <w:r w:rsidRPr="00F12FEA">
        <w:rPr>
          <w:lang w:val="en-US"/>
        </w:rPr>
        <w:t>B</w:t>
      </w:r>
      <w:r w:rsidRPr="000457E1">
        <w:t>);</w:t>
      </w:r>
    </w:p>
    <w:p w14:paraId="2662EDB3" w14:textId="77777777" w:rsidR="00435473" w:rsidRPr="00F12FEA" w:rsidRDefault="00435473" w:rsidP="00435473">
      <w:pPr>
        <w:pStyle w:val="1-"/>
        <w:numPr>
          <w:ilvl w:val="0"/>
          <w:numId w:val="1"/>
        </w:numPr>
      </w:pPr>
      <w:r w:rsidRPr="00F12FEA">
        <w:t>добыча полезных ископаемых</w:t>
      </w:r>
      <w:r w:rsidRPr="000457E1">
        <w:t xml:space="preserve"> (</w:t>
      </w:r>
      <w:r w:rsidRPr="00F12FEA">
        <w:rPr>
          <w:lang w:val="en-US"/>
        </w:rPr>
        <w:t>C</w:t>
      </w:r>
      <w:r w:rsidRPr="000457E1">
        <w:t>);</w:t>
      </w:r>
    </w:p>
    <w:p w14:paraId="3C45A4F9" w14:textId="77777777" w:rsidR="00435473" w:rsidRPr="00F12FEA" w:rsidRDefault="00435473" w:rsidP="00435473">
      <w:pPr>
        <w:pStyle w:val="1-"/>
        <w:numPr>
          <w:ilvl w:val="0"/>
          <w:numId w:val="1"/>
        </w:numPr>
      </w:pPr>
      <w:r w:rsidRPr="00F12FEA">
        <w:t>финансовая деятельность</w:t>
      </w:r>
      <w:r w:rsidRPr="000457E1">
        <w:t xml:space="preserve"> (</w:t>
      </w:r>
      <w:r w:rsidRPr="00F12FEA">
        <w:rPr>
          <w:lang w:val="en-US"/>
        </w:rPr>
        <w:t>J</w:t>
      </w:r>
      <w:r w:rsidRPr="000457E1">
        <w:t>);</w:t>
      </w:r>
    </w:p>
    <w:p w14:paraId="56D6C018" w14:textId="77777777" w:rsidR="00435473" w:rsidRPr="00E65D0F" w:rsidRDefault="00435473" w:rsidP="00435473">
      <w:pPr>
        <w:pStyle w:val="1-"/>
        <w:numPr>
          <w:ilvl w:val="0"/>
          <w:numId w:val="1"/>
        </w:numPr>
      </w:pPr>
      <w:r w:rsidRPr="00F12FEA">
        <w:t>операции с недвижимым имуществом, аренда и предоставление услуг (</w:t>
      </w:r>
      <w:r w:rsidRPr="00F12FEA">
        <w:rPr>
          <w:lang w:val="en-US"/>
        </w:rPr>
        <w:t>K</w:t>
      </w:r>
      <w:r w:rsidRPr="00F12FEA">
        <w:t>).</w:t>
      </w:r>
    </w:p>
    <w:p w14:paraId="0794382E" w14:textId="77777777" w:rsidR="00435473" w:rsidRPr="00F12FEA" w:rsidRDefault="00435473" w:rsidP="00435473">
      <w:pPr>
        <w:pStyle w:val="aa"/>
      </w:pPr>
      <w:r w:rsidRPr="00F12FEA">
        <w:rPr>
          <w:noProof/>
        </w:rPr>
        <w:lastRenderedPageBreak/>
        <w:drawing>
          <wp:inline distT="0" distB="0" distL="0" distR="0" wp14:anchorId="343C1DD1" wp14:editId="0150B033">
            <wp:extent cx="5844540" cy="8705850"/>
            <wp:effectExtent l="0" t="0" r="3810" b="0"/>
            <wp:docPr id="207" name="Диаграмма 207">
              <a:extLst xmlns:a="http://schemas.openxmlformats.org/drawingml/2006/main">
                <a:ext uri="{FF2B5EF4-FFF2-40B4-BE49-F238E27FC236}">
                  <a16:creationId xmlns:a16="http://schemas.microsoft.com/office/drawing/2014/main" id="{4FCD69CC-BF02-4563-9DCA-0F292B34CEC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5C3BFFEC" w14:textId="77777777" w:rsidR="00435473" w:rsidRPr="0026640E" w:rsidRDefault="00435473" w:rsidP="00435473">
      <w:pPr>
        <w:pStyle w:val="aa"/>
        <w:sectPr w:rsidR="00435473" w:rsidRPr="0026640E" w:rsidSect="00A94F95">
          <w:footerReference w:type="default" r:id="rId28"/>
          <w:pgSz w:w="11906" w:h="16838"/>
          <w:pgMar w:top="1134" w:right="851" w:bottom="1134" w:left="1701" w:header="709" w:footer="709" w:gutter="0"/>
          <w:cols w:space="708"/>
          <w:titlePg/>
          <w:docGrid w:linePitch="381"/>
        </w:sectPr>
      </w:pPr>
      <w:r w:rsidRPr="000623B4">
        <w:t>Рисунок </w:t>
      </w:r>
      <w:r>
        <w:t>6</w:t>
      </w:r>
      <w:r w:rsidRPr="000623B4">
        <w:t> – Рейтинг</w:t>
      </w:r>
      <w:r w:rsidRPr="00F12FEA">
        <w:t xml:space="preserve"> агломераций РФ по ВГП на душу населения</w:t>
      </w:r>
    </w:p>
    <w:p w14:paraId="04D5D7F4" w14:textId="218B8CF1" w:rsidR="00435473" w:rsidRPr="00F12FEA" w:rsidRDefault="00435473" w:rsidP="00435473">
      <w:pPr>
        <w:pStyle w:val="af3"/>
      </w:pPr>
      <w:r w:rsidRPr="000623B4">
        <w:lastRenderedPageBreak/>
        <w:t>Таблица </w:t>
      </w:r>
      <w:r>
        <w:t>7</w:t>
      </w:r>
      <w:r w:rsidRPr="000623B4">
        <w:t> – Типы</w:t>
      </w:r>
      <w:r w:rsidRPr="00F12FEA">
        <w:t xml:space="preserve"> агломераций и отрасли экономики</w:t>
      </w:r>
    </w:p>
    <w:tbl>
      <w:tblPr>
        <w:tblW w:w="14596" w:type="dxa"/>
        <w:tblLook w:val="04A0" w:firstRow="1" w:lastRow="0" w:firstColumn="1" w:lastColumn="0" w:noHBand="0" w:noVBand="1"/>
      </w:tblPr>
      <w:tblGrid>
        <w:gridCol w:w="3539"/>
        <w:gridCol w:w="1883"/>
        <w:gridCol w:w="2835"/>
        <w:gridCol w:w="1835"/>
        <w:gridCol w:w="1418"/>
        <w:gridCol w:w="1843"/>
        <w:gridCol w:w="1631"/>
      </w:tblGrid>
      <w:tr w:rsidR="00435473" w:rsidRPr="00F12FEA" w14:paraId="5E5CD7F3" w14:textId="77777777" w:rsidTr="00A94F95">
        <w:trPr>
          <w:trHeight w:val="930"/>
        </w:trPr>
        <w:tc>
          <w:tcPr>
            <w:tcW w:w="353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CA6F9A" w14:textId="77777777" w:rsidR="00435473" w:rsidRPr="00F12FEA" w:rsidRDefault="00435473" w:rsidP="00A94F95">
            <w:pPr>
              <w:spacing w:line="240" w:lineRule="auto"/>
              <w:ind w:firstLine="0"/>
              <w:jc w:val="center"/>
              <w:rPr>
                <w:sz w:val="22"/>
                <w:szCs w:val="22"/>
              </w:rPr>
            </w:pPr>
            <w:r w:rsidRPr="00F12FEA">
              <w:rPr>
                <w:sz w:val="22"/>
                <w:szCs w:val="22"/>
              </w:rPr>
              <w:t>Тип агломераций</w:t>
            </w:r>
          </w:p>
        </w:tc>
        <w:tc>
          <w:tcPr>
            <w:tcW w:w="15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328371E" w14:textId="77777777" w:rsidR="00435473" w:rsidRPr="00F12FEA" w:rsidRDefault="00435473" w:rsidP="00A94F95">
            <w:pPr>
              <w:spacing w:line="240" w:lineRule="auto"/>
              <w:ind w:firstLine="0"/>
              <w:jc w:val="center"/>
              <w:rPr>
                <w:sz w:val="22"/>
                <w:szCs w:val="22"/>
              </w:rPr>
            </w:pPr>
            <w:r w:rsidRPr="00F12FEA">
              <w:rPr>
                <w:sz w:val="22"/>
                <w:szCs w:val="22"/>
              </w:rPr>
              <w:t>Обрабатывающая промышленность</w:t>
            </w:r>
            <w:r w:rsidRPr="00F12FEA">
              <w:rPr>
                <w:sz w:val="22"/>
                <w:szCs w:val="22"/>
              </w:rPr>
              <w:br/>
              <w:t>(D)</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8D76161" w14:textId="77777777" w:rsidR="00435473" w:rsidRPr="00F12FEA" w:rsidRDefault="00435473" w:rsidP="00A94F95">
            <w:pPr>
              <w:spacing w:line="240" w:lineRule="auto"/>
              <w:ind w:firstLine="0"/>
              <w:jc w:val="center"/>
              <w:rPr>
                <w:sz w:val="22"/>
                <w:szCs w:val="22"/>
              </w:rPr>
            </w:pPr>
            <w:r w:rsidRPr="00F12FEA">
              <w:rPr>
                <w:sz w:val="22"/>
                <w:szCs w:val="22"/>
              </w:rPr>
              <w:t>Финансовый сектор, научные разработки и интеллектуальные услуги (J, K)</w:t>
            </w:r>
          </w:p>
        </w:tc>
        <w:tc>
          <w:tcPr>
            <w:tcW w:w="183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9BF73CC" w14:textId="77777777" w:rsidR="00435473" w:rsidRPr="00F12FEA" w:rsidRDefault="00435473" w:rsidP="00A94F95">
            <w:pPr>
              <w:spacing w:line="240" w:lineRule="auto"/>
              <w:ind w:firstLine="0"/>
              <w:jc w:val="center"/>
              <w:rPr>
                <w:sz w:val="22"/>
                <w:szCs w:val="22"/>
              </w:rPr>
            </w:pPr>
            <w:r w:rsidRPr="00F12FEA">
              <w:rPr>
                <w:sz w:val="22"/>
                <w:szCs w:val="22"/>
              </w:rPr>
              <w:t>Образование и здравоохранение</w:t>
            </w:r>
            <w:r w:rsidRPr="00F12FEA">
              <w:rPr>
                <w:sz w:val="22"/>
                <w:szCs w:val="22"/>
              </w:rPr>
              <w:br/>
              <w:t>(M, N)</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0CA1D5E" w14:textId="77777777" w:rsidR="00435473" w:rsidRPr="00F12FEA" w:rsidRDefault="00435473" w:rsidP="00A94F95">
            <w:pPr>
              <w:spacing w:line="240" w:lineRule="auto"/>
              <w:ind w:firstLine="0"/>
              <w:jc w:val="center"/>
              <w:rPr>
                <w:sz w:val="22"/>
                <w:szCs w:val="22"/>
              </w:rPr>
            </w:pPr>
            <w:r w:rsidRPr="00F12FEA">
              <w:rPr>
                <w:sz w:val="22"/>
                <w:szCs w:val="22"/>
              </w:rPr>
              <w:t>Ресурсная экономика</w:t>
            </w:r>
            <w:r w:rsidRPr="00F12FEA">
              <w:rPr>
                <w:sz w:val="22"/>
                <w:szCs w:val="22"/>
              </w:rPr>
              <w:br/>
              <w:t>(A, B, C)</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4D58B32" w14:textId="77777777" w:rsidR="00435473" w:rsidRPr="00F12FEA" w:rsidRDefault="00435473" w:rsidP="00A94F95">
            <w:pPr>
              <w:spacing w:line="240" w:lineRule="auto"/>
              <w:ind w:firstLine="0"/>
              <w:jc w:val="center"/>
              <w:rPr>
                <w:sz w:val="22"/>
                <w:szCs w:val="22"/>
              </w:rPr>
            </w:pPr>
            <w:r w:rsidRPr="00F12FEA">
              <w:rPr>
                <w:sz w:val="22"/>
                <w:szCs w:val="22"/>
              </w:rPr>
              <w:t>Потребительские услуги</w:t>
            </w:r>
            <w:r w:rsidRPr="00F12FEA">
              <w:rPr>
                <w:sz w:val="22"/>
                <w:szCs w:val="22"/>
              </w:rPr>
              <w:br/>
              <w:t>(G, F, H, O)</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F49D428" w14:textId="77777777" w:rsidR="00435473" w:rsidRPr="00F12FEA" w:rsidRDefault="00435473" w:rsidP="00A94F95">
            <w:pPr>
              <w:spacing w:line="240" w:lineRule="auto"/>
              <w:ind w:firstLine="0"/>
              <w:jc w:val="center"/>
              <w:rPr>
                <w:sz w:val="22"/>
                <w:szCs w:val="22"/>
              </w:rPr>
            </w:pPr>
            <w:r w:rsidRPr="00F12FEA">
              <w:rPr>
                <w:sz w:val="22"/>
                <w:szCs w:val="22"/>
              </w:rPr>
              <w:t>Гос. управление и безопасность</w:t>
            </w:r>
            <w:r w:rsidRPr="00F12FEA">
              <w:rPr>
                <w:sz w:val="22"/>
                <w:szCs w:val="22"/>
              </w:rPr>
              <w:br/>
              <w:t>(L)</w:t>
            </w:r>
          </w:p>
        </w:tc>
      </w:tr>
      <w:tr w:rsidR="00435473" w:rsidRPr="00F12FEA" w14:paraId="20FF8E1A" w14:textId="77777777" w:rsidTr="00A94F95">
        <w:trPr>
          <w:trHeight w:val="930"/>
        </w:trPr>
        <w:tc>
          <w:tcPr>
            <w:tcW w:w="3539" w:type="dxa"/>
            <w:tcBorders>
              <w:top w:val="nil"/>
              <w:left w:val="single" w:sz="4" w:space="0" w:color="auto"/>
              <w:bottom w:val="single" w:sz="4" w:space="0" w:color="auto"/>
              <w:right w:val="single" w:sz="4" w:space="0" w:color="auto"/>
            </w:tcBorders>
            <w:shd w:val="clear" w:color="auto" w:fill="auto"/>
            <w:vAlign w:val="center"/>
            <w:hideMark/>
          </w:tcPr>
          <w:p w14:paraId="2AD561D1" w14:textId="77777777" w:rsidR="00435473" w:rsidRPr="00F12FEA" w:rsidRDefault="00435473" w:rsidP="00A94F95">
            <w:pPr>
              <w:spacing w:line="240" w:lineRule="auto"/>
              <w:ind w:firstLine="0"/>
              <w:jc w:val="left"/>
              <w:rPr>
                <w:sz w:val="22"/>
                <w:szCs w:val="22"/>
              </w:rPr>
            </w:pPr>
            <w:r w:rsidRPr="00F12FEA">
              <w:rPr>
                <w:sz w:val="22"/>
                <w:szCs w:val="22"/>
              </w:rPr>
              <w:t>1. Агломерации с развитой современной городской экономикой</w:t>
            </w:r>
          </w:p>
        </w:tc>
        <w:tc>
          <w:tcPr>
            <w:tcW w:w="1567" w:type="dxa"/>
            <w:tcBorders>
              <w:top w:val="nil"/>
              <w:left w:val="nil"/>
              <w:bottom w:val="single" w:sz="4" w:space="0" w:color="auto"/>
              <w:right w:val="single" w:sz="4" w:space="0" w:color="auto"/>
            </w:tcBorders>
            <w:shd w:val="clear" w:color="000000" w:fill="92D050"/>
            <w:noWrap/>
            <w:vAlign w:val="center"/>
            <w:hideMark/>
          </w:tcPr>
          <w:p w14:paraId="57164EEA" w14:textId="77777777" w:rsidR="00435473" w:rsidRPr="00F12FEA" w:rsidRDefault="00435473" w:rsidP="00A94F95">
            <w:pPr>
              <w:spacing w:line="240" w:lineRule="auto"/>
              <w:ind w:firstLine="0"/>
              <w:jc w:val="center"/>
              <w:rPr>
                <w:sz w:val="22"/>
                <w:szCs w:val="22"/>
              </w:rPr>
            </w:pPr>
          </w:p>
        </w:tc>
        <w:tc>
          <w:tcPr>
            <w:tcW w:w="2835" w:type="dxa"/>
            <w:tcBorders>
              <w:top w:val="nil"/>
              <w:left w:val="nil"/>
              <w:bottom w:val="single" w:sz="4" w:space="0" w:color="auto"/>
              <w:right w:val="single" w:sz="4" w:space="0" w:color="auto"/>
            </w:tcBorders>
            <w:shd w:val="clear" w:color="000000" w:fill="92D050"/>
            <w:noWrap/>
            <w:vAlign w:val="center"/>
            <w:hideMark/>
          </w:tcPr>
          <w:p w14:paraId="0DDE457F" w14:textId="77777777" w:rsidR="00435473" w:rsidRPr="00F12FEA" w:rsidRDefault="00435473" w:rsidP="00A94F95">
            <w:pPr>
              <w:spacing w:line="240" w:lineRule="auto"/>
              <w:ind w:firstLine="0"/>
              <w:jc w:val="center"/>
              <w:rPr>
                <w:sz w:val="22"/>
                <w:szCs w:val="22"/>
              </w:rPr>
            </w:pPr>
          </w:p>
        </w:tc>
        <w:tc>
          <w:tcPr>
            <w:tcW w:w="1835" w:type="dxa"/>
            <w:tcBorders>
              <w:top w:val="nil"/>
              <w:left w:val="nil"/>
              <w:bottom w:val="single" w:sz="4" w:space="0" w:color="auto"/>
              <w:right w:val="single" w:sz="4" w:space="0" w:color="auto"/>
            </w:tcBorders>
            <w:shd w:val="clear" w:color="000000" w:fill="FFFF00"/>
            <w:noWrap/>
            <w:vAlign w:val="center"/>
            <w:hideMark/>
          </w:tcPr>
          <w:p w14:paraId="231CCE7D" w14:textId="77777777" w:rsidR="00435473" w:rsidRPr="00F12FEA" w:rsidRDefault="00435473" w:rsidP="00A94F95">
            <w:pPr>
              <w:spacing w:line="240" w:lineRule="auto"/>
              <w:ind w:firstLine="0"/>
              <w:jc w:val="center"/>
              <w:rPr>
                <w:sz w:val="22"/>
                <w:szCs w:val="22"/>
              </w:rPr>
            </w:pPr>
          </w:p>
        </w:tc>
        <w:tc>
          <w:tcPr>
            <w:tcW w:w="1418" w:type="dxa"/>
            <w:tcBorders>
              <w:top w:val="nil"/>
              <w:left w:val="nil"/>
              <w:bottom w:val="single" w:sz="4" w:space="0" w:color="auto"/>
              <w:right w:val="single" w:sz="4" w:space="0" w:color="auto"/>
            </w:tcBorders>
            <w:shd w:val="clear" w:color="000000" w:fill="FFC000"/>
            <w:noWrap/>
            <w:vAlign w:val="center"/>
            <w:hideMark/>
          </w:tcPr>
          <w:p w14:paraId="232A517A" w14:textId="77777777" w:rsidR="00435473" w:rsidRPr="00F12FEA" w:rsidRDefault="00435473" w:rsidP="00A94F95">
            <w:pPr>
              <w:spacing w:line="240" w:lineRule="auto"/>
              <w:ind w:firstLine="0"/>
              <w:jc w:val="center"/>
              <w:rPr>
                <w:sz w:val="22"/>
                <w:szCs w:val="22"/>
              </w:rPr>
            </w:pPr>
          </w:p>
        </w:tc>
        <w:tc>
          <w:tcPr>
            <w:tcW w:w="1843" w:type="dxa"/>
            <w:tcBorders>
              <w:top w:val="nil"/>
              <w:left w:val="nil"/>
              <w:bottom w:val="single" w:sz="4" w:space="0" w:color="auto"/>
              <w:right w:val="single" w:sz="4" w:space="0" w:color="auto"/>
            </w:tcBorders>
            <w:shd w:val="clear" w:color="000000" w:fill="92D050"/>
            <w:noWrap/>
            <w:vAlign w:val="center"/>
            <w:hideMark/>
          </w:tcPr>
          <w:p w14:paraId="29847469" w14:textId="77777777" w:rsidR="00435473" w:rsidRPr="00F12FEA" w:rsidRDefault="00435473" w:rsidP="00A94F95">
            <w:pPr>
              <w:spacing w:line="240" w:lineRule="auto"/>
              <w:ind w:firstLine="0"/>
              <w:jc w:val="center"/>
              <w:rPr>
                <w:sz w:val="22"/>
                <w:szCs w:val="22"/>
              </w:rPr>
            </w:pPr>
          </w:p>
        </w:tc>
        <w:tc>
          <w:tcPr>
            <w:tcW w:w="1559" w:type="dxa"/>
            <w:tcBorders>
              <w:top w:val="nil"/>
              <w:left w:val="nil"/>
              <w:bottom w:val="single" w:sz="4" w:space="0" w:color="auto"/>
              <w:right w:val="single" w:sz="4" w:space="0" w:color="auto"/>
            </w:tcBorders>
            <w:shd w:val="clear" w:color="000000" w:fill="FFC000"/>
            <w:noWrap/>
            <w:vAlign w:val="center"/>
            <w:hideMark/>
          </w:tcPr>
          <w:p w14:paraId="5972B7BC" w14:textId="77777777" w:rsidR="00435473" w:rsidRPr="00F12FEA" w:rsidRDefault="00435473" w:rsidP="00A94F95">
            <w:pPr>
              <w:spacing w:line="240" w:lineRule="auto"/>
              <w:ind w:firstLine="0"/>
              <w:jc w:val="center"/>
              <w:rPr>
                <w:sz w:val="22"/>
                <w:szCs w:val="22"/>
              </w:rPr>
            </w:pPr>
          </w:p>
        </w:tc>
      </w:tr>
      <w:tr w:rsidR="00435473" w:rsidRPr="00F12FEA" w14:paraId="6343A5D4" w14:textId="77777777" w:rsidTr="00A94F95">
        <w:trPr>
          <w:trHeight w:val="930"/>
        </w:trPr>
        <w:tc>
          <w:tcPr>
            <w:tcW w:w="353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6FB3704" w14:textId="77777777" w:rsidR="00435473" w:rsidRPr="00F12FEA" w:rsidRDefault="00435473" w:rsidP="00A94F95">
            <w:pPr>
              <w:spacing w:line="240" w:lineRule="auto"/>
              <w:ind w:firstLine="0"/>
              <w:jc w:val="left"/>
              <w:rPr>
                <w:sz w:val="22"/>
                <w:szCs w:val="22"/>
              </w:rPr>
            </w:pPr>
            <w:r w:rsidRPr="00F12FEA">
              <w:rPr>
                <w:sz w:val="22"/>
                <w:szCs w:val="22"/>
              </w:rPr>
              <w:t>2. Агломерации с ресурсной экономикой и слабым потенциалом структурных сдвигов</w:t>
            </w:r>
          </w:p>
        </w:tc>
        <w:tc>
          <w:tcPr>
            <w:tcW w:w="1567" w:type="dxa"/>
            <w:tcBorders>
              <w:top w:val="nil"/>
              <w:left w:val="nil"/>
              <w:bottom w:val="single" w:sz="4" w:space="0" w:color="auto"/>
              <w:right w:val="single" w:sz="4" w:space="0" w:color="auto"/>
            </w:tcBorders>
            <w:shd w:val="clear" w:color="000000" w:fill="FFC000"/>
            <w:noWrap/>
            <w:vAlign w:val="center"/>
            <w:hideMark/>
          </w:tcPr>
          <w:p w14:paraId="6E7A5770" w14:textId="77777777" w:rsidR="00435473" w:rsidRPr="00F12FEA" w:rsidRDefault="00435473" w:rsidP="00A94F95">
            <w:pPr>
              <w:spacing w:line="240" w:lineRule="auto"/>
              <w:ind w:firstLine="0"/>
              <w:jc w:val="center"/>
              <w:rPr>
                <w:sz w:val="22"/>
                <w:szCs w:val="22"/>
              </w:rPr>
            </w:pPr>
          </w:p>
        </w:tc>
        <w:tc>
          <w:tcPr>
            <w:tcW w:w="2835" w:type="dxa"/>
            <w:tcBorders>
              <w:top w:val="nil"/>
              <w:left w:val="nil"/>
              <w:bottom w:val="single" w:sz="4" w:space="0" w:color="auto"/>
              <w:right w:val="single" w:sz="4" w:space="0" w:color="auto"/>
            </w:tcBorders>
            <w:shd w:val="clear" w:color="000000" w:fill="FFC000"/>
            <w:noWrap/>
            <w:vAlign w:val="center"/>
            <w:hideMark/>
          </w:tcPr>
          <w:p w14:paraId="66794C5C" w14:textId="77777777" w:rsidR="00435473" w:rsidRPr="00F12FEA" w:rsidRDefault="00435473" w:rsidP="00A94F95">
            <w:pPr>
              <w:spacing w:line="240" w:lineRule="auto"/>
              <w:ind w:firstLine="0"/>
              <w:jc w:val="center"/>
              <w:rPr>
                <w:sz w:val="22"/>
                <w:szCs w:val="22"/>
              </w:rPr>
            </w:pPr>
          </w:p>
        </w:tc>
        <w:tc>
          <w:tcPr>
            <w:tcW w:w="1835" w:type="dxa"/>
            <w:tcBorders>
              <w:top w:val="nil"/>
              <w:left w:val="nil"/>
              <w:bottom w:val="single" w:sz="4" w:space="0" w:color="auto"/>
              <w:right w:val="single" w:sz="4" w:space="0" w:color="auto"/>
            </w:tcBorders>
            <w:shd w:val="clear" w:color="000000" w:fill="FFFF00"/>
            <w:noWrap/>
            <w:vAlign w:val="center"/>
            <w:hideMark/>
          </w:tcPr>
          <w:p w14:paraId="56735C2F" w14:textId="77777777" w:rsidR="00435473" w:rsidRPr="00F12FEA" w:rsidRDefault="00435473" w:rsidP="00A94F95">
            <w:pPr>
              <w:spacing w:line="240" w:lineRule="auto"/>
              <w:ind w:firstLine="0"/>
              <w:jc w:val="center"/>
              <w:rPr>
                <w:sz w:val="22"/>
                <w:szCs w:val="22"/>
              </w:rPr>
            </w:pPr>
          </w:p>
        </w:tc>
        <w:tc>
          <w:tcPr>
            <w:tcW w:w="1418" w:type="dxa"/>
            <w:tcBorders>
              <w:top w:val="nil"/>
              <w:left w:val="nil"/>
              <w:bottom w:val="single" w:sz="4" w:space="0" w:color="auto"/>
              <w:right w:val="single" w:sz="4" w:space="0" w:color="auto"/>
            </w:tcBorders>
            <w:shd w:val="clear" w:color="000000" w:fill="92D050"/>
            <w:noWrap/>
            <w:vAlign w:val="center"/>
            <w:hideMark/>
          </w:tcPr>
          <w:p w14:paraId="22A44D18" w14:textId="77777777" w:rsidR="00435473" w:rsidRPr="00F12FEA" w:rsidRDefault="00435473" w:rsidP="00A94F95">
            <w:pPr>
              <w:spacing w:line="240" w:lineRule="auto"/>
              <w:ind w:firstLine="0"/>
              <w:jc w:val="center"/>
              <w:rPr>
                <w:sz w:val="22"/>
                <w:szCs w:val="22"/>
              </w:rPr>
            </w:pPr>
          </w:p>
        </w:tc>
        <w:tc>
          <w:tcPr>
            <w:tcW w:w="1843" w:type="dxa"/>
            <w:tcBorders>
              <w:top w:val="nil"/>
              <w:left w:val="nil"/>
              <w:bottom w:val="single" w:sz="4" w:space="0" w:color="auto"/>
              <w:right w:val="single" w:sz="4" w:space="0" w:color="auto"/>
            </w:tcBorders>
            <w:shd w:val="clear" w:color="000000" w:fill="FFC000"/>
            <w:noWrap/>
            <w:vAlign w:val="center"/>
            <w:hideMark/>
          </w:tcPr>
          <w:p w14:paraId="142E5947" w14:textId="77777777" w:rsidR="00435473" w:rsidRPr="00F12FEA" w:rsidRDefault="00435473" w:rsidP="00A94F95">
            <w:pPr>
              <w:spacing w:line="240" w:lineRule="auto"/>
              <w:ind w:firstLine="0"/>
              <w:jc w:val="center"/>
              <w:rPr>
                <w:sz w:val="22"/>
                <w:szCs w:val="22"/>
              </w:rPr>
            </w:pPr>
          </w:p>
        </w:tc>
        <w:tc>
          <w:tcPr>
            <w:tcW w:w="1559" w:type="dxa"/>
            <w:tcBorders>
              <w:top w:val="nil"/>
              <w:left w:val="nil"/>
              <w:bottom w:val="single" w:sz="4" w:space="0" w:color="auto"/>
              <w:right w:val="single" w:sz="4" w:space="0" w:color="auto"/>
            </w:tcBorders>
            <w:shd w:val="clear" w:color="000000" w:fill="92D050"/>
            <w:noWrap/>
            <w:vAlign w:val="center"/>
            <w:hideMark/>
          </w:tcPr>
          <w:p w14:paraId="5123BE2D" w14:textId="77777777" w:rsidR="00435473" w:rsidRPr="00F12FEA" w:rsidRDefault="00435473" w:rsidP="00A94F95">
            <w:pPr>
              <w:spacing w:line="240" w:lineRule="auto"/>
              <w:ind w:firstLine="0"/>
              <w:jc w:val="center"/>
              <w:rPr>
                <w:sz w:val="22"/>
                <w:szCs w:val="22"/>
              </w:rPr>
            </w:pPr>
          </w:p>
        </w:tc>
      </w:tr>
      <w:tr w:rsidR="00435473" w:rsidRPr="00F12FEA" w14:paraId="6CC02FDC" w14:textId="77777777" w:rsidTr="00A94F95">
        <w:trPr>
          <w:trHeight w:val="930"/>
        </w:trPr>
        <w:tc>
          <w:tcPr>
            <w:tcW w:w="3539" w:type="dxa"/>
            <w:tcBorders>
              <w:top w:val="nil"/>
              <w:left w:val="single" w:sz="4" w:space="0" w:color="auto"/>
              <w:bottom w:val="single" w:sz="4" w:space="0" w:color="auto"/>
              <w:right w:val="single" w:sz="4" w:space="0" w:color="auto"/>
            </w:tcBorders>
            <w:shd w:val="clear" w:color="auto" w:fill="auto"/>
            <w:vAlign w:val="center"/>
            <w:hideMark/>
          </w:tcPr>
          <w:p w14:paraId="353D9BEB" w14:textId="77777777" w:rsidR="00435473" w:rsidRPr="00F12FEA" w:rsidRDefault="00435473" w:rsidP="00A94F95">
            <w:pPr>
              <w:spacing w:line="240" w:lineRule="auto"/>
              <w:ind w:firstLine="0"/>
              <w:jc w:val="left"/>
              <w:rPr>
                <w:sz w:val="22"/>
                <w:szCs w:val="22"/>
              </w:rPr>
            </w:pPr>
            <w:r w:rsidRPr="00F12FEA">
              <w:rPr>
                <w:sz w:val="22"/>
                <w:szCs w:val="22"/>
              </w:rPr>
              <w:t>3. Агломерации с промышленной экономикой и умеренным потенциалом структурных сдвигов (Ульяновская агломерация)</w:t>
            </w:r>
          </w:p>
        </w:tc>
        <w:tc>
          <w:tcPr>
            <w:tcW w:w="1567" w:type="dxa"/>
            <w:tcBorders>
              <w:top w:val="nil"/>
              <w:left w:val="nil"/>
              <w:bottom w:val="single" w:sz="4" w:space="0" w:color="auto"/>
              <w:right w:val="single" w:sz="4" w:space="0" w:color="auto"/>
            </w:tcBorders>
            <w:shd w:val="clear" w:color="000000" w:fill="92D050"/>
            <w:noWrap/>
            <w:vAlign w:val="center"/>
            <w:hideMark/>
          </w:tcPr>
          <w:p w14:paraId="17936169" w14:textId="77777777" w:rsidR="00435473" w:rsidRPr="00F12FEA" w:rsidRDefault="00435473" w:rsidP="00A94F95">
            <w:pPr>
              <w:spacing w:line="240" w:lineRule="auto"/>
              <w:ind w:firstLine="0"/>
              <w:jc w:val="center"/>
              <w:rPr>
                <w:sz w:val="22"/>
                <w:szCs w:val="22"/>
              </w:rPr>
            </w:pPr>
          </w:p>
        </w:tc>
        <w:tc>
          <w:tcPr>
            <w:tcW w:w="2835" w:type="dxa"/>
            <w:tcBorders>
              <w:top w:val="nil"/>
              <w:left w:val="nil"/>
              <w:bottom w:val="single" w:sz="4" w:space="0" w:color="auto"/>
              <w:right w:val="single" w:sz="4" w:space="0" w:color="auto"/>
            </w:tcBorders>
            <w:shd w:val="clear" w:color="000000" w:fill="FFC000"/>
            <w:noWrap/>
            <w:vAlign w:val="center"/>
            <w:hideMark/>
          </w:tcPr>
          <w:p w14:paraId="0C0CC739" w14:textId="77777777" w:rsidR="00435473" w:rsidRPr="00F12FEA" w:rsidRDefault="00435473" w:rsidP="00A94F95">
            <w:pPr>
              <w:spacing w:line="240" w:lineRule="auto"/>
              <w:ind w:firstLine="0"/>
              <w:jc w:val="center"/>
              <w:rPr>
                <w:sz w:val="22"/>
                <w:szCs w:val="22"/>
              </w:rPr>
            </w:pPr>
          </w:p>
        </w:tc>
        <w:tc>
          <w:tcPr>
            <w:tcW w:w="1835" w:type="dxa"/>
            <w:tcBorders>
              <w:top w:val="nil"/>
              <w:left w:val="nil"/>
              <w:bottom w:val="single" w:sz="4" w:space="0" w:color="auto"/>
              <w:right w:val="single" w:sz="4" w:space="0" w:color="auto"/>
            </w:tcBorders>
            <w:shd w:val="clear" w:color="000000" w:fill="FFFF00"/>
            <w:noWrap/>
            <w:vAlign w:val="center"/>
            <w:hideMark/>
          </w:tcPr>
          <w:p w14:paraId="61439385" w14:textId="77777777" w:rsidR="00435473" w:rsidRPr="00F12FEA" w:rsidRDefault="00435473" w:rsidP="00A94F95">
            <w:pPr>
              <w:spacing w:line="240" w:lineRule="auto"/>
              <w:ind w:firstLine="0"/>
              <w:jc w:val="center"/>
              <w:rPr>
                <w:sz w:val="22"/>
                <w:szCs w:val="22"/>
              </w:rPr>
            </w:pPr>
          </w:p>
        </w:tc>
        <w:tc>
          <w:tcPr>
            <w:tcW w:w="1418" w:type="dxa"/>
            <w:tcBorders>
              <w:top w:val="nil"/>
              <w:left w:val="nil"/>
              <w:bottom w:val="single" w:sz="4" w:space="0" w:color="auto"/>
              <w:right w:val="single" w:sz="4" w:space="0" w:color="auto"/>
            </w:tcBorders>
            <w:shd w:val="clear" w:color="000000" w:fill="FFC000"/>
            <w:noWrap/>
            <w:vAlign w:val="center"/>
            <w:hideMark/>
          </w:tcPr>
          <w:p w14:paraId="787F4FE5" w14:textId="77777777" w:rsidR="00435473" w:rsidRPr="00F12FEA" w:rsidRDefault="00435473" w:rsidP="00A94F95">
            <w:pPr>
              <w:spacing w:line="240" w:lineRule="auto"/>
              <w:ind w:firstLine="0"/>
              <w:jc w:val="center"/>
              <w:rPr>
                <w:sz w:val="22"/>
                <w:szCs w:val="22"/>
              </w:rPr>
            </w:pPr>
          </w:p>
        </w:tc>
        <w:tc>
          <w:tcPr>
            <w:tcW w:w="1843" w:type="dxa"/>
            <w:tcBorders>
              <w:top w:val="nil"/>
              <w:left w:val="nil"/>
              <w:bottom w:val="single" w:sz="4" w:space="0" w:color="auto"/>
              <w:right w:val="single" w:sz="4" w:space="0" w:color="auto"/>
            </w:tcBorders>
            <w:shd w:val="clear" w:color="000000" w:fill="92D050"/>
            <w:noWrap/>
            <w:vAlign w:val="center"/>
            <w:hideMark/>
          </w:tcPr>
          <w:p w14:paraId="47290AB0" w14:textId="77777777" w:rsidR="00435473" w:rsidRPr="00F12FEA" w:rsidRDefault="00435473" w:rsidP="00A94F95">
            <w:pPr>
              <w:spacing w:line="240" w:lineRule="auto"/>
              <w:ind w:firstLine="0"/>
              <w:jc w:val="center"/>
              <w:rPr>
                <w:sz w:val="22"/>
                <w:szCs w:val="22"/>
              </w:rPr>
            </w:pPr>
          </w:p>
        </w:tc>
        <w:tc>
          <w:tcPr>
            <w:tcW w:w="1559" w:type="dxa"/>
            <w:tcBorders>
              <w:top w:val="nil"/>
              <w:left w:val="nil"/>
              <w:bottom w:val="single" w:sz="4" w:space="0" w:color="auto"/>
              <w:right w:val="single" w:sz="4" w:space="0" w:color="auto"/>
            </w:tcBorders>
            <w:shd w:val="clear" w:color="000000" w:fill="92D050"/>
            <w:noWrap/>
            <w:vAlign w:val="center"/>
            <w:hideMark/>
          </w:tcPr>
          <w:p w14:paraId="0C8BDD94" w14:textId="77777777" w:rsidR="00435473" w:rsidRPr="00F12FEA" w:rsidRDefault="00435473" w:rsidP="00A94F95">
            <w:pPr>
              <w:spacing w:line="240" w:lineRule="auto"/>
              <w:ind w:firstLine="0"/>
              <w:jc w:val="center"/>
              <w:rPr>
                <w:sz w:val="22"/>
                <w:szCs w:val="22"/>
              </w:rPr>
            </w:pPr>
          </w:p>
        </w:tc>
      </w:tr>
      <w:tr w:rsidR="00435473" w:rsidRPr="00F12FEA" w14:paraId="4663B868" w14:textId="77777777" w:rsidTr="00A94F95">
        <w:trPr>
          <w:trHeight w:val="930"/>
        </w:trPr>
        <w:tc>
          <w:tcPr>
            <w:tcW w:w="353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F8F47F" w14:textId="77777777" w:rsidR="00435473" w:rsidRPr="00F12FEA" w:rsidRDefault="00435473" w:rsidP="00A94F95">
            <w:pPr>
              <w:spacing w:line="240" w:lineRule="auto"/>
              <w:ind w:firstLine="0"/>
              <w:jc w:val="left"/>
              <w:rPr>
                <w:sz w:val="22"/>
                <w:szCs w:val="22"/>
              </w:rPr>
            </w:pPr>
            <w:r w:rsidRPr="00F12FEA">
              <w:rPr>
                <w:sz w:val="22"/>
                <w:szCs w:val="22"/>
              </w:rPr>
              <w:t>4. Агломерации с депрессивной экономикой и неясными перспективами структурных сдвигов</w:t>
            </w:r>
          </w:p>
        </w:tc>
        <w:tc>
          <w:tcPr>
            <w:tcW w:w="1567" w:type="dxa"/>
            <w:tcBorders>
              <w:top w:val="nil"/>
              <w:left w:val="nil"/>
              <w:bottom w:val="single" w:sz="4" w:space="0" w:color="auto"/>
              <w:right w:val="single" w:sz="4" w:space="0" w:color="auto"/>
            </w:tcBorders>
            <w:shd w:val="clear" w:color="000000" w:fill="FFC000"/>
            <w:noWrap/>
            <w:vAlign w:val="center"/>
            <w:hideMark/>
          </w:tcPr>
          <w:p w14:paraId="20C8836E" w14:textId="77777777" w:rsidR="00435473" w:rsidRPr="00F12FEA" w:rsidRDefault="00435473" w:rsidP="00A94F95">
            <w:pPr>
              <w:spacing w:line="240" w:lineRule="auto"/>
              <w:ind w:firstLine="0"/>
              <w:jc w:val="center"/>
              <w:rPr>
                <w:sz w:val="22"/>
                <w:szCs w:val="22"/>
              </w:rPr>
            </w:pPr>
          </w:p>
        </w:tc>
        <w:tc>
          <w:tcPr>
            <w:tcW w:w="2835" w:type="dxa"/>
            <w:tcBorders>
              <w:top w:val="nil"/>
              <w:left w:val="nil"/>
              <w:bottom w:val="single" w:sz="4" w:space="0" w:color="auto"/>
              <w:right w:val="single" w:sz="4" w:space="0" w:color="auto"/>
            </w:tcBorders>
            <w:shd w:val="clear" w:color="000000" w:fill="FFC000"/>
            <w:noWrap/>
            <w:vAlign w:val="center"/>
            <w:hideMark/>
          </w:tcPr>
          <w:p w14:paraId="4766DDE4" w14:textId="77777777" w:rsidR="00435473" w:rsidRPr="00F12FEA" w:rsidRDefault="00435473" w:rsidP="00A94F95">
            <w:pPr>
              <w:spacing w:line="240" w:lineRule="auto"/>
              <w:ind w:firstLine="0"/>
              <w:jc w:val="center"/>
              <w:rPr>
                <w:sz w:val="22"/>
                <w:szCs w:val="22"/>
              </w:rPr>
            </w:pPr>
          </w:p>
        </w:tc>
        <w:tc>
          <w:tcPr>
            <w:tcW w:w="1835" w:type="dxa"/>
            <w:tcBorders>
              <w:top w:val="nil"/>
              <w:left w:val="nil"/>
              <w:bottom w:val="single" w:sz="4" w:space="0" w:color="auto"/>
              <w:right w:val="single" w:sz="4" w:space="0" w:color="auto"/>
            </w:tcBorders>
            <w:shd w:val="clear" w:color="000000" w:fill="92D050"/>
            <w:noWrap/>
            <w:vAlign w:val="center"/>
            <w:hideMark/>
          </w:tcPr>
          <w:p w14:paraId="505B3FE1" w14:textId="77777777" w:rsidR="00435473" w:rsidRPr="00F12FEA" w:rsidRDefault="00435473" w:rsidP="00A94F95">
            <w:pPr>
              <w:spacing w:line="240" w:lineRule="auto"/>
              <w:ind w:firstLine="0"/>
              <w:jc w:val="center"/>
              <w:rPr>
                <w:sz w:val="22"/>
                <w:szCs w:val="22"/>
              </w:rPr>
            </w:pPr>
          </w:p>
        </w:tc>
        <w:tc>
          <w:tcPr>
            <w:tcW w:w="1418" w:type="dxa"/>
            <w:tcBorders>
              <w:top w:val="nil"/>
              <w:left w:val="nil"/>
              <w:bottom w:val="single" w:sz="4" w:space="0" w:color="auto"/>
              <w:right w:val="single" w:sz="4" w:space="0" w:color="auto"/>
            </w:tcBorders>
            <w:shd w:val="clear" w:color="000000" w:fill="FFC000"/>
            <w:noWrap/>
            <w:vAlign w:val="center"/>
            <w:hideMark/>
          </w:tcPr>
          <w:p w14:paraId="57AE8296" w14:textId="77777777" w:rsidR="00435473" w:rsidRPr="00F12FEA" w:rsidRDefault="00435473" w:rsidP="00A94F95">
            <w:pPr>
              <w:spacing w:line="240" w:lineRule="auto"/>
              <w:ind w:firstLine="0"/>
              <w:jc w:val="center"/>
              <w:rPr>
                <w:sz w:val="22"/>
                <w:szCs w:val="22"/>
              </w:rPr>
            </w:pPr>
          </w:p>
        </w:tc>
        <w:tc>
          <w:tcPr>
            <w:tcW w:w="1843" w:type="dxa"/>
            <w:tcBorders>
              <w:top w:val="nil"/>
              <w:left w:val="nil"/>
              <w:bottom w:val="single" w:sz="4" w:space="0" w:color="auto"/>
              <w:right w:val="single" w:sz="4" w:space="0" w:color="auto"/>
            </w:tcBorders>
            <w:shd w:val="clear" w:color="000000" w:fill="FFC000"/>
            <w:noWrap/>
            <w:vAlign w:val="center"/>
            <w:hideMark/>
          </w:tcPr>
          <w:p w14:paraId="5CD4AB41" w14:textId="77777777" w:rsidR="00435473" w:rsidRPr="00F12FEA" w:rsidRDefault="00435473" w:rsidP="00A94F95">
            <w:pPr>
              <w:spacing w:line="240" w:lineRule="auto"/>
              <w:ind w:firstLine="0"/>
              <w:jc w:val="center"/>
              <w:rPr>
                <w:sz w:val="22"/>
                <w:szCs w:val="22"/>
              </w:rPr>
            </w:pPr>
          </w:p>
        </w:tc>
        <w:tc>
          <w:tcPr>
            <w:tcW w:w="1559" w:type="dxa"/>
            <w:tcBorders>
              <w:top w:val="nil"/>
              <w:left w:val="nil"/>
              <w:bottom w:val="single" w:sz="4" w:space="0" w:color="auto"/>
              <w:right w:val="single" w:sz="4" w:space="0" w:color="auto"/>
            </w:tcBorders>
            <w:shd w:val="clear" w:color="000000" w:fill="92D050"/>
            <w:noWrap/>
            <w:vAlign w:val="center"/>
            <w:hideMark/>
          </w:tcPr>
          <w:p w14:paraId="65BAB2A1" w14:textId="77777777" w:rsidR="00435473" w:rsidRPr="00F12FEA" w:rsidRDefault="00435473" w:rsidP="00A94F95">
            <w:pPr>
              <w:spacing w:line="240" w:lineRule="auto"/>
              <w:ind w:firstLine="0"/>
              <w:jc w:val="center"/>
              <w:rPr>
                <w:sz w:val="22"/>
                <w:szCs w:val="22"/>
              </w:rPr>
            </w:pPr>
          </w:p>
        </w:tc>
      </w:tr>
      <w:tr w:rsidR="00435473" w:rsidRPr="00F12FEA" w14:paraId="5C3C91B8" w14:textId="77777777" w:rsidTr="00A94F95">
        <w:trPr>
          <w:trHeight w:val="300"/>
        </w:trPr>
        <w:tc>
          <w:tcPr>
            <w:tcW w:w="3539" w:type="dxa"/>
            <w:tcBorders>
              <w:top w:val="nil"/>
              <w:left w:val="nil"/>
              <w:bottom w:val="nil"/>
              <w:right w:val="nil"/>
            </w:tcBorders>
            <w:shd w:val="clear" w:color="auto" w:fill="auto"/>
            <w:noWrap/>
            <w:vAlign w:val="bottom"/>
            <w:hideMark/>
          </w:tcPr>
          <w:p w14:paraId="7AA65986" w14:textId="77777777" w:rsidR="00435473" w:rsidRPr="00F12FEA" w:rsidRDefault="00435473" w:rsidP="00A94F95">
            <w:pPr>
              <w:spacing w:line="240" w:lineRule="auto"/>
              <w:ind w:firstLine="0"/>
              <w:jc w:val="left"/>
              <w:rPr>
                <w:sz w:val="22"/>
                <w:szCs w:val="22"/>
              </w:rPr>
            </w:pPr>
          </w:p>
        </w:tc>
        <w:tc>
          <w:tcPr>
            <w:tcW w:w="1567" w:type="dxa"/>
            <w:tcBorders>
              <w:top w:val="nil"/>
              <w:left w:val="nil"/>
              <w:bottom w:val="nil"/>
              <w:right w:val="nil"/>
            </w:tcBorders>
            <w:shd w:val="clear" w:color="auto" w:fill="auto"/>
            <w:noWrap/>
            <w:vAlign w:val="bottom"/>
            <w:hideMark/>
          </w:tcPr>
          <w:p w14:paraId="5AC57186" w14:textId="77777777" w:rsidR="00435473" w:rsidRPr="00F12FEA" w:rsidRDefault="00435473" w:rsidP="00A94F95">
            <w:pPr>
              <w:spacing w:line="240" w:lineRule="auto"/>
              <w:ind w:firstLine="0"/>
              <w:jc w:val="left"/>
              <w:rPr>
                <w:sz w:val="20"/>
                <w:szCs w:val="20"/>
              </w:rPr>
            </w:pPr>
          </w:p>
        </w:tc>
        <w:tc>
          <w:tcPr>
            <w:tcW w:w="2835" w:type="dxa"/>
            <w:tcBorders>
              <w:top w:val="nil"/>
              <w:left w:val="nil"/>
              <w:bottom w:val="nil"/>
              <w:right w:val="nil"/>
            </w:tcBorders>
            <w:shd w:val="clear" w:color="auto" w:fill="auto"/>
            <w:noWrap/>
            <w:vAlign w:val="bottom"/>
            <w:hideMark/>
          </w:tcPr>
          <w:p w14:paraId="63A107A8" w14:textId="77777777" w:rsidR="00435473" w:rsidRPr="00F12FEA" w:rsidRDefault="00435473" w:rsidP="00A94F95">
            <w:pPr>
              <w:spacing w:line="240" w:lineRule="auto"/>
              <w:ind w:firstLine="0"/>
              <w:jc w:val="left"/>
              <w:rPr>
                <w:sz w:val="20"/>
                <w:szCs w:val="20"/>
              </w:rPr>
            </w:pPr>
          </w:p>
        </w:tc>
        <w:tc>
          <w:tcPr>
            <w:tcW w:w="1835" w:type="dxa"/>
            <w:tcBorders>
              <w:top w:val="nil"/>
              <w:left w:val="nil"/>
              <w:bottom w:val="nil"/>
              <w:right w:val="nil"/>
            </w:tcBorders>
            <w:shd w:val="clear" w:color="auto" w:fill="auto"/>
            <w:noWrap/>
            <w:vAlign w:val="bottom"/>
            <w:hideMark/>
          </w:tcPr>
          <w:p w14:paraId="33AF9A0A" w14:textId="77777777" w:rsidR="00435473" w:rsidRPr="00F12FEA" w:rsidRDefault="00435473" w:rsidP="00A94F95">
            <w:pPr>
              <w:spacing w:line="240" w:lineRule="auto"/>
              <w:ind w:firstLine="0"/>
              <w:jc w:val="left"/>
              <w:rPr>
                <w:sz w:val="20"/>
                <w:szCs w:val="20"/>
              </w:rPr>
            </w:pPr>
          </w:p>
        </w:tc>
        <w:tc>
          <w:tcPr>
            <w:tcW w:w="1418" w:type="dxa"/>
            <w:tcBorders>
              <w:top w:val="nil"/>
              <w:left w:val="nil"/>
              <w:bottom w:val="nil"/>
              <w:right w:val="nil"/>
            </w:tcBorders>
            <w:shd w:val="clear" w:color="auto" w:fill="auto"/>
            <w:noWrap/>
            <w:vAlign w:val="bottom"/>
            <w:hideMark/>
          </w:tcPr>
          <w:p w14:paraId="72B53B96" w14:textId="77777777" w:rsidR="00435473" w:rsidRPr="00F12FEA" w:rsidRDefault="00435473" w:rsidP="00A94F95">
            <w:pPr>
              <w:spacing w:line="240" w:lineRule="auto"/>
              <w:ind w:firstLine="0"/>
              <w:jc w:val="left"/>
              <w:rPr>
                <w:sz w:val="20"/>
                <w:szCs w:val="20"/>
              </w:rPr>
            </w:pPr>
          </w:p>
        </w:tc>
        <w:tc>
          <w:tcPr>
            <w:tcW w:w="1843" w:type="dxa"/>
            <w:tcBorders>
              <w:top w:val="nil"/>
              <w:left w:val="nil"/>
              <w:bottom w:val="nil"/>
              <w:right w:val="nil"/>
            </w:tcBorders>
            <w:shd w:val="clear" w:color="auto" w:fill="auto"/>
            <w:noWrap/>
            <w:vAlign w:val="bottom"/>
            <w:hideMark/>
          </w:tcPr>
          <w:p w14:paraId="2DBBCE0C" w14:textId="77777777" w:rsidR="00435473" w:rsidRPr="00F12FEA" w:rsidRDefault="00435473" w:rsidP="00A94F95">
            <w:pPr>
              <w:spacing w:line="240" w:lineRule="auto"/>
              <w:ind w:firstLine="0"/>
              <w:jc w:val="left"/>
              <w:rPr>
                <w:sz w:val="20"/>
                <w:szCs w:val="20"/>
              </w:rPr>
            </w:pPr>
          </w:p>
        </w:tc>
        <w:tc>
          <w:tcPr>
            <w:tcW w:w="1559" w:type="dxa"/>
            <w:tcBorders>
              <w:top w:val="nil"/>
              <w:left w:val="nil"/>
              <w:bottom w:val="nil"/>
              <w:right w:val="nil"/>
            </w:tcBorders>
            <w:shd w:val="clear" w:color="auto" w:fill="auto"/>
            <w:noWrap/>
            <w:vAlign w:val="bottom"/>
            <w:hideMark/>
          </w:tcPr>
          <w:p w14:paraId="18DC7336" w14:textId="77777777" w:rsidR="00435473" w:rsidRPr="00F12FEA" w:rsidRDefault="00435473" w:rsidP="00A94F95">
            <w:pPr>
              <w:spacing w:line="240" w:lineRule="auto"/>
              <w:ind w:firstLine="0"/>
              <w:jc w:val="left"/>
              <w:rPr>
                <w:sz w:val="20"/>
                <w:szCs w:val="20"/>
              </w:rPr>
            </w:pPr>
          </w:p>
        </w:tc>
      </w:tr>
      <w:tr w:rsidR="00435473" w:rsidRPr="00F12FEA" w14:paraId="653C048A" w14:textId="77777777" w:rsidTr="00A94F95">
        <w:trPr>
          <w:trHeight w:val="300"/>
        </w:trPr>
        <w:tc>
          <w:tcPr>
            <w:tcW w:w="3539" w:type="dxa"/>
            <w:tcBorders>
              <w:top w:val="nil"/>
              <w:left w:val="nil"/>
              <w:bottom w:val="nil"/>
              <w:right w:val="nil"/>
            </w:tcBorders>
            <w:shd w:val="clear" w:color="auto" w:fill="auto"/>
            <w:noWrap/>
            <w:vAlign w:val="bottom"/>
            <w:hideMark/>
          </w:tcPr>
          <w:p w14:paraId="1AAF150A" w14:textId="77777777" w:rsidR="00435473" w:rsidRPr="00F12FEA" w:rsidRDefault="00435473" w:rsidP="00A94F95">
            <w:pPr>
              <w:spacing w:line="240" w:lineRule="auto"/>
              <w:ind w:firstLine="0"/>
              <w:jc w:val="left"/>
              <w:rPr>
                <w:sz w:val="20"/>
                <w:szCs w:val="20"/>
              </w:rPr>
            </w:pPr>
          </w:p>
        </w:tc>
        <w:tc>
          <w:tcPr>
            <w:tcW w:w="1567" w:type="dxa"/>
            <w:tcBorders>
              <w:top w:val="nil"/>
              <w:left w:val="nil"/>
              <w:bottom w:val="nil"/>
              <w:right w:val="nil"/>
            </w:tcBorders>
            <w:shd w:val="clear" w:color="000000" w:fill="92D050"/>
            <w:noWrap/>
            <w:vAlign w:val="center"/>
            <w:hideMark/>
          </w:tcPr>
          <w:p w14:paraId="49C6E844" w14:textId="77777777" w:rsidR="00435473" w:rsidRPr="00F12FEA" w:rsidRDefault="00435473" w:rsidP="00A94F95">
            <w:pPr>
              <w:spacing w:line="240" w:lineRule="auto"/>
              <w:ind w:firstLine="0"/>
              <w:jc w:val="left"/>
              <w:rPr>
                <w:sz w:val="22"/>
                <w:szCs w:val="22"/>
              </w:rPr>
            </w:pPr>
            <w:r w:rsidRPr="00F12FEA">
              <w:rPr>
                <w:sz w:val="22"/>
                <w:szCs w:val="22"/>
              </w:rPr>
              <w:t> </w:t>
            </w:r>
          </w:p>
        </w:tc>
        <w:tc>
          <w:tcPr>
            <w:tcW w:w="4670" w:type="dxa"/>
            <w:gridSpan w:val="2"/>
            <w:tcBorders>
              <w:top w:val="nil"/>
              <w:left w:val="nil"/>
              <w:bottom w:val="nil"/>
              <w:right w:val="nil"/>
            </w:tcBorders>
            <w:shd w:val="clear" w:color="auto" w:fill="auto"/>
            <w:noWrap/>
            <w:vAlign w:val="bottom"/>
            <w:hideMark/>
          </w:tcPr>
          <w:p w14:paraId="6EC9450D" w14:textId="77777777" w:rsidR="00435473" w:rsidRPr="00F12FEA" w:rsidRDefault="00435473" w:rsidP="00A94F95">
            <w:pPr>
              <w:spacing w:line="240" w:lineRule="auto"/>
              <w:ind w:firstLine="0"/>
              <w:jc w:val="center"/>
              <w:rPr>
                <w:sz w:val="22"/>
                <w:szCs w:val="22"/>
              </w:rPr>
            </w:pPr>
            <w:r w:rsidRPr="00F12FEA">
              <w:rPr>
                <w:sz w:val="22"/>
                <w:szCs w:val="22"/>
              </w:rPr>
              <w:t>Доля ВГП выше среднего в целом по 45 агломерациям</w:t>
            </w:r>
          </w:p>
        </w:tc>
        <w:tc>
          <w:tcPr>
            <w:tcW w:w="1418" w:type="dxa"/>
            <w:tcBorders>
              <w:top w:val="nil"/>
              <w:left w:val="nil"/>
              <w:bottom w:val="nil"/>
              <w:right w:val="nil"/>
            </w:tcBorders>
            <w:shd w:val="clear" w:color="auto" w:fill="auto"/>
            <w:noWrap/>
            <w:vAlign w:val="bottom"/>
            <w:hideMark/>
          </w:tcPr>
          <w:p w14:paraId="3A6B0773" w14:textId="77777777" w:rsidR="00435473" w:rsidRPr="00F12FEA" w:rsidRDefault="00435473" w:rsidP="00A94F95">
            <w:pPr>
              <w:spacing w:line="240" w:lineRule="auto"/>
              <w:ind w:firstLine="0"/>
              <w:jc w:val="center"/>
              <w:rPr>
                <w:sz w:val="22"/>
                <w:szCs w:val="22"/>
              </w:rPr>
            </w:pPr>
          </w:p>
        </w:tc>
        <w:tc>
          <w:tcPr>
            <w:tcW w:w="1843" w:type="dxa"/>
            <w:tcBorders>
              <w:top w:val="nil"/>
              <w:left w:val="nil"/>
              <w:bottom w:val="nil"/>
              <w:right w:val="nil"/>
            </w:tcBorders>
            <w:shd w:val="clear" w:color="auto" w:fill="auto"/>
            <w:noWrap/>
            <w:vAlign w:val="bottom"/>
            <w:hideMark/>
          </w:tcPr>
          <w:p w14:paraId="370986D8" w14:textId="77777777" w:rsidR="00435473" w:rsidRPr="00F12FEA" w:rsidRDefault="00435473" w:rsidP="00A94F95">
            <w:pPr>
              <w:spacing w:line="240" w:lineRule="auto"/>
              <w:ind w:firstLine="0"/>
              <w:jc w:val="left"/>
              <w:rPr>
                <w:sz w:val="20"/>
                <w:szCs w:val="20"/>
              </w:rPr>
            </w:pPr>
          </w:p>
        </w:tc>
        <w:tc>
          <w:tcPr>
            <w:tcW w:w="1559" w:type="dxa"/>
            <w:tcBorders>
              <w:top w:val="nil"/>
              <w:left w:val="nil"/>
              <w:bottom w:val="nil"/>
              <w:right w:val="nil"/>
            </w:tcBorders>
            <w:shd w:val="clear" w:color="auto" w:fill="auto"/>
            <w:noWrap/>
            <w:vAlign w:val="bottom"/>
            <w:hideMark/>
          </w:tcPr>
          <w:p w14:paraId="0386CB90" w14:textId="77777777" w:rsidR="00435473" w:rsidRPr="00F12FEA" w:rsidRDefault="00435473" w:rsidP="00A94F95">
            <w:pPr>
              <w:spacing w:line="240" w:lineRule="auto"/>
              <w:ind w:firstLine="0"/>
              <w:jc w:val="left"/>
              <w:rPr>
                <w:sz w:val="20"/>
                <w:szCs w:val="20"/>
              </w:rPr>
            </w:pPr>
          </w:p>
        </w:tc>
      </w:tr>
      <w:tr w:rsidR="00435473" w:rsidRPr="00F12FEA" w14:paraId="211ECE49" w14:textId="77777777" w:rsidTr="00A94F95">
        <w:trPr>
          <w:trHeight w:val="300"/>
        </w:trPr>
        <w:tc>
          <w:tcPr>
            <w:tcW w:w="3539" w:type="dxa"/>
            <w:tcBorders>
              <w:top w:val="nil"/>
              <w:left w:val="nil"/>
              <w:bottom w:val="nil"/>
              <w:right w:val="nil"/>
            </w:tcBorders>
            <w:shd w:val="clear" w:color="auto" w:fill="auto"/>
            <w:noWrap/>
            <w:vAlign w:val="bottom"/>
            <w:hideMark/>
          </w:tcPr>
          <w:p w14:paraId="4A8708EF" w14:textId="77777777" w:rsidR="00435473" w:rsidRPr="00F12FEA" w:rsidRDefault="00435473" w:rsidP="00A94F95">
            <w:pPr>
              <w:spacing w:line="240" w:lineRule="auto"/>
              <w:ind w:firstLine="0"/>
              <w:jc w:val="left"/>
              <w:rPr>
                <w:sz w:val="20"/>
                <w:szCs w:val="20"/>
              </w:rPr>
            </w:pPr>
          </w:p>
        </w:tc>
        <w:tc>
          <w:tcPr>
            <w:tcW w:w="1567" w:type="dxa"/>
            <w:tcBorders>
              <w:top w:val="nil"/>
              <w:left w:val="nil"/>
              <w:bottom w:val="nil"/>
              <w:right w:val="nil"/>
            </w:tcBorders>
            <w:shd w:val="clear" w:color="000000" w:fill="FFFF00"/>
            <w:noWrap/>
            <w:vAlign w:val="center"/>
            <w:hideMark/>
          </w:tcPr>
          <w:p w14:paraId="396E9AC2" w14:textId="77777777" w:rsidR="00435473" w:rsidRPr="00F12FEA" w:rsidRDefault="00435473" w:rsidP="00A94F95">
            <w:pPr>
              <w:spacing w:line="240" w:lineRule="auto"/>
              <w:ind w:firstLine="0"/>
              <w:jc w:val="left"/>
              <w:rPr>
                <w:sz w:val="22"/>
                <w:szCs w:val="22"/>
              </w:rPr>
            </w:pPr>
            <w:r w:rsidRPr="00F12FEA">
              <w:rPr>
                <w:sz w:val="22"/>
                <w:szCs w:val="22"/>
              </w:rPr>
              <w:t> </w:t>
            </w:r>
          </w:p>
        </w:tc>
        <w:tc>
          <w:tcPr>
            <w:tcW w:w="4670" w:type="dxa"/>
            <w:gridSpan w:val="2"/>
            <w:tcBorders>
              <w:top w:val="nil"/>
              <w:left w:val="nil"/>
              <w:bottom w:val="nil"/>
              <w:right w:val="nil"/>
            </w:tcBorders>
            <w:shd w:val="clear" w:color="auto" w:fill="auto"/>
            <w:noWrap/>
            <w:vAlign w:val="bottom"/>
            <w:hideMark/>
          </w:tcPr>
          <w:p w14:paraId="6333C776" w14:textId="77777777" w:rsidR="00435473" w:rsidRPr="00F12FEA" w:rsidRDefault="00435473" w:rsidP="00A94F95">
            <w:pPr>
              <w:spacing w:line="240" w:lineRule="auto"/>
              <w:ind w:firstLine="0"/>
              <w:jc w:val="center"/>
              <w:rPr>
                <w:sz w:val="22"/>
                <w:szCs w:val="22"/>
              </w:rPr>
            </w:pPr>
            <w:r w:rsidRPr="00F12FEA">
              <w:rPr>
                <w:sz w:val="22"/>
                <w:szCs w:val="22"/>
              </w:rPr>
              <w:t>Доля ВГП выше среднего в целом по 45 агломерациям</w:t>
            </w:r>
          </w:p>
        </w:tc>
        <w:tc>
          <w:tcPr>
            <w:tcW w:w="1418" w:type="dxa"/>
            <w:tcBorders>
              <w:top w:val="nil"/>
              <w:left w:val="nil"/>
              <w:bottom w:val="nil"/>
              <w:right w:val="nil"/>
            </w:tcBorders>
            <w:shd w:val="clear" w:color="auto" w:fill="auto"/>
            <w:noWrap/>
            <w:vAlign w:val="bottom"/>
            <w:hideMark/>
          </w:tcPr>
          <w:p w14:paraId="5477E28B" w14:textId="77777777" w:rsidR="00435473" w:rsidRPr="00F12FEA" w:rsidRDefault="00435473" w:rsidP="00A94F95">
            <w:pPr>
              <w:spacing w:line="240" w:lineRule="auto"/>
              <w:ind w:firstLine="0"/>
              <w:jc w:val="center"/>
              <w:rPr>
                <w:sz w:val="22"/>
                <w:szCs w:val="22"/>
              </w:rPr>
            </w:pPr>
          </w:p>
        </w:tc>
        <w:tc>
          <w:tcPr>
            <w:tcW w:w="1843" w:type="dxa"/>
            <w:tcBorders>
              <w:top w:val="nil"/>
              <w:left w:val="nil"/>
              <w:bottom w:val="nil"/>
              <w:right w:val="nil"/>
            </w:tcBorders>
            <w:shd w:val="clear" w:color="auto" w:fill="auto"/>
            <w:noWrap/>
            <w:vAlign w:val="bottom"/>
            <w:hideMark/>
          </w:tcPr>
          <w:p w14:paraId="163ABED2" w14:textId="77777777" w:rsidR="00435473" w:rsidRPr="00F12FEA" w:rsidRDefault="00435473" w:rsidP="00A94F95">
            <w:pPr>
              <w:spacing w:line="240" w:lineRule="auto"/>
              <w:ind w:firstLine="0"/>
              <w:jc w:val="left"/>
              <w:rPr>
                <w:sz w:val="20"/>
                <w:szCs w:val="20"/>
              </w:rPr>
            </w:pPr>
          </w:p>
        </w:tc>
        <w:tc>
          <w:tcPr>
            <w:tcW w:w="1559" w:type="dxa"/>
            <w:tcBorders>
              <w:top w:val="nil"/>
              <w:left w:val="nil"/>
              <w:bottom w:val="nil"/>
              <w:right w:val="nil"/>
            </w:tcBorders>
            <w:shd w:val="clear" w:color="auto" w:fill="auto"/>
            <w:noWrap/>
            <w:vAlign w:val="bottom"/>
            <w:hideMark/>
          </w:tcPr>
          <w:p w14:paraId="66B74D56" w14:textId="77777777" w:rsidR="00435473" w:rsidRPr="00F12FEA" w:rsidRDefault="00435473" w:rsidP="00A94F95">
            <w:pPr>
              <w:spacing w:line="240" w:lineRule="auto"/>
              <w:ind w:firstLine="0"/>
              <w:jc w:val="left"/>
              <w:rPr>
                <w:sz w:val="20"/>
                <w:szCs w:val="20"/>
              </w:rPr>
            </w:pPr>
          </w:p>
        </w:tc>
      </w:tr>
      <w:tr w:rsidR="00435473" w:rsidRPr="00F12FEA" w14:paraId="27ECC64B" w14:textId="77777777" w:rsidTr="00A94F95">
        <w:trPr>
          <w:trHeight w:val="300"/>
        </w:trPr>
        <w:tc>
          <w:tcPr>
            <w:tcW w:w="3539" w:type="dxa"/>
            <w:tcBorders>
              <w:top w:val="nil"/>
              <w:left w:val="nil"/>
              <w:bottom w:val="nil"/>
              <w:right w:val="nil"/>
            </w:tcBorders>
            <w:shd w:val="clear" w:color="auto" w:fill="auto"/>
            <w:noWrap/>
            <w:vAlign w:val="bottom"/>
            <w:hideMark/>
          </w:tcPr>
          <w:p w14:paraId="35DC8B88" w14:textId="77777777" w:rsidR="00435473" w:rsidRPr="00F12FEA" w:rsidRDefault="00435473" w:rsidP="00A94F95">
            <w:pPr>
              <w:spacing w:line="240" w:lineRule="auto"/>
              <w:ind w:firstLine="0"/>
              <w:jc w:val="left"/>
              <w:rPr>
                <w:sz w:val="20"/>
                <w:szCs w:val="20"/>
              </w:rPr>
            </w:pPr>
          </w:p>
        </w:tc>
        <w:tc>
          <w:tcPr>
            <w:tcW w:w="1567" w:type="dxa"/>
            <w:tcBorders>
              <w:top w:val="nil"/>
              <w:left w:val="nil"/>
              <w:bottom w:val="nil"/>
              <w:right w:val="nil"/>
            </w:tcBorders>
            <w:shd w:val="clear" w:color="000000" w:fill="FFC000"/>
            <w:noWrap/>
            <w:vAlign w:val="center"/>
            <w:hideMark/>
          </w:tcPr>
          <w:p w14:paraId="68E19F0B" w14:textId="77777777" w:rsidR="00435473" w:rsidRPr="00F12FEA" w:rsidRDefault="00435473" w:rsidP="00A94F95">
            <w:pPr>
              <w:spacing w:line="240" w:lineRule="auto"/>
              <w:ind w:firstLine="0"/>
              <w:jc w:val="left"/>
              <w:rPr>
                <w:sz w:val="22"/>
                <w:szCs w:val="22"/>
              </w:rPr>
            </w:pPr>
            <w:r w:rsidRPr="00F12FEA">
              <w:rPr>
                <w:sz w:val="22"/>
                <w:szCs w:val="22"/>
              </w:rPr>
              <w:t> </w:t>
            </w:r>
          </w:p>
        </w:tc>
        <w:tc>
          <w:tcPr>
            <w:tcW w:w="4670" w:type="dxa"/>
            <w:gridSpan w:val="2"/>
            <w:tcBorders>
              <w:top w:val="nil"/>
              <w:left w:val="nil"/>
              <w:bottom w:val="nil"/>
              <w:right w:val="nil"/>
            </w:tcBorders>
            <w:shd w:val="clear" w:color="auto" w:fill="auto"/>
            <w:noWrap/>
            <w:vAlign w:val="bottom"/>
            <w:hideMark/>
          </w:tcPr>
          <w:p w14:paraId="329F6381" w14:textId="77777777" w:rsidR="00435473" w:rsidRPr="00F12FEA" w:rsidRDefault="00435473" w:rsidP="00A94F95">
            <w:pPr>
              <w:spacing w:line="240" w:lineRule="auto"/>
              <w:ind w:firstLine="0"/>
              <w:jc w:val="center"/>
              <w:rPr>
                <w:sz w:val="22"/>
                <w:szCs w:val="22"/>
              </w:rPr>
            </w:pPr>
            <w:r w:rsidRPr="00F12FEA">
              <w:rPr>
                <w:sz w:val="22"/>
                <w:szCs w:val="22"/>
              </w:rPr>
              <w:t>Доля ВГП выше среднего в целом по 45 агломерациям</w:t>
            </w:r>
          </w:p>
        </w:tc>
        <w:tc>
          <w:tcPr>
            <w:tcW w:w="1418" w:type="dxa"/>
            <w:tcBorders>
              <w:top w:val="nil"/>
              <w:left w:val="nil"/>
              <w:bottom w:val="nil"/>
              <w:right w:val="nil"/>
            </w:tcBorders>
            <w:shd w:val="clear" w:color="auto" w:fill="auto"/>
            <w:noWrap/>
            <w:vAlign w:val="bottom"/>
            <w:hideMark/>
          </w:tcPr>
          <w:p w14:paraId="27B92508" w14:textId="77777777" w:rsidR="00435473" w:rsidRPr="00F12FEA" w:rsidRDefault="00435473" w:rsidP="00A94F95">
            <w:pPr>
              <w:spacing w:line="240" w:lineRule="auto"/>
              <w:ind w:firstLine="0"/>
              <w:jc w:val="center"/>
              <w:rPr>
                <w:sz w:val="22"/>
                <w:szCs w:val="22"/>
              </w:rPr>
            </w:pPr>
          </w:p>
        </w:tc>
        <w:tc>
          <w:tcPr>
            <w:tcW w:w="1843" w:type="dxa"/>
            <w:tcBorders>
              <w:top w:val="nil"/>
              <w:left w:val="nil"/>
              <w:bottom w:val="nil"/>
              <w:right w:val="nil"/>
            </w:tcBorders>
            <w:shd w:val="clear" w:color="auto" w:fill="auto"/>
            <w:noWrap/>
            <w:vAlign w:val="bottom"/>
            <w:hideMark/>
          </w:tcPr>
          <w:p w14:paraId="04CE5D3B" w14:textId="77777777" w:rsidR="00435473" w:rsidRPr="00F12FEA" w:rsidRDefault="00435473" w:rsidP="00A94F95">
            <w:pPr>
              <w:spacing w:line="240" w:lineRule="auto"/>
              <w:ind w:firstLine="0"/>
              <w:jc w:val="left"/>
              <w:rPr>
                <w:sz w:val="20"/>
                <w:szCs w:val="20"/>
              </w:rPr>
            </w:pPr>
          </w:p>
        </w:tc>
        <w:tc>
          <w:tcPr>
            <w:tcW w:w="1559" w:type="dxa"/>
            <w:tcBorders>
              <w:top w:val="nil"/>
              <w:left w:val="nil"/>
              <w:bottom w:val="nil"/>
              <w:right w:val="nil"/>
            </w:tcBorders>
            <w:shd w:val="clear" w:color="auto" w:fill="auto"/>
            <w:noWrap/>
            <w:vAlign w:val="bottom"/>
            <w:hideMark/>
          </w:tcPr>
          <w:p w14:paraId="7BDB522F" w14:textId="77777777" w:rsidR="00435473" w:rsidRPr="00F12FEA" w:rsidRDefault="00435473" w:rsidP="00A94F95">
            <w:pPr>
              <w:spacing w:line="240" w:lineRule="auto"/>
              <w:ind w:firstLine="0"/>
              <w:jc w:val="left"/>
              <w:rPr>
                <w:sz w:val="20"/>
                <w:szCs w:val="20"/>
              </w:rPr>
            </w:pPr>
          </w:p>
        </w:tc>
      </w:tr>
    </w:tbl>
    <w:p w14:paraId="417FF068" w14:textId="77777777" w:rsidR="00435473" w:rsidRPr="00F12FEA" w:rsidRDefault="00435473" w:rsidP="00435473">
      <w:pPr>
        <w:ind w:firstLine="0"/>
        <w:sectPr w:rsidR="00435473" w:rsidRPr="00F12FEA" w:rsidSect="00DB39DC">
          <w:pgSz w:w="16838" w:h="11906" w:orient="landscape"/>
          <w:pgMar w:top="1701" w:right="1134" w:bottom="851" w:left="1134" w:header="709" w:footer="709" w:gutter="0"/>
          <w:cols w:space="708"/>
          <w:docGrid w:linePitch="381"/>
        </w:sectPr>
      </w:pPr>
    </w:p>
    <w:p w14:paraId="6436925B" w14:textId="77777777" w:rsidR="00435473" w:rsidRDefault="00435473" w:rsidP="00435473">
      <w:r w:rsidRPr="00F12FEA">
        <w:lastRenderedPageBreak/>
        <w:t>Модель развития агломераций с промышленной экономикой основана на единственной специфической отрасли обрабатывающих производств (и поддерживающих отраслях) либо на государственных расходах.</w:t>
      </w:r>
    </w:p>
    <w:p w14:paraId="1C999F54" w14:textId="77777777" w:rsidR="00435473" w:rsidRPr="00F12FEA" w:rsidRDefault="00435473" w:rsidP="00435473">
      <w:r w:rsidRPr="00F12FEA">
        <w:t>В условиях слабых конкурентных позиций Р</w:t>
      </w:r>
      <w:r>
        <w:t>Ф</w:t>
      </w:r>
      <w:r w:rsidRPr="00F12FEA">
        <w:t xml:space="preserve"> в сферах обрабатывающей промышленности роль этих агломераций в росте ВВП низкая, но важная для диверсификации экономики страны.</w:t>
      </w:r>
    </w:p>
    <w:p w14:paraId="4C820D11" w14:textId="77777777" w:rsidR="00435473" w:rsidRDefault="00435473" w:rsidP="00435473">
      <w:r w:rsidRPr="00F12FEA">
        <w:t>Экономика этих агломераций наиболее нуждается в прямой поддержке ее реструктуризации – комплексе как финансовых, так и нефинансовых мероприятий.</w:t>
      </w:r>
    </w:p>
    <w:p w14:paraId="1B50D0CA" w14:textId="77777777" w:rsidR="00435473" w:rsidRPr="00E77727" w:rsidRDefault="00435473" w:rsidP="004D7FD3">
      <w:pPr>
        <w:rPr>
          <w:highlight w:val="yellow"/>
        </w:rPr>
      </w:pPr>
    </w:p>
    <w:p w14:paraId="6FF28E85" w14:textId="77777777" w:rsidR="00E21E12" w:rsidRDefault="00E21E12" w:rsidP="00CC5FAF">
      <w:pPr>
        <w:pStyle w:val="1-"/>
        <w:numPr>
          <w:ilvl w:val="0"/>
          <w:numId w:val="0"/>
        </w:numPr>
        <w:ind w:firstLine="709"/>
      </w:pPr>
    </w:p>
    <w:p w14:paraId="6022F6F9" w14:textId="77777777" w:rsidR="004D7FD3" w:rsidRPr="00AB60C2" w:rsidRDefault="004D7FD3" w:rsidP="004D7FD3">
      <w:pPr>
        <w:pStyle w:val="3"/>
        <w:spacing w:before="0" w:after="0"/>
        <w:ind w:left="2382" w:hanging="851"/>
      </w:pPr>
      <w:bookmarkStart w:id="41" w:name="_Toc28183900"/>
      <w:r w:rsidRPr="00AB60C2">
        <w:t>Промышленность</w:t>
      </w:r>
      <w:bookmarkEnd w:id="41"/>
    </w:p>
    <w:p w14:paraId="3869A512" w14:textId="77777777" w:rsidR="004D7FD3" w:rsidRPr="00E77727" w:rsidRDefault="004D7FD3" w:rsidP="004D7FD3">
      <w:pPr>
        <w:rPr>
          <w:highlight w:val="yellow"/>
        </w:rPr>
      </w:pPr>
    </w:p>
    <w:p w14:paraId="687A507F" w14:textId="74D2C478" w:rsidR="000D3C63" w:rsidRDefault="000D3C63" w:rsidP="000D3C63">
      <w:pPr>
        <w:ind w:firstLine="360"/>
      </w:pPr>
      <w:r>
        <w:t>В Ульяновском районе функционирует 5 крупных и средних промышленных предприятий. Структура промышленного производства:</w:t>
      </w:r>
    </w:p>
    <w:p w14:paraId="3B44FBF1" w14:textId="77777777" w:rsidR="000D3C63" w:rsidRDefault="000D3C63" w:rsidP="004F1EBE">
      <w:pPr>
        <w:pStyle w:val="aff7"/>
        <w:numPr>
          <w:ilvl w:val="0"/>
          <w:numId w:val="15"/>
        </w:numPr>
      </w:pPr>
      <w:r>
        <w:t>Пищевая — 20 %</w:t>
      </w:r>
    </w:p>
    <w:p w14:paraId="60822D82" w14:textId="77777777" w:rsidR="000D3C63" w:rsidRDefault="000D3C63" w:rsidP="004F1EBE">
      <w:pPr>
        <w:pStyle w:val="aff7"/>
        <w:numPr>
          <w:ilvl w:val="0"/>
          <w:numId w:val="15"/>
        </w:numPr>
      </w:pPr>
      <w:r>
        <w:t>Полиграфия — 20 %</w:t>
      </w:r>
    </w:p>
    <w:p w14:paraId="71C0BFD8" w14:textId="7D18AFB6" w:rsidR="00315D87" w:rsidRPr="000D3C63" w:rsidRDefault="000D3C63" w:rsidP="004F1EBE">
      <w:pPr>
        <w:pStyle w:val="aff7"/>
        <w:numPr>
          <w:ilvl w:val="0"/>
          <w:numId w:val="15"/>
        </w:numPr>
      </w:pPr>
      <w:r>
        <w:t>Производство резиновых и пластмассовых изделий — 60 %</w:t>
      </w:r>
    </w:p>
    <w:p w14:paraId="24379DE1" w14:textId="54C82BC0" w:rsidR="00315D87" w:rsidRDefault="00315D87" w:rsidP="004D7FD3">
      <w:pPr>
        <w:rPr>
          <w:highlight w:val="yellow"/>
        </w:rPr>
      </w:pPr>
    </w:p>
    <w:p w14:paraId="51372DCF" w14:textId="525F4F57" w:rsidR="000D3C63" w:rsidRDefault="000D3C63" w:rsidP="000D3C63">
      <w:pPr>
        <w:rPr>
          <w:rFonts w:ascii="Times New Roman CYR" w:hAnsi="Times New Roman CYR" w:cs="Times New Roman CYR"/>
        </w:rPr>
      </w:pPr>
      <w:r>
        <w:rPr>
          <w:rFonts w:ascii="Times New Roman CYR" w:hAnsi="Times New Roman CYR" w:cs="Times New Roman CYR"/>
        </w:rPr>
        <w:t>Ульяновский район является одним из крупных индустриально-аграрных районов Ульяновской области.</w:t>
      </w:r>
    </w:p>
    <w:p w14:paraId="4CE53351" w14:textId="2D739FD0" w:rsidR="000D3C63" w:rsidRDefault="000D3C63" w:rsidP="000D3C63">
      <w:pPr>
        <w:rPr>
          <w:rFonts w:ascii="Times New Roman CYR" w:hAnsi="Times New Roman CYR" w:cs="Times New Roman CYR"/>
        </w:rPr>
      </w:pPr>
      <w:r>
        <w:rPr>
          <w:rFonts w:ascii="Times New Roman CYR" w:hAnsi="Times New Roman CYR" w:cs="Times New Roman CYR"/>
        </w:rPr>
        <w:t>Район славится своими многочисленными целебными минеральными источниками вблизи села Ундоры, вода из которых используется в лечебных целях в двух здравницах общероссийского значения - санаториях имени Ленина и «Дубки».</w:t>
      </w:r>
    </w:p>
    <w:p w14:paraId="42E56705" w14:textId="5BD6AF55" w:rsidR="000D3C63" w:rsidRDefault="000D3C63" w:rsidP="00161737">
      <w:pPr>
        <w:rPr>
          <w:rFonts w:ascii="Times New Roman CYR" w:hAnsi="Times New Roman CYR" w:cs="Times New Roman CYR"/>
        </w:rPr>
      </w:pPr>
      <w:r>
        <w:rPr>
          <w:rFonts w:ascii="Times New Roman CYR" w:hAnsi="Times New Roman CYR" w:cs="Times New Roman CYR"/>
        </w:rPr>
        <w:t xml:space="preserve"> Разливом </w:t>
      </w:r>
      <w:proofErr w:type="spellStart"/>
      <w:r>
        <w:rPr>
          <w:rFonts w:ascii="Times New Roman CYR" w:hAnsi="Times New Roman CYR" w:cs="Times New Roman CYR"/>
        </w:rPr>
        <w:t>Ундоровской</w:t>
      </w:r>
      <w:proofErr w:type="spellEnd"/>
      <w:r>
        <w:rPr>
          <w:rFonts w:ascii="Times New Roman CYR" w:hAnsi="Times New Roman CYR" w:cs="Times New Roman CYR"/>
        </w:rPr>
        <w:t xml:space="preserve"> минеральной воды занимается завод ПО-УЗМВ «Волжанка». Важным в промышленном отношении предприятием является находящееся в районе ООО «</w:t>
      </w:r>
      <w:proofErr w:type="spellStart"/>
      <w:r>
        <w:rPr>
          <w:rFonts w:ascii="Times New Roman CYR" w:hAnsi="Times New Roman CYR" w:cs="Times New Roman CYR"/>
        </w:rPr>
        <w:t>Стройпластмасс</w:t>
      </w:r>
      <w:proofErr w:type="spellEnd"/>
      <w:r>
        <w:rPr>
          <w:rFonts w:ascii="Times New Roman CYR" w:hAnsi="Times New Roman CYR" w:cs="Times New Roman CYR"/>
        </w:rPr>
        <w:t xml:space="preserve">-СП». В посёлке Тимирязевский работает Ульяновский НИИСХ, который занимается изучением агротехники </w:t>
      </w:r>
      <w:r>
        <w:rPr>
          <w:rFonts w:ascii="Times New Roman CYR" w:hAnsi="Times New Roman CYR" w:cs="Times New Roman CYR"/>
        </w:rPr>
        <w:lastRenderedPageBreak/>
        <w:t xml:space="preserve">возделывания зерновых и кормовых культур, их селекцией. Представляют такие хозяйства, как ООО   Агрофирма </w:t>
      </w:r>
      <w:r w:rsidR="00161737">
        <w:rPr>
          <w:rFonts w:ascii="Times New Roman CYR" w:hAnsi="Times New Roman CYR" w:cs="Times New Roman CYR"/>
        </w:rPr>
        <w:t>«</w:t>
      </w:r>
      <w:proofErr w:type="spellStart"/>
      <w:r w:rsidR="00161737">
        <w:rPr>
          <w:rFonts w:ascii="Times New Roman CYR" w:hAnsi="Times New Roman CYR" w:cs="Times New Roman CYR"/>
        </w:rPr>
        <w:t>Абушаев</w:t>
      </w:r>
      <w:proofErr w:type="spellEnd"/>
      <w:r>
        <w:rPr>
          <w:rFonts w:ascii="Times New Roman CYR" w:hAnsi="Times New Roman CYR" w:cs="Times New Roman CYR"/>
        </w:rPr>
        <w:t>», ПСК Красная Звезда,</w:t>
      </w:r>
      <w:r w:rsidR="00161737">
        <w:rPr>
          <w:rFonts w:ascii="Times New Roman CYR" w:hAnsi="Times New Roman CYR" w:cs="Times New Roman CYR"/>
        </w:rPr>
        <w:t xml:space="preserve"> </w:t>
      </w:r>
      <w:r>
        <w:rPr>
          <w:rFonts w:ascii="Times New Roman CYR" w:hAnsi="Times New Roman CYR" w:cs="Times New Roman CYR"/>
        </w:rPr>
        <w:t>БК Птицефабрики, ООО «</w:t>
      </w:r>
      <w:proofErr w:type="spellStart"/>
      <w:r>
        <w:rPr>
          <w:rFonts w:ascii="Times New Roman CYR" w:hAnsi="Times New Roman CYR" w:cs="Times New Roman CYR"/>
        </w:rPr>
        <w:t>Заготовитель</w:t>
      </w:r>
      <w:proofErr w:type="gramStart"/>
      <w:r>
        <w:rPr>
          <w:rFonts w:ascii="Times New Roman CYR" w:hAnsi="Times New Roman CYR" w:cs="Times New Roman CYR"/>
        </w:rPr>
        <w:t>»,ООО</w:t>
      </w:r>
      <w:proofErr w:type="spellEnd"/>
      <w:proofErr w:type="gramEnd"/>
      <w:r>
        <w:rPr>
          <w:rFonts w:ascii="Times New Roman CYR" w:hAnsi="Times New Roman CYR" w:cs="Times New Roman CYR"/>
        </w:rPr>
        <w:t xml:space="preserve"> «</w:t>
      </w:r>
      <w:proofErr w:type="spellStart"/>
      <w:r>
        <w:rPr>
          <w:rFonts w:ascii="Times New Roman CYR" w:hAnsi="Times New Roman CYR" w:cs="Times New Roman CYR"/>
        </w:rPr>
        <w:t>Стройпластмасс-Агропродукт</w:t>
      </w:r>
      <w:proofErr w:type="spellEnd"/>
      <w:r>
        <w:rPr>
          <w:rFonts w:ascii="Times New Roman CYR" w:hAnsi="Times New Roman CYR" w:cs="Times New Roman CYR"/>
        </w:rPr>
        <w:t>»,</w:t>
      </w:r>
      <w:r w:rsidR="00161737">
        <w:rPr>
          <w:rFonts w:ascii="Times New Roman CYR" w:hAnsi="Times New Roman CYR" w:cs="Times New Roman CYR"/>
        </w:rPr>
        <w:t xml:space="preserve"> </w:t>
      </w:r>
      <w:r>
        <w:rPr>
          <w:rFonts w:ascii="Times New Roman CYR" w:hAnsi="Times New Roman CYR" w:cs="Times New Roman CYR"/>
        </w:rPr>
        <w:t>ЗАО «</w:t>
      </w:r>
      <w:proofErr w:type="spellStart"/>
      <w:r>
        <w:rPr>
          <w:rFonts w:ascii="Times New Roman CYR" w:hAnsi="Times New Roman CYR" w:cs="Times New Roman CYR"/>
        </w:rPr>
        <w:t>Тетюшские</w:t>
      </w:r>
      <w:proofErr w:type="spellEnd"/>
      <w:r>
        <w:rPr>
          <w:rFonts w:ascii="Times New Roman CYR" w:hAnsi="Times New Roman CYR" w:cs="Times New Roman CYR"/>
        </w:rPr>
        <w:t>», СПК «Курортный», ОПХ «Тимирязевское».</w:t>
      </w:r>
    </w:p>
    <w:p w14:paraId="75AE149D" w14:textId="319B51C4" w:rsidR="000D3C63" w:rsidRDefault="000D3C63" w:rsidP="000D3C63">
      <w:pPr>
        <w:rPr>
          <w:rFonts w:ascii="Times New Roman CYR" w:hAnsi="Times New Roman CYR" w:cs="Times New Roman CYR"/>
        </w:rPr>
      </w:pPr>
      <w:r>
        <w:rPr>
          <w:rFonts w:ascii="Times New Roman CYR" w:hAnsi="Times New Roman CYR" w:cs="Times New Roman CYR"/>
        </w:rPr>
        <w:t>В районе есть залежи горючих сланцев и торфа, ведётся заготовка песчаника - горной породы, состоящих из цементированных кварцевых песков.</w:t>
      </w:r>
    </w:p>
    <w:p w14:paraId="3259B728" w14:textId="42B01445" w:rsidR="000D3C63" w:rsidRDefault="000D3C63" w:rsidP="000D3C63">
      <w:pPr>
        <w:rPr>
          <w:rFonts w:ascii="Times New Roman CYR" w:hAnsi="Times New Roman CYR" w:cs="Times New Roman CYR"/>
        </w:rPr>
      </w:pPr>
      <w:r>
        <w:rPr>
          <w:rFonts w:ascii="Times New Roman CYR" w:hAnsi="Times New Roman CYR" w:cs="Times New Roman CYR"/>
        </w:rPr>
        <w:t>Сельское хозяйство специализируется на производстве зерновых культур, картофеля, молочно-мясном животноводстве, овощеводстве.</w:t>
      </w:r>
    </w:p>
    <w:p w14:paraId="78066C6F" w14:textId="652E7786" w:rsidR="00161737" w:rsidRDefault="00161737" w:rsidP="00161737">
      <w:pPr>
        <w:rPr>
          <w:rFonts w:ascii="Times New Roman CYR" w:hAnsi="Times New Roman CYR" w:cs="Times New Roman CYR"/>
        </w:rPr>
      </w:pPr>
      <w:r w:rsidRPr="00161737">
        <w:rPr>
          <w:rFonts w:ascii="Times New Roman CYR" w:hAnsi="Times New Roman CYR" w:cs="Times New Roman CYR"/>
        </w:rPr>
        <w:t>В сфере промышленно производства достигнуты следующие результаты:</w:t>
      </w:r>
      <w:r>
        <w:rPr>
          <w:rFonts w:ascii="Times New Roman CYR" w:hAnsi="Times New Roman CYR" w:cs="Times New Roman CYR"/>
        </w:rPr>
        <w:t xml:space="preserve"> - з</w:t>
      </w:r>
      <w:r w:rsidRPr="00161737">
        <w:rPr>
          <w:rFonts w:ascii="Times New Roman CYR" w:hAnsi="Times New Roman CYR" w:cs="Times New Roman CYR"/>
        </w:rPr>
        <w:t xml:space="preserve">а январь–декабрь 2016 года  отгружено товаров собственного производства, выполнено работ и услуг собственными силами по виду деятельности «обрабатывающие производства» - 1249,8 </w:t>
      </w:r>
      <w:proofErr w:type="spellStart"/>
      <w:r w:rsidRPr="00161737">
        <w:rPr>
          <w:rFonts w:ascii="Times New Roman CYR" w:hAnsi="Times New Roman CYR" w:cs="Times New Roman CYR"/>
        </w:rPr>
        <w:t>млн.руб</w:t>
      </w:r>
      <w:proofErr w:type="spellEnd"/>
      <w:r w:rsidRPr="00161737">
        <w:rPr>
          <w:rFonts w:ascii="Times New Roman CYR" w:hAnsi="Times New Roman CYR" w:cs="Times New Roman CYR"/>
        </w:rPr>
        <w:t xml:space="preserve">., или 106,3% к аналогичному периоду 2015 года, по виду деятельности «производство и распределение электроэнергии, газа и воды» - 303,2 </w:t>
      </w:r>
      <w:proofErr w:type="spellStart"/>
      <w:r w:rsidRPr="00161737">
        <w:rPr>
          <w:rFonts w:ascii="Times New Roman CYR" w:hAnsi="Times New Roman CYR" w:cs="Times New Roman CYR"/>
        </w:rPr>
        <w:t>млн.руб</w:t>
      </w:r>
      <w:proofErr w:type="spellEnd"/>
      <w:r w:rsidRPr="00161737">
        <w:rPr>
          <w:rFonts w:ascii="Times New Roman CYR" w:hAnsi="Times New Roman CYR" w:cs="Times New Roman CYR"/>
        </w:rPr>
        <w:t>. или 118,3% к аналогичному периоду прошлого года.</w:t>
      </w:r>
    </w:p>
    <w:p w14:paraId="1E433DD8" w14:textId="14A839D3" w:rsidR="000D3C63" w:rsidRDefault="000D3C63" w:rsidP="004D7FD3">
      <w:pPr>
        <w:rPr>
          <w:highlight w:val="yellow"/>
        </w:rPr>
      </w:pPr>
    </w:p>
    <w:p w14:paraId="14BF0987" w14:textId="77777777" w:rsidR="000D3C63" w:rsidRDefault="000D3C63" w:rsidP="004D7FD3">
      <w:pPr>
        <w:rPr>
          <w:highlight w:val="yellow"/>
        </w:rPr>
      </w:pPr>
    </w:p>
    <w:p w14:paraId="0BF5629E" w14:textId="77777777" w:rsidR="004D7FD3" w:rsidRPr="00315D87" w:rsidRDefault="004D7FD3" w:rsidP="004D7FD3">
      <w:pPr>
        <w:pStyle w:val="3"/>
        <w:spacing w:before="0" w:after="0"/>
        <w:ind w:left="2382" w:hanging="851"/>
      </w:pPr>
      <w:bookmarkStart w:id="42" w:name="_Toc28183901"/>
      <w:r w:rsidRPr="00315D87">
        <w:t>Транспорт</w:t>
      </w:r>
      <w:bookmarkEnd w:id="42"/>
    </w:p>
    <w:p w14:paraId="5FD4FCAC" w14:textId="561B2374" w:rsidR="004D7FD3" w:rsidRDefault="004D7FD3" w:rsidP="004D7FD3">
      <w:pPr>
        <w:rPr>
          <w:highlight w:val="yellow"/>
        </w:rPr>
      </w:pPr>
    </w:p>
    <w:p w14:paraId="37008BB9" w14:textId="123D5D79" w:rsidR="00161737" w:rsidRDefault="00161737" w:rsidP="00161737">
      <w:pPr>
        <w:rPr>
          <w:rFonts w:ascii="Times New Roman CYR" w:hAnsi="Times New Roman CYR" w:cs="Times New Roman CYR"/>
        </w:rPr>
      </w:pPr>
      <w:r>
        <w:rPr>
          <w:rFonts w:ascii="Times New Roman CYR" w:hAnsi="Times New Roman CYR" w:cs="Times New Roman CYR"/>
        </w:rPr>
        <w:t>Наличие железнодорожного, автомобильного, речного транспорта в Ульяновском районе создают возможность вовлечения внешней транспортной инфраструктуры в систему международных и федеральных мультимодальных транспортных коридоров.</w:t>
      </w:r>
    </w:p>
    <w:p w14:paraId="2AFCFECB" w14:textId="77777777" w:rsidR="00161737" w:rsidRDefault="00161737" w:rsidP="00161737">
      <w:pPr>
        <w:rPr>
          <w:rFonts w:ascii="Times New Roman CYR" w:hAnsi="Times New Roman CYR" w:cs="Times New Roman CYR"/>
        </w:rPr>
      </w:pPr>
      <w:r>
        <w:rPr>
          <w:rFonts w:ascii="Times New Roman CYR" w:hAnsi="Times New Roman CYR" w:cs="Times New Roman CYR"/>
        </w:rPr>
        <w:t xml:space="preserve"> Панъевропейский "Критский" коридор №9 (РЕ9) включает в себя </w:t>
      </w:r>
      <w:proofErr w:type="spellStart"/>
      <w:r>
        <w:rPr>
          <w:rFonts w:ascii="Times New Roman CYR" w:hAnsi="Times New Roman CYR" w:cs="Times New Roman CYR"/>
        </w:rPr>
        <w:t>р.Волгу</w:t>
      </w:r>
      <w:proofErr w:type="spellEnd"/>
      <w:r>
        <w:rPr>
          <w:rFonts w:ascii="Times New Roman CYR" w:hAnsi="Times New Roman CYR" w:cs="Times New Roman CYR"/>
        </w:rPr>
        <w:t xml:space="preserve"> как водную составляющую мультимодальной транспортной системы Север-Юг. Расходные транспортные связи, проходящие вдоль Волги через район, обеспечивают возможность включения транспортного узла в систему международных транспортных коммуникаций Север-Юг.</w:t>
      </w:r>
    </w:p>
    <w:p w14:paraId="46C76945" w14:textId="77777777" w:rsidR="00161737" w:rsidRDefault="00161737" w:rsidP="00161737">
      <w:pPr>
        <w:rPr>
          <w:rFonts w:ascii="Times New Roman CYR" w:hAnsi="Times New Roman CYR" w:cs="Times New Roman CYR"/>
        </w:rPr>
      </w:pPr>
    </w:p>
    <w:p w14:paraId="6B1E4665" w14:textId="77777777" w:rsidR="00161737" w:rsidRDefault="00161737" w:rsidP="00161737">
      <w:pPr>
        <w:rPr>
          <w:rFonts w:ascii="Times New Roman CYR" w:hAnsi="Times New Roman CYR" w:cs="Times New Roman CYR"/>
        </w:rPr>
      </w:pPr>
    </w:p>
    <w:p w14:paraId="037F71BA" w14:textId="77777777" w:rsidR="00161737" w:rsidRDefault="00161737" w:rsidP="00161737">
      <w:pPr>
        <w:rPr>
          <w:rFonts w:ascii="Times New Roman CYR" w:hAnsi="Times New Roman CYR" w:cs="Times New Roman CYR"/>
        </w:rPr>
      </w:pPr>
      <w:r>
        <w:rPr>
          <w:rFonts w:ascii="Times New Roman CYR" w:hAnsi="Times New Roman CYR" w:cs="Times New Roman CYR"/>
        </w:rPr>
        <w:t>Панъевропейский коридор №2 (РЕ</w:t>
      </w:r>
      <w:r>
        <w:rPr>
          <w:lang w:val="en-US"/>
        </w:rPr>
        <w:t>Z</w:t>
      </w:r>
      <w:r>
        <w:rPr>
          <w:rFonts w:ascii="Times New Roman CYR" w:hAnsi="Times New Roman CYR" w:cs="Times New Roman CYR"/>
        </w:rPr>
        <w:t>) связывает страны Западной Европы с территорией РФ и проходит в направлении Запад-Восток в азиатские регионы России и Дальнего Зарубежья. Продолжение транспортного коридора №2 по территории России осуществляется по альтернативным направлениям:</w:t>
      </w:r>
    </w:p>
    <w:p w14:paraId="4B3AA8BD" w14:textId="77777777" w:rsidR="00161737" w:rsidRDefault="00161737" w:rsidP="00185D3B">
      <w:pPr>
        <w:ind w:firstLine="0"/>
        <w:rPr>
          <w:rFonts w:ascii="Times New Roman CYR" w:hAnsi="Times New Roman CYR" w:cs="Times New Roman CYR"/>
        </w:rPr>
      </w:pPr>
      <w:r>
        <w:rPr>
          <w:rFonts w:ascii="Times New Roman CYR" w:hAnsi="Times New Roman CYR" w:cs="Times New Roman CYR"/>
        </w:rPr>
        <w:t xml:space="preserve">Москва - </w:t>
      </w:r>
      <w:proofErr w:type="spellStart"/>
      <w:r>
        <w:rPr>
          <w:rFonts w:ascii="Times New Roman CYR" w:hAnsi="Times New Roman CYR" w:cs="Times New Roman CYR"/>
        </w:rPr>
        <w:t>Н.Новгород</w:t>
      </w:r>
      <w:proofErr w:type="spellEnd"/>
      <w:r>
        <w:rPr>
          <w:rFonts w:ascii="Times New Roman CYR" w:hAnsi="Times New Roman CYR" w:cs="Times New Roman CYR"/>
        </w:rPr>
        <w:t xml:space="preserve"> - Казань-Екатеринбург и Москва - Самара-Уфа-Челябинск.</w:t>
      </w:r>
    </w:p>
    <w:p w14:paraId="4BE10D9D" w14:textId="0DE241B0" w:rsidR="00161737" w:rsidRDefault="00161737" w:rsidP="00161737">
      <w:pPr>
        <w:rPr>
          <w:rFonts w:ascii="Times New Roman CYR" w:hAnsi="Times New Roman CYR" w:cs="Times New Roman CYR"/>
        </w:rPr>
      </w:pPr>
      <w:r>
        <w:rPr>
          <w:rFonts w:ascii="Times New Roman CYR" w:hAnsi="Times New Roman CYR" w:cs="Times New Roman CYR"/>
        </w:rPr>
        <w:t xml:space="preserve">Ульяновское широтное направление Саранск-Ульяновск-Уфа при условии модернизации транспортных коммуникаций этого направления может явиться дублирующим элементом международного транспортного коридора Запад-Восток. </w:t>
      </w:r>
    </w:p>
    <w:p w14:paraId="6A2C0D21" w14:textId="77777777" w:rsidR="00161737" w:rsidRPr="00E77727" w:rsidRDefault="00161737" w:rsidP="004D7FD3">
      <w:pPr>
        <w:rPr>
          <w:highlight w:val="yellow"/>
        </w:rPr>
      </w:pPr>
    </w:p>
    <w:p w14:paraId="4E2C5F07" w14:textId="2FCB2C9C" w:rsidR="00161737" w:rsidRDefault="00161737" w:rsidP="00161737">
      <w:r>
        <w:t xml:space="preserve">На территории муниципального образования функционируют </w:t>
      </w:r>
      <w:r w:rsidR="0080346C">
        <w:t>два</w:t>
      </w:r>
      <w:r>
        <w:t xml:space="preserve"> вида внешнего транспорта:</w:t>
      </w:r>
    </w:p>
    <w:p w14:paraId="174661D1" w14:textId="77777777" w:rsidR="00161737" w:rsidRDefault="00161737" w:rsidP="004F1EBE">
      <w:pPr>
        <w:pStyle w:val="aff7"/>
        <w:numPr>
          <w:ilvl w:val="0"/>
          <w:numId w:val="16"/>
        </w:numPr>
      </w:pPr>
      <w:r>
        <w:t>Автомобильный</w:t>
      </w:r>
    </w:p>
    <w:p w14:paraId="02235357" w14:textId="77777777" w:rsidR="00161737" w:rsidRDefault="00161737" w:rsidP="004F1EBE">
      <w:pPr>
        <w:pStyle w:val="aff7"/>
        <w:numPr>
          <w:ilvl w:val="0"/>
          <w:numId w:val="16"/>
        </w:numPr>
      </w:pPr>
      <w:r>
        <w:t>Железнодорожный</w:t>
      </w:r>
    </w:p>
    <w:p w14:paraId="42BB8B69" w14:textId="77777777" w:rsidR="004D7FD3" w:rsidRPr="00E77727" w:rsidRDefault="004D7FD3" w:rsidP="004D7FD3">
      <w:pPr>
        <w:rPr>
          <w:highlight w:val="yellow"/>
        </w:rPr>
      </w:pPr>
    </w:p>
    <w:p w14:paraId="6CAAE936" w14:textId="114C28B0" w:rsidR="00185D3B" w:rsidRDefault="00185D3B" w:rsidP="00185D3B">
      <w:pPr>
        <w:rPr>
          <w:i/>
          <w:iCs/>
        </w:rPr>
      </w:pPr>
      <w:r w:rsidRPr="002A7F5E">
        <w:rPr>
          <w:i/>
          <w:iCs/>
        </w:rPr>
        <w:t>Автомобильные дороги и транспорт</w:t>
      </w:r>
    </w:p>
    <w:p w14:paraId="6ACA6ACF" w14:textId="77777777" w:rsidR="00185D3B" w:rsidRDefault="00185D3B" w:rsidP="00185D3B">
      <w:pPr>
        <w:rPr>
          <w:rFonts w:ascii="Times New Roman CYR" w:hAnsi="Times New Roman CYR" w:cs="Times New Roman CYR"/>
        </w:rPr>
      </w:pPr>
      <w:r>
        <w:rPr>
          <w:rFonts w:ascii="Times New Roman CYR" w:hAnsi="Times New Roman CYR" w:cs="Times New Roman CYR"/>
        </w:rPr>
        <w:t>В настоящее время через район к Ульяновску подходят четыре автодороги федерального значения:</w:t>
      </w:r>
    </w:p>
    <w:p w14:paraId="5E2798DB" w14:textId="552E3FAC" w:rsidR="00185D3B" w:rsidRDefault="00185D3B" w:rsidP="00185D3B">
      <w:pPr>
        <w:rPr>
          <w:rFonts w:ascii="Times New Roman CYR" w:hAnsi="Times New Roman CYR" w:cs="Times New Roman CYR"/>
        </w:rPr>
      </w:pPr>
      <w:r>
        <w:rPr>
          <w:rFonts w:ascii="Times New Roman CYR" w:hAnsi="Times New Roman CYR" w:cs="Times New Roman CYR"/>
        </w:rPr>
        <w:t xml:space="preserve"> - подъезд к Ульяновску от магистральной автодороги "Урал" (со стороны Сызрани), II технической категории, с интенсивностью движения до 12 тысяч автомобилей в сутки в обоих направлениях;</w:t>
      </w:r>
    </w:p>
    <w:p w14:paraId="54C4F64F" w14:textId="3EFB078D" w:rsidR="00185D3B" w:rsidRDefault="00185D3B" w:rsidP="00185D3B">
      <w:pPr>
        <w:rPr>
          <w:rFonts w:ascii="Times New Roman CYR" w:hAnsi="Times New Roman CYR" w:cs="Times New Roman CYR"/>
        </w:rPr>
      </w:pPr>
      <w:r>
        <w:rPr>
          <w:rFonts w:ascii="Times New Roman CYR" w:hAnsi="Times New Roman CYR" w:cs="Times New Roman CYR"/>
        </w:rPr>
        <w:t>- Цивильск-Ульяновск, II технической категории с интенсивностью движения 10 тысяч автомобилей в сутки в обоих направлениях;</w:t>
      </w:r>
    </w:p>
    <w:p w14:paraId="232A16C8" w14:textId="0246017B" w:rsidR="00185D3B" w:rsidRDefault="00185D3B" w:rsidP="00185D3B">
      <w:pPr>
        <w:rPr>
          <w:rFonts w:ascii="Times New Roman CYR" w:hAnsi="Times New Roman CYR" w:cs="Times New Roman CYR"/>
        </w:rPr>
      </w:pPr>
      <w:r>
        <w:rPr>
          <w:rFonts w:ascii="Times New Roman CYR" w:hAnsi="Times New Roman CYR" w:cs="Times New Roman CYR"/>
        </w:rPr>
        <w:t>- Саранск – Сурское - Ульяновск, III технической категории, с интенсивностью движения до 6 тысяч автомобилей в сутки в обоих                направлениях.</w:t>
      </w:r>
    </w:p>
    <w:p w14:paraId="6BCD5932" w14:textId="492B1033" w:rsidR="00185D3B" w:rsidRDefault="00185D3B" w:rsidP="00185D3B">
      <w:pPr>
        <w:rPr>
          <w:rFonts w:ascii="Times New Roman CYR" w:hAnsi="Times New Roman CYR" w:cs="Times New Roman CYR"/>
        </w:rPr>
      </w:pPr>
      <w:r>
        <w:rPr>
          <w:rFonts w:ascii="Times New Roman CYR" w:hAnsi="Times New Roman CYR" w:cs="Times New Roman CYR"/>
        </w:rPr>
        <w:lastRenderedPageBreak/>
        <w:t xml:space="preserve">    Западный обход города по трассе автодорога Ульяновск-Цивильск построен по нормативам I технической категории; интенсивность движения до 20 тысяч автомобилей в сутки в обоих направлениях.</w:t>
      </w:r>
    </w:p>
    <w:p w14:paraId="3FE3CA9A" w14:textId="14195D35" w:rsidR="00185D3B" w:rsidRDefault="00185D3B" w:rsidP="00185D3B">
      <w:pPr>
        <w:rPr>
          <w:rFonts w:ascii="Times New Roman CYR" w:hAnsi="Times New Roman CYR" w:cs="Times New Roman CYR"/>
        </w:rPr>
      </w:pPr>
      <w:r>
        <w:rPr>
          <w:rFonts w:ascii="Times New Roman CYR" w:hAnsi="Times New Roman CYR" w:cs="Times New Roman CYR"/>
        </w:rPr>
        <w:t>Основные дороги территориального значения, расположенные в районе, являются следующие:</w:t>
      </w:r>
    </w:p>
    <w:p w14:paraId="20E03E1A" w14:textId="2C196437" w:rsidR="00185D3B" w:rsidRDefault="00185D3B" w:rsidP="00185D3B">
      <w:pPr>
        <w:rPr>
          <w:rFonts w:ascii="Times New Roman CYR" w:hAnsi="Times New Roman CYR" w:cs="Times New Roman CYR"/>
        </w:rPr>
      </w:pPr>
      <w:r>
        <w:rPr>
          <w:rFonts w:ascii="Times New Roman CYR" w:hAnsi="Times New Roman CYR" w:cs="Times New Roman CYR"/>
        </w:rPr>
        <w:t>- Ульяновск - Ундоры- граница области, III технической категории;</w:t>
      </w:r>
    </w:p>
    <w:p w14:paraId="55BB4236" w14:textId="5B4425B1" w:rsidR="00185D3B" w:rsidRDefault="00185D3B" w:rsidP="00185D3B">
      <w:pPr>
        <w:rPr>
          <w:rFonts w:ascii="Times New Roman CYR" w:hAnsi="Times New Roman CYR" w:cs="Times New Roman CYR"/>
        </w:rPr>
      </w:pPr>
      <w:r>
        <w:rPr>
          <w:rFonts w:ascii="Times New Roman CYR" w:hAnsi="Times New Roman CYR" w:cs="Times New Roman CYR"/>
        </w:rPr>
        <w:t>- подъезд к Новоульяновску от автодороги Сызрань-Ульяновск, III технической категории, интенсивностью движения 7 тысяч автомобилей в сутки в обоих направлениях.</w:t>
      </w:r>
    </w:p>
    <w:p w14:paraId="2A44C234" w14:textId="0E5162B9" w:rsidR="00185D3B" w:rsidRPr="00185D3B" w:rsidRDefault="00185D3B" w:rsidP="00185D3B">
      <w:pPr>
        <w:rPr>
          <w:rFonts w:ascii="Times New Roman CYR" w:hAnsi="Times New Roman CYR" w:cs="Times New Roman CYR"/>
        </w:rPr>
      </w:pPr>
      <w:r w:rsidRPr="00185D3B">
        <w:rPr>
          <w:rFonts w:ascii="Times New Roman CYR" w:hAnsi="Times New Roman CYR" w:cs="Times New Roman CYR"/>
        </w:rPr>
        <w:t>Общая</w:t>
      </w:r>
      <w:r>
        <w:rPr>
          <w:rFonts w:ascii="Times New Roman CYR" w:hAnsi="Times New Roman CYR" w:cs="Times New Roman CYR"/>
        </w:rPr>
        <w:t xml:space="preserve"> </w:t>
      </w:r>
      <w:r w:rsidRPr="00185D3B">
        <w:rPr>
          <w:rFonts w:ascii="Times New Roman CYR" w:hAnsi="Times New Roman CYR" w:cs="Times New Roman CYR"/>
        </w:rPr>
        <w:t>протяженность</w:t>
      </w:r>
      <w:r>
        <w:rPr>
          <w:rFonts w:ascii="Times New Roman CYR" w:hAnsi="Times New Roman CYR" w:cs="Times New Roman CYR"/>
        </w:rPr>
        <w:t xml:space="preserve"> </w:t>
      </w:r>
      <w:r w:rsidRPr="00185D3B">
        <w:rPr>
          <w:rFonts w:ascii="Times New Roman CYR" w:hAnsi="Times New Roman CYR" w:cs="Times New Roman CYR"/>
        </w:rPr>
        <w:t>дорог,</w:t>
      </w:r>
      <w:r>
        <w:rPr>
          <w:rFonts w:ascii="Times New Roman CYR" w:hAnsi="Times New Roman CYR" w:cs="Times New Roman CYR"/>
        </w:rPr>
        <w:t xml:space="preserve"> </w:t>
      </w:r>
      <w:r w:rsidRPr="00185D3B">
        <w:rPr>
          <w:rFonts w:ascii="Times New Roman CYR" w:hAnsi="Times New Roman CYR" w:cs="Times New Roman CYR"/>
        </w:rPr>
        <w:t>проходящих</w:t>
      </w:r>
      <w:r>
        <w:rPr>
          <w:rFonts w:ascii="Times New Roman CYR" w:hAnsi="Times New Roman CYR" w:cs="Times New Roman CYR"/>
        </w:rPr>
        <w:t xml:space="preserve"> </w:t>
      </w:r>
      <w:r w:rsidRPr="00185D3B">
        <w:rPr>
          <w:rFonts w:ascii="Times New Roman CYR" w:hAnsi="Times New Roman CYR" w:cs="Times New Roman CYR"/>
        </w:rPr>
        <w:t>по</w:t>
      </w:r>
      <w:r>
        <w:rPr>
          <w:rFonts w:ascii="Times New Roman CYR" w:hAnsi="Times New Roman CYR" w:cs="Times New Roman CYR"/>
        </w:rPr>
        <w:t xml:space="preserve"> </w:t>
      </w:r>
      <w:r w:rsidRPr="00185D3B">
        <w:rPr>
          <w:rFonts w:ascii="Times New Roman CYR" w:hAnsi="Times New Roman CYR" w:cs="Times New Roman CYR"/>
        </w:rPr>
        <w:t>территории</w:t>
      </w:r>
      <w:r>
        <w:rPr>
          <w:rFonts w:ascii="Times New Roman CYR" w:hAnsi="Times New Roman CYR" w:cs="Times New Roman CYR"/>
        </w:rPr>
        <w:t xml:space="preserve"> </w:t>
      </w:r>
      <w:r w:rsidRPr="00185D3B">
        <w:rPr>
          <w:rFonts w:ascii="Times New Roman CYR" w:hAnsi="Times New Roman CYR" w:cs="Times New Roman CYR"/>
        </w:rPr>
        <w:t>муниципального образования «Ульяновский район», составляет 532,8 км,</w:t>
      </w:r>
      <w:r>
        <w:rPr>
          <w:rFonts w:ascii="Times New Roman CYR" w:hAnsi="Times New Roman CYR" w:cs="Times New Roman CYR"/>
        </w:rPr>
        <w:t xml:space="preserve"> </w:t>
      </w:r>
      <w:r w:rsidRPr="00185D3B">
        <w:rPr>
          <w:rFonts w:ascii="Times New Roman CYR" w:hAnsi="Times New Roman CYR" w:cs="Times New Roman CYR"/>
        </w:rPr>
        <w:t>в том числе:</w:t>
      </w:r>
    </w:p>
    <w:p w14:paraId="2ADB17D6" w14:textId="77777777" w:rsidR="00185D3B" w:rsidRPr="00185D3B" w:rsidRDefault="00185D3B" w:rsidP="00185D3B">
      <w:pPr>
        <w:rPr>
          <w:rFonts w:ascii="Times New Roman CYR" w:hAnsi="Times New Roman CYR" w:cs="Times New Roman CYR"/>
        </w:rPr>
      </w:pPr>
      <w:r w:rsidRPr="00185D3B">
        <w:rPr>
          <w:rFonts w:ascii="Times New Roman CYR" w:hAnsi="Times New Roman CYR" w:cs="Times New Roman CYR"/>
        </w:rPr>
        <w:t>автомобильные дороги федерального значения – 101,5 км, из них:</w:t>
      </w:r>
    </w:p>
    <w:p w14:paraId="322E4981" w14:textId="60CA7214" w:rsidR="00185D3B" w:rsidRPr="00185D3B" w:rsidRDefault="00185D3B" w:rsidP="00185D3B">
      <w:pPr>
        <w:rPr>
          <w:rFonts w:ascii="Times New Roman CYR" w:hAnsi="Times New Roman CYR" w:cs="Times New Roman CYR"/>
        </w:rPr>
      </w:pPr>
      <w:r w:rsidRPr="00185D3B">
        <w:rPr>
          <w:rFonts w:ascii="Times New Roman CYR" w:hAnsi="Times New Roman CYR" w:cs="Times New Roman CYR"/>
        </w:rPr>
        <w:t>Цивильск – Ульяновск</w:t>
      </w:r>
      <w:r>
        <w:rPr>
          <w:rFonts w:ascii="Times New Roman CYR" w:hAnsi="Times New Roman CYR" w:cs="Times New Roman CYR"/>
        </w:rPr>
        <w:t xml:space="preserve"> – </w:t>
      </w:r>
      <w:r w:rsidRPr="00185D3B">
        <w:rPr>
          <w:rFonts w:ascii="Times New Roman CYR" w:hAnsi="Times New Roman CYR" w:cs="Times New Roman CYR"/>
        </w:rPr>
        <w:t>граница района</w:t>
      </w:r>
      <w:r>
        <w:rPr>
          <w:rFonts w:ascii="Times New Roman CYR" w:hAnsi="Times New Roman CYR" w:cs="Times New Roman CYR"/>
        </w:rPr>
        <w:t xml:space="preserve"> </w:t>
      </w:r>
      <w:r w:rsidRPr="00185D3B">
        <w:rPr>
          <w:rFonts w:ascii="Times New Roman CYR" w:hAnsi="Times New Roman CYR" w:cs="Times New Roman CYR"/>
        </w:rPr>
        <w:t>- 24 км</w:t>
      </w:r>
      <w:r>
        <w:rPr>
          <w:rFonts w:ascii="Times New Roman CYR" w:hAnsi="Times New Roman CYR" w:cs="Times New Roman CYR"/>
        </w:rPr>
        <w:t>;</w:t>
      </w:r>
    </w:p>
    <w:p w14:paraId="34C6AEC2" w14:textId="61842FE4" w:rsidR="00185D3B" w:rsidRPr="00185D3B" w:rsidRDefault="00185D3B" w:rsidP="00185D3B">
      <w:pPr>
        <w:rPr>
          <w:rFonts w:ascii="Times New Roman CYR" w:hAnsi="Times New Roman CYR" w:cs="Times New Roman CYR"/>
        </w:rPr>
      </w:pPr>
      <w:r w:rsidRPr="00185D3B">
        <w:rPr>
          <w:rFonts w:ascii="Times New Roman CYR" w:hAnsi="Times New Roman CYR" w:cs="Times New Roman CYR"/>
        </w:rPr>
        <w:t>Казань – Буинск</w:t>
      </w:r>
      <w:r>
        <w:rPr>
          <w:rFonts w:ascii="Times New Roman CYR" w:hAnsi="Times New Roman CYR" w:cs="Times New Roman CYR"/>
        </w:rPr>
        <w:t xml:space="preserve"> – </w:t>
      </w:r>
      <w:r w:rsidRPr="00185D3B">
        <w:rPr>
          <w:rFonts w:ascii="Times New Roman CYR" w:hAnsi="Times New Roman CYR" w:cs="Times New Roman CYR"/>
        </w:rPr>
        <w:t>Ульяновск</w:t>
      </w:r>
      <w:r>
        <w:rPr>
          <w:rFonts w:ascii="Times New Roman CYR" w:hAnsi="Times New Roman CYR" w:cs="Times New Roman CYR"/>
        </w:rPr>
        <w:t xml:space="preserve"> – </w:t>
      </w:r>
      <w:r w:rsidRPr="00185D3B">
        <w:rPr>
          <w:rFonts w:ascii="Times New Roman CYR" w:hAnsi="Times New Roman CYR" w:cs="Times New Roman CYR"/>
        </w:rPr>
        <w:t>граница района -</w:t>
      </w:r>
      <w:r>
        <w:rPr>
          <w:rFonts w:ascii="Times New Roman CYR" w:hAnsi="Times New Roman CYR" w:cs="Times New Roman CYR"/>
        </w:rPr>
        <w:t xml:space="preserve"> </w:t>
      </w:r>
      <w:r w:rsidRPr="00185D3B">
        <w:rPr>
          <w:rFonts w:ascii="Times New Roman CYR" w:hAnsi="Times New Roman CYR" w:cs="Times New Roman CYR"/>
        </w:rPr>
        <w:t>26 км</w:t>
      </w:r>
      <w:r>
        <w:rPr>
          <w:rFonts w:ascii="Times New Roman CYR" w:hAnsi="Times New Roman CYR" w:cs="Times New Roman CYR"/>
        </w:rPr>
        <w:t>;</w:t>
      </w:r>
    </w:p>
    <w:p w14:paraId="452B1A99" w14:textId="75229D13" w:rsidR="00185D3B" w:rsidRPr="00185D3B" w:rsidRDefault="00185D3B" w:rsidP="00185D3B">
      <w:pPr>
        <w:rPr>
          <w:rFonts w:ascii="Times New Roman CYR" w:hAnsi="Times New Roman CYR" w:cs="Times New Roman CYR"/>
        </w:rPr>
      </w:pPr>
      <w:r w:rsidRPr="00185D3B">
        <w:rPr>
          <w:rFonts w:ascii="Times New Roman CYR" w:hAnsi="Times New Roman CYR" w:cs="Times New Roman CYR"/>
        </w:rPr>
        <w:t>Подъезд к Ульяновску от автомобильной дороги М5 «Урал» - граница района</w:t>
      </w:r>
      <w:r>
        <w:rPr>
          <w:rFonts w:ascii="Times New Roman CYR" w:hAnsi="Times New Roman CYR" w:cs="Times New Roman CYR"/>
        </w:rPr>
        <w:t xml:space="preserve"> </w:t>
      </w:r>
      <w:r w:rsidRPr="00185D3B">
        <w:rPr>
          <w:rFonts w:ascii="Times New Roman CYR" w:hAnsi="Times New Roman CYR" w:cs="Times New Roman CYR"/>
        </w:rPr>
        <w:t>-</w:t>
      </w:r>
      <w:r>
        <w:rPr>
          <w:rFonts w:ascii="Times New Roman CYR" w:hAnsi="Times New Roman CYR" w:cs="Times New Roman CYR"/>
        </w:rPr>
        <w:t xml:space="preserve"> </w:t>
      </w:r>
      <w:r w:rsidRPr="00185D3B">
        <w:rPr>
          <w:rFonts w:ascii="Times New Roman CYR" w:hAnsi="Times New Roman CYR" w:cs="Times New Roman CYR"/>
        </w:rPr>
        <w:t>29 км</w:t>
      </w:r>
      <w:r>
        <w:rPr>
          <w:rFonts w:ascii="Times New Roman CYR" w:hAnsi="Times New Roman CYR" w:cs="Times New Roman CYR"/>
        </w:rPr>
        <w:t>;</w:t>
      </w:r>
    </w:p>
    <w:p w14:paraId="5BA72AC7" w14:textId="264D7115" w:rsidR="00185D3B" w:rsidRDefault="00185D3B" w:rsidP="00185D3B">
      <w:pPr>
        <w:rPr>
          <w:rFonts w:ascii="Times New Roman CYR" w:hAnsi="Times New Roman CYR" w:cs="Times New Roman CYR"/>
        </w:rPr>
      </w:pPr>
      <w:r w:rsidRPr="00185D3B">
        <w:rPr>
          <w:rFonts w:ascii="Times New Roman CYR" w:hAnsi="Times New Roman CYR" w:cs="Times New Roman CYR"/>
        </w:rPr>
        <w:t>Цивильск</w:t>
      </w:r>
      <w:r>
        <w:rPr>
          <w:rFonts w:ascii="Times New Roman CYR" w:hAnsi="Times New Roman CYR" w:cs="Times New Roman CYR"/>
        </w:rPr>
        <w:t xml:space="preserve"> </w:t>
      </w:r>
      <w:r w:rsidRPr="00185D3B">
        <w:rPr>
          <w:rFonts w:ascii="Times New Roman CYR" w:hAnsi="Times New Roman CYR" w:cs="Times New Roman CYR"/>
        </w:rPr>
        <w:t>–</w:t>
      </w:r>
      <w:r>
        <w:rPr>
          <w:rFonts w:ascii="Times New Roman CYR" w:hAnsi="Times New Roman CYR" w:cs="Times New Roman CYR"/>
        </w:rPr>
        <w:t xml:space="preserve"> </w:t>
      </w:r>
      <w:r w:rsidRPr="00185D3B">
        <w:rPr>
          <w:rFonts w:ascii="Times New Roman CYR" w:hAnsi="Times New Roman CYR" w:cs="Times New Roman CYR"/>
        </w:rPr>
        <w:t>Ульяновск</w:t>
      </w:r>
      <w:r>
        <w:rPr>
          <w:rFonts w:ascii="Times New Roman CYR" w:hAnsi="Times New Roman CYR" w:cs="Times New Roman CYR"/>
        </w:rPr>
        <w:t xml:space="preserve"> </w:t>
      </w:r>
      <w:r w:rsidRPr="00185D3B">
        <w:rPr>
          <w:rFonts w:ascii="Times New Roman CYR" w:hAnsi="Times New Roman CYR" w:cs="Times New Roman CYR"/>
        </w:rPr>
        <w:t>–</w:t>
      </w:r>
      <w:r>
        <w:rPr>
          <w:rFonts w:ascii="Times New Roman CYR" w:hAnsi="Times New Roman CYR" w:cs="Times New Roman CYR"/>
        </w:rPr>
        <w:t xml:space="preserve"> </w:t>
      </w:r>
      <w:r w:rsidRPr="00185D3B">
        <w:rPr>
          <w:rFonts w:ascii="Times New Roman CYR" w:hAnsi="Times New Roman CYR" w:cs="Times New Roman CYR"/>
        </w:rPr>
        <w:t>Саранск</w:t>
      </w:r>
      <w:r>
        <w:rPr>
          <w:rFonts w:ascii="Times New Roman CYR" w:hAnsi="Times New Roman CYR" w:cs="Times New Roman CYR"/>
        </w:rPr>
        <w:t xml:space="preserve"> – </w:t>
      </w:r>
      <w:r w:rsidRPr="00185D3B">
        <w:rPr>
          <w:rFonts w:ascii="Times New Roman CYR" w:hAnsi="Times New Roman CYR" w:cs="Times New Roman CYR"/>
        </w:rPr>
        <w:t>граница</w:t>
      </w:r>
      <w:r>
        <w:rPr>
          <w:rFonts w:ascii="Times New Roman CYR" w:hAnsi="Times New Roman CYR" w:cs="Times New Roman CYR"/>
        </w:rPr>
        <w:t xml:space="preserve"> </w:t>
      </w:r>
      <w:r w:rsidRPr="00185D3B">
        <w:rPr>
          <w:rFonts w:ascii="Times New Roman CYR" w:hAnsi="Times New Roman CYR" w:cs="Times New Roman CYR"/>
        </w:rPr>
        <w:t>района</w:t>
      </w:r>
      <w:r>
        <w:rPr>
          <w:rFonts w:ascii="Times New Roman CYR" w:hAnsi="Times New Roman CYR" w:cs="Times New Roman CYR"/>
        </w:rPr>
        <w:t xml:space="preserve"> </w:t>
      </w:r>
      <w:r w:rsidRPr="00185D3B">
        <w:rPr>
          <w:rFonts w:ascii="Times New Roman CYR" w:hAnsi="Times New Roman CYR" w:cs="Times New Roman CYR"/>
        </w:rPr>
        <w:t>-</w:t>
      </w:r>
      <w:r>
        <w:rPr>
          <w:rFonts w:ascii="Times New Roman CYR" w:hAnsi="Times New Roman CYR" w:cs="Times New Roman CYR"/>
        </w:rPr>
        <w:t xml:space="preserve"> </w:t>
      </w:r>
      <w:r w:rsidRPr="00185D3B">
        <w:rPr>
          <w:rFonts w:ascii="Times New Roman CYR" w:hAnsi="Times New Roman CYR" w:cs="Times New Roman CYR"/>
        </w:rPr>
        <w:t>22км.</w:t>
      </w:r>
      <w:r>
        <w:rPr>
          <w:rFonts w:ascii="Times New Roman CYR" w:hAnsi="Times New Roman CYR" w:cs="Times New Roman CYR"/>
        </w:rPr>
        <w:t xml:space="preserve"> </w:t>
      </w:r>
    </w:p>
    <w:p w14:paraId="21A83C6C" w14:textId="148C0BA3" w:rsidR="00185D3B" w:rsidRPr="00185D3B" w:rsidRDefault="00185D3B" w:rsidP="00185D3B">
      <w:pPr>
        <w:jc w:val="left"/>
        <w:rPr>
          <w:rFonts w:ascii="Times New Roman CYR" w:hAnsi="Times New Roman CYR" w:cs="Times New Roman CYR"/>
        </w:rPr>
      </w:pPr>
      <w:r w:rsidRPr="00185D3B">
        <w:rPr>
          <w:rFonts w:ascii="Times New Roman CYR" w:hAnsi="Times New Roman CYR" w:cs="Times New Roman CYR"/>
        </w:rPr>
        <w:t>автомобильные дороги регионального значения - 39,1 км, из них:</w:t>
      </w:r>
    </w:p>
    <w:p w14:paraId="4E22B0BC" w14:textId="53BFFF4E" w:rsidR="00185D3B" w:rsidRPr="00185D3B" w:rsidRDefault="00185D3B" w:rsidP="00185D3B">
      <w:pPr>
        <w:rPr>
          <w:rFonts w:ascii="Times New Roman CYR" w:hAnsi="Times New Roman CYR" w:cs="Times New Roman CYR"/>
        </w:rPr>
      </w:pPr>
      <w:r w:rsidRPr="00185D3B">
        <w:rPr>
          <w:rFonts w:ascii="Times New Roman CYR" w:hAnsi="Times New Roman CYR" w:cs="Times New Roman CYR"/>
        </w:rPr>
        <w:t xml:space="preserve">Казань – Буинск – Ульяновск – Ишеевка – Ундоры </w:t>
      </w:r>
      <w:r>
        <w:rPr>
          <w:rFonts w:ascii="Times New Roman CYR" w:hAnsi="Times New Roman CYR" w:cs="Times New Roman CYR"/>
        </w:rPr>
        <w:t>–</w:t>
      </w:r>
      <w:r w:rsidRPr="00185D3B">
        <w:rPr>
          <w:rFonts w:ascii="Times New Roman CYR" w:hAnsi="Times New Roman CYR" w:cs="Times New Roman CYR"/>
        </w:rPr>
        <w:t xml:space="preserve"> граница области</w:t>
      </w:r>
      <w:r w:rsidR="0080346C">
        <w:rPr>
          <w:rFonts w:ascii="Times New Roman CYR" w:hAnsi="Times New Roman CYR" w:cs="Times New Roman CYR"/>
        </w:rPr>
        <w:t xml:space="preserve"> – </w:t>
      </w:r>
      <w:r w:rsidRPr="00185D3B">
        <w:rPr>
          <w:rFonts w:ascii="Times New Roman CYR" w:hAnsi="Times New Roman CYR" w:cs="Times New Roman CYR"/>
        </w:rPr>
        <w:t>36 км.</w:t>
      </w:r>
      <w:r>
        <w:rPr>
          <w:rFonts w:ascii="Times New Roman CYR" w:hAnsi="Times New Roman CYR" w:cs="Times New Roman CYR"/>
        </w:rPr>
        <w:t>;</w:t>
      </w:r>
    </w:p>
    <w:p w14:paraId="23E2EA4D" w14:textId="730A5C32" w:rsidR="00185D3B" w:rsidRPr="00185D3B" w:rsidRDefault="00185D3B" w:rsidP="00185D3B">
      <w:pPr>
        <w:rPr>
          <w:rFonts w:ascii="Times New Roman CYR" w:hAnsi="Times New Roman CYR" w:cs="Times New Roman CYR"/>
        </w:rPr>
      </w:pPr>
      <w:r w:rsidRPr="00185D3B">
        <w:rPr>
          <w:rFonts w:ascii="Times New Roman CYR" w:hAnsi="Times New Roman CYR" w:cs="Times New Roman CYR"/>
        </w:rPr>
        <w:t xml:space="preserve">Подъезд к сан. им. Ленина от а/д «Казань – Буинск </w:t>
      </w:r>
      <w:r w:rsidR="0080346C">
        <w:rPr>
          <w:rFonts w:ascii="Times New Roman CYR" w:hAnsi="Times New Roman CYR" w:cs="Times New Roman CYR"/>
        </w:rPr>
        <w:t>–</w:t>
      </w:r>
      <w:r w:rsidRPr="00185D3B">
        <w:rPr>
          <w:rFonts w:ascii="Times New Roman CYR" w:hAnsi="Times New Roman CYR" w:cs="Times New Roman CYR"/>
        </w:rPr>
        <w:t xml:space="preserve"> Ульяновск</w:t>
      </w:r>
      <w:r w:rsidR="0080346C">
        <w:rPr>
          <w:rFonts w:ascii="Times New Roman CYR" w:hAnsi="Times New Roman CYR" w:cs="Times New Roman CYR"/>
        </w:rPr>
        <w:t xml:space="preserve"> –</w:t>
      </w:r>
      <w:r w:rsidRPr="00185D3B">
        <w:rPr>
          <w:rFonts w:ascii="Times New Roman CYR" w:hAnsi="Times New Roman CYR" w:cs="Times New Roman CYR"/>
        </w:rPr>
        <w:t xml:space="preserve"> Ишеевка </w:t>
      </w:r>
      <w:r w:rsidR="0080346C">
        <w:rPr>
          <w:rFonts w:ascii="Times New Roman CYR" w:hAnsi="Times New Roman CYR" w:cs="Times New Roman CYR"/>
        </w:rPr>
        <w:t>–</w:t>
      </w:r>
      <w:r w:rsidRPr="00185D3B">
        <w:rPr>
          <w:rFonts w:ascii="Times New Roman CYR" w:hAnsi="Times New Roman CYR" w:cs="Times New Roman CYR"/>
        </w:rPr>
        <w:t xml:space="preserve"> Ундоры»</w:t>
      </w:r>
      <w:r w:rsidR="0080346C">
        <w:rPr>
          <w:rFonts w:ascii="Times New Roman CYR" w:hAnsi="Times New Roman CYR" w:cs="Times New Roman CYR"/>
        </w:rPr>
        <w:t xml:space="preserve"> - </w:t>
      </w:r>
      <w:r w:rsidRPr="00185D3B">
        <w:rPr>
          <w:rFonts w:ascii="Times New Roman CYR" w:hAnsi="Times New Roman CYR" w:cs="Times New Roman CYR"/>
        </w:rPr>
        <w:t xml:space="preserve">граница области – 3,1 км.; </w:t>
      </w:r>
    </w:p>
    <w:p w14:paraId="7D93014D" w14:textId="07289316" w:rsidR="0080346C" w:rsidRDefault="00185D3B" w:rsidP="00185D3B">
      <w:pPr>
        <w:rPr>
          <w:rFonts w:ascii="Times New Roman CYR" w:hAnsi="Times New Roman CYR" w:cs="Times New Roman CYR"/>
        </w:rPr>
      </w:pPr>
      <w:r w:rsidRPr="00185D3B">
        <w:rPr>
          <w:rFonts w:ascii="Times New Roman CYR" w:hAnsi="Times New Roman CYR" w:cs="Times New Roman CYR"/>
        </w:rPr>
        <w:t>автомобильные дороги межмуниципального значения – 123,1 км.</w:t>
      </w:r>
      <w:r w:rsidR="0080346C">
        <w:rPr>
          <w:rFonts w:ascii="Times New Roman CYR" w:hAnsi="Times New Roman CYR" w:cs="Times New Roman CYR"/>
        </w:rPr>
        <w:t>:</w:t>
      </w:r>
    </w:p>
    <w:p w14:paraId="534342D2" w14:textId="7108E701" w:rsidR="00185D3B" w:rsidRPr="00185D3B" w:rsidRDefault="00185D3B" w:rsidP="00185D3B">
      <w:pPr>
        <w:rPr>
          <w:rFonts w:ascii="Times New Roman CYR" w:hAnsi="Times New Roman CYR" w:cs="Times New Roman CYR"/>
        </w:rPr>
      </w:pPr>
      <w:r w:rsidRPr="00185D3B">
        <w:rPr>
          <w:rFonts w:ascii="Times New Roman CYR" w:hAnsi="Times New Roman CYR" w:cs="Times New Roman CYR"/>
        </w:rPr>
        <w:t>автомобильные дороги местного значения (</w:t>
      </w:r>
      <w:proofErr w:type="spellStart"/>
      <w:r w:rsidRPr="00185D3B">
        <w:rPr>
          <w:rFonts w:ascii="Times New Roman CYR" w:hAnsi="Times New Roman CYR" w:cs="Times New Roman CYR"/>
        </w:rPr>
        <w:t>внутрипоселковые</w:t>
      </w:r>
      <w:proofErr w:type="spellEnd"/>
      <w:r w:rsidRPr="00185D3B">
        <w:rPr>
          <w:rFonts w:ascii="Times New Roman CYR" w:hAnsi="Times New Roman CYR" w:cs="Times New Roman CYR"/>
        </w:rPr>
        <w:t xml:space="preserve"> и межпоселковые дороги).</w:t>
      </w:r>
    </w:p>
    <w:p w14:paraId="6066DC74" w14:textId="53A6E23F" w:rsidR="00185D3B" w:rsidRDefault="00185D3B" w:rsidP="00185D3B">
      <w:pPr>
        <w:rPr>
          <w:rFonts w:ascii="Times New Roman CYR" w:hAnsi="Times New Roman CYR" w:cs="Times New Roman CYR"/>
        </w:rPr>
      </w:pPr>
      <w:r w:rsidRPr="00185D3B">
        <w:rPr>
          <w:rFonts w:ascii="Times New Roman CYR" w:hAnsi="Times New Roman CYR" w:cs="Times New Roman CYR"/>
        </w:rPr>
        <w:t>Удельный вес автомобильных дорог с твердым покрытием в общей протяженности автомобильных дорог общего пользования - 75,4%.</w:t>
      </w:r>
    </w:p>
    <w:p w14:paraId="31C196FE" w14:textId="77777777" w:rsidR="00185D3B" w:rsidRPr="006C7364" w:rsidRDefault="00185D3B" w:rsidP="00185D3B">
      <w:pPr>
        <w:rPr>
          <w:i/>
          <w:iCs/>
        </w:rPr>
      </w:pPr>
    </w:p>
    <w:p w14:paraId="7A284F44" w14:textId="76E81157" w:rsidR="00185D3B" w:rsidRDefault="00185D3B" w:rsidP="00185D3B">
      <w:pPr>
        <w:rPr>
          <w:i/>
          <w:iCs/>
        </w:rPr>
      </w:pPr>
      <w:r w:rsidRPr="002A7F5E">
        <w:rPr>
          <w:i/>
          <w:iCs/>
        </w:rPr>
        <w:t>Железнодорожный транспорт</w:t>
      </w:r>
    </w:p>
    <w:p w14:paraId="646B9125" w14:textId="77777777" w:rsidR="00185D3B" w:rsidRPr="00185D3B" w:rsidRDefault="00185D3B" w:rsidP="00185D3B">
      <w:r w:rsidRPr="00185D3B">
        <w:lastRenderedPageBreak/>
        <w:t xml:space="preserve">Через Ульяновский район проходят железнодорожные магистральные линии Инза-Ульяновск-Уфа и Казань-Ульяновск-Сызрань, формирующие на пересечении Ульяновский железнодорожный узел. Магистральные линии однопутные с двухпутными вставками, </w:t>
      </w:r>
      <w:proofErr w:type="spellStart"/>
      <w:r w:rsidRPr="00185D3B">
        <w:t>неэлектрофицированные</w:t>
      </w:r>
      <w:proofErr w:type="spellEnd"/>
      <w:r w:rsidRPr="00185D3B">
        <w:t>.</w:t>
      </w:r>
    </w:p>
    <w:p w14:paraId="2FE01C07" w14:textId="001CDB3C" w:rsidR="004D7FD3" w:rsidRDefault="00185D3B" w:rsidP="00185D3B">
      <w:r w:rsidRPr="00185D3B">
        <w:t>В состав узла входит ст.</w:t>
      </w:r>
      <w:r>
        <w:t xml:space="preserve"> </w:t>
      </w:r>
      <w:r w:rsidRPr="00185D3B">
        <w:t xml:space="preserve">Студенческая - </w:t>
      </w:r>
      <w:proofErr w:type="spellStart"/>
      <w:r w:rsidRPr="00185D3B">
        <w:t>предузловой</w:t>
      </w:r>
      <w:proofErr w:type="spellEnd"/>
      <w:r w:rsidRPr="00185D3B">
        <w:t xml:space="preserve"> раздельный пункт, расположенный на линии Инза -</w:t>
      </w:r>
      <w:r>
        <w:t xml:space="preserve"> </w:t>
      </w:r>
      <w:r w:rsidRPr="00185D3B">
        <w:t>Ульяновск; обслуживает движение</w:t>
      </w:r>
      <w:r>
        <w:t xml:space="preserve"> </w:t>
      </w:r>
      <w:r w:rsidRPr="00185D3B">
        <w:t>транспортных поездов и грузооборот аэропорта «Ульяновск – Центральный».</w:t>
      </w:r>
    </w:p>
    <w:p w14:paraId="5553BD3C" w14:textId="77777777" w:rsidR="00185D3B" w:rsidRDefault="00185D3B" w:rsidP="00185D3B"/>
    <w:p w14:paraId="43A35970" w14:textId="77777777" w:rsidR="00185D3B" w:rsidRPr="00A01233" w:rsidRDefault="00185D3B" w:rsidP="004D7FD3"/>
    <w:p w14:paraId="43A00D10" w14:textId="77777777" w:rsidR="004D7FD3" w:rsidRPr="00A01233" w:rsidRDefault="004D7FD3" w:rsidP="004D7FD3">
      <w:pPr>
        <w:pStyle w:val="3"/>
        <w:spacing w:before="0" w:after="0"/>
        <w:ind w:left="2382" w:hanging="851"/>
      </w:pPr>
      <w:bookmarkStart w:id="43" w:name="_Toc28183902"/>
      <w:r w:rsidRPr="00A01233">
        <w:t>Образование</w:t>
      </w:r>
      <w:bookmarkEnd w:id="43"/>
    </w:p>
    <w:p w14:paraId="6E21F474" w14:textId="22A1BB5B" w:rsidR="004D7FD3" w:rsidRDefault="004D7FD3" w:rsidP="004D7FD3">
      <w:pPr>
        <w:rPr>
          <w:highlight w:val="yellow"/>
        </w:rPr>
      </w:pPr>
    </w:p>
    <w:p w14:paraId="6DAA9746" w14:textId="3542508A" w:rsidR="00A94F95" w:rsidRDefault="00A94F95" w:rsidP="00A94F95">
      <w:pPr>
        <w:ind w:firstLine="708"/>
      </w:pPr>
      <w:r w:rsidRPr="006979A5">
        <w:t xml:space="preserve">На территории </w:t>
      </w:r>
      <w:r>
        <w:t>Ульяновского района</w:t>
      </w:r>
      <w:r w:rsidRPr="006979A5">
        <w:t xml:space="preserve"> функционируют </w:t>
      </w:r>
      <w:r>
        <w:t>31</w:t>
      </w:r>
      <w:r w:rsidRPr="006979A5">
        <w:t xml:space="preserve"> образовательн</w:t>
      </w:r>
      <w:r>
        <w:t>ое</w:t>
      </w:r>
      <w:r w:rsidRPr="006979A5">
        <w:t xml:space="preserve"> учреждени</w:t>
      </w:r>
      <w:r>
        <w:t>й</w:t>
      </w:r>
      <w:r w:rsidRPr="006979A5">
        <w:t>:</w:t>
      </w:r>
    </w:p>
    <w:p w14:paraId="447A57F5" w14:textId="3E666BBE" w:rsidR="00A94F95" w:rsidRPr="008A014D" w:rsidRDefault="00A94F95" w:rsidP="00A94F95">
      <w:pPr>
        <w:pStyle w:val="1-"/>
        <w:numPr>
          <w:ilvl w:val="0"/>
          <w:numId w:val="1"/>
        </w:numPr>
      </w:pPr>
      <w:r>
        <w:t>11</w:t>
      </w:r>
      <w:r w:rsidRPr="008A014D">
        <w:t xml:space="preserve"> детских дошкольных учреждений;</w:t>
      </w:r>
    </w:p>
    <w:p w14:paraId="248D31D7" w14:textId="32BA9FA0" w:rsidR="00A94F95" w:rsidRDefault="00A94F95" w:rsidP="00A94F95">
      <w:pPr>
        <w:pStyle w:val="1-"/>
        <w:numPr>
          <w:ilvl w:val="0"/>
          <w:numId w:val="1"/>
        </w:numPr>
      </w:pPr>
      <w:r>
        <w:t>18</w:t>
      </w:r>
      <w:r w:rsidRPr="008A014D">
        <w:t xml:space="preserve"> учреждени</w:t>
      </w:r>
      <w:r>
        <w:t>й</w:t>
      </w:r>
      <w:r w:rsidRPr="008A014D">
        <w:t xml:space="preserve"> школьного образования</w:t>
      </w:r>
      <w:r>
        <w:t>;</w:t>
      </w:r>
    </w:p>
    <w:p w14:paraId="57BDC4CB" w14:textId="4564855C" w:rsidR="00A94F95" w:rsidRDefault="00A94F95" w:rsidP="00A94F95">
      <w:pPr>
        <w:pStyle w:val="1-"/>
        <w:numPr>
          <w:ilvl w:val="0"/>
          <w:numId w:val="1"/>
        </w:numPr>
      </w:pPr>
      <w:r>
        <w:t>2 учреждения дополнительного образования.</w:t>
      </w:r>
    </w:p>
    <w:p w14:paraId="263388B9" w14:textId="121CF353" w:rsidR="00A94F95" w:rsidRDefault="00A94F95" w:rsidP="00A94F95">
      <w:pPr>
        <w:pStyle w:val="1-"/>
        <w:numPr>
          <w:ilvl w:val="0"/>
          <w:numId w:val="0"/>
        </w:numPr>
      </w:pPr>
      <w:r>
        <w:tab/>
        <w:t>Образовательные учреждения Ульяновского района</w:t>
      </w:r>
      <w:r w:rsidRPr="005C3E08">
        <w:t xml:space="preserve"> представлены в таблице </w:t>
      </w:r>
      <w:r>
        <w:t>8</w:t>
      </w:r>
      <w:r w:rsidRPr="005C3E08">
        <w:t>.</w:t>
      </w:r>
    </w:p>
    <w:p w14:paraId="2210E70B" w14:textId="77777777" w:rsidR="00A94F95" w:rsidRDefault="00A94F95" w:rsidP="00A94F95">
      <w:pPr>
        <w:pStyle w:val="1-"/>
        <w:numPr>
          <w:ilvl w:val="0"/>
          <w:numId w:val="0"/>
        </w:numPr>
      </w:pPr>
    </w:p>
    <w:p w14:paraId="4952198A" w14:textId="5412EA45" w:rsidR="00A94F95" w:rsidRPr="00A94F95" w:rsidRDefault="00A94F95" w:rsidP="00A94F95">
      <w:pPr>
        <w:pStyle w:val="1-"/>
        <w:numPr>
          <w:ilvl w:val="0"/>
          <w:numId w:val="0"/>
        </w:numPr>
      </w:pPr>
      <w:r>
        <w:t>Таблица 8 – Перечень образовательных учреждений Ульяновского района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0"/>
        <w:gridCol w:w="708"/>
        <w:gridCol w:w="4587"/>
        <w:gridCol w:w="3630"/>
      </w:tblGrid>
      <w:tr w:rsidR="00856E06" w:rsidRPr="00F12FEA" w14:paraId="666C4D61" w14:textId="77777777" w:rsidTr="00856E06">
        <w:trPr>
          <w:trHeight w:val="255"/>
          <w:jc w:val="center"/>
        </w:trPr>
        <w:tc>
          <w:tcPr>
            <w:tcW w:w="225" w:type="pct"/>
            <w:shd w:val="clear" w:color="auto" w:fill="auto"/>
            <w:noWrap/>
            <w:vAlign w:val="center"/>
            <w:hideMark/>
          </w:tcPr>
          <w:p w14:paraId="6489C7F5" w14:textId="77777777" w:rsidR="00856E06" w:rsidRPr="00F12FEA" w:rsidRDefault="00856E06" w:rsidP="00856E06">
            <w:pPr>
              <w:spacing w:line="240" w:lineRule="auto"/>
              <w:ind w:firstLine="0"/>
              <w:jc w:val="center"/>
              <w:rPr>
                <w:sz w:val="20"/>
                <w:szCs w:val="20"/>
              </w:rPr>
            </w:pPr>
            <w:r w:rsidRPr="00F12FEA">
              <w:rPr>
                <w:sz w:val="20"/>
                <w:szCs w:val="20"/>
              </w:rPr>
              <w:t>№</w:t>
            </w:r>
          </w:p>
        </w:tc>
        <w:tc>
          <w:tcPr>
            <w:tcW w:w="379" w:type="pct"/>
            <w:shd w:val="clear" w:color="auto" w:fill="auto"/>
            <w:noWrap/>
            <w:vAlign w:val="center"/>
            <w:hideMark/>
          </w:tcPr>
          <w:p w14:paraId="14C8DE3E" w14:textId="77777777" w:rsidR="00856E06" w:rsidRPr="00F12FEA" w:rsidRDefault="00856E06" w:rsidP="00856E06">
            <w:pPr>
              <w:spacing w:line="240" w:lineRule="auto"/>
              <w:ind w:firstLine="0"/>
              <w:jc w:val="center"/>
              <w:rPr>
                <w:sz w:val="20"/>
                <w:szCs w:val="20"/>
              </w:rPr>
            </w:pPr>
            <w:r w:rsidRPr="00F12FEA">
              <w:rPr>
                <w:sz w:val="20"/>
                <w:szCs w:val="20"/>
              </w:rPr>
              <w:t>Тип</w:t>
            </w:r>
          </w:p>
        </w:tc>
        <w:tc>
          <w:tcPr>
            <w:tcW w:w="2454" w:type="pct"/>
            <w:shd w:val="clear" w:color="auto" w:fill="auto"/>
            <w:noWrap/>
            <w:vAlign w:val="center"/>
            <w:hideMark/>
          </w:tcPr>
          <w:p w14:paraId="7902BB00" w14:textId="77777777" w:rsidR="00856E06" w:rsidRPr="00F12FEA" w:rsidRDefault="00856E06" w:rsidP="00856E06">
            <w:pPr>
              <w:spacing w:line="240" w:lineRule="auto"/>
              <w:ind w:firstLine="0"/>
              <w:jc w:val="center"/>
              <w:rPr>
                <w:bCs/>
                <w:sz w:val="20"/>
                <w:szCs w:val="20"/>
              </w:rPr>
            </w:pPr>
            <w:r w:rsidRPr="00F12FEA">
              <w:rPr>
                <w:bCs/>
                <w:sz w:val="20"/>
                <w:szCs w:val="20"/>
              </w:rPr>
              <w:t>Наименование</w:t>
            </w:r>
          </w:p>
        </w:tc>
        <w:tc>
          <w:tcPr>
            <w:tcW w:w="1942" w:type="pct"/>
            <w:shd w:val="clear" w:color="auto" w:fill="auto"/>
            <w:noWrap/>
            <w:vAlign w:val="center"/>
            <w:hideMark/>
          </w:tcPr>
          <w:p w14:paraId="78CCDDF7" w14:textId="77777777" w:rsidR="00856E06" w:rsidRPr="00F12FEA" w:rsidRDefault="00856E06" w:rsidP="00856E06">
            <w:pPr>
              <w:spacing w:line="240" w:lineRule="auto"/>
              <w:ind w:firstLine="0"/>
              <w:jc w:val="center"/>
              <w:rPr>
                <w:bCs/>
                <w:sz w:val="20"/>
                <w:szCs w:val="20"/>
              </w:rPr>
            </w:pPr>
            <w:r w:rsidRPr="00F12FEA">
              <w:rPr>
                <w:bCs/>
                <w:sz w:val="20"/>
                <w:szCs w:val="20"/>
              </w:rPr>
              <w:t>Адрес</w:t>
            </w:r>
          </w:p>
        </w:tc>
      </w:tr>
      <w:tr w:rsidR="00856E06" w:rsidRPr="00F12FEA" w14:paraId="6A971B12" w14:textId="77777777" w:rsidTr="00856E06">
        <w:trPr>
          <w:trHeight w:val="255"/>
          <w:jc w:val="center"/>
        </w:trPr>
        <w:tc>
          <w:tcPr>
            <w:tcW w:w="225" w:type="pct"/>
            <w:shd w:val="clear" w:color="auto" w:fill="auto"/>
            <w:noWrap/>
            <w:vAlign w:val="center"/>
          </w:tcPr>
          <w:p w14:paraId="63E17DCB" w14:textId="3BDB0150" w:rsidR="00856E06" w:rsidRPr="00856E06" w:rsidRDefault="00856E06" w:rsidP="004F1EBE">
            <w:pPr>
              <w:pStyle w:val="aff7"/>
              <w:numPr>
                <w:ilvl w:val="0"/>
                <w:numId w:val="17"/>
              </w:numPr>
              <w:spacing w:line="240" w:lineRule="auto"/>
              <w:jc w:val="center"/>
              <w:rPr>
                <w:sz w:val="20"/>
                <w:szCs w:val="20"/>
              </w:rPr>
            </w:pPr>
          </w:p>
        </w:tc>
        <w:tc>
          <w:tcPr>
            <w:tcW w:w="379" w:type="pct"/>
            <w:shd w:val="clear" w:color="auto" w:fill="auto"/>
            <w:noWrap/>
            <w:vAlign w:val="center"/>
          </w:tcPr>
          <w:p w14:paraId="5CA3C2BD" w14:textId="2A156BD7" w:rsidR="00856E06" w:rsidRPr="00F12FEA" w:rsidRDefault="00856E06" w:rsidP="00856E06">
            <w:pPr>
              <w:spacing w:line="240" w:lineRule="auto"/>
              <w:ind w:firstLine="0"/>
              <w:jc w:val="center"/>
              <w:rPr>
                <w:sz w:val="20"/>
                <w:szCs w:val="20"/>
              </w:rPr>
            </w:pPr>
            <w:r w:rsidRPr="00F12FEA">
              <w:rPr>
                <w:sz w:val="20"/>
                <w:szCs w:val="20"/>
              </w:rPr>
              <w:t>ДОУ</w:t>
            </w:r>
          </w:p>
        </w:tc>
        <w:tc>
          <w:tcPr>
            <w:tcW w:w="2454" w:type="pct"/>
            <w:shd w:val="clear" w:color="auto" w:fill="auto"/>
            <w:noWrap/>
            <w:vAlign w:val="center"/>
          </w:tcPr>
          <w:p w14:paraId="1172BF61" w14:textId="12D6ECC0" w:rsidR="00856E06" w:rsidRPr="00F12FEA" w:rsidRDefault="00856E06" w:rsidP="00856E06">
            <w:pPr>
              <w:spacing w:line="240" w:lineRule="auto"/>
              <w:ind w:firstLine="0"/>
              <w:jc w:val="center"/>
              <w:rPr>
                <w:sz w:val="20"/>
                <w:szCs w:val="20"/>
              </w:rPr>
            </w:pPr>
            <w:r w:rsidRPr="00F12FEA">
              <w:rPr>
                <w:sz w:val="20"/>
                <w:szCs w:val="20"/>
              </w:rPr>
              <w:t xml:space="preserve">МДОУ </w:t>
            </w:r>
            <w:proofErr w:type="spellStart"/>
            <w:r w:rsidRPr="00F12FEA">
              <w:rPr>
                <w:sz w:val="20"/>
                <w:szCs w:val="20"/>
              </w:rPr>
              <w:t>Ишеевский</w:t>
            </w:r>
            <w:proofErr w:type="spellEnd"/>
            <w:r w:rsidRPr="00F12FEA">
              <w:rPr>
                <w:sz w:val="20"/>
                <w:szCs w:val="20"/>
              </w:rPr>
              <w:t xml:space="preserve"> детский сад общеразвивающего вида «Ромашка» здание №2</w:t>
            </w:r>
          </w:p>
        </w:tc>
        <w:tc>
          <w:tcPr>
            <w:tcW w:w="1942" w:type="pct"/>
            <w:shd w:val="clear" w:color="auto" w:fill="auto"/>
            <w:noWrap/>
            <w:vAlign w:val="center"/>
          </w:tcPr>
          <w:p w14:paraId="7A24A33C" w14:textId="5A454CD4" w:rsidR="00856E06" w:rsidRPr="00F12FEA" w:rsidRDefault="00856E06" w:rsidP="00856E06">
            <w:pPr>
              <w:spacing w:line="240" w:lineRule="auto"/>
              <w:ind w:firstLine="0"/>
              <w:jc w:val="center"/>
              <w:rPr>
                <w:sz w:val="20"/>
                <w:szCs w:val="20"/>
              </w:rPr>
            </w:pPr>
            <w:r w:rsidRPr="00F12FEA">
              <w:rPr>
                <w:sz w:val="20"/>
                <w:szCs w:val="20"/>
              </w:rPr>
              <w:t xml:space="preserve">433310, Ульяновская область, Ульяновский район, </w:t>
            </w:r>
            <w:proofErr w:type="spellStart"/>
            <w:r w:rsidRPr="00F12FEA">
              <w:rPr>
                <w:sz w:val="20"/>
                <w:szCs w:val="20"/>
              </w:rPr>
              <w:t>р.п</w:t>
            </w:r>
            <w:proofErr w:type="spellEnd"/>
            <w:r w:rsidRPr="00F12FEA">
              <w:rPr>
                <w:sz w:val="20"/>
                <w:szCs w:val="20"/>
              </w:rPr>
              <w:t xml:space="preserve">. Ишеевка, ул. </w:t>
            </w:r>
            <w:proofErr w:type="spellStart"/>
            <w:r w:rsidRPr="00F12FEA">
              <w:rPr>
                <w:sz w:val="20"/>
                <w:szCs w:val="20"/>
              </w:rPr>
              <w:t>Новокомбинатовская</w:t>
            </w:r>
            <w:proofErr w:type="spellEnd"/>
            <w:r w:rsidRPr="00F12FEA">
              <w:rPr>
                <w:sz w:val="20"/>
                <w:szCs w:val="20"/>
              </w:rPr>
              <w:t xml:space="preserve"> д.13</w:t>
            </w:r>
          </w:p>
        </w:tc>
      </w:tr>
      <w:tr w:rsidR="00856E06" w:rsidRPr="00F12FEA" w14:paraId="48AE6FBF" w14:textId="77777777" w:rsidTr="00856E06">
        <w:trPr>
          <w:trHeight w:val="255"/>
          <w:jc w:val="center"/>
        </w:trPr>
        <w:tc>
          <w:tcPr>
            <w:tcW w:w="225" w:type="pct"/>
            <w:shd w:val="clear" w:color="auto" w:fill="auto"/>
            <w:noWrap/>
            <w:vAlign w:val="center"/>
          </w:tcPr>
          <w:p w14:paraId="41F67F7E" w14:textId="5BCE225E" w:rsidR="00856E06" w:rsidRPr="00856E06" w:rsidRDefault="00856E06" w:rsidP="004F1EBE">
            <w:pPr>
              <w:pStyle w:val="aff7"/>
              <w:numPr>
                <w:ilvl w:val="0"/>
                <w:numId w:val="17"/>
              </w:numPr>
              <w:spacing w:line="240" w:lineRule="auto"/>
              <w:jc w:val="center"/>
              <w:rPr>
                <w:sz w:val="20"/>
                <w:szCs w:val="20"/>
              </w:rPr>
            </w:pPr>
          </w:p>
        </w:tc>
        <w:tc>
          <w:tcPr>
            <w:tcW w:w="379" w:type="pct"/>
            <w:shd w:val="clear" w:color="auto" w:fill="auto"/>
            <w:noWrap/>
            <w:vAlign w:val="center"/>
          </w:tcPr>
          <w:p w14:paraId="2885EB94" w14:textId="2FA13B01" w:rsidR="00856E06" w:rsidRPr="00F12FEA" w:rsidRDefault="00856E06" w:rsidP="00856E06">
            <w:pPr>
              <w:spacing w:line="240" w:lineRule="auto"/>
              <w:ind w:firstLine="0"/>
              <w:jc w:val="center"/>
              <w:rPr>
                <w:sz w:val="20"/>
                <w:szCs w:val="20"/>
              </w:rPr>
            </w:pPr>
            <w:r w:rsidRPr="00F12FEA">
              <w:rPr>
                <w:sz w:val="20"/>
                <w:szCs w:val="20"/>
              </w:rPr>
              <w:t>ДОУ</w:t>
            </w:r>
          </w:p>
        </w:tc>
        <w:tc>
          <w:tcPr>
            <w:tcW w:w="2454" w:type="pct"/>
            <w:shd w:val="clear" w:color="auto" w:fill="auto"/>
            <w:noWrap/>
            <w:vAlign w:val="center"/>
          </w:tcPr>
          <w:p w14:paraId="34AB4856" w14:textId="576174F8" w:rsidR="00856E06" w:rsidRPr="00F12FEA" w:rsidRDefault="00856E06" w:rsidP="00856E06">
            <w:pPr>
              <w:spacing w:line="240" w:lineRule="auto"/>
              <w:ind w:firstLine="0"/>
              <w:jc w:val="center"/>
              <w:rPr>
                <w:sz w:val="20"/>
                <w:szCs w:val="20"/>
              </w:rPr>
            </w:pPr>
            <w:r w:rsidRPr="00F12FEA">
              <w:rPr>
                <w:sz w:val="20"/>
                <w:szCs w:val="20"/>
              </w:rPr>
              <w:t xml:space="preserve">МДОУ </w:t>
            </w:r>
            <w:proofErr w:type="spellStart"/>
            <w:r w:rsidRPr="00F12FEA">
              <w:rPr>
                <w:sz w:val="20"/>
                <w:szCs w:val="20"/>
              </w:rPr>
              <w:t>Ишеевский</w:t>
            </w:r>
            <w:proofErr w:type="spellEnd"/>
            <w:r w:rsidRPr="00F12FEA">
              <w:rPr>
                <w:sz w:val="20"/>
                <w:szCs w:val="20"/>
              </w:rPr>
              <w:t xml:space="preserve"> детский сад общеразвивающего вида «Ромашка» Здание №1</w:t>
            </w:r>
          </w:p>
        </w:tc>
        <w:tc>
          <w:tcPr>
            <w:tcW w:w="1942" w:type="pct"/>
            <w:shd w:val="clear" w:color="auto" w:fill="auto"/>
            <w:noWrap/>
            <w:vAlign w:val="center"/>
          </w:tcPr>
          <w:p w14:paraId="2A02CE3B" w14:textId="50D1459B" w:rsidR="00856E06" w:rsidRPr="00F12FEA" w:rsidRDefault="00856E06" w:rsidP="00856E06">
            <w:pPr>
              <w:spacing w:line="240" w:lineRule="auto"/>
              <w:ind w:firstLine="0"/>
              <w:jc w:val="center"/>
              <w:rPr>
                <w:sz w:val="20"/>
                <w:szCs w:val="20"/>
              </w:rPr>
            </w:pPr>
            <w:r w:rsidRPr="00F12FEA">
              <w:rPr>
                <w:sz w:val="20"/>
                <w:szCs w:val="20"/>
              </w:rPr>
              <w:t xml:space="preserve">Россия, 433310, Ульяновская область, Ульяновский район, </w:t>
            </w:r>
            <w:proofErr w:type="spellStart"/>
            <w:r w:rsidRPr="00F12FEA">
              <w:rPr>
                <w:sz w:val="20"/>
                <w:szCs w:val="20"/>
              </w:rPr>
              <w:t>р.п</w:t>
            </w:r>
            <w:proofErr w:type="spellEnd"/>
            <w:r w:rsidRPr="00F12FEA">
              <w:rPr>
                <w:sz w:val="20"/>
                <w:szCs w:val="20"/>
              </w:rPr>
              <w:t xml:space="preserve">. Ишеевка, ул. </w:t>
            </w:r>
            <w:proofErr w:type="spellStart"/>
            <w:r w:rsidRPr="00F12FEA">
              <w:rPr>
                <w:sz w:val="20"/>
                <w:szCs w:val="20"/>
              </w:rPr>
              <w:t>Новокомбинатовская</w:t>
            </w:r>
            <w:proofErr w:type="spellEnd"/>
            <w:r w:rsidRPr="00F12FEA">
              <w:rPr>
                <w:sz w:val="20"/>
                <w:szCs w:val="20"/>
              </w:rPr>
              <w:t>, д.15 -А</w:t>
            </w:r>
          </w:p>
        </w:tc>
      </w:tr>
      <w:tr w:rsidR="00856E06" w:rsidRPr="00F12FEA" w14:paraId="3C6C8830" w14:textId="77777777" w:rsidTr="00A94F95">
        <w:trPr>
          <w:trHeight w:val="810"/>
          <w:jc w:val="center"/>
        </w:trPr>
        <w:tc>
          <w:tcPr>
            <w:tcW w:w="225" w:type="pct"/>
            <w:shd w:val="clear" w:color="auto" w:fill="auto"/>
            <w:noWrap/>
            <w:vAlign w:val="center"/>
          </w:tcPr>
          <w:p w14:paraId="6701C2B5" w14:textId="0E0954DB" w:rsidR="00856E06" w:rsidRPr="00856E06" w:rsidRDefault="00856E06" w:rsidP="004F1EBE">
            <w:pPr>
              <w:pStyle w:val="aff7"/>
              <w:numPr>
                <w:ilvl w:val="0"/>
                <w:numId w:val="17"/>
              </w:numPr>
              <w:spacing w:line="240" w:lineRule="auto"/>
              <w:jc w:val="center"/>
              <w:rPr>
                <w:sz w:val="20"/>
                <w:szCs w:val="20"/>
              </w:rPr>
            </w:pPr>
          </w:p>
        </w:tc>
        <w:tc>
          <w:tcPr>
            <w:tcW w:w="379" w:type="pct"/>
            <w:shd w:val="clear" w:color="auto" w:fill="auto"/>
            <w:noWrap/>
            <w:vAlign w:val="center"/>
          </w:tcPr>
          <w:p w14:paraId="49978F2B" w14:textId="07681A49" w:rsidR="00856E06" w:rsidRPr="00F12FEA" w:rsidRDefault="00856E06" w:rsidP="00856E06">
            <w:pPr>
              <w:spacing w:line="240" w:lineRule="auto"/>
              <w:ind w:firstLine="0"/>
              <w:jc w:val="center"/>
              <w:rPr>
                <w:sz w:val="20"/>
                <w:szCs w:val="20"/>
              </w:rPr>
            </w:pPr>
            <w:r w:rsidRPr="00F12FEA">
              <w:rPr>
                <w:sz w:val="20"/>
                <w:szCs w:val="20"/>
              </w:rPr>
              <w:t>ДОУ</w:t>
            </w:r>
          </w:p>
        </w:tc>
        <w:tc>
          <w:tcPr>
            <w:tcW w:w="2454" w:type="pct"/>
            <w:shd w:val="clear" w:color="auto" w:fill="auto"/>
            <w:noWrap/>
            <w:vAlign w:val="center"/>
          </w:tcPr>
          <w:p w14:paraId="565C304C" w14:textId="3FC5273B" w:rsidR="00856E06" w:rsidRPr="00F12FEA" w:rsidRDefault="00856E06" w:rsidP="00856E06">
            <w:pPr>
              <w:spacing w:line="240" w:lineRule="auto"/>
              <w:ind w:firstLine="0"/>
              <w:jc w:val="center"/>
              <w:rPr>
                <w:sz w:val="20"/>
                <w:szCs w:val="20"/>
              </w:rPr>
            </w:pPr>
            <w:r w:rsidRPr="00F12FEA">
              <w:rPr>
                <w:sz w:val="20"/>
                <w:szCs w:val="20"/>
              </w:rPr>
              <w:t xml:space="preserve">МДОУ </w:t>
            </w:r>
            <w:proofErr w:type="spellStart"/>
            <w:r w:rsidRPr="00F12FEA">
              <w:rPr>
                <w:sz w:val="20"/>
                <w:szCs w:val="20"/>
              </w:rPr>
              <w:t>Ишеевский</w:t>
            </w:r>
            <w:proofErr w:type="spellEnd"/>
            <w:r w:rsidRPr="00F12FEA">
              <w:rPr>
                <w:sz w:val="20"/>
                <w:szCs w:val="20"/>
              </w:rPr>
              <w:t xml:space="preserve"> детский сад «Родничок» здание №1</w:t>
            </w:r>
          </w:p>
        </w:tc>
        <w:tc>
          <w:tcPr>
            <w:tcW w:w="1942" w:type="pct"/>
            <w:shd w:val="clear" w:color="auto" w:fill="auto"/>
            <w:noWrap/>
            <w:vAlign w:val="center"/>
          </w:tcPr>
          <w:p w14:paraId="29B5BEFC" w14:textId="097ECB91" w:rsidR="00856E06" w:rsidRPr="00F12FEA" w:rsidRDefault="00856E06" w:rsidP="00856E06">
            <w:pPr>
              <w:spacing w:line="240" w:lineRule="auto"/>
              <w:ind w:firstLine="0"/>
              <w:jc w:val="center"/>
              <w:rPr>
                <w:sz w:val="20"/>
                <w:szCs w:val="20"/>
              </w:rPr>
            </w:pPr>
            <w:r w:rsidRPr="00F12FEA">
              <w:rPr>
                <w:sz w:val="20"/>
                <w:szCs w:val="20"/>
              </w:rPr>
              <w:t xml:space="preserve">433310, Ульяновская область, Ульяновский район, </w:t>
            </w:r>
            <w:proofErr w:type="spellStart"/>
            <w:r w:rsidRPr="00F12FEA">
              <w:rPr>
                <w:sz w:val="20"/>
                <w:szCs w:val="20"/>
              </w:rPr>
              <w:t>р.п</w:t>
            </w:r>
            <w:proofErr w:type="spellEnd"/>
            <w:r w:rsidRPr="00F12FEA">
              <w:rPr>
                <w:sz w:val="20"/>
                <w:szCs w:val="20"/>
              </w:rPr>
              <w:t>. Ишеевка, ул. Кирова д. 23</w:t>
            </w:r>
          </w:p>
        </w:tc>
      </w:tr>
      <w:tr w:rsidR="00856E06" w:rsidRPr="00F12FEA" w14:paraId="5C6C92D8" w14:textId="77777777" w:rsidTr="00856E06">
        <w:trPr>
          <w:trHeight w:val="255"/>
          <w:jc w:val="center"/>
        </w:trPr>
        <w:tc>
          <w:tcPr>
            <w:tcW w:w="225" w:type="pct"/>
            <w:shd w:val="clear" w:color="auto" w:fill="auto"/>
            <w:noWrap/>
            <w:vAlign w:val="center"/>
          </w:tcPr>
          <w:p w14:paraId="5DDFA769" w14:textId="77777777" w:rsidR="00856E06" w:rsidRPr="00856E06" w:rsidRDefault="00856E06" w:rsidP="004F1EBE">
            <w:pPr>
              <w:pStyle w:val="aff7"/>
              <w:numPr>
                <w:ilvl w:val="0"/>
                <w:numId w:val="17"/>
              </w:numPr>
              <w:spacing w:line="240" w:lineRule="auto"/>
              <w:jc w:val="center"/>
              <w:rPr>
                <w:sz w:val="20"/>
                <w:szCs w:val="20"/>
              </w:rPr>
            </w:pPr>
          </w:p>
        </w:tc>
        <w:tc>
          <w:tcPr>
            <w:tcW w:w="379" w:type="pct"/>
            <w:shd w:val="clear" w:color="auto" w:fill="auto"/>
            <w:noWrap/>
            <w:vAlign w:val="center"/>
          </w:tcPr>
          <w:p w14:paraId="68265F67" w14:textId="605437F1" w:rsidR="00856E06" w:rsidRPr="00F12FEA" w:rsidRDefault="00856E06" w:rsidP="00856E06">
            <w:pPr>
              <w:spacing w:line="240" w:lineRule="auto"/>
              <w:ind w:firstLine="0"/>
              <w:jc w:val="center"/>
              <w:rPr>
                <w:sz w:val="20"/>
                <w:szCs w:val="20"/>
              </w:rPr>
            </w:pPr>
            <w:r w:rsidRPr="00F12FEA">
              <w:rPr>
                <w:sz w:val="20"/>
                <w:szCs w:val="20"/>
              </w:rPr>
              <w:t>ДОУ</w:t>
            </w:r>
          </w:p>
        </w:tc>
        <w:tc>
          <w:tcPr>
            <w:tcW w:w="2454" w:type="pct"/>
            <w:shd w:val="clear" w:color="auto" w:fill="auto"/>
            <w:noWrap/>
            <w:vAlign w:val="center"/>
          </w:tcPr>
          <w:p w14:paraId="2326E0B7" w14:textId="19F2F038" w:rsidR="00856E06" w:rsidRPr="00F12FEA" w:rsidRDefault="00856E06" w:rsidP="00856E06">
            <w:pPr>
              <w:spacing w:line="240" w:lineRule="auto"/>
              <w:ind w:firstLine="0"/>
              <w:jc w:val="center"/>
              <w:rPr>
                <w:sz w:val="20"/>
                <w:szCs w:val="20"/>
              </w:rPr>
            </w:pPr>
            <w:r w:rsidRPr="00F12FEA">
              <w:rPr>
                <w:sz w:val="20"/>
                <w:szCs w:val="20"/>
              </w:rPr>
              <w:t xml:space="preserve">МДОУ </w:t>
            </w:r>
            <w:proofErr w:type="spellStart"/>
            <w:r w:rsidRPr="00F12FEA">
              <w:rPr>
                <w:sz w:val="20"/>
                <w:szCs w:val="20"/>
              </w:rPr>
              <w:t>Ишеевский</w:t>
            </w:r>
            <w:proofErr w:type="spellEnd"/>
            <w:r w:rsidRPr="00F12FEA">
              <w:rPr>
                <w:sz w:val="20"/>
                <w:szCs w:val="20"/>
              </w:rPr>
              <w:t xml:space="preserve"> детский сад «Родничок», Здание №2</w:t>
            </w:r>
          </w:p>
        </w:tc>
        <w:tc>
          <w:tcPr>
            <w:tcW w:w="1942" w:type="pct"/>
            <w:shd w:val="clear" w:color="auto" w:fill="auto"/>
            <w:noWrap/>
            <w:vAlign w:val="center"/>
          </w:tcPr>
          <w:p w14:paraId="25878E58" w14:textId="17F65BC1" w:rsidR="00856E06" w:rsidRPr="00F12FEA" w:rsidRDefault="00856E06" w:rsidP="00856E06">
            <w:pPr>
              <w:spacing w:line="240" w:lineRule="auto"/>
              <w:ind w:firstLine="0"/>
              <w:jc w:val="center"/>
              <w:rPr>
                <w:sz w:val="20"/>
                <w:szCs w:val="20"/>
              </w:rPr>
            </w:pPr>
            <w:r w:rsidRPr="00F12FEA">
              <w:rPr>
                <w:sz w:val="20"/>
                <w:szCs w:val="20"/>
              </w:rPr>
              <w:t xml:space="preserve">433310, Ульяновская область, Ульяновский район, </w:t>
            </w:r>
            <w:proofErr w:type="spellStart"/>
            <w:r w:rsidRPr="00F12FEA">
              <w:rPr>
                <w:sz w:val="20"/>
                <w:szCs w:val="20"/>
              </w:rPr>
              <w:t>р.п</w:t>
            </w:r>
            <w:proofErr w:type="spellEnd"/>
            <w:r w:rsidRPr="00F12FEA">
              <w:rPr>
                <w:sz w:val="20"/>
                <w:szCs w:val="20"/>
              </w:rPr>
              <w:t>. Ишеевка, ул. Кирова 4</w:t>
            </w:r>
          </w:p>
        </w:tc>
      </w:tr>
      <w:tr w:rsidR="00856E06" w:rsidRPr="00F12FEA" w14:paraId="73DEB4D3" w14:textId="77777777" w:rsidTr="00856E06">
        <w:trPr>
          <w:trHeight w:val="255"/>
          <w:jc w:val="center"/>
        </w:trPr>
        <w:tc>
          <w:tcPr>
            <w:tcW w:w="225" w:type="pct"/>
            <w:shd w:val="clear" w:color="auto" w:fill="auto"/>
            <w:noWrap/>
            <w:vAlign w:val="center"/>
          </w:tcPr>
          <w:p w14:paraId="4C4A503E" w14:textId="77777777" w:rsidR="00856E06" w:rsidRPr="00856E06" w:rsidRDefault="00856E06" w:rsidP="004F1EBE">
            <w:pPr>
              <w:pStyle w:val="aff7"/>
              <w:numPr>
                <w:ilvl w:val="0"/>
                <w:numId w:val="17"/>
              </w:numPr>
              <w:spacing w:line="240" w:lineRule="auto"/>
              <w:jc w:val="center"/>
              <w:rPr>
                <w:sz w:val="20"/>
                <w:szCs w:val="20"/>
              </w:rPr>
            </w:pPr>
          </w:p>
        </w:tc>
        <w:tc>
          <w:tcPr>
            <w:tcW w:w="379" w:type="pct"/>
            <w:shd w:val="clear" w:color="auto" w:fill="auto"/>
            <w:noWrap/>
            <w:vAlign w:val="center"/>
          </w:tcPr>
          <w:p w14:paraId="59F54A51" w14:textId="612AB28F" w:rsidR="00856E06" w:rsidRPr="00F12FEA" w:rsidRDefault="00856E06" w:rsidP="00856E06">
            <w:pPr>
              <w:spacing w:line="240" w:lineRule="auto"/>
              <w:ind w:firstLine="0"/>
              <w:jc w:val="center"/>
              <w:rPr>
                <w:sz w:val="20"/>
                <w:szCs w:val="20"/>
              </w:rPr>
            </w:pPr>
            <w:r w:rsidRPr="00F12FEA">
              <w:rPr>
                <w:sz w:val="20"/>
                <w:szCs w:val="20"/>
              </w:rPr>
              <w:t>ДОУ</w:t>
            </w:r>
          </w:p>
        </w:tc>
        <w:tc>
          <w:tcPr>
            <w:tcW w:w="2454" w:type="pct"/>
            <w:shd w:val="clear" w:color="auto" w:fill="auto"/>
            <w:noWrap/>
            <w:vAlign w:val="center"/>
          </w:tcPr>
          <w:p w14:paraId="3230DF91" w14:textId="3E1101AC" w:rsidR="00856E06" w:rsidRPr="00F12FEA" w:rsidRDefault="00856E06" w:rsidP="00856E06">
            <w:pPr>
              <w:spacing w:line="240" w:lineRule="auto"/>
              <w:ind w:firstLine="0"/>
              <w:jc w:val="center"/>
              <w:rPr>
                <w:sz w:val="20"/>
                <w:szCs w:val="20"/>
              </w:rPr>
            </w:pPr>
            <w:r w:rsidRPr="00F12FEA">
              <w:rPr>
                <w:sz w:val="20"/>
                <w:szCs w:val="20"/>
              </w:rPr>
              <w:t xml:space="preserve">МДОУ </w:t>
            </w:r>
            <w:proofErr w:type="spellStart"/>
            <w:r w:rsidRPr="00F12FEA">
              <w:rPr>
                <w:sz w:val="20"/>
                <w:szCs w:val="20"/>
              </w:rPr>
              <w:t>Ундоровский</w:t>
            </w:r>
            <w:proofErr w:type="spellEnd"/>
            <w:r w:rsidRPr="00F12FEA">
              <w:rPr>
                <w:sz w:val="20"/>
                <w:szCs w:val="20"/>
              </w:rPr>
              <w:t xml:space="preserve"> детский сад «Солнышко»</w:t>
            </w:r>
          </w:p>
        </w:tc>
        <w:tc>
          <w:tcPr>
            <w:tcW w:w="1942" w:type="pct"/>
            <w:shd w:val="clear" w:color="auto" w:fill="auto"/>
            <w:noWrap/>
            <w:vAlign w:val="center"/>
          </w:tcPr>
          <w:p w14:paraId="17FD84DC" w14:textId="2D7A08A4" w:rsidR="00856E06" w:rsidRPr="00F12FEA" w:rsidRDefault="00856E06" w:rsidP="00856E06">
            <w:pPr>
              <w:spacing w:line="240" w:lineRule="auto"/>
              <w:ind w:firstLine="0"/>
              <w:jc w:val="center"/>
              <w:rPr>
                <w:sz w:val="20"/>
                <w:szCs w:val="20"/>
              </w:rPr>
            </w:pPr>
            <w:r w:rsidRPr="00F12FEA">
              <w:rPr>
                <w:sz w:val="20"/>
                <w:szCs w:val="20"/>
              </w:rPr>
              <w:t>433340, Ульяновская область, Ульяновский район, с. Ундоры, ул. Мира д. 17</w:t>
            </w:r>
          </w:p>
        </w:tc>
      </w:tr>
      <w:tr w:rsidR="00856E06" w:rsidRPr="00F12FEA" w14:paraId="3F172DAD" w14:textId="77777777" w:rsidTr="00A94F95">
        <w:trPr>
          <w:trHeight w:val="557"/>
          <w:jc w:val="center"/>
        </w:trPr>
        <w:tc>
          <w:tcPr>
            <w:tcW w:w="225" w:type="pct"/>
            <w:shd w:val="clear" w:color="auto" w:fill="auto"/>
            <w:noWrap/>
            <w:vAlign w:val="center"/>
          </w:tcPr>
          <w:p w14:paraId="41CBF8BD" w14:textId="77777777" w:rsidR="00856E06" w:rsidRPr="00856E06" w:rsidRDefault="00856E06" w:rsidP="004F1EBE">
            <w:pPr>
              <w:pStyle w:val="aff7"/>
              <w:numPr>
                <w:ilvl w:val="0"/>
                <w:numId w:val="17"/>
              </w:numPr>
              <w:spacing w:line="240" w:lineRule="auto"/>
              <w:jc w:val="center"/>
              <w:rPr>
                <w:sz w:val="20"/>
                <w:szCs w:val="20"/>
              </w:rPr>
            </w:pPr>
          </w:p>
        </w:tc>
        <w:tc>
          <w:tcPr>
            <w:tcW w:w="379" w:type="pct"/>
            <w:shd w:val="clear" w:color="auto" w:fill="auto"/>
            <w:noWrap/>
            <w:vAlign w:val="center"/>
          </w:tcPr>
          <w:p w14:paraId="49124EB0" w14:textId="3DAA374C" w:rsidR="00856E06" w:rsidRPr="00F12FEA" w:rsidRDefault="00856E06" w:rsidP="00856E06">
            <w:pPr>
              <w:spacing w:line="240" w:lineRule="auto"/>
              <w:ind w:firstLine="0"/>
              <w:jc w:val="center"/>
              <w:rPr>
                <w:sz w:val="20"/>
                <w:szCs w:val="20"/>
              </w:rPr>
            </w:pPr>
            <w:r w:rsidRPr="00F12FEA">
              <w:rPr>
                <w:sz w:val="20"/>
                <w:szCs w:val="20"/>
              </w:rPr>
              <w:t>ДОУ</w:t>
            </w:r>
          </w:p>
        </w:tc>
        <w:tc>
          <w:tcPr>
            <w:tcW w:w="2454" w:type="pct"/>
            <w:shd w:val="clear" w:color="auto" w:fill="auto"/>
            <w:noWrap/>
            <w:vAlign w:val="center"/>
          </w:tcPr>
          <w:p w14:paraId="5E61A295" w14:textId="46182F88" w:rsidR="00856E06" w:rsidRPr="00F12FEA" w:rsidRDefault="00856E06" w:rsidP="00856E06">
            <w:pPr>
              <w:spacing w:line="240" w:lineRule="auto"/>
              <w:ind w:firstLine="0"/>
              <w:jc w:val="center"/>
              <w:rPr>
                <w:sz w:val="20"/>
                <w:szCs w:val="20"/>
              </w:rPr>
            </w:pPr>
            <w:r w:rsidRPr="00F12FEA">
              <w:rPr>
                <w:sz w:val="20"/>
                <w:szCs w:val="20"/>
              </w:rPr>
              <w:t xml:space="preserve">Филиал МДОУ </w:t>
            </w:r>
            <w:proofErr w:type="spellStart"/>
            <w:r w:rsidRPr="00F12FEA">
              <w:rPr>
                <w:sz w:val="20"/>
                <w:szCs w:val="20"/>
              </w:rPr>
              <w:t>Тетюшской</w:t>
            </w:r>
            <w:proofErr w:type="spellEnd"/>
            <w:r w:rsidRPr="00F12FEA">
              <w:rPr>
                <w:sz w:val="20"/>
                <w:szCs w:val="20"/>
              </w:rPr>
              <w:t xml:space="preserve"> средней школы-детский сад «Колосок»</w:t>
            </w:r>
          </w:p>
        </w:tc>
        <w:tc>
          <w:tcPr>
            <w:tcW w:w="1942" w:type="pct"/>
            <w:shd w:val="clear" w:color="auto" w:fill="auto"/>
            <w:noWrap/>
            <w:vAlign w:val="center"/>
          </w:tcPr>
          <w:p w14:paraId="62A71681" w14:textId="28E454D7" w:rsidR="00856E06" w:rsidRPr="00F12FEA" w:rsidRDefault="00856E06" w:rsidP="00856E06">
            <w:pPr>
              <w:spacing w:line="240" w:lineRule="auto"/>
              <w:ind w:firstLine="0"/>
              <w:jc w:val="center"/>
              <w:rPr>
                <w:sz w:val="20"/>
                <w:szCs w:val="20"/>
              </w:rPr>
            </w:pPr>
            <w:r w:rsidRPr="00F12FEA">
              <w:rPr>
                <w:sz w:val="20"/>
                <w:szCs w:val="20"/>
              </w:rPr>
              <w:t xml:space="preserve">Ульяновская обл., Ульяновский район, с. </w:t>
            </w:r>
            <w:proofErr w:type="spellStart"/>
            <w:r w:rsidRPr="00F12FEA">
              <w:rPr>
                <w:sz w:val="20"/>
                <w:szCs w:val="20"/>
              </w:rPr>
              <w:t>Тетюшское</w:t>
            </w:r>
            <w:proofErr w:type="spellEnd"/>
            <w:r w:rsidRPr="00F12FEA">
              <w:rPr>
                <w:sz w:val="20"/>
                <w:szCs w:val="20"/>
              </w:rPr>
              <w:t>, ул. Школьная, 18</w:t>
            </w:r>
          </w:p>
        </w:tc>
      </w:tr>
      <w:tr w:rsidR="00856E06" w:rsidRPr="00F12FEA" w14:paraId="77DBE6A3" w14:textId="77777777" w:rsidTr="00856E06">
        <w:trPr>
          <w:trHeight w:val="255"/>
          <w:jc w:val="center"/>
        </w:trPr>
        <w:tc>
          <w:tcPr>
            <w:tcW w:w="225" w:type="pct"/>
            <w:shd w:val="clear" w:color="auto" w:fill="auto"/>
            <w:noWrap/>
            <w:vAlign w:val="center"/>
          </w:tcPr>
          <w:p w14:paraId="0DEDE418" w14:textId="77777777" w:rsidR="00856E06" w:rsidRPr="00856E06" w:rsidRDefault="00856E06" w:rsidP="004F1EBE">
            <w:pPr>
              <w:pStyle w:val="aff7"/>
              <w:numPr>
                <w:ilvl w:val="0"/>
                <w:numId w:val="17"/>
              </w:numPr>
              <w:spacing w:line="240" w:lineRule="auto"/>
              <w:jc w:val="center"/>
              <w:rPr>
                <w:sz w:val="20"/>
                <w:szCs w:val="20"/>
              </w:rPr>
            </w:pPr>
          </w:p>
        </w:tc>
        <w:tc>
          <w:tcPr>
            <w:tcW w:w="379" w:type="pct"/>
            <w:shd w:val="clear" w:color="auto" w:fill="auto"/>
            <w:noWrap/>
            <w:vAlign w:val="center"/>
          </w:tcPr>
          <w:p w14:paraId="7A541E18" w14:textId="5A978D2D" w:rsidR="00856E06" w:rsidRPr="00F12FEA" w:rsidRDefault="00856E06" w:rsidP="00856E06">
            <w:pPr>
              <w:spacing w:line="240" w:lineRule="auto"/>
              <w:ind w:firstLine="0"/>
              <w:jc w:val="center"/>
              <w:rPr>
                <w:sz w:val="20"/>
                <w:szCs w:val="20"/>
              </w:rPr>
            </w:pPr>
            <w:r w:rsidRPr="00F12FEA">
              <w:rPr>
                <w:sz w:val="20"/>
                <w:szCs w:val="20"/>
              </w:rPr>
              <w:t>ДОУ</w:t>
            </w:r>
          </w:p>
        </w:tc>
        <w:tc>
          <w:tcPr>
            <w:tcW w:w="2454" w:type="pct"/>
            <w:shd w:val="clear" w:color="auto" w:fill="auto"/>
            <w:noWrap/>
            <w:vAlign w:val="center"/>
          </w:tcPr>
          <w:p w14:paraId="08137376" w14:textId="030FE5B9" w:rsidR="00856E06" w:rsidRPr="00F12FEA" w:rsidRDefault="00856E06" w:rsidP="00856E06">
            <w:pPr>
              <w:spacing w:line="240" w:lineRule="auto"/>
              <w:ind w:firstLine="0"/>
              <w:jc w:val="center"/>
              <w:rPr>
                <w:sz w:val="20"/>
                <w:szCs w:val="20"/>
              </w:rPr>
            </w:pPr>
            <w:r w:rsidRPr="00F12FEA">
              <w:rPr>
                <w:sz w:val="20"/>
                <w:szCs w:val="20"/>
              </w:rPr>
              <w:t>Филиал МДОУ Тимирязевской средней школы – детский сад «Березка»</w:t>
            </w:r>
          </w:p>
        </w:tc>
        <w:tc>
          <w:tcPr>
            <w:tcW w:w="1942" w:type="pct"/>
            <w:shd w:val="clear" w:color="auto" w:fill="auto"/>
            <w:noWrap/>
            <w:vAlign w:val="center"/>
          </w:tcPr>
          <w:p w14:paraId="6D412957" w14:textId="13EC8CAD" w:rsidR="00856E06" w:rsidRPr="00F12FEA" w:rsidRDefault="00856E06" w:rsidP="00856E06">
            <w:pPr>
              <w:spacing w:line="240" w:lineRule="auto"/>
              <w:ind w:firstLine="0"/>
              <w:jc w:val="center"/>
              <w:rPr>
                <w:sz w:val="20"/>
                <w:szCs w:val="20"/>
              </w:rPr>
            </w:pPr>
            <w:r w:rsidRPr="00F12FEA">
              <w:rPr>
                <w:sz w:val="20"/>
                <w:szCs w:val="20"/>
              </w:rPr>
              <w:t>433315, Ульяновская область, Ульяновский район, п. Тимирязевский ул. Школьная, д.1</w:t>
            </w:r>
          </w:p>
        </w:tc>
      </w:tr>
      <w:tr w:rsidR="00856E06" w:rsidRPr="00F12FEA" w14:paraId="740D90DA" w14:textId="77777777" w:rsidTr="00A94F95">
        <w:trPr>
          <w:trHeight w:val="859"/>
          <w:jc w:val="center"/>
        </w:trPr>
        <w:tc>
          <w:tcPr>
            <w:tcW w:w="225" w:type="pct"/>
            <w:shd w:val="clear" w:color="auto" w:fill="auto"/>
            <w:noWrap/>
            <w:vAlign w:val="center"/>
          </w:tcPr>
          <w:p w14:paraId="4A2BFB1E" w14:textId="77777777" w:rsidR="00856E06" w:rsidRPr="00856E06" w:rsidRDefault="00856E06" w:rsidP="004F1EBE">
            <w:pPr>
              <w:pStyle w:val="aff7"/>
              <w:numPr>
                <w:ilvl w:val="0"/>
                <w:numId w:val="17"/>
              </w:numPr>
              <w:spacing w:line="240" w:lineRule="auto"/>
              <w:jc w:val="center"/>
              <w:rPr>
                <w:sz w:val="20"/>
                <w:szCs w:val="20"/>
              </w:rPr>
            </w:pPr>
          </w:p>
        </w:tc>
        <w:tc>
          <w:tcPr>
            <w:tcW w:w="379" w:type="pct"/>
            <w:shd w:val="clear" w:color="auto" w:fill="auto"/>
            <w:noWrap/>
            <w:vAlign w:val="center"/>
          </w:tcPr>
          <w:p w14:paraId="144D8A23" w14:textId="17EA0F45" w:rsidR="00856E06" w:rsidRPr="00F12FEA" w:rsidRDefault="00856E06" w:rsidP="00856E06">
            <w:pPr>
              <w:spacing w:line="240" w:lineRule="auto"/>
              <w:ind w:firstLine="0"/>
              <w:jc w:val="center"/>
              <w:rPr>
                <w:sz w:val="20"/>
                <w:szCs w:val="20"/>
              </w:rPr>
            </w:pPr>
            <w:r w:rsidRPr="00F12FEA">
              <w:rPr>
                <w:sz w:val="20"/>
                <w:szCs w:val="20"/>
              </w:rPr>
              <w:t>ДОУ</w:t>
            </w:r>
          </w:p>
        </w:tc>
        <w:tc>
          <w:tcPr>
            <w:tcW w:w="2454" w:type="pct"/>
            <w:shd w:val="clear" w:color="auto" w:fill="auto"/>
            <w:noWrap/>
            <w:vAlign w:val="center"/>
          </w:tcPr>
          <w:p w14:paraId="7DB92B31" w14:textId="09589705" w:rsidR="00856E06" w:rsidRPr="00F12FEA" w:rsidRDefault="00856E06" w:rsidP="00856E06">
            <w:pPr>
              <w:spacing w:line="240" w:lineRule="auto"/>
              <w:ind w:firstLine="0"/>
              <w:jc w:val="center"/>
              <w:rPr>
                <w:sz w:val="20"/>
                <w:szCs w:val="20"/>
              </w:rPr>
            </w:pPr>
            <w:r w:rsidRPr="00F12FEA">
              <w:rPr>
                <w:sz w:val="20"/>
                <w:szCs w:val="20"/>
              </w:rPr>
              <w:t xml:space="preserve">Филиал Муниципальное общеобразовательное учреждение </w:t>
            </w:r>
            <w:proofErr w:type="spellStart"/>
            <w:r w:rsidRPr="00F12FEA">
              <w:rPr>
                <w:sz w:val="20"/>
                <w:szCs w:val="20"/>
              </w:rPr>
              <w:t>Зеленорощинской</w:t>
            </w:r>
            <w:proofErr w:type="spellEnd"/>
            <w:r w:rsidRPr="00F12FEA">
              <w:rPr>
                <w:sz w:val="20"/>
                <w:szCs w:val="20"/>
              </w:rPr>
              <w:t xml:space="preserve"> средней школы- детский сад «Дубравушка»</w:t>
            </w:r>
          </w:p>
        </w:tc>
        <w:tc>
          <w:tcPr>
            <w:tcW w:w="1942" w:type="pct"/>
            <w:shd w:val="clear" w:color="auto" w:fill="auto"/>
            <w:noWrap/>
            <w:vAlign w:val="center"/>
          </w:tcPr>
          <w:p w14:paraId="43BAE5C5" w14:textId="26A66333" w:rsidR="00856E06" w:rsidRPr="00F12FEA" w:rsidRDefault="00856E06" w:rsidP="00856E06">
            <w:pPr>
              <w:spacing w:line="240" w:lineRule="auto"/>
              <w:ind w:firstLine="0"/>
              <w:jc w:val="center"/>
              <w:rPr>
                <w:sz w:val="20"/>
                <w:szCs w:val="20"/>
              </w:rPr>
            </w:pPr>
            <w:r w:rsidRPr="00F12FEA">
              <w:rPr>
                <w:sz w:val="20"/>
                <w:szCs w:val="20"/>
              </w:rPr>
              <w:t>433336, Ульяновская область, Ульяновский район, п. Зелёная Роща, ул. Центральная, д.6-А</w:t>
            </w:r>
          </w:p>
        </w:tc>
      </w:tr>
      <w:tr w:rsidR="00856E06" w:rsidRPr="00F12FEA" w14:paraId="050C96BA" w14:textId="77777777" w:rsidTr="00856E06">
        <w:trPr>
          <w:trHeight w:val="255"/>
          <w:jc w:val="center"/>
        </w:trPr>
        <w:tc>
          <w:tcPr>
            <w:tcW w:w="225" w:type="pct"/>
            <w:shd w:val="clear" w:color="auto" w:fill="auto"/>
            <w:noWrap/>
            <w:vAlign w:val="center"/>
          </w:tcPr>
          <w:p w14:paraId="477AF6AD" w14:textId="77777777" w:rsidR="00856E06" w:rsidRPr="00856E06" w:rsidRDefault="00856E06" w:rsidP="004F1EBE">
            <w:pPr>
              <w:pStyle w:val="aff7"/>
              <w:numPr>
                <w:ilvl w:val="0"/>
                <w:numId w:val="17"/>
              </w:numPr>
              <w:spacing w:line="240" w:lineRule="auto"/>
              <w:jc w:val="center"/>
              <w:rPr>
                <w:sz w:val="20"/>
                <w:szCs w:val="20"/>
              </w:rPr>
            </w:pPr>
          </w:p>
        </w:tc>
        <w:tc>
          <w:tcPr>
            <w:tcW w:w="379" w:type="pct"/>
            <w:shd w:val="clear" w:color="auto" w:fill="auto"/>
            <w:noWrap/>
            <w:vAlign w:val="center"/>
          </w:tcPr>
          <w:p w14:paraId="535631E0" w14:textId="583860D6" w:rsidR="00856E06" w:rsidRPr="00F12FEA" w:rsidRDefault="00856E06" w:rsidP="00856E06">
            <w:pPr>
              <w:spacing w:line="240" w:lineRule="auto"/>
              <w:ind w:firstLine="0"/>
              <w:jc w:val="center"/>
              <w:rPr>
                <w:sz w:val="20"/>
                <w:szCs w:val="20"/>
              </w:rPr>
            </w:pPr>
            <w:r w:rsidRPr="00F12FEA">
              <w:rPr>
                <w:sz w:val="20"/>
                <w:szCs w:val="20"/>
              </w:rPr>
              <w:t>ДОУ</w:t>
            </w:r>
          </w:p>
        </w:tc>
        <w:tc>
          <w:tcPr>
            <w:tcW w:w="2454" w:type="pct"/>
            <w:shd w:val="clear" w:color="auto" w:fill="auto"/>
            <w:noWrap/>
            <w:vAlign w:val="center"/>
          </w:tcPr>
          <w:p w14:paraId="2CC42ED9" w14:textId="05E7CC42" w:rsidR="00856E06" w:rsidRPr="00F12FEA" w:rsidRDefault="00856E06" w:rsidP="00856E06">
            <w:pPr>
              <w:spacing w:line="240" w:lineRule="auto"/>
              <w:ind w:firstLine="0"/>
              <w:jc w:val="center"/>
              <w:rPr>
                <w:sz w:val="20"/>
                <w:szCs w:val="20"/>
              </w:rPr>
            </w:pPr>
            <w:r w:rsidRPr="00F12FEA">
              <w:rPr>
                <w:sz w:val="20"/>
                <w:szCs w:val="20"/>
              </w:rPr>
              <w:t>Филиал МДОУ Шумовской средней школы — Шумовский детский сад</w:t>
            </w:r>
          </w:p>
        </w:tc>
        <w:tc>
          <w:tcPr>
            <w:tcW w:w="1942" w:type="pct"/>
            <w:shd w:val="clear" w:color="auto" w:fill="auto"/>
            <w:noWrap/>
            <w:vAlign w:val="center"/>
          </w:tcPr>
          <w:p w14:paraId="7D4617D1" w14:textId="2893C3A3" w:rsidR="00856E06" w:rsidRPr="00F12FEA" w:rsidRDefault="00856E06" w:rsidP="00856E06">
            <w:pPr>
              <w:spacing w:line="240" w:lineRule="auto"/>
              <w:ind w:firstLine="0"/>
              <w:jc w:val="center"/>
              <w:rPr>
                <w:sz w:val="20"/>
                <w:szCs w:val="20"/>
              </w:rPr>
            </w:pPr>
            <w:r w:rsidRPr="00F12FEA">
              <w:rPr>
                <w:sz w:val="20"/>
                <w:szCs w:val="20"/>
              </w:rPr>
              <w:t>433346, Ульяновская область, Ульяновский район, п. Красноармейский ул. Центральная, д. 3</w:t>
            </w:r>
          </w:p>
        </w:tc>
      </w:tr>
      <w:tr w:rsidR="00856E06" w:rsidRPr="00F12FEA" w14:paraId="573A5387" w14:textId="77777777" w:rsidTr="00856E06">
        <w:trPr>
          <w:trHeight w:val="255"/>
          <w:jc w:val="center"/>
        </w:trPr>
        <w:tc>
          <w:tcPr>
            <w:tcW w:w="225" w:type="pct"/>
            <w:shd w:val="clear" w:color="auto" w:fill="auto"/>
            <w:noWrap/>
            <w:vAlign w:val="center"/>
          </w:tcPr>
          <w:p w14:paraId="4EFF2354" w14:textId="77777777" w:rsidR="00856E06" w:rsidRPr="00856E06" w:rsidRDefault="00856E06" w:rsidP="004F1EBE">
            <w:pPr>
              <w:pStyle w:val="aff7"/>
              <w:numPr>
                <w:ilvl w:val="0"/>
                <w:numId w:val="17"/>
              </w:numPr>
              <w:spacing w:line="240" w:lineRule="auto"/>
              <w:jc w:val="center"/>
              <w:rPr>
                <w:sz w:val="20"/>
                <w:szCs w:val="20"/>
              </w:rPr>
            </w:pPr>
          </w:p>
        </w:tc>
        <w:tc>
          <w:tcPr>
            <w:tcW w:w="379" w:type="pct"/>
            <w:shd w:val="clear" w:color="auto" w:fill="auto"/>
            <w:noWrap/>
            <w:vAlign w:val="center"/>
          </w:tcPr>
          <w:p w14:paraId="2CFB2B7A" w14:textId="47C51EE1" w:rsidR="00856E06" w:rsidRPr="00F12FEA" w:rsidRDefault="00856E06" w:rsidP="00856E06">
            <w:pPr>
              <w:spacing w:line="240" w:lineRule="auto"/>
              <w:ind w:firstLine="0"/>
              <w:jc w:val="center"/>
              <w:rPr>
                <w:sz w:val="20"/>
                <w:szCs w:val="20"/>
              </w:rPr>
            </w:pPr>
            <w:r w:rsidRPr="00F12FEA">
              <w:rPr>
                <w:sz w:val="20"/>
                <w:szCs w:val="20"/>
              </w:rPr>
              <w:t>ДОУ</w:t>
            </w:r>
          </w:p>
        </w:tc>
        <w:tc>
          <w:tcPr>
            <w:tcW w:w="2454" w:type="pct"/>
            <w:shd w:val="clear" w:color="auto" w:fill="auto"/>
            <w:noWrap/>
            <w:vAlign w:val="center"/>
          </w:tcPr>
          <w:p w14:paraId="3ABFB89E" w14:textId="703E6F55" w:rsidR="00856E06" w:rsidRPr="00F12FEA" w:rsidRDefault="00856E06" w:rsidP="00856E06">
            <w:pPr>
              <w:spacing w:line="240" w:lineRule="auto"/>
              <w:ind w:firstLine="0"/>
              <w:jc w:val="center"/>
              <w:rPr>
                <w:sz w:val="20"/>
                <w:szCs w:val="20"/>
              </w:rPr>
            </w:pPr>
            <w:r w:rsidRPr="00F12FEA">
              <w:rPr>
                <w:sz w:val="20"/>
                <w:szCs w:val="20"/>
              </w:rPr>
              <w:t xml:space="preserve">Филиал МДОУ </w:t>
            </w:r>
            <w:proofErr w:type="spellStart"/>
            <w:r w:rsidRPr="00F12FEA">
              <w:rPr>
                <w:sz w:val="20"/>
                <w:szCs w:val="20"/>
              </w:rPr>
              <w:t>Охотничьевской</w:t>
            </w:r>
            <w:proofErr w:type="spellEnd"/>
            <w:r w:rsidRPr="00F12FEA">
              <w:rPr>
                <w:sz w:val="20"/>
                <w:szCs w:val="20"/>
              </w:rPr>
              <w:t xml:space="preserve"> средней школы – Красноармейский детский сад</w:t>
            </w:r>
          </w:p>
        </w:tc>
        <w:tc>
          <w:tcPr>
            <w:tcW w:w="1942" w:type="pct"/>
            <w:shd w:val="clear" w:color="auto" w:fill="auto"/>
            <w:noWrap/>
            <w:vAlign w:val="center"/>
          </w:tcPr>
          <w:p w14:paraId="681A624F" w14:textId="264208AA" w:rsidR="00856E06" w:rsidRPr="00F12FEA" w:rsidRDefault="00856E06" w:rsidP="00856E06">
            <w:pPr>
              <w:spacing w:line="240" w:lineRule="auto"/>
              <w:ind w:firstLine="0"/>
              <w:jc w:val="center"/>
              <w:rPr>
                <w:sz w:val="20"/>
                <w:szCs w:val="20"/>
              </w:rPr>
            </w:pPr>
            <w:r w:rsidRPr="00F12FEA">
              <w:rPr>
                <w:sz w:val="20"/>
                <w:szCs w:val="20"/>
              </w:rPr>
              <w:t>433346, Ульяновская область, Ульяновский район, п. Красноармейский ул. Центральная, д. 3</w:t>
            </w:r>
          </w:p>
        </w:tc>
      </w:tr>
      <w:tr w:rsidR="00856E06" w:rsidRPr="00F12FEA" w14:paraId="7F12156C" w14:textId="77777777" w:rsidTr="00856E06">
        <w:trPr>
          <w:trHeight w:val="255"/>
          <w:jc w:val="center"/>
        </w:trPr>
        <w:tc>
          <w:tcPr>
            <w:tcW w:w="225" w:type="pct"/>
            <w:shd w:val="clear" w:color="auto" w:fill="auto"/>
            <w:noWrap/>
            <w:vAlign w:val="center"/>
          </w:tcPr>
          <w:p w14:paraId="73A35248" w14:textId="77777777" w:rsidR="00856E06" w:rsidRPr="00856E06" w:rsidRDefault="00856E06" w:rsidP="004F1EBE">
            <w:pPr>
              <w:pStyle w:val="aff7"/>
              <w:numPr>
                <w:ilvl w:val="0"/>
                <w:numId w:val="17"/>
              </w:numPr>
              <w:spacing w:line="240" w:lineRule="auto"/>
              <w:jc w:val="center"/>
              <w:rPr>
                <w:sz w:val="20"/>
                <w:szCs w:val="20"/>
              </w:rPr>
            </w:pPr>
          </w:p>
        </w:tc>
        <w:tc>
          <w:tcPr>
            <w:tcW w:w="379" w:type="pct"/>
            <w:shd w:val="clear" w:color="auto" w:fill="auto"/>
            <w:noWrap/>
            <w:vAlign w:val="center"/>
          </w:tcPr>
          <w:p w14:paraId="5B98981B" w14:textId="4E53341A" w:rsidR="00856E06" w:rsidRPr="00F12FEA" w:rsidRDefault="00856E06" w:rsidP="00856E06">
            <w:pPr>
              <w:spacing w:line="240" w:lineRule="auto"/>
              <w:ind w:firstLine="0"/>
              <w:jc w:val="center"/>
              <w:rPr>
                <w:sz w:val="20"/>
                <w:szCs w:val="20"/>
              </w:rPr>
            </w:pPr>
            <w:r w:rsidRPr="00F12FEA">
              <w:rPr>
                <w:sz w:val="20"/>
                <w:szCs w:val="20"/>
              </w:rPr>
              <w:t>ДОУ</w:t>
            </w:r>
          </w:p>
        </w:tc>
        <w:tc>
          <w:tcPr>
            <w:tcW w:w="2454" w:type="pct"/>
            <w:shd w:val="clear" w:color="auto" w:fill="auto"/>
            <w:noWrap/>
            <w:vAlign w:val="center"/>
          </w:tcPr>
          <w:p w14:paraId="081018B5" w14:textId="6902BB2F" w:rsidR="00856E06" w:rsidRPr="00F12FEA" w:rsidRDefault="00856E06" w:rsidP="00856E06">
            <w:pPr>
              <w:spacing w:line="240" w:lineRule="auto"/>
              <w:ind w:firstLine="0"/>
              <w:jc w:val="center"/>
              <w:rPr>
                <w:sz w:val="20"/>
                <w:szCs w:val="20"/>
              </w:rPr>
            </w:pPr>
            <w:r w:rsidRPr="00F12FEA">
              <w:rPr>
                <w:sz w:val="20"/>
                <w:szCs w:val="20"/>
              </w:rPr>
              <w:t xml:space="preserve">Филиал МДОУ </w:t>
            </w:r>
            <w:proofErr w:type="spellStart"/>
            <w:r w:rsidRPr="00F12FEA">
              <w:rPr>
                <w:sz w:val="20"/>
                <w:szCs w:val="20"/>
              </w:rPr>
              <w:t>Салмановской</w:t>
            </w:r>
            <w:proofErr w:type="spellEnd"/>
            <w:r w:rsidRPr="00F12FEA">
              <w:rPr>
                <w:sz w:val="20"/>
                <w:szCs w:val="20"/>
              </w:rPr>
              <w:t xml:space="preserve"> средний школы- детский сад «Колобок»</w:t>
            </w:r>
          </w:p>
        </w:tc>
        <w:tc>
          <w:tcPr>
            <w:tcW w:w="1942" w:type="pct"/>
            <w:shd w:val="clear" w:color="auto" w:fill="auto"/>
            <w:noWrap/>
            <w:vAlign w:val="center"/>
          </w:tcPr>
          <w:p w14:paraId="6C908382" w14:textId="28D3EFF0" w:rsidR="00856E06" w:rsidRPr="00F12FEA" w:rsidRDefault="00856E06" w:rsidP="00856E06">
            <w:pPr>
              <w:spacing w:line="240" w:lineRule="auto"/>
              <w:ind w:firstLine="0"/>
              <w:jc w:val="center"/>
              <w:rPr>
                <w:sz w:val="20"/>
                <w:szCs w:val="20"/>
              </w:rPr>
            </w:pPr>
            <w:r w:rsidRPr="00F12FEA">
              <w:rPr>
                <w:sz w:val="20"/>
                <w:szCs w:val="20"/>
              </w:rPr>
              <w:t xml:space="preserve">433319, Ульяновская область, Ульяновский район, д. </w:t>
            </w:r>
            <w:proofErr w:type="spellStart"/>
            <w:r w:rsidRPr="00F12FEA">
              <w:rPr>
                <w:sz w:val="20"/>
                <w:szCs w:val="20"/>
              </w:rPr>
              <w:t>Салмановка</w:t>
            </w:r>
            <w:proofErr w:type="spellEnd"/>
            <w:r w:rsidRPr="00F12FEA">
              <w:rPr>
                <w:sz w:val="20"/>
                <w:szCs w:val="20"/>
              </w:rPr>
              <w:t>, ул. Советская, д.5</w:t>
            </w:r>
          </w:p>
        </w:tc>
      </w:tr>
      <w:tr w:rsidR="00856E06" w:rsidRPr="00F12FEA" w14:paraId="0391D291" w14:textId="77777777" w:rsidTr="00856E06">
        <w:trPr>
          <w:trHeight w:val="255"/>
          <w:jc w:val="center"/>
        </w:trPr>
        <w:tc>
          <w:tcPr>
            <w:tcW w:w="225" w:type="pct"/>
            <w:shd w:val="clear" w:color="auto" w:fill="auto"/>
            <w:noWrap/>
            <w:vAlign w:val="center"/>
          </w:tcPr>
          <w:p w14:paraId="73CCD288" w14:textId="77777777" w:rsidR="00856E06" w:rsidRPr="00856E06" w:rsidRDefault="00856E06" w:rsidP="004F1EBE">
            <w:pPr>
              <w:pStyle w:val="aff7"/>
              <w:numPr>
                <w:ilvl w:val="0"/>
                <w:numId w:val="17"/>
              </w:numPr>
              <w:spacing w:line="240" w:lineRule="auto"/>
              <w:jc w:val="center"/>
              <w:rPr>
                <w:sz w:val="20"/>
                <w:szCs w:val="20"/>
              </w:rPr>
            </w:pPr>
          </w:p>
        </w:tc>
        <w:tc>
          <w:tcPr>
            <w:tcW w:w="379" w:type="pct"/>
            <w:shd w:val="clear" w:color="auto" w:fill="auto"/>
            <w:noWrap/>
            <w:vAlign w:val="center"/>
          </w:tcPr>
          <w:p w14:paraId="13B5A6D1" w14:textId="2858E50A" w:rsidR="00856E06" w:rsidRPr="00F12FEA" w:rsidRDefault="00856E06" w:rsidP="00856E06">
            <w:pPr>
              <w:spacing w:line="240" w:lineRule="auto"/>
              <w:ind w:firstLine="0"/>
              <w:jc w:val="center"/>
              <w:rPr>
                <w:sz w:val="20"/>
                <w:szCs w:val="20"/>
              </w:rPr>
            </w:pPr>
            <w:r w:rsidRPr="00F12FEA">
              <w:rPr>
                <w:sz w:val="20"/>
                <w:szCs w:val="20"/>
              </w:rPr>
              <w:t>СОУ</w:t>
            </w:r>
          </w:p>
        </w:tc>
        <w:tc>
          <w:tcPr>
            <w:tcW w:w="2454" w:type="pct"/>
            <w:shd w:val="clear" w:color="auto" w:fill="auto"/>
            <w:noWrap/>
            <w:vAlign w:val="center"/>
          </w:tcPr>
          <w:p w14:paraId="3ACD59B2" w14:textId="75578539" w:rsidR="00856E06" w:rsidRPr="00F12FEA" w:rsidRDefault="00856E06" w:rsidP="00856E06">
            <w:pPr>
              <w:spacing w:line="240" w:lineRule="auto"/>
              <w:ind w:firstLine="0"/>
              <w:jc w:val="center"/>
              <w:rPr>
                <w:sz w:val="20"/>
                <w:szCs w:val="20"/>
              </w:rPr>
            </w:pPr>
            <w:r w:rsidRPr="00F12FEA">
              <w:rPr>
                <w:sz w:val="20"/>
                <w:szCs w:val="20"/>
              </w:rPr>
              <w:t>Муниципальное общеобразовательное учреждение Тимирязевская средняя школа</w:t>
            </w:r>
          </w:p>
        </w:tc>
        <w:tc>
          <w:tcPr>
            <w:tcW w:w="1942" w:type="pct"/>
            <w:shd w:val="clear" w:color="auto" w:fill="auto"/>
            <w:noWrap/>
            <w:vAlign w:val="center"/>
          </w:tcPr>
          <w:p w14:paraId="72F6DD39" w14:textId="399EDEAF" w:rsidR="00856E06" w:rsidRPr="00F12FEA" w:rsidRDefault="00856E06" w:rsidP="00856E06">
            <w:pPr>
              <w:spacing w:line="240" w:lineRule="auto"/>
              <w:ind w:firstLine="0"/>
              <w:jc w:val="center"/>
              <w:rPr>
                <w:sz w:val="20"/>
                <w:szCs w:val="20"/>
              </w:rPr>
            </w:pPr>
            <w:r w:rsidRPr="00F12FEA">
              <w:rPr>
                <w:sz w:val="20"/>
                <w:szCs w:val="20"/>
              </w:rPr>
              <w:t>433315, Россия, Ульяновская область, Ульяновский район, п. Тимирязевский, ул. Школьная, д. 3 - а</w:t>
            </w:r>
          </w:p>
        </w:tc>
      </w:tr>
      <w:tr w:rsidR="00856E06" w:rsidRPr="00F12FEA" w14:paraId="7FD0AAAF" w14:textId="77777777" w:rsidTr="00856E06">
        <w:trPr>
          <w:trHeight w:val="255"/>
          <w:jc w:val="center"/>
        </w:trPr>
        <w:tc>
          <w:tcPr>
            <w:tcW w:w="225" w:type="pct"/>
            <w:shd w:val="clear" w:color="auto" w:fill="auto"/>
            <w:noWrap/>
            <w:vAlign w:val="center"/>
          </w:tcPr>
          <w:p w14:paraId="63CA62C3" w14:textId="77777777" w:rsidR="00856E06" w:rsidRPr="00856E06" w:rsidRDefault="00856E06" w:rsidP="004F1EBE">
            <w:pPr>
              <w:pStyle w:val="aff7"/>
              <w:numPr>
                <w:ilvl w:val="0"/>
                <w:numId w:val="17"/>
              </w:numPr>
              <w:spacing w:line="240" w:lineRule="auto"/>
              <w:jc w:val="center"/>
              <w:rPr>
                <w:sz w:val="20"/>
                <w:szCs w:val="20"/>
              </w:rPr>
            </w:pPr>
          </w:p>
        </w:tc>
        <w:tc>
          <w:tcPr>
            <w:tcW w:w="379" w:type="pct"/>
            <w:shd w:val="clear" w:color="auto" w:fill="auto"/>
            <w:noWrap/>
            <w:vAlign w:val="center"/>
          </w:tcPr>
          <w:p w14:paraId="663BCA20" w14:textId="1ED1A689" w:rsidR="00856E06" w:rsidRPr="00F12FEA" w:rsidRDefault="00856E06" w:rsidP="00856E06">
            <w:pPr>
              <w:spacing w:line="240" w:lineRule="auto"/>
              <w:ind w:firstLine="0"/>
              <w:jc w:val="center"/>
              <w:rPr>
                <w:sz w:val="20"/>
                <w:szCs w:val="20"/>
              </w:rPr>
            </w:pPr>
            <w:r w:rsidRPr="00F12FEA">
              <w:rPr>
                <w:sz w:val="20"/>
                <w:szCs w:val="20"/>
              </w:rPr>
              <w:t>СОУ</w:t>
            </w:r>
          </w:p>
        </w:tc>
        <w:tc>
          <w:tcPr>
            <w:tcW w:w="2454" w:type="pct"/>
            <w:shd w:val="clear" w:color="auto" w:fill="auto"/>
            <w:noWrap/>
            <w:vAlign w:val="center"/>
          </w:tcPr>
          <w:p w14:paraId="1EC60E0F" w14:textId="6BEE89C4" w:rsidR="00856E06" w:rsidRPr="00F12FEA" w:rsidRDefault="00856E06" w:rsidP="00856E06">
            <w:pPr>
              <w:spacing w:line="240" w:lineRule="auto"/>
              <w:ind w:firstLine="0"/>
              <w:jc w:val="center"/>
              <w:rPr>
                <w:sz w:val="20"/>
                <w:szCs w:val="20"/>
              </w:rPr>
            </w:pPr>
            <w:r w:rsidRPr="00F12FEA">
              <w:rPr>
                <w:sz w:val="20"/>
                <w:szCs w:val="20"/>
              </w:rPr>
              <w:t xml:space="preserve">Муниципальное общеобразовательное учреждение </w:t>
            </w:r>
            <w:proofErr w:type="spellStart"/>
            <w:r w:rsidRPr="00F12FEA">
              <w:rPr>
                <w:sz w:val="20"/>
                <w:szCs w:val="20"/>
              </w:rPr>
              <w:t>Бирючевская</w:t>
            </w:r>
            <w:proofErr w:type="spellEnd"/>
            <w:r w:rsidRPr="00F12FEA">
              <w:rPr>
                <w:sz w:val="20"/>
                <w:szCs w:val="20"/>
              </w:rPr>
              <w:t xml:space="preserve"> основная школа</w:t>
            </w:r>
          </w:p>
        </w:tc>
        <w:tc>
          <w:tcPr>
            <w:tcW w:w="1942" w:type="pct"/>
            <w:shd w:val="clear" w:color="auto" w:fill="auto"/>
            <w:noWrap/>
            <w:vAlign w:val="center"/>
          </w:tcPr>
          <w:p w14:paraId="2F162686" w14:textId="392826A7" w:rsidR="00856E06" w:rsidRPr="00F12FEA" w:rsidRDefault="00856E06" w:rsidP="00856E06">
            <w:pPr>
              <w:spacing w:line="240" w:lineRule="auto"/>
              <w:ind w:firstLine="0"/>
              <w:jc w:val="center"/>
              <w:rPr>
                <w:sz w:val="20"/>
                <w:szCs w:val="20"/>
              </w:rPr>
            </w:pPr>
            <w:r w:rsidRPr="00F12FEA">
              <w:rPr>
                <w:sz w:val="20"/>
                <w:szCs w:val="20"/>
              </w:rPr>
              <w:t xml:space="preserve">433307, Россия, Ульяновская область, Ульяновский район, посёлок Новая </w:t>
            </w:r>
            <w:proofErr w:type="spellStart"/>
            <w:r w:rsidRPr="00F12FEA">
              <w:rPr>
                <w:sz w:val="20"/>
                <w:szCs w:val="20"/>
              </w:rPr>
              <w:t>Бирючевка</w:t>
            </w:r>
            <w:proofErr w:type="spellEnd"/>
            <w:r w:rsidRPr="00F12FEA">
              <w:rPr>
                <w:sz w:val="20"/>
                <w:szCs w:val="20"/>
              </w:rPr>
              <w:t>, улица Школьная, д.4</w:t>
            </w:r>
          </w:p>
        </w:tc>
      </w:tr>
      <w:tr w:rsidR="00856E06" w:rsidRPr="00F12FEA" w14:paraId="17D210D7" w14:textId="77777777" w:rsidTr="00856E06">
        <w:trPr>
          <w:trHeight w:val="255"/>
          <w:jc w:val="center"/>
        </w:trPr>
        <w:tc>
          <w:tcPr>
            <w:tcW w:w="225" w:type="pct"/>
            <w:shd w:val="clear" w:color="auto" w:fill="auto"/>
            <w:noWrap/>
            <w:vAlign w:val="center"/>
          </w:tcPr>
          <w:p w14:paraId="0330EAC6" w14:textId="77777777" w:rsidR="00856E06" w:rsidRPr="00856E06" w:rsidRDefault="00856E06" w:rsidP="004F1EBE">
            <w:pPr>
              <w:pStyle w:val="aff7"/>
              <w:numPr>
                <w:ilvl w:val="0"/>
                <w:numId w:val="17"/>
              </w:numPr>
              <w:spacing w:line="240" w:lineRule="auto"/>
              <w:jc w:val="center"/>
              <w:rPr>
                <w:sz w:val="20"/>
                <w:szCs w:val="20"/>
              </w:rPr>
            </w:pPr>
          </w:p>
        </w:tc>
        <w:tc>
          <w:tcPr>
            <w:tcW w:w="379" w:type="pct"/>
            <w:shd w:val="clear" w:color="auto" w:fill="auto"/>
            <w:noWrap/>
            <w:vAlign w:val="center"/>
          </w:tcPr>
          <w:p w14:paraId="06AB5053" w14:textId="545FB7A6" w:rsidR="00856E06" w:rsidRPr="00F12FEA" w:rsidRDefault="00856E06" w:rsidP="00856E06">
            <w:pPr>
              <w:spacing w:line="240" w:lineRule="auto"/>
              <w:ind w:firstLine="0"/>
              <w:jc w:val="center"/>
              <w:rPr>
                <w:sz w:val="20"/>
                <w:szCs w:val="20"/>
              </w:rPr>
            </w:pPr>
            <w:r w:rsidRPr="00F12FEA">
              <w:rPr>
                <w:sz w:val="20"/>
                <w:szCs w:val="20"/>
              </w:rPr>
              <w:t>СОУ</w:t>
            </w:r>
          </w:p>
        </w:tc>
        <w:tc>
          <w:tcPr>
            <w:tcW w:w="2454" w:type="pct"/>
            <w:shd w:val="clear" w:color="auto" w:fill="auto"/>
            <w:noWrap/>
            <w:vAlign w:val="center"/>
          </w:tcPr>
          <w:p w14:paraId="753541F0" w14:textId="7715331E" w:rsidR="00856E06" w:rsidRPr="00F12FEA" w:rsidRDefault="00856E06" w:rsidP="00856E06">
            <w:pPr>
              <w:spacing w:line="240" w:lineRule="auto"/>
              <w:ind w:firstLine="0"/>
              <w:jc w:val="center"/>
              <w:rPr>
                <w:sz w:val="20"/>
                <w:szCs w:val="20"/>
              </w:rPr>
            </w:pPr>
            <w:r w:rsidRPr="00F12FEA">
              <w:rPr>
                <w:sz w:val="20"/>
                <w:szCs w:val="20"/>
              </w:rPr>
              <w:t xml:space="preserve">Муниципальное общеобразовательное учреждение </w:t>
            </w:r>
            <w:proofErr w:type="spellStart"/>
            <w:r w:rsidRPr="00F12FEA">
              <w:rPr>
                <w:sz w:val="20"/>
                <w:szCs w:val="20"/>
              </w:rPr>
              <w:t>Большеключищенская</w:t>
            </w:r>
            <w:proofErr w:type="spellEnd"/>
            <w:r w:rsidRPr="00F12FEA">
              <w:rPr>
                <w:sz w:val="20"/>
                <w:szCs w:val="20"/>
              </w:rPr>
              <w:t xml:space="preserve"> средняя школа имени В.Н. </w:t>
            </w:r>
            <w:proofErr w:type="spellStart"/>
            <w:r w:rsidRPr="00F12FEA">
              <w:rPr>
                <w:sz w:val="20"/>
                <w:szCs w:val="20"/>
              </w:rPr>
              <w:t>Каштанкина</w:t>
            </w:r>
            <w:proofErr w:type="spellEnd"/>
            <w:r w:rsidRPr="00F12FEA">
              <w:rPr>
                <w:sz w:val="20"/>
                <w:szCs w:val="20"/>
              </w:rPr>
              <w:t>;</w:t>
            </w:r>
            <w:r w:rsidRPr="00F12FEA">
              <w:rPr>
                <w:sz w:val="20"/>
                <w:szCs w:val="20"/>
              </w:rPr>
              <w:br/>
              <w:t xml:space="preserve">Филиал Муниципального общеобразовательного учреждения </w:t>
            </w:r>
            <w:proofErr w:type="spellStart"/>
            <w:r w:rsidRPr="00F12FEA">
              <w:rPr>
                <w:sz w:val="20"/>
                <w:szCs w:val="20"/>
              </w:rPr>
              <w:t>Большеключищенской</w:t>
            </w:r>
            <w:proofErr w:type="spellEnd"/>
            <w:r w:rsidRPr="00F12FEA">
              <w:rPr>
                <w:sz w:val="20"/>
                <w:szCs w:val="20"/>
              </w:rPr>
              <w:t xml:space="preserve"> средней школы имени В.Н. </w:t>
            </w:r>
            <w:proofErr w:type="spellStart"/>
            <w:r w:rsidRPr="00F12FEA">
              <w:rPr>
                <w:sz w:val="20"/>
                <w:szCs w:val="20"/>
              </w:rPr>
              <w:t>Каштанкина</w:t>
            </w:r>
            <w:proofErr w:type="spellEnd"/>
            <w:r w:rsidRPr="00F12FEA">
              <w:rPr>
                <w:sz w:val="20"/>
                <w:szCs w:val="20"/>
              </w:rPr>
              <w:t xml:space="preserve"> в с. Елшанка</w:t>
            </w:r>
          </w:p>
        </w:tc>
        <w:tc>
          <w:tcPr>
            <w:tcW w:w="1942" w:type="pct"/>
            <w:shd w:val="clear" w:color="auto" w:fill="auto"/>
            <w:noWrap/>
            <w:vAlign w:val="center"/>
          </w:tcPr>
          <w:p w14:paraId="172F9775" w14:textId="0357019C" w:rsidR="00856E06" w:rsidRPr="00F12FEA" w:rsidRDefault="00856E06" w:rsidP="00856E06">
            <w:pPr>
              <w:spacing w:line="240" w:lineRule="auto"/>
              <w:ind w:firstLine="0"/>
              <w:jc w:val="center"/>
              <w:rPr>
                <w:sz w:val="20"/>
                <w:szCs w:val="20"/>
              </w:rPr>
            </w:pPr>
            <w:r w:rsidRPr="00F12FEA">
              <w:rPr>
                <w:sz w:val="20"/>
                <w:szCs w:val="20"/>
              </w:rPr>
              <w:t xml:space="preserve">Россия, 433322, Ульяновская область, Ульяновский район, с. Большие Ключищи, ул. Димитрова, д.48; </w:t>
            </w:r>
            <w:r w:rsidRPr="00F12FEA">
              <w:rPr>
                <w:sz w:val="20"/>
                <w:szCs w:val="20"/>
              </w:rPr>
              <w:br/>
              <w:t>Филиал 433323, Россия, Ульяновская область, Ульяновский район, с. Елшанка, ул. Набережная, д. 23</w:t>
            </w:r>
          </w:p>
        </w:tc>
      </w:tr>
      <w:tr w:rsidR="00856E06" w:rsidRPr="00F12FEA" w14:paraId="4ADA8AF0" w14:textId="77777777" w:rsidTr="00856E06">
        <w:trPr>
          <w:trHeight w:val="255"/>
          <w:jc w:val="center"/>
        </w:trPr>
        <w:tc>
          <w:tcPr>
            <w:tcW w:w="225" w:type="pct"/>
            <w:shd w:val="clear" w:color="auto" w:fill="auto"/>
            <w:noWrap/>
            <w:vAlign w:val="center"/>
          </w:tcPr>
          <w:p w14:paraId="70DCB775" w14:textId="77777777" w:rsidR="00856E06" w:rsidRPr="00856E06" w:rsidRDefault="00856E06" w:rsidP="004F1EBE">
            <w:pPr>
              <w:pStyle w:val="aff7"/>
              <w:numPr>
                <w:ilvl w:val="0"/>
                <w:numId w:val="17"/>
              </w:numPr>
              <w:spacing w:line="240" w:lineRule="auto"/>
              <w:jc w:val="center"/>
              <w:rPr>
                <w:sz w:val="20"/>
                <w:szCs w:val="20"/>
              </w:rPr>
            </w:pPr>
          </w:p>
        </w:tc>
        <w:tc>
          <w:tcPr>
            <w:tcW w:w="379" w:type="pct"/>
            <w:shd w:val="clear" w:color="auto" w:fill="auto"/>
            <w:noWrap/>
            <w:vAlign w:val="center"/>
          </w:tcPr>
          <w:p w14:paraId="5E76FBEA" w14:textId="3BE56CF4" w:rsidR="00856E06" w:rsidRPr="00F12FEA" w:rsidRDefault="00856E06" w:rsidP="00856E06">
            <w:pPr>
              <w:spacing w:line="240" w:lineRule="auto"/>
              <w:ind w:firstLine="0"/>
              <w:jc w:val="center"/>
              <w:rPr>
                <w:sz w:val="20"/>
                <w:szCs w:val="20"/>
              </w:rPr>
            </w:pPr>
            <w:r w:rsidRPr="00F12FEA">
              <w:rPr>
                <w:sz w:val="20"/>
                <w:szCs w:val="20"/>
              </w:rPr>
              <w:t>СОУ</w:t>
            </w:r>
          </w:p>
        </w:tc>
        <w:tc>
          <w:tcPr>
            <w:tcW w:w="2454" w:type="pct"/>
            <w:shd w:val="clear" w:color="auto" w:fill="auto"/>
            <w:noWrap/>
            <w:vAlign w:val="center"/>
          </w:tcPr>
          <w:p w14:paraId="15AB15F4" w14:textId="6B9197B7" w:rsidR="00856E06" w:rsidRPr="00F12FEA" w:rsidRDefault="00856E06" w:rsidP="00856E06">
            <w:pPr>
              <w:spacing w:line="240" w:lineRule="auto"/>
              <w:ind w:firstLine="0"/>
              <w:jc w:val="center"/>
              <w:rPr>
                <w:sz w:val="20"/>
                <w:szCs w:val="20"/>
              </w:rPr>
            </w:pPr>
            <w:r w:rsidRPr="00F12FEA">
              <w:rPr>
                <w:sz w:val="20"/>
                <w:szCs w:val="20"/>
              </w:rPr>
              <w:t xml:space="preserve">Муниципальное образовательное учреждение </w:t>
            </w:r>
            <w:proofErr w:type="spellStart"/>
            <w:r w:rsidRPr="00F12FEA">
              <w:rPr>
                <w:sz w:val="20"/>
                <w:szCs w:val="20"/>
              </w:rPr>
              <w:t>Вышкинская</w:t>
            </w:r>
            <w:proofErr w:type="spellEnd"/>
            <w:r w:rsidRPr="00F12FEA">
              <w:rPr>
                <w:sz w:val="20"/>
                <w:szCs w:val="20"/>
              </w:rPr>
              <w:t xml:space="preserve"> средняя общеобразовательная школа</w:t>
            </w:r>
          </w:p>
        </w:tc>
        <w:tc>
          <w:tcPr>
            <w:tcW w:w="1942" w:type="pct"/>
            <w:shd w:val="clear" w:color="auto" w:fill="auto"/>
            <w:noWrap/>
            <w:vAlign w:val="center"/>
          </w:tcPr>
          <w:p w14:paraId="5F75F23A" w14:textId="4B7647D5" w:rsidR="00856E06" w:rsidRPr="00F12FEA" w:rsidRDefault="00856E06" w:rsidP="00856E06">
            <w:pPr>
              <w:spacing w:line="240" w:lineRule="auto"/>
              <w:ind w:firstLine="0"/>
              <w:jc w:val="center"/>
              <w:rPr>
                <w:sz w:val="20"/>
                <w:szCs w:val="20"/>
              </w:rPr>
            </w:pPr>
            <w:r w:rsidRPr="00F12FEA">
              <w:rPr>
                <w:sz w:val="20"/>
                <w:szCs w:val="20"/>
              </w:rPr>
              <w:t>433331, Россия, Ульяновская область, Ульяновский район, с. Вышки, ул. Колхозная, 24А</w:t>
            </w:r>
          </w:p>
        </w:tc>
      </w:tr>
      <w:tr w:rsidR="00856E06" w:rsidRPr="00F12FEA" w14:paraId="5C442334" w14:textId="77777777" w:rsidTr="00856E06">
        <w:trPr>
          <w:trHeight w:val="255"/>
          <w:jc w:val="center"/>
        </w:trPr>
        <w:tc>
          <w:tcPr>
            <w:tcW w:w="225" w:type="pct"/>
            <w:shd w:val="clear" w:color="auto" w:fill="auto"/>
            <w:noWrap/>
            <w:vAlign w:val="center"/>
          </w:tcPr>
          <w:p w14:paraId="3D10FA4C" w14:textId="77777777" w:rsidR="00856E06" w:rsidRPr="00856E06" w:rsidRDefault="00856E06" w:rsidP="004F1EBE">
            <w:pPr>
              <w:pStyle w:val="aff7"/>
              <w:numPr>
                <w:ilvl w:val="0"/>
                <w:numId w:val="17"/>
              </w:numPr>
              <w:spacing w:line="240" w:lineRule="auto"/>
              <w:jc w:val="center"/>
              <w:rPr>
                <w:sz w:val="20"/>
                <w:szCs w:val="20"/>
              </w:rPr>
            </w:pPr>
          </w:p>
        </w:tc>
        <w:tc>
          <w:tcPr>
            <w:tcW w:w="379" w:type="pct"/>
            <w:shd w:val="clear" w:color="auto" w:fill="auto"/>
            <w:noWrap/>
            <w:vAlign w:val="center"/>
          </w:tcPr>
          <w:p w14:paraId="4F5EF8AB" w14:textId="13AE9611" w:rsidR="00856E06" w:rsidRPr="00F12FEA" w:rsidRDefault="00856E06" w:rsidP="00856E06">
            <w:pPr>
              <w:spacing w:line="240" w:lineRule="auto"/>
              <w:ind w:firstLine="0"/>
              <w:jc w:val="center"/>
              <w:rPr>
                <w:sz w:val="20"/>
                <w:szCs w:val="20"/>
              </w:rPr>
            </w:pPr>
            <w:r w:rsidRPr="00F12FEA">
              <w:rPr>
                <w:sz w:val="20"/>
                <w:szCs w:val="20"/>
              </w:rPr>
              <w:t>СОУ</w:t>
            </w:r>
          </w:p>
        </w:tc>
        <w:tc>
          <w:tcPr>
            <w:tcW w:w="2454" w:type="pct"/>
            <w:shd w:val="clear" w:color="auto" w:fill="auto"/>
            <w:noWrap/>
            <w:vAlign w:val="center"/>
          </w:tcPr>
          <w:p w14:paraId="0976A7C5" w14:textId="2BBFBBEE" w:rsidR="00856E06" w:rsidRPr="00F12FEA" w:rsidRDefault="00856E06" w:rsidP="00856E06">
            <w:pPr>
              <w:spacing w:line="240" w:lineRule="auto"/>
              <w:ind w:firstLine="0"/>
              <w:jc w:val="center"/>
              <w:rPr>
                <w:sz w:val="20"/>
                <w:szCs w:val="20"/>
              </w:rPr>
            </w:pPr>
            <w:r w:rsidRPr="00F12FEA">
              <w:rPr>
                <w:sz w:val="20"/>
                <w:szCs w:val="20"/>
              </w:rPr>
              <w:t xml:space="preserve">Муниципальное образовательное учреждение </w:t>
            </w:r>
            <w:proofErr w:type="spellStart"/>
            <w:r w:rsidRPr="00F12FEA">
              <w:rPr>
                <w:sz w:val="20"/>
                <w:szCs w:val="20"/>
              </w:rPr>
              <w:t>Елшанская</w:t>
            </w:r>
            <w:proofErr w:type="spellEnd"/>
            <w:r w:rsidRPr="00F12FEA">
              <w:rPr>
                <w:sz w:val="20"/>
                <w:szCs w:val="20"/>
              </w:rPr>
              <w:t xml:space="preserve"> средняя общеобразовательная школа</w:t>
            </w:r>
          </w:p>
        </w:tc>
        <w:tc>
          <w:tcPr>
            <w:tcW w:w="1942" w:type="pct"/>
            <w:shd w:val="clear" w:color="auto" w:fill="auto"/>
            <w:noWrap/>
            <w:vAlign w:val="center"/>
          </w:tcPr>
          <w:p w14:paraId="280ED668" w14:textId="75996450" w:rsidR="00856E06" w:rsidRPr="00F12FEA" w:rsidRDefault="00856E06" w:rsidP="00856E06">
            <w:pPr>
              <w:spacing w:line="240" w:lineRule="auto"/>
              <w:ind w:firstLine="0"/>
              <w:jc w:val="center"/>
              <w:rPr>
                <w:sz w:val="20"/>
                <w:szCs w:val="20"/>
              </w:rPr>
            </w:pPr>
            <w:r w:rsidRPr="00F12FEA">
              <w:rPr>
                <w:sz w:val="20"/>
                <w:szCs w:val="20"/>
              </w:rPr>
              <w:t>433323, Россия, Ульяновская область, Ульяновский район, с. Елшанка, ул. Набережная, 23</w:t>
            </w:r>
          </w:p>
        </w:tc>
      </w:tr>
      <w:tr w:rsidR="00856E06" w:rsidRPr="00F12FEA" w14:paraId="6B86A135" w14:textId="77777777" w:rsidTr="00856E06">
        <w:trPr>
          <w:trHeight w:val="255"/>
          <w:jc w:val="center"/>
        </w:trPr>
        <w:tc>
          <w:tcPr>
            <w:tcW w:w="225" w:type="pct"/>
            <w:shd w:val="clear" w:color="auto" w:fill="auto"/>
            <w:noWrap/>
            <w:vAlign w:val="center"/>
          </w:tcPr>
          <w:p w14:paraId="3D077069" w14:textId="77777777" w:rsidR="00856E06" w:rsidRPr="00856E06" w:rsidRDefault="00856E06" w:rsidP="004F1EBE">
            <w:pPr>
              <w:pStyle w:val="aff7"/>
              <w:numPr>
                <w:ilvl w:val="0"/>
                <w:numId w:val="17"/>
              </w:numPr>
              <w:spacing w:line="240" w:lineRule="auto"/>
              <w:jc w:val="center"/>
              <w:rPr>
                <w:sz w:val="20"/>
                <w:szCs w:val="20"/>
              </w:rPr>
            </w:pPr>
          </w:p>
        </w:tc>
        <w:tc>
          <w:tcPr>
            <w:tcW w:w="379" w:type="pct"/>
            <w:shd w:val="clear" w:color="auto" w:fill="auto"/>
            <w:noWrap/>
            <w:vAlign w:val="center"/>
          </w:tcPr>
          <w:p w14:paraId="617042E9" w14:textId="18AA3C83" w:rsidR="00856E06" w:rsidRPr="00F12FEA" w:rsidRDefault="00856E06" w:rsidP="00856E06">
            <w:pPr>
              <w:spacing w:line="240" w:lineRule="auto"/>
              <w:ind w:firstLine="0"/>
              <w:jc w:val="center"/>
              <w:rPr>
                <w:sz w:val="20"/>
                <w:szCs w:val="20"/>
              </w:rPr>
            </w:pPr>
            <w:r w:rsidRPr="00F12FEA">
              <w:rPr>
                <w:sz w:val="20"/>
                <w:szCs w:val="20"/>
              </w:rPr>
              <w:t>СОУ</w:t>
            </w:r>
          </w:p>
        </w:tc>
        <w:tc>
          <w:tcPr>
            <w:tcW w:w="2454" w:type="pct"/>
            <w:shd w:val="clear" w:color="auto" w:fill="auto"/>
            <w:noWrap/>
            <w:vAlign w:val="center"/>
          </w:tcPr>
          <w:p w14:paraId="2AC3CB86" w14:textId="55E03359" w:rsidR="00856E06" w:rsidRPr="00F12FEA" w:rsidRDefault="00856E06" w:rsidP="00856E06">
            <w:pPr>
              <w:spacing w:line="240" w:lineRule="auto"/>
              <w:ind w:firstLine="0"/>
              <w:jc w:val="center"/>
              <w:rPr>
                <w:sz w:val="20"/>
                <w:szCs w:val="20"/>
              </w:rPr>
            </w:pPr>
            <w:r w:rsidRPr="00F12FEA">
              <w:rPr>
                <w:sz w:val="20"/>
                <w:szCs w:val="20"/>
              </w:rPr>
              <w:t xml:space="preserve">Муниципальное образовательное учреждение </w:t>
            </w:r>
            <w:proofErr w:type="spellStart"/>
            <w:r w:rsidRPr="00F12FEA">
              <w:rPr>
                <w:sz w:val="20"/>
                <w:szCs w:val="20"/>
              </w:rPr>
              <w:t>Загудаевская</w:t>
            </w:r>
            <w:proofErr w:type="spellEnd"/>
            <w:r w:rsidRPr="00F12FEA">
              <w:rPr>
                <w:sz w:val="20"/>
                <w:szCs w:val="20"/>
              </w:rPr>
              <w:t xml:space="preserve"> начальная общеобразовательная школа</w:t>
            </w:r>
          </w:p>
        </w:tc>
        <w:tc>
          <w:tcPr>
            <w:tcW w:w="1942" w:type="pct"/>
            <w:shd w:val="clear" w:color="auto" w:fill="auto"/>
            <w:noWrap/>
            <w:vAlign w:val="center"/>
          </w:tcPr>
          <w:p w14:paraId="34639638" w14:textId="151EBB4C" w:rsidR="00856E06" w:rsidRPr="00F12FEA" w:rsidRDefault="00856E06" w:rsidP="00856E06">
            <w:pPr>
              <w:spacing w:line="240" w:lineRule="auto"/>
              <w:ind w:firstLine="0"/>
              <w:jc w:val="center"/>
              <w:rPr>
                <w:sz w:val="20"/>
                <w:szCs w:val="20"/>
              </w:rPr>
            </w:pPr>
            <w:r w:rsidRPr="00F12FEA">
              <w:rPr>
                <w:sz w:val="20"/>
                <w:szCs w:val="20"/>
              </w:rPr>
              <w:t xml:space="preserve">Россия, 433326, Ульяновская область, Ульяновский район, с. </w:t>
            </w:r>
            <w:proofErr w:type="spellStart"/>
            <w:r w:rsidRPr="00F12FEA">
              <w:rPr>
                <w:sz w:val="20"/>
                <w:szCs w:val="20"/>
              </w:rPr>
              <w:t>Загудаевка</w:t>
            </w:r>
            <w:proofErr w:type="spellEnd"/>
            <w:r w:rsidRPr="00F12FEA">
              <w:rPr>
                <w:sz w:val="20"/>
                <w:szCs w:val="20"/>
              </w:rPr>
              <w:t>, ул. Школьная, д. 5</w:t>
            </w:r>
          </w:p>
        </w:tc>
      </w:tr>
      <w:tr w:rsidR="00856E06" w:rsidRPr="00F12FEA" w14:paraId="690CFA58" w14:textId="77777777" w:rsidTr="00856E06">
        <w:trPr>
          <w:trHeight w:val="255"/>
          <w:jc w:val="center"/>
        </w:trPr>
        <w:tc>
          <w:tcPr>
            <w:tcW w:w="225" w:type="pct"/>
            <w:shd w:val="clear" w:color="auto" w:fill="auto"/>
            <w:noWrap/>
            <w:vAlign w:val="center"/>
          </w:tcPr>
          <w:p w14:paraId="26E3574E" w14:textId="77777777" w:rsidR="00856E06" w:rsidRPr="00856E06" w:rsidRDefault="00856E06" w:rsidP="004F1EBE">
            <w:pPr>
              <w:pStyle w:val="aff7"/>
              <w:numPr>
                <w:ilvl w:val="0"/>
                <w:numId w:val="17"/>
              </w:numPr>
              <w:spacing w:line="240" w:lineRule="auto"/>
              <w:jc w:val="center"/>
              <w:rPr>
                <w:sz w:val="20"/>
                <w:szCs w:val="20"/>
              </w:rPr>
            </w:pPr>
          </w:p>
        </w:tc>
        <w:tc>
          <w:tcPr>
            <w:tcW w:w="379" w:type="pct"/>
            <w:shd w:val="clear" w:color="auto" w:fill="auto"/>
            <w:noWrap/>
            <w:vAlign w:val="center"/>
          </w:tcPr>
          <w:p w14:paraId="7A991849" w14:textId="5703FD8B" w:rsidR="00856E06" w:rsidRPr="00F12FEA" w:rsidRDefault="00856E06" w:rsidP="00856E06">
            <w:pPr>
              <w:spacing w:line="240" w:lineRule="auto"/>
              <w:ind w:firstLine="0"/>
              <w:jc w:val="center"/>
              <w:rPr>
                <w:sz w:val="20"/>
                <w:szCs w:val="20"/>
              </w:rPr>
            </w:pPr>
            <w:r w:rsidRPr="00F12FEA">
              <w:rPr>
                <w:sz w:val="20"/>
                <w:szCs w:val="20"/>
              </w:rPr>
              <w:t>СОУ</w:t>
            </w:r>
          </w:p>
        </w:tc>
        <w:tc>
          <w:tcPr>
            <w:tcW w:w="2454" w:type="pct"/>
            <w:shd w:val="clear" w:color="auto" w:fill="auto"/>
            <w:noWrap/>
            <w:vAlign w:val="center"/>
          </w:tcPr>
          <w:p w14:paraId="5E459743" w14:textId="4F229A68" w:rsidR="00856E06" w:rsidRPr="00F12FEA" w:rsidRDefault="00856E06" w:rsidP="00856E06">
            <w:pPr>
              <w:spacing w:line="240" w:lineRule="auto"/>
              <w:ind w:firstLine="0"/>
              <w:jc w:val="center"/>
              <w:rPr>
                <w:sz w:val="20"/>
                <w:szCs w:val="20"/>
              </w:rPr>
            </w:pPr>
            <w:r w:rsidRPr="00F12FEA">
              <w:rPr>
                <w:sz w:val="20"/>
                <w:szCs w:val="20"/>
              </w:rPr>
              <w:t xml:space="preserve">Муниципальное общеобразовательное учреждение </w:t>
            </w:r>
            <w:proofErr w:type="spellStart"/>
            <w:r w:rsidRPr="00F12FEA">
              <w:rPr>
                <w:sz w:val="20"/>
                <w:szCs w:val="20"/>
              </w:rPr>
              <w:t>Зеленорощинская</w:t>
            </w:r>
            <w:proofErr w:type="spellEnd"/>
            <w:r w:rsidRPr="00F12FEA">
              <w:rPr>
                <w:sz w:val="20"/>
                <w:szCs w:val="20"/>
              </w:rPr>
              <w:t xml:space="preserve"> средняя школа;</w:t>
            </w:r>
            <w:r w:rsidRPr="00F12FEA">
              <w:rPr>
                <w:sz w:val="20"/>
                <w:szCs w:val="20"/>
              </w:rPr>
              <w:br/>
              <w:t xml:space="preserve">Филиал муниципального общеобразовательного учреждения </w:t>
            </w:r>
            <w:proofErr w:type="spellStart"/>
            <w:r w:rsidRPr="00F12FEA">
              <w:rPr>
                <w:sz w:val="20"/>
                <w:szCs w:val="20"/>
              </w:rPr>
              <w:t>Зеленорощинской</w:t>
            </w:r>
            <w:proofErr w:type="spellEnd"/>
            <w:r w:rsidRPr="00F12FEA">
              <w:rPr>
                <w:sz w:val="20"/>
                <w:szCs w:val="20"/>
              </w:rPr>
              <w:t xml:space="preserve"> средней школы в с. Ивановка</w:t>
            </w:r>
          </w:p>
        </w:tc>
        <w:tc>
          <w:tcPr>
            <w:tcW w:w="1942" w:type="pct"/>
            <w:shd w:val="clear" w:color="auto" w:fill="auto"/>
            <w:noWrap/>
            <w:vAlign w:val="center"/>
          </w:tcPr>
          <w:p w14:paraId="2EC8D12A" w14:textId="7D8A6A9C" w:rsidR="00856E06" w:rsidRPr="00F12FEA" w:rsidRDefault="00856E06" w:rsidP="00856E06">
            <w:pPr>
              <w:spacing w:line="240" w:lineRule="auto"/>
              <w:ind w:firstLine="0"/>
              <w:jc w:val="center"/>
              <w:rPr>
                <w:sz w:val="20"/>
                <w:szCs w:val="20"/>
              </w:rPr>
            </w:pPr>
            <w:r w:rsidRPr="00F12FEA">
              <w:rPr>
                <w:sz w:val="20"/>
                <w:szCs w:val="20"/>
              </w:rPr>
              <w:t xml:space="preserve">Россия, 433336, Ульяновская область, Ульяновский район, </w:t>
            </w:r>
            <w:proofErr w:type="spellStart"/>
            <w:r w:rsidRPr="00F12FEA">
              <w:rPr>
                <w:sz w:val="20"/>
                <w:szCs w:val="20"/>
              </w:rPr>
              <w:t>п.Зеленая</w:t>
            </w:r>
            <w:proofErr w:type="spellEnd"/>
            <w:r w:rsidRPr="00F12FEA">
              <w:rPr>
                <w:sz w:val="20"/>
                <w:szCs w:val="20"/>
              </w:rPr>
              <w:t xml:space="preserve"> Роща, </w:t>
            </w:r>
            <w:proofErr w:type="spellStart"/>
            <w:r w:rsidRPr="00F12FEA">
              <w:rPr>
                <w:sz w:val="20"/>
                <w:szCs w:val="20"/>
              </w:rPr>
              <w:t>ул.Лесная</w:t>
            </w:r>
            <w:proofErr w:type="spellEnd"/>
            <w:r w:rsidRPr="00F12FEA">
              <w:rPr>
                <w:sz w:val="20"/>
                <w:szCs w:val="20"/>
              </w:rPr>
              <w:t>, 8;</w:t>
            </w:r>
            <w:r w:rsidRPr="00F12FEA">
              <w:rPr>
                <w:sz w:val="20"/>
                <w:szCs w:val="20"/>
              </w:rPr>
              <w:br/>
              <w:t xml:space="preserve">Филиал 433335, Россия, Ульяновская область, Ульяновский район, </w:t>
            </w:r>
            <w:proofErr w:type="spellStart"/>
            <w:r w:rsidRPr="00F12FEA">
              <w:rPr>
                <w:sz w:val="20"/>
                <w:szCs w:val="20"/>
              </w:rPr>
              <w:t>с.Ивановка</w:t>
            </w:r>
            <w:proofErr w:type="spellEnd"/>
            <w:r w:rsidRPr="00F12FEA">
              <w:rPr>
                <w:sz w:val="20"/>
                <w:szCs w:val="20"/>
              </w:rPr>
              <w:t xml:space="preserve">, </w:t>
            </w:r>
            <w:proofErr w:type="spellStart"/>
            <w:r w:rsidRPr="00F12FEA">
              <w:rPr>
                <w:sz w:val="20"/>
                <w:szCs w:val="20"/>
              </w:rPr>
              <w:t>ул.Школьная</w:t>
            </w:r>
            <w:proofErr w:type="spellEnd"/>
            <w:r w:rsidRPr="00F12FEA">
              <w:rPr>
                <w:sz w:val="20"/>
                <w:szCs w:val="20"/>
              </w:rPr>
              <w:t>, 20</w:t>
            </w:r>
          </w:p>
        </w:tc>
      </w:tr>
      <w:tr w:rsidR="00856E06" w:rsidRPr="00F12FEA" w14:paraId="371D38CF" w14:textId="77777777" w:rsidTr="00A94F95">
        <w:trPr>
          <w:trHeight w:val="816"/>
          <w:jc w:val="center"/>
        </w:trPr>
        <w:tc>
          <w:tcPr>
            <w:tcW w:w="225" w:type="pct"/>
            <w:shd w:val="clear" w:color="auto" w:fill="auto"/>
            <w:noWrap/>
            <w:vAlign w:val="center"/>
          </w:tcPr>
          <w:p w14:paraId="31ECE3C0" w14:textId="77777777" w:rsidR="00856E06" w:rsidRPr="00856E06" w:rsidRDefault="00856E06" w:rsidP="004F1EBE">
            <w:pPr>
              <w:pStyle w:val="aff7"/>
              <w:numPr>
                <w:ilvl w:val="0"/>
                <w:numId w:val="17"/>
              </w:numPr>
              <w:spacing w:line="240" w:lineRule="auto"/>
              <w:jc w:val="center"/>
              <w:rPr>
                <w:sz w:val="20"/>
                <w:szCs w:val="20"/>
              </w:rPr>
            </w:pPr>
          </w:p>
        </w:tc>
        <w:tc>
          <w:tcPr>
            <w:tcW w:w="379" w:type="pct"/>
            <w:shd w:val="clear" w:color="auto" w:fill="auto"/>
            <w:noWrap/>
            <w:vAlign w:val="center"/>
          </w:tcPr>
          <w:p w14:paraId="67EA1829" w14:textId="4228D2EA" w:rsidR="00856E06" w:rsidRPr="00F12FEA" w:rsidRDefault="00856E06" w:rsidP="00856E06">
            <w:pPr>
              <w:spacing w:line="240" w:lineRule="auto"/>
              <w:ind w:firstLine="0"/>
              <w:jc w:val="center"/>
              <w:rPr>
                <w:sz w:val="20"/>
                <w:szCs w:val="20"/>
              </w:rPr>
            </w:pPr>
            <w:r w:rsidRPr="00F12FEA">
              <w:rPr>
                <w:sz w:val="20"/>
                <w:szCs w:val="20"/>
              </w:rPr>
              <w:t>СОУ</w:t>
            </w:r>
          </w:p>
        </w:tc>
        <w:tc>
          <w:tcPr>
            <w:tcW w:w="2454" w:type="pct"/>
            <w:shd w:val="clear" w:color="auto" w:fill="auto"/>
            <w:noWrap/>
            <w:vAlign w:val="center"/>
          </w:tcPr>
          <w:p w14:paraId="1AADCDD0" w14:textId="333038BF" w:rsidR="00856E06" w:rsidRPr="00F12FEA" w:rsidRDefault="00856E06" w:rsidP="00856E06">
            <w:pPr>
              <w:spacing w:line="240" w:lineRule="auto"/>
              <w:ind w:firstLine="0"/>
              <w:jc w:val="center"/>
              <w:rPr>
                <w:sz w:val="20"/>
                <w:szCs w:val="20"/>
              </w:rPr>
            </w:pPr>
            <w:r w:rsidRPr="00F12FEA">
              <w:rPr>
                <w:sz w:val="20"/>
                <w:szCs w:val="20"/>
              </w:rPr>
              <w:t>Муниципальное образовательное учреждение Ивановская средняя общеобразовательная школа</w:t>
            </w:r>
          </w:p>
        </w:tc>
        <w:tc>
          <w:tcPr>
            <w:tcW w:w="1942" w:type="pct"/>
            <w:shd w:val="clear" w:color="auto" w:fill="auto"/>
            <w:noWrap/>
            <w:vAlign w:val="center"/>
          </w:tcPr>
          <w:p w14:paraId="18BD7424" w14:textId="5BFDB3C7" w:rsidR="00856E06" w:rsidRPr="00F12FEA" w:rsidRDefault="00856E06" w:rsidP="00856E06">
            <w:pPr>
              <w:spacing w:line="240" w:lineRule="auto"/>
              <w:ind w:firstLine="0"/>
              <w:jc w:val="center"/>
              <w:rPr>
                <w:sz w:val="20"/>
                <w:szCs w:val="20"/>
              </w:rPr>
            </w:pPr>
            <w:r w:rsidRPr="00F12FEA">
              <w:rPr>
                <w:sz w:val="20"/>
                <w:szCs w:val="20"/>
              </w:rPr>
              <w:t>433335, Россия, Ульяновская область, Ульяновский район, с. Ивановка, ул. Школьная, д. 20</w:t>
            </w:r>
          </w:p>
        </w:tc>
      </w:tr>
      <w:tr w:rsidR="00856E06" w:rsidRPr="00F12FEA" w14:paraId="5CB6A508" w14:textId="77777777" w:rsidTr="00856E06">
        <w:trPr>
          <w:trHeight w:val="255"/>
          <w:jc w:val="center"/>
        </w:trPr>
        <w:tc>
          <w:tcPr>
            <w:tcW w:w="225" w:type="pct"/>
            <w:shd w:val="clear" w:color="auto" w:fill="auto"/>
            <w:noWrap/>
            <w:vAlign w:val="center"/>
          </w:tcPr>
          <w:p w14:paraId="77192BB9" w14:textId="77777777" w:rsidR="00856E06" w:rsidRPr="00856E06" w:rsidRDefault="00856E06" w:rsidP="004F1EBE">
            <w:pPr>
              <w:pStyle w:val="aff7"/>
              <w:numPr>
                <w:ilvl w:val="0"/>
                <w:numId w:val="17"/>
              </w:numPr>
              <w:spacing w:line="240" w:lineRule="auto"/>
              <w:jc w:val="center"/>
              <w:rPr>
                <w:sz w:val="20"/>
                <w:szCs w:val="20"/>
              </w:rPr>
            </w:pPr>
          </w:p>
        </w:tc>
        <w:tc>
          <w:tcPr>
            <w:tcW w:w="379" w:type="pct"/>
            <w:shd w:val="clear" w:color="auto" w:fill="auto"/>
            <w:noWrap/>
            <w:vAlign w:val="center"/>
          </w:tcPr>
          <w:p w14:paraId="1BAF3FD6" w14:textId="6041555D" w:rsidR="00856E06" w:rsidRPr="00F12FEA" w:rsidRDefault="00856E06" w:rsidP="00856E06">
            <w:pPr>
              <w:spacing w:line="240" w:lineRule="auto"/>
              <w:ind w:firstLine="0"/>
              <w:jc w:val="center"/>
              <w:rPr>
                <w:sz w:val="20"/>
                <w:szCs w:val="20"/>
              </w:rPr>
            </w:pPr>
            <w:r w:rsidRPr="00F12FEA">
              <w:rPr>
                <w:sz w:val="20"/>
                <w:szCs w:val="20"/>
              </w:rPr>
              <w:t>СОУ</w:t>
            </w:r>
          </w:p>
        </w:tc>
        <w:tc>
          <w:tcPr>
            <w:tcW w:w="2454" w:type="pct"/>
            <w:shd w:val="clear" w:color="auto" w:fill="auto"/>
            <w:noWrap/>
            <w:vAlign w:val="center"/>
          </w:tcPr>
          <w:p w14:paraId="2D30B050" w14:textId="4574A7ED" w:rsidR="00856E06" w:rsidRPr="00F12FEA" w:rsidRDefault="00856E06" w:rsidP="00856E06">
            <w:pPr>
              <w:spacing w:line="240" w:lineRule="auto"/>
              <w:ind w:firstLine="0"/>
              <w:jc w:val="center"/>
              <w:rPr>
                <w:sz w:val="20"/>
                <w:szCs w:val="20"/>
              </w:rPr>
            </w:pPr>
            <w:r w:rsidRPr="00F12FEA">
              <w:rPr>
                <w:sz w:val="20"/>
                <w:szCs w:val="20"/>
              </w:rPr>
              <w:t xml:space="preserve">Муниципальное образовательное учреждение </w:t>
            </w:r>
            <w:proofErr w:type="spellStart"/>
            <w:r w:rsidRPr="00F12FEA">
              <w:rPr>
                <w:sz w:val="20"/>
                <w:szCs w:val="20"/>
              </w:rPr>
              <w:t>Ишеевская</w:t>
            </w:r>
            <w:proofErr w:type="spellEnd"/>
            <w:r w:rsidRPr="00F12FEA">
              <w:rPr>
                <w:sz w:val="20"/>
                <w:szCs w:val="20"/>
              </w:rPr>
              <w:t xml:space="preserve"> основная общеобразовательная школа</w:t>
            </w:r>
          </w:p>
        </w:tc>
        <w:tc>
          <w:tcPr>
            <w:tcW w:w="1942" w:type="pct"/>
            <w:shd w:val="clear" w:color="auto" w:fill="auto"/>
            <w:noWrap/>
            <w:vAlign w:val="center"/>
          </w:tcPr>
          <w:p w14:paraId="3FE8B00C" w14:textId="275B1274" w:rsidR="00856E06" w:rsidRPr="00F12FEA" w:rsidRDefault="00856E06" w:rsidP="00856E06">
            <w:pPr>
              <w:spacing w:line="240" w:lineRule="auto"/>
              <w:ind w:firstLine="0"/>
              <w:jc w:val="center"/>
              <w:rPr>
                <w:sz w:val="20"/>
                <w:szCs w:val="20"/>
              </w:rPr>
            </w:pPr>
            <w:r w:rsidRPr="00F12FEA">
              <w:rPr>
                <w:sz w:val="20"/>
                <w:szCs w:val="20"/>
              </w:rPr>
              <w:t xml:space="preserve">Россия, 433310, Ульяновская область, Ульяновский район, </w:t>
            </w:r>
            <w:proofErr w:type="spellStart"/>
            <w:r w:rsidRPr="00F12FEA">
              <w:rPr>
                <w:sz w:val="20"/>
                <w:szCs w:val="20"/>
              </w:rPr>
              <w:t>р.п</w:t>
            </w:r>
            <w:proofErr w:type="spellEnd"/>
            <w:r w:rsidRPr="00F12FEA">
              <w:rPr>
                <w:sz w:val="20"/>
                <w:szCs w:val="20"/>
              </w:rPr>
              <w:t>. Ишеевка, ул. Школьная, 3</w:t>
            </w:r>
          </w:p>
        </w:tc>
      </w:tr>
      <w:tr w:rsidR="00856E06" w:rsidRPr="00F12FEA" w14:paraId="517435B2" w14:textId="77777777" w:rsidTr="00A94F95">
        <w:trPr>
          <w:trHeight w:val="837"/>
          <w:jc w:val="center"/>
        </w:trPr>
        <w:tc>
          <w:tcPr>
            <w:tcW w:w="225" w:type="pct"/>
            <w:shd w:val="clear" w:color="auto" w:fill="auto"/>
            <w:noWrap/>
            <w:vAlign w:val="center"/>
          </w:tcPr>
          <w:p w14:paraId="65E61A97" w14:textId="77777777" w:rsidR="00856E06" w:rsidRPr="00856E06" w:rsidRDefault="00856E06" w:rsidP="004F1EBE">
            <w:pPr>
              <w:pStyle w:val="aff7"/>
              <w:numPr>
                <w:ilvl w:val="0"/>
                <w:numId w:val="17"/>
              </w:numPr>
              <w:spacing w:line="240" w:lineRule="auto"/>
              <w:jc w:val="center"/>
              <w:rPr>
                <w:sz w:val="20"/>
                <w:szCs w:val="20"/>
              </w:rPr>
            </w:pPr>
          </w:p>
        </w:tc>
        <w:tc>
          <w:tcPr>
            <w:tcW w:w="379" w:type="pct"/>
            <w:shd w:val="clear" w:color="auto" w:fill="auto"/>
            <w:noWrap/>
            <w:vAlign w:val="center"/>
          </w:tcPr>
          <w:p w14:paraId="47970845" w14:textId="6BDFC06F" w:rsidR="00856E06" w:rsidRPr="00F12FEA" w:rsidRDefault="00856E06" w:rsidP="00856E06">
            <w:pPr>
              <w:spacing w:line="240" w:lineRule="auto"/>
              <w:ind w:firstLine="0"/>
              <w:jc w:val="center"/>
              <w:rPr>
                <w:sz w:val="20"/>
                <w:szCs w:val="20"/>
              </w:rPr>
            </w:pPr>
            <w:r w:rsidRPr="00F12FEA">
              <w:rPr>
                <w:sz w:val="20"/>
                <w:szCs w:val="20"/>
              </w:rPr>
              <w:t>СОУ</w:t>
            </w:r>
          </w:p>
        </w:tc>
        <w:tc>
          <w:tcPr>
            <w:tcW w:w="2454" w:type="pct"/>
            <w:shd w:val="clear" w:color="auto" w:fill="auto"/>
            <w:noWrap/>
            <w:vAlign w:val="center"/>
          </w:tcPr>
          <w:p w14:paraId="08250ABF" w14:textId="01E6496E" w:rsidR="00856E06" w:rsidRPr="00F12FEA" w:rsidRDefault="00856E06" w:rsidP="00856E06">
            <w:pPr>
              <w:spacing w:line="240" w:lineRule="auto"/>
              <w:ind w:firstLine="0"/>
              <w:jc w:val="center"/>
              <w:rPr>
                <w:sz w:val="20"/>
                <w:szCs w:val="20"/>
              </w:rPr>
            </w:pPr>
            <w:r w:rsidRPr="00F12FEA">
              <w:rPr>
                <w:sz w:val="20"/>
                <w:szCs w:val="20"/>
              </w:rPr>
              <w:t xml:space="preserve">Муниципальное общеобразовательное учреждение </w:t>
            </w:r>
            <w:proofErr w:type="spellStart"/>
            <w:r w:rsidRPr="00F12FEA">
              <w:rPr>
                <w:sz w:val="20"/>
                <w:szCs w:val="20"/>
              </w:rPr>
              <w:t>Ишеевский</w:t>
            </w:r>
            <w:proofErr w:type="spellEnd"/>
            <w:r w:rsidRPr="00F12FEA">
              <w:rPr>
                <w:sz w:val="20"/>
                <w:szCs w:val="20"/>
              </w:rPr>
              <w:t xml:space="preserve"> многопрофильный лицей имени </w:t>
            </w:r>
            <w:proofErr w:type="spellStart"/>
            <w:r w:rsidRPr="00F12FEA">
              <w:rPr>
                <w:sz w:val="20"/>
                <w:szCs w:val="20"/>
              </w:rPr>
              <w:t>Н.К.Джорджадзе</w:t>
            </w:r>
            <w:proofErr w:type="spellEnd"/>
          </w:p>
        </w:tc>
        <w:tc>
          <w:tcPr>
            <w:tcW w:w="1942" w:type="pct"/>
            <w:shd w:val="clear" w:color="auto" w:fill="auto"/>
            <w:noWrap/>
            <w:vAlign w:val="center"/>
          </w:tcPr>
          <w:p w14:paraId="101A0666" w14:textId="7A9BB209" w:rsidR="00856E06" w:rsidRPr="00F12FEA" w:rsidRDefault="00856E06" w:rsidP="00856E06">
            <w:pPr>
              <w:spacing w:line="240" w:lineRule="auto"/>
              <w:ind w:firstLine="0"/>
              <w:jc w:val="center"/>
              <w:rPr>
                <w:sz w:val="20"/>
                <w:szCs w:val="20"/>
              </w:rPr>
            </w:pPr>
            <w:r w:rsidRPr="00F12FEA">
              <w:rPr>
                <w:sz w:val="20"/>
                <w:szCs w:val="20"/>
              </w:rPr>
              <w:t xml:space="preserve">433310, Россия, Ульяновская область, Ульяновский район, </w:t>
            </w:r>
            <w:proofErr w:type="spellStart"/>
            <w:r w:rsidRPr="00F12FEA">
              <w:rPr>
                <w:sz w:val="20"/>
                <w:szCs w:val="20"/>
              </w:rPr>
              <w:t>р.п</w:t>
            </w:r>
            <w:proofErr w:type="spellEnd"/>
            <w:r w:rsidRPr="00F12FEA">
              <w:rPr>
                <w:sz w:val="20"/>
                <w:szCs w:val="20"/>
              </w:rPr>
              <w:t xml:space="preserve">. Ишеевка, ул. </w:t>
            </w:r>
            <w:proofErr w:type="spellStart"/>
            <w:r w:rsidRPr="00F12FEA">
              <w:rPr>
                <w:sz w:val="20"/>
                <w:szCs w:val="20"/>
              </w:rPr>
              <w:t>Новокомбинатовская</w:t>
            </w:r>
            <w:proofErr w:type="spellEnd"/>
            <w:r w:rsidRPr="00F12FEA">
              <w:rPr>
                <w:sz w:val="20"/>
                <w:szCs w:val="20"/>
              </w:rPr>
              <w:t>, д. 7</w:t>
            </w:r>
          </w:p>
        </w:tc>
      </w:tr>
      <w:tr w:rsidR="00856E06" w:rsidRPr="00F12FEA" w14:paraId="05A4F9C1" w14:textId="77777777" w:rsidTr="00856E06">
        <w:trPr>
          <w:trHeight w:val="255"/>
          <w:jc w:val="center"/>
        </w:trPr>
        <w:tc>
          <w:tcPr>
            <w:tcW w:w="225" w:type="pct"/>
            <w:shd w:val="clear" w:color="auto" w:fill="auto"/>
            <w:noWrap/>
            <w:vAlign w:val="center"/>
          </w:tcPr>
          <w:p w14:paraId="723CC1CE" w14:textId="77777777" w:rsidR="00856E06" w:rsidRPr="00856E06" w:rsidRDefault="00856E06" w:rsidP="004F1EBE">
            <w:pPr>
              <w:pStyle w:val="aff7"/>
              <w:numPr>
                <w:ilvl w:val="0"/>
                <w:numId w:val="17"/>
              </w:numPr>
              <w:spacing w:line="240" w:lineRule="auto"/>
              <w:jc w:val="center"/>
              <w:rPr>
                <w:sz w:val="20"/>
                <w:szCs w:val="20"/>
              </w:rPr>
            </w:pPr>
          </w:p>
        </w:tc>
        <w:tc>
          <w:tcPr>
            <w:tcW w:w="379" w:type="pct"/>
            <w:shd w:val="clear" w:color="auto" w:fill="auto"/>
            <w:noWrap/>
            <w:vAlign w:val="center"/>
          </w:tcPr>
          <w:p w14:paraId="1FE3FB5E" w14:textId="420A0280" w:rsidR="00856E06" w:rsidRPr="00F12FEA" w:rsidRDefault="00856E06" w:rsidP="00856E06">
            <w:pPr>
              <w:spacing w:line="240" w:lineRule="auto"/>
              <w:ind w:firstLine="0"/>
              <w:jc w:val="center"/>
              <w:rPr>
                <w:sz w:val="20"/>
                <w:szCs w:val="20"/>
              </w:rPr>
            </w:pPr>
            <w:r w:rsidRPr="00F12FEA">
              <w:rPr>
                <w:sz w:val="20"/>
                <w:szCs w:val="20"/>
              </w:rPr>
              <w:t>СОУ</w:t>
            </w:r>
          </w:p>
        </w:tc>
        <w:tc>
          <w:tcPr>
            <w:tcW w:w="2454" w:type="pct"/>
            <w:shd w:val="clear" w:color="auto" w:fill="auto"/>
            <w:noWrap/>
            <w:vAlign w:val="center"/>
          </w:tcPr>
          <w:p w14:paraId="082EFE9F" w14:textId="150EC364" w:rsidR="00856E06" w:rsidRPr="00F12FEA" w:rsidRDefault="00856E06" w:rsidP="00856E06">
            <w:pPr>
              <w:spacing w:line="240" w:lineRule="auto"/>
              <w:ind w:firstLine="0"/>
              <w:jc w:val="center"/>
              <w:rPr>
                <w:sz w:val="20"/>
                <w:szCs w:val="20"/>
              </w:rPr>
            </w:pPr>
            <w:r w:rsidRPr="00F12FEA">
              <w:rPr>
                <w:sz w:val="20"/>
                <w:szCs w:val="20"/>
              </w:rPr>
              <w:t xml:space="preserve">Муниципальное образовательное учреждение </w:t>
            </w:r>
            <w:proofErr w:type="spellStart"/>
            <w:r w:rsidRPr="00F12FEA">
              <w:rPr>
                <w:sz w:val="20"/>
                <w:szCs w:val="20"/>
              </w:rPr>
              <w:t>Лаишевская</w:t>
            </w:r>
            <w:proofErr w:type="spellEnd"/>
            <w:r w:rsidRPr="00F12FEA">
              <w:rPr>
                <w:sz w:val="20"/>
                <w:szCs w:val="20"/>
              </w:rPr>
              <w:t xml:space="preserve"> начальная общеобразовательная школа</w:t>
            </w:r>
          </w:p>
        </w:tc>
        <w:tc>
          <w:tcPr>
            <w:tcW w:w="1942" w:type="pct"/>
            <w:shd w:val="clear" w:color="auto" w:fill="auto"/>
            <w:noWrap/>
            <w:vAlign w:val="center"/>
          </w:tcPr>
          <w:p w14:paraId="0DEAD974" w14:textId="726A9377" w:rsidR="00856E06" w:rsidRPr="00F12FEA" w:rsidRDefault="00856E06" w:rsidP="00856E06">
            <w:pPr>
              <w:spacing w:line="240" w:lineRule="auto"/>
              <w:ind w:firstLine="0"/>
              <w:jc w:val="center"/>
              <w:rPr>
                <w:sz w:val="20"/>
                <w:szCs w:val="20"/>
              </w:rPr>
            </w:pPr>
            <w:r w:rsidRPr="00F12FEA">
              <w:rPr>
                <w:sz w:val="20"/>
                <w:szCs w:val="20"/>
              </w:rPr>
              <w:t xml:space="preserve">Россия, 433315, Ульяновская область, Ульяновский район, </w:t>
            </w:r>
            <w:proofErr w:type="spellStart"/>
            <w:r w:rsidRPr="00F12FEA">
              <w:rPr>
                <w:sz w:val="20"/>
                <w:szCs w:val="20"/>
              </w:rPr>
              <w:t>п.ст.Лаишевка</w:t>
            </w:r>
            <w:proofErr w:type="spellEnd"/>
            <w:r w:rsidRPr="00F12FEA">
              <w:rPr>
                <w:sz w:val="20"/>
                <w:szCs w:val="20"/>
              </w:rPr>
              <w:t xml:space="preserve">, </w:t>
            </w:r>
            <w:proofErr w:type="spellStart"/>
            <w:r w:rsidRPr="00F12FEA">
              <w:rPr>
                <w:sz w:val="20"/>
                <w:szCs w:val="20"/>
              </w:rPr>
              <w:t>ул.Центральная</w:t>
            </w:r>
            <w:proofErr w:type="spellEnd"/>
            <w:r w:rsidRPr="00F12FEA">
              <w:rPr>
                <w:sz w:val="20"/>
                <w:szCs w:val="20"/>
              </w:rPr>
              <w:t>, дом 12</w:t>
            </w:r>
          </w:p>
        </w:tc>
      </w:tr>
      <w:tr w:rsidR="00856E06" w:rsidRPr="00F12FEA" w14:paraId="6969FC60" w14:textId="77777777" w:rsidTr="00856E06">
        <w:trPr>
          <w:trHeight w:val="255"/>
          <w:jc w:val="center"/>
        </w:trPr>
        <w:tc>
          <w:tcPr>
            <w:tcW w:w="225" w:type="pct"/>
            <w:shd w:val="clear" w:color="auto" w:fill="auto"/>
            <w:noWrap/>
            <w:vAlign w:val="center"/>
          </w:tcPr>
          <w:p w14:paraId="250E26F3" w14:textId="77777777" w:rsidR="00856E06" w:rsidRPr="00856E06" w:rsidRDefault="00856E06" w:rsidP="004F1EBE">
            <w:pPr>
              <w:pStyle w:val="aff7"/>
              <w:numPr>
                <w:ilvl w:val="0"/>
                <w:numId w:val="17"/>
              </w:numPr>
              <w:spacing w:line="240" w:lineRule="auto"/>
              <w:jc w:val="center"/>
              <w:rPr>
                <w:sz w:val="20"/>
                <w:szCs w:val="20"/>
              </w:rPr>
            </w:pPr>
          </w:p>
        </w:tc>
        <w:tc>
          <w:tcPr>
            <w:tcW w:w="379" w:type="pct"/>
            <w:shd w:val="clear" w:color="auto" w:fill="auto"/>
            <w:noWrap/>
            <w:vAlign w:val="center"/>
          </w:tcPr>
          <w:p w14:paraId="2AF8F6D8" w14:textId="7DA828A6" w:rsidR="00856E06" w:rsidRPr="00F12FEA" w:rsidRDefault="00856E06" w:rsidP="00856E06">
            <w:pPr>
              <w:spacing w:line="240" w:lineRule="auto"/>
              <w:ind w:firstLine="0"/>
              <w:jc w:val="center"/>
              <w:rPr>
                <w:sz w:val="20"/>
                <w:szCs w:val="20"/>
              </w:rPr>
            </w:pPr>
            <w:r w:rsidRPr="00F12FEA">
              <w:rPr>
                <w:sz w:val="20"/>
                <w:szCs w:val="20"/>
              </w:rPr>
              <w:t>СОУ</w:t>
            </w:r>
          </w:p>
        </w:tc>
        <w:tc>
          <w:tcPr>
            <w:tcW w:w="2454" w:type="pct"/>
            <w:shd w:val="clear" w:color="auto" w:fill="auto"/>
            <w:noWrap/>
            <w:vAlign w:val="center"/>
          </w:tcPr>
          <w:p w14:paraId="2C2289A5" w14:textId="372C6237" w:rsidR="00856E06" w:rsidRPr="00F12FEA" w:rsidRDefault="00856E06" w:rsidP="00856E06">
            <w:pPr>
              <w:spacing w:line="240" w:lineRule="auto"/>
              <w:ind w:firstLine="0"/>
              <w:jc w:val="center"/>
              <w:rPr>
                <w:sz w:val="20"/>
                <w:szCs w:val="20"/>
              </w:rPr>
            </w:pPr>
            <w:r w:rsidRPr="00F12FEA">
              <w:rPr>
                <w:sz w:val="20"/>
                <w:szCs w:val="20"/>
              </w:rPr>
              <w:t xml:space="preserve">Муниципальное общеобразовательное учреждение </w:t>
            </w:r>
            <w:proofErr w:type="spellStart"/>
            <w:r w:rsidRPr="00F12FEA">
              <w:rPr>
                <w:sz w:val="20"/>
                <w:szCs w:val="20"/>
              </w:rPr>
              <w:t>Новобеденьговская</w:t>
            </w:r>
            <w:proofErr w:type="spellEnd"/>
            <w:r w:rsidRPr="00F12FEA">
              <w:rPr>
                <w:sz w:val="20"/>
                <w:szCs w:val="20"/>
              </w:rPr>
              <w:t xml:space="preserve"> основная школа</w:t>
            </w:r>
          </w:p>
        </w:tc>
        <w:tc>
          <w:tcPr>
            <w:tcW w:w="1942" w:type="pct"/>
            <w:shd w:val="clear" w:color="auto" w:fill="auto"/>
            <w:noWrap/>
            <w:vAlign w:val="center"/>
          </w:tcPr>
          <w:p w14:paraId="44075C3A" w14:textId="3CC09FD6" w:rsidR="00856E06" w:rsidRPr="00F12FEA" w:rsidRDefault="00856E06" w:rsidP="00856E06">
            <w:pPr>
              <w:spacing w:line="240" w:lineRule="auto"/>
              <w:ind w:firstLine="0"/>
              <w:jc w:val="center"/>
              <w:rPr>
                <w:sz w:val="20"/>
                <w:szCs w:val="20"/>
              </w:rPr>
            </w:pPr>
            <w:r w:rsidRPr="00F12FEA">
              <w:rPr>
                <w:sz w:val="20"/>
                <w:szCs w:val="20"/>
              </w:rPr>
              <w:t>433309, Россия, Ульяновская область, Ульяновский район, с. Новая Беденьга, ул. Центральная, д. 24</w:t>
            </w:r>
          </w:p>
        </w:tc>
      </w:tr>
      <w:tr w:rsidR="00856E06" w:rsidRPr="00F12FEA" w14:paraId="664FBAE1" w14:textId="77777777" w:rsidTr="00856E06">
        <w:trPr>
          <w:trHeight w:val="255"/>
          <w:jc w:val="center"/>
        </w:trPr>
        <w:tc>
          <w:tcPr>
            <w:tcW w:w="225" w:type="pct"/>
            <w:shd w:val="clear" w:color="auto" w:fill="auto"/>
            <w:noWrap/>
            <w:vAlign w:val="center"/>
          </w:tcPr>
          <w:p w14:paraId="2203F0E1" w14:textId="77777777" w:rsidR="00856E06" w:rsidRPr="00856E06" w:rsidRDefault="00856E06" w:rsidP="004F1EBE">
            <w:pPr>
              <w:pStyle w:val="aff7"/>
              <w:numPr>
                <w:ilvl w:val="0"/>
                <w:numId w:val="17"/>
              </w:numPr>
              <w:spacing w:line="240" w:lineRule="auto"/>
              <w:jc w:val="center"/>
              <w:rPr>
                <w:sz w:val="20"/>
                <w:szCs w:val="20"/>
              </w:rPr>
            </w:pPr>
          </w:p>
        </w:tc>
        <w:tc>
          <w:tcPr>
            <w:tcW w:w="379" w:type="pct"/>
            <w:shd w:val="clear" w:color="auto" w:fill="auto"/>
            <w:noWrap/>
            <w:vAlign w:val="center"/>
          </w:tcPr>
          <w:p w14:paraId="0C3CA0D6" w14:textId="44C0B600" w:rsidR="00856E06" w:rsidRPr="00F12FEA" w:rsidRDefault="00856E06" w:rsidP="00856E06">
            <w:pPr>
              <w:spacing w:line="240" w:lineRule="auto"/>
              <w:ind w:firstLine="0"/>
              <w:jc w:val="center"/>
              <w:rPr>
                <w:sz w:val="20"/>
                <w:szCs w:val="20"/>
              </w:rPr>
            </w:pPr>
            <w:r w:rsidRPr="00F12FEA">
              <w:rPr>
                <w:sz w:val="20"/>
                <w:szCs w:val="20"/>
              </w:rPr>
              <w:t>СОУ</w:t>
            </w:r>
          </w:p>
        </w:tc>
        <w:tc>
          <w:tcPr>
            <w:tcW w:w="2454" w:type="pct"/>
            <w:shd w:val="clear" w:color="auto" w:fill="auto"/>
            <w:noWrap/>
            <w:vAlign w:val="center"/>
          </w:tcPr>
          <w:p w14:paraId="0CF2F4F5" w14:textId="3012EF00" w:rsidR="00856E06" w:rsidRPr="00F12FEA" w:rsidRDefault="00856E06" w:rsidP="00856E06">
            <w:pPr>
              <w:spacing w:line="240" w:lineRule="auto"/>
              <w:ind w:firstLine="0"/>
              <w:jc w:val="center"/>
              <w:rPr>
                <w:sz w:val="20"/>
                <w:szCs w:val="20"/>
              </w:rPr>
            </w:pPr>
            <w:r w:rsidRPr="00F12FEA">
              <w:rPr>
                <w:sz w:val="20"/>
                <w:szCs w:val="20"/>
              </w:rPr>
              <w:t xml:space="preserve">Муниципальное общеобразовательное учреждение </w:t>
            </w:r>
            <w:proofErr w:type="spellStart"/>
            <w:r w:rsidRPr="00F12FEA">
              <w:rPr>
                <w:sz w:val="20"/>
                <w:szCs w:val="20"/>
              </w:rPr>
              <w:t>Новоуренская</w:t>
            </w:r>
            <w:proofErr w:type="spellEnd"/>
            <w:r w:rsidRPr="00F12FEA">
              <w:rPr>
                <w:sz w:val="20"/>
                <w:szCs w:val="20"/>
              </w:rPr>
              <w:t xml:space="preserve"> средняя школа</w:t>
            </w:r>
          </w:p>
        </w:tc>
        <w:tc>
          <w:tcPr>
            <w:tcW w:w="1942" w:type="pct"/>
            <w:shd w:val="clear" w:color="auto" w:fill="auto"/>
            <w:noWrap/>
            <w:vAlign w:val="center"/>
          </w:tcPr>
          <w:p w14:paraId="5FAC0BDB" w14:textId="61679409" w:rsidR="00856E06" w:rsidRPr="00F12FEA" w:rsidRDefault="00856E06" w:rsidP="00856E06">
            <w:pPr>
              <w:spacing w:line="240" w:lineRule="auto"/>
              <w:ind w:firstLine="0"/>
              <w:jc w:val="center"/>
              <w:rPr>
                <w:sz w:val="20"/>
                <w:szCs w:val="20"/>
              </w:rPr>
            </w:pPr>
            <w:r w:rsidRPr="00F12FEA">
              <w:rPr>
                <w:sz w:val="20"/>
                <w:szCs w:val="20"/>
              </w:rPr>
              <w:t xml:space="preserve">433314, Россия, Ульяновская область, Ульяновский район, с. Новый Урень, </w:t>
            </w:r>
            <w:r w:rsidRPr="00F12FEA">
              <w:rPr>
                <w:sz w:val="20"/>
                <w:szCs w:val="20"/>
              </w:rPr>
              <w:lastRenderedPageBreak/>
              <w:t>ул. Школьная, д. 25</w:t>
            </w:r>
          </w:p>
        </w:tc>
      </w:tr>
      <w:tr w:rsidR="00856E06" w:rsidRPr="00F12FEA" w14:paraId="5950E1A0" w14:textId="77777777" w:rsidTr="00856E06">
        <w:trPr>
          <w:trHeight w:val="255"/>
          <w:jc w:val="center"/>
        </w:trPr>
        <w:tc>
          <w:tcPr>
            <w:tcW w:w="225" w:type="pct"/>
            <w:shd w:val="clear" w:color="auto" w:fill="auto"/>
            <w:noWrap/>
            <w:vAlign w:val="center"/>
          </w:tcPr>
          <w:p w14:paraId="7188BBA5" w14:textId="77777777" w:rsidR="00856E06" w:rsidRPr="00856E06" w:rsidRDefault="00856E06" w:rsidP="004F1EBE">
            <w:pPr>
              <w:pStyle w:val="aff7"/>
              <w:numPr>
                <w:ilvl w:val="0"/>
                <w:numId w:val="17"/>
              </w:numPr>
              <w:spacing w:line="240" w:lineRule="auto"/>
              <w:jc w:val="center"/>
              <w:rPr>
                <w:sz w:val="20"/>
                <w:szCs w:val="20"/>
              </w:rPr>
            </w:pPr>
          </w:p>
        </w:tc>
        <w:tc>
          <w:tcPr>
            <w:tcW w:w="379" w:type="pct"/>
            <w:shd w:val="clear" w:color="auto" w:fill="auto"/>
            <w:noWrap/>
            <w:vAlign w:val="center"/>
          </w:tcPr>
          <w:p w14:paraId="259393DE" w14:textId="5DA71095" w:rsidR="00856E06" w:rsidRPr="00F12FEA" w:rsidRDefault="00856E06" w:rsidP="00856E06">
            <w:pPr>
              <w:spacing w:line="240" w:lineRule="auto"/>
              <w:ind w:firstLine="0"/>
              <w:jc w:val="center"/>
              <w:rPr>
                <w:sz w:val="20"/>
                <w:szCs w:val="20"/>
              </w:rPr>
            </w:pPr>
            <w:r w:rsidRPr="00F12FEA">
              <w:rPr>
                <w:sz w:val="20"/>
                <w:szCs w:val="20"/>
              </w:rPr>
              <w:t>СОУ</w:t>
            </w:r>
          </w:p>
        </w:tc>
        <w:tc>
          <w:tcPr>
            <w:tcW w:w="2454" w:type="pct"/>
            <w:shd w:val="clear" w:color="auto" w:fill="auto"/>
            <w:noWrap/>
            <w:vAlign w:val="center"/>
          </w:tcPr>
          <w:p w14:paraId="299C66EB" w14:textId="6D3412DF" w:rsidR="00856E06" w:rsidRPr="00F12FEA" w:rsidRDefault="00856E06" w:rsidP="00856E06">
            <w:pPr>
              <w:spacing w:line="240" w:lineRule="auto"/>
              <w:ind w:firstLine="0"/>
              <w:jc w:val="center"/>
              <w:rPr>
                <w:sz w:val="20"/>
                <w:szCs w:val="20"/>
              </w:rPr>
            </w:pPr>
            <w:r w:rsidRPr="00F12FEA">
              <w:rPr>
                <w:sz w:val="20"/>
                <w:szCs w:val="20"/>
              </w:rPr>
              <w:t xml:space="preserve">Муниципальное общеобразовательное учреждение </w:t>
            </w:r>
            <w:proofErr w:type="spellStart"/>
            <w:r w:rsidRPr="00F12FEA">
              <w:rPr>
                <w:sz w:val="20"/>
                <w:szCs w:val="20"/>
              </w:rPr>
              <w:t>Охотничьевская</w:t>
            </w:r>
            <w:proofErr w:type="spellEnd"/>
            <w:r w:rsidRPr="00F12FEA">
              <w:rPr>
                <w:sz w:val="20"/>
                <w:szCs w:val="20"/>
              </w:rPr>
              <w:t xml:space="preserve"> средняя школа</w:t>
            </w:r>
          </w:p>
        </w:tc>
        <w:tc>
          <w:tcPr>
            <w:tcW w:w="1942" w:type="pct"/>
            <w:shd w:val="clear" w:color="auto" w:fill="auto"/>
            <w:noWrap/>
            <w:vAlign w:val="center"/>
          </w:tcPr>
          <w:p w14:paraId="702512D8" w14:textId="01C4E0B0" w:rsidR="00856E06" w:rsidRPr="00F12FEA" w:rsidRDefault="00856E06" w:rsidP="00856E06">
            <w:pPr>
              <w:spacing w:line="240" w:lineRule="auto"/>
              <w:ind w:firstLine="0"/>
              <w:jc w:val="center"/>
              <w:rPr>
                <w:sz w:val="20"/>
                <w:szCs w:val="20"/>
              </w:rPr>
            </w:pPr>
            <w:r w:rsidRPr="00F12FEA">
              <w:rPr>
                <w:sz w:val="20"/>
                <w:szCs w:val="20"/>
              </w:rPr>
              <w:t xml:space="preserve">433335, Россия, Ульяновская область, Ульяновский район, </w:t>
            </w:r>
            <w:proofErr w:type="spellStart"/>
            <w:r w:rsidRPr="00F12FEA">
              <w:rPr>
                <w:sz w:val="20"/>
                <w:szCs w:val="20"/>
              </w:rPr>
              <w:t>п.Ст.Охотничья</w:t>
            </w:r>
            <w:proofErr w:type="spellEnd"/>
            <w:r w:rsidRPr="00F12FEA">
              <w:rPr>
                <w:sz w:val="20"/>
                <w:szCs w:val="20"/>
              </w:rPr>
              <w:t>, пер. Школьный, дом 10</w:t>
            </w:r>
          </w:p>
        </w:tc>
      </w:tr>
      <w:tr w:rsidR="00856E06" w:rsidRPr="00F12FEA" w14:paraId="3A1DF267" w14:textId="77777777" w:rsidTr="00856E06">
        <w:trPr>
          <w:trHeight w:val="255"/>
          <w:jc w:val="center"/>
        </w:trPr>
        <w:tc>
          <w:tcPr>
            <w:tcW w:w="225" w:type="pct"/>
            <w:shd w:val="clear" w:color="auto" w:fill="auto"/>
            <w:noWrap/>
            <w:vAlign w:val="center"/>
          </w:tcPr>
          <w:p w14:paraId="0EECAC64" w14:textId="77777777" w:rsidR="00856E06" w:rsidRPr="00856E06" w:rsidRDefault="00856E06" w:rsidP="004F1EBE">
            <w:pPr>
              <w:pStyle w:val="aff7"/>
              <w:numPr>
                <w:ilvl w:val="0"/>
                <w:numId w:val="17"/>
              </w:numPr>
              <w:spacing w:line="240" w:lineRule="auto"/>
              <w:jc w:val="center"/>
              <w:rPr>
                <w:sz w:val="20"/>
                <w:szCs w:val="20"/>
              </w:rPr>
            </w:pPr>
          </w:p>
        </w:tc>
        <w:tc>
          <w:tcPr>
            <w:tcW w:w="379" w:type="pct"/>
            <w:shd w:val="clear" w:color="auto" w:fill="auto"/>
            <w:noWrap/>
            <w:vAlign w:val="center"/>
          </w:tcPr>
          <w:p w14:paraId="289E3612" w14:textId="78EC7429" w:rsidR="00856E06" w:rsidRPr="00F12FEA" w:rsidRDefault="00856E06" w:rsidP="00856E06">
            <w:pPr>
              <w:spacing w:line="240" w:lineRule="auto"/>
              <w:ind w:firstLine="0"/>
              <w:jc w:val="center"/>
              <w:rPr>
                <w:sz w:val="20"/>
                <w:szCs w:val="20"/>
              </w:rPr>
            </w:pPr>
            <w:r w:rsidRPr="00F12FEA">
              <w:rPr>
                <w:sz w:val="20"/>
                <w:szCs w:val="20"/>
              </w:rPr>
              <w:t>СОУ</w:t>
            </w:r>
          </w:p>
        </w:tc>
        <w:tc>
          <w:tcPr>
            <w:tcW w:w="2454" w:type="pct"/>
            <w:shd w:val="clear" w:color="auto" w:fill="auto"/>
            <w:noWrap/>
            <w:vAlign w:val="center"/>
          </w:tcPr>
          <w:p w14:paraId="588D1DCA" w14:textId="223139E4" w:rsidR="00856E06" w:rsidRPr="00F12FEA" w:rsidRDefault="00856E06" w:rsidP="00856E06">
            <w:pPr>
              <w:spacing w:line="240" w:lineRule="auto"/>
              <w:ind w:firstLine="0"/>
              <w:jc w:val="center"/>
              <w:rPr>
                <w:sz w:val="20"/>
                <w:szCs w:val="20"/>
              </w:rPr>
            </w:pPr>
            <w:r w:rsidRPr="00F12FEA">
              <w:rPr>
                <w:sz w:val="20"/>
                <w:szCs w:val="20"/>
              </w:rPr>
              <w:t xml:space="preserve">Муниципальное общеобразовательное учреждение </w:t>
            </w:r>
            <w:proofErr w:type="spellStart"/>
            <w:r w:rsidRPr="00F12FEA">
              <w:rPr>
                <w:sz w:val="20"/>
                <w:szCs w:val="20"/>
              </w:rPr>
              <w:t>Салмановская</w:t>
            </w:r>
            <w:proofErr w:type="spellEnd"/>
            <w:r w:rsidRPr="00F12FEA">
              <w:rPr>
                <w:sz w:val="20"/>
                <w:szCs w:val="20"/>
              </w:rPr>
              <w:t xml:space="preserve"> средняя школа</w:t>
            </w:r>
          </w:p>
        </w:tc>
        <w:tc>
          <w:tcPr>
            <w:tcW w:w="1942" w:type="pct"/>
            <w:shd w:val="clear" w:color="auto" w:fill="auto"/>
            <w:noWrap/>
            <w:vAlign w:val="center"/>
          </w:tcPr>
          <w:p w14:paraId="38BCB2A3" w14:textId="5586A715" w:rsidR="00856E06" w:rsidRPr="00F12FEA" w:rsidRDefault="00856E06" w:rsidP="00856E06">
            <w:pPr>
              <w:spacing w:line="240" w:lineRule="auto"/>
              <w:ind w:firstLine="0"/>
              <w:jc w:val="center"/>
              <w:rPr>
                <w:sz w:val="20"/>
                <w:szCs w:val="20"/>
              </w:rPr>
            </w:pPr>
            <w:r w:rsidRPr="00F12FEA">
              <w:rPr>
                <w:sz w:val="20"/>
                <w:szCs w:val="20"/>
              </w:rPr>
              <w:t xml:space="preserve">433319, Россия, Ульяновская область, Ульяновский район, деревня </w:t>
            </w:r>
            <w:proofErr w:type="spellStart"/>
            <w:r w:rsidRPr="00F12FEA">
              <w:rPr>
                <w:sz w:val="20"/>
                <w:szCs w:val="20"/>
              </w:rPr>
              <w:t>Салмановка</w:t>
            </w:r>
            <w:proofErr w:type="spellEnd"/>
            <w:r w:rsidRPr="00F12FEA">
              <w:rPr>
                <w:sz w:val="20"/>
                <w:szCs w:val="20"/>
              </w:rPr>
              <w:t>, улица Дружбы, дом 30А</w:t>
            </w:r>
          </w:p>
        </w:tc>
      </w:tr>
      <w:tr w:rsidR="00856E06" w:rsidRPr="00F12FEA" w14:paraId="24D4DB1A" w14:textId="77777777" w:rsidTr="00856E06">
        <w:trPr>
          <w:trHeight w:val="255"/>
          <w:jc w:val="center"/>
        </w:trPr>
        <w:tc>
          <w:tcPr>
            <w:tcW w:w="225" w:type="pct"/>
            <w:shd w:val="clear" w:color="auto" w:fill="auto"/>
            <w:noWrap/>
            <w:vAlign w:val="center"/>
          </w:tcPr>
          <w:p w14:paraId="29E9356E" w14:textId="77777777" w:rsidR="00856E06" w:rsidRPr="00856E06" w:rsidRDefault="00856E06" w:rsidP="004F1EBE">
            <w:pPr>
              <w:pStyle w:val="aff7"/>
              <w:numPr>
                <w:ilvl w:val="0"/>
                <w:numId w:val="17"/>
              </w:numPr>
              <w:spacing w:line="240" w:lineRule="auto"/>
              <w:jc w:val="center"/>
              <w:rPr>
                <w:sz w:val="20"/>
                <w:szCs w:val="20"/>
              </w:rPr>
            </w:pPr>
          </w:p>
        </w:tc>
        <w:tc>
          <w:tcPr>
            <w:tcW w:w="379" w:type="pct"/>
            <w:shd w:val="clear" w:color="auto" w:fill="auto"/>
            <w:noWrap/>
            <w:vAlign w:val="center"/>
          </w:tcPr>
          <w:p w14:paraId="72B398E5" w14:textId="29C4C6DE" w:rsidR="00856E06" w:rsidRPr="00F12FEA" w:rsidRDefault="00856E06" w:rsidP="00856E06">
            <w:pPr>
              <w:spacing w:line="240" w:lineRule="auto"/>
              <w:ind w:firstLine="0"/>
              <w:jc w:val="center"/>
              <w:rPr>
                <w:sz w:val="20"/>
                <w:szCs w:val="20"/>
              </w:rPr>
            </w:pPr>
            <w:r w:rsidRPr="00F12FEA">
              <w:rPr>
                <w:sz w:val="20"/>
                <w:szCs w:val="20"/>
              </w:rPr>
              <w:t>СОУ</w:t>
            </w:r>
          </w:p>
        </w:tc>
        <w:tc>
          <w:tcPr>
            <w:tcW w:w="2454" w:type="pct"/>
            <w:shd w:val="clear" w:color="auto" w:fill="auto"/>
            <w:noWrap/>
            <w:vAlign w:val="center"/>
          </w:tcPr>
          <w:p w14:paraId="6EFD8485" w14:textId="7D0DFE3F" w:rsidR="00856E06" w:rsidRPr="00F12FEA" w:rsidRDefault="00856E06" w:rsidP="00856E06">
            <w:pPr>
              <w:spacing w:line="240" w:lineRule="auto"/>
              <w:ind w:firstLine="0"/>
              <w:jc w:val="center"/>
              <w:rPr>
                <w:sz w:val="20"/>
                <w:szCs w:val="20"/>
              </w:rPr>
            </w:pPr>
            <w:r w:rsidRPr="00F12FEA">
              <w:rPr>
                <w:sz w:val="20"/>
                <w:szCs w:val="20"/>
              </w:rPr>
              <w:t xml:space="preserve">Муниципальное общеобразовательное учреждение </w:t>
            </w:r>
            <w:proofErr w:type="spellStart"/>
            <w:r w:rsidRPr="00F12FEA">
              <w:rPr>
                <w:sz w:val="20"/>
                <w:szCs w:val="20"/>
              </w:rPr>
              <w:t>Тетюшская</w:t>
            </w:r>
            <w:proofErr w:type="spellEnd"/>
            <w:r w:rsidRPr="00F12FEA">
              <w:rPr>
                <w:sz w:val="20"/>
                <w:szCs w:val="20"/>
              </w:rPr>
              <w:t xml:space="preserve"> средняя школа</w:t>
            </w:r>
          </w:p>
        </w:tc>
        <w:tc>
          <w:tcPr>
            <w:tcW w:w="1942" w:type="pct"/>
            <w:shd w:val="clear" w:color="auto" w:fill="auto"/>
            <w:noWrap/>
            <w:vAlign w:val="center"/>
          </w:tcPr>
          <w:p w14:paraId="0ED1E1EC" w14:textId="1CDFC1A8" w:rsidR="00856E06" w:rsidRPr="00F12FEA" w:rsidRDefault="00856E06" w:rsidP="00856E06">
            <w:pPr>
              <w:spacing w:line="240" w:lineRule="auto"/>
              <w:ind w:firstLine="0"/>
              <w:jc w:val="center"/>
              <w:rPr>
                <w:sz w:val="20"/>
                <w:szCs w:val="20"/>
              </w:rPr>
            </w:pPr>
            <w:r w:rsidRPr="00F12FEA">
              <w:rPr>
                <w:sz w:val="20"/>
                <w:szCs w:val="20"/>
              </w:rPr>
              <w:t xml:space="preserve">Россия, 433326, Ульяновская область, Ульяновский район, село </w:t>
            </w:r>
            <w:proofErr w:type="spellStart"/>
            <w:r w:rsidRPr="00F12FEA">
              <w:rPr>
                <w:sz w:val="20"/>
                <w:szCs w:val="20"/>
              </w:rPr>
              <w:t>Тетюшское</w:t>
            </w:r>
            <w:proofErr w:type="spellEnd"/>
            <w:r w:rsidRPr="00F12FEA">
              <w:rPr>
                <w:sz w:val="20"/>
                <w:szCs w:val="20"/>
              </w:rPr>
              <w:t>, улица Калинина, дом 24А</w:t>
            </w:r>
          </w:p>
        </w:tc>
      </w:tr>
      <w:tr w:rsidR="00856E06" w:rsidRPr="00F12FEA" w14:paraId="413778E8" w14:textId="77777777" w:rsidTr="00856E06">
        <w:trPr>
          <w:trHeight w:val="255"/>
          <w:jc w:val="center"/>
        </w:trPr>
        <w:tc>
          <w:tcPr>
            <w:tcW w:w="225" w:type="pct"/>
            <w:shd w:val="clear" w:color="auto" w:fill="auto"/>
            <w:noWrap/>
            <w:vAlign w:val="center"/>
          </w:tcPr>
          <w:p w14:paraId="14E6290C" w14:textId="77777777" w:rsidR="00856E06" w:rsidRPr="00856E06" w:rsidRDefault="00856E06" w:rsidP="004F1EBE">
            <w:pPr>
              <w:pStyle w:val="aff7"/>
              <w:numPr>
                <w:ilvl w:val="0"/>
                <w:numId w:val="17"/>
              </w:numPr>
              <w:spacing w:line="240" w:lineRule="auto"/>
              <w:jc w:val="center"/>
              <w:rPr>
                <w:sz w:val="20"/>
                <w:szCs w:val="20"/>
              </w:rPr>
            </w:pPr>
          </w:p>
        </w:tc>
        <w:tc>
          <w:tcPr>
            <w:tcW w:w="379" w:type="pct"/>
            <w:shd w:val="clear" w:color="auto" w:fill="auto"/>
            <w:noWrap/>
            <w:vAlign w:val="center"/>
          </w:tcPr>
          <w:p w14:paraId="5CC17877" w14:textId="4F150CCB" w:rsidR="00856E06" w:rsidRPr="00F12FEA" w:rsidRDefault="00856E06" w:rsidP="00856E06">
            <w:pPr>
              <w:spacing w:line="240" w:lineRule="auto"/>
              <w:ind w:firstLine="0"/>
              <w:jc w:val="center"/>
              <w:rPr>
                <w:sz w:val="20"/>
                <w:szCs w:val="20"/>
              </w:rPr>
            </w:pPr>
            <w:r w:rsidRPr="00F12FEA">
              <w:rPr>
                <w:sz w:val="20"/>
                <w:szCs w:val="20"/>
              </w:rPr>
              <w:t>СОУ</w:t>
            </w:r>
          </w:p>
        </w:tc>
        <w:tc>
          <w:tcPr>
            <w:tcW w:w="2454" w:type="pct"/>
            <w:shd w:val="clear" w:color="auto" w:fill="auto"/>
            <w:noWrap/>
            <w:vAlign w:val="center"/>
          </w:tcPr>
          <w:p w14:paraId="05375589" w14:textId="75989B83" w:rsidR="00856E06" w:rsidRPr="00F12FEA" w:rsidRDefault="00856E06" w:rsidP="00856E06">
            <w:pPr>
              <w:spacing w:line="240" w:lineRule="auto"/>
              <w:ind w:firstLine="0"/>
              <w:jc w:val="center"/>
              <w:rPr>
                <w:sz w:val="20"/>
                <w:szCs w:val="20"/>
              </w:rPr>
            </w:pPr>
            <w:r w:rsidRPr="00F12FEA">
              <w:rPr>
                <w:sz w:val="20"/>
                <w:szCs w:val="20"/>
              </w:rPr>
              <w:t xml:space="preserve">Муниципальное общеобразовательное учреждение </w:t>
            </w:r>
            <w:proofErr w:type="spellStart"/>
            <w:r w:rsidRPr="00F12FEA">
              <w:rPr>
                <w:sz w:val="20"/>
                <w:szCs w:val="20"/>
              </w:rPr>
              <w:t>Ундоровский</w:t>
            </w:r>
            <w:proofErr w:type="spellEnd"/>
            <w:r w:rsidRPr="00F12FEA">
              <w:rPr>
                <w:sz w:val="20"/>
                <w:szCs w:val="20"/>
              </w:rPr>
              <w:t xml:space="preserve"> лицей;</w:t>
            </w:r>
            <w:r w:rsidRPr="00F12FEA">
              <w:rPr>
                <w:sz w:val="20"/>
                <w:szCs w:val="20"/>
              </w:rPr>
              <w:br/>
              <w:t xml:space="preserve">Филиал муниципального общеобразовательного учреждения </w:t>
            </w:r>
            <w:proofErr w:type="spellStart"/>
            <w:r w:rsidRPr="00F12FEA">
              <w:rPr>
                <w:sz w:val="20"/>
                <w:szCs w:val="20"/>
              </w:rPr>
              <w:t>Ундоровского</w:t>
            </w:r>
            <w:proofErr w:type="spellEnd"/>
            <w:r w:rsidRPr="00F12FEA">
              <w:rPr>
                <w:sz w:val="20"/>
                <w:szCs w:val="20"/>
              </w:rPr>
              <w:t xml:space="preserve"> лицея</w:t>
            </w:r>
          </w:p>
        </w:tc>
        <w:tc>
          <w:tcPr>
            <w:tcW w:w="1942" w:type="pct"/>
            <w:shd w:val="clear" w:color="auto" w:fill="auto"/>
            <w:noWrap/>
            <w:vAlign w:val="center"/>
          </w:tcPr>
          <w:p w14:paraId="36D91640" w14:textId="7A92F3A3" w:rsidR="00856E06" w:rsidRPr="00F12FEA" w:rsidRDefault="00856E06" w:rsidP="00856E06">
            <w:pPr>
              <w:spacing w:line="240" w:lineRule="auto"/>
              <w:ind w:firstLine="0"/>
              <w:jc w:val="center"/>
              <w:rPr>
                <w:sz w:val="20"/>
                <w:szCs w:val="20"/>
              </w:rPr>
            </w:pPr>
            <w:r w:rsidRPr="00F12FEA">
              <w:rPr>
                <w:sz w:val="20"/>
                <w:szCs w:val="20"/>
              </w:rPr>
              <w:t>Россия, 433340, Ульяновская область, Ульяновский район, с. Ундоры, ул. Школьная, д. 7 А;</w:t>
            </w:r>
            <w:r w:rsidRPr="00F12FEA">
              <w:rPr>
                <w:sz w:val="20"/>
                <w:szCs w:val="20"/>
              </w:rPr>
              <w:br/>
              <w:t>433311, Россия, Ульяновская область, Ульяновский район, с. Вышки, ул. Колхозная, д.24 А</w:t>
            </w:r>
          </w:p>
        </w:tc>
      </w:tr>
      <w:tr w:rsidR="00856E06" w:rsidRPr="00F12FEA" w14:paraId="5838EE0A" w14:textId="77777777" w:rsidTr="00856E06">
        <w:trPr>
          <w:trHeight w:val="255"/>
          <w:jc w:val="center"/>
        </w:trPr>
        <w:tc>
          <w:tcPr>
            <w:tcW w:w="225" w:type="pct"/>
            <w:shd w:val="clear" w:color="auto" w:fill="auto"/>
            <w:noWrap/>
            <w:vAlign w:val="center"/>
          </w:tcPr>
          <w:p w14:paraId="08262617" w14:textId="77777777" w:rsidR="00856E06" w:rsidRPr="00856E06" w:rsidRDefault="00856E06" w:rsidP="004F1EBE">
            <w:pPr>
              <w:pStyle w:val="aff7"/>
              <w:numPr>
                <w:ilvl w:val="0"/>
                <w:numId w:val="17"/>
              </w:numPr>
              <w:spacing w:line="240" w:lineRule="auto"/>
              <w:jc w:val="center"/>
              <w:rPr>
                <w:sz w:val="20"/>
                <w:szCs w:val="20"/>
              </w:rPr>
            </w:pPr>
          </w:p>
        </w:tc>
        <w:tc>
          <w:tcPr>
            <w:tcW w:w="379" w:type="pct"/>
            <w:shd w:val="clear" w:color="auto" w:fill="auto"/>
            <w:noWrap/>
            <w:vAlign w:val="center"/>
          </w:tcPr>
          <w:p w14:paraId="3A8FF09C" w14:textId="7299A893" w:rsidR="00856E06" w:rsidRPr="00F12FEA" w:rsidRDefault="00856E06" w:rsidP="00856E06">
            <w:pPr>
              <w:spacing w:line="240" w:lineRule="auto"/>
              <w:ind w:firstLine="0"/>
              <w:jc w:val="center"/>
              <w:rPr>
                <w:sz w:val="20"/>
                <w:szCs w:val="20"/>
              </w:rPr>
            </w:pPr>
            <w:r w:rsidRPr="00F12FEA">
              <w:rPr>
                <w:sz w:val="20"/>
                <w:szCs w:val="20"/>
              </w:rPr>
              <w:t>СОУ</w:t>
            </w:r>
          </w:p>
        </w:tc>
        <w:tc>
          <w:tcPr>
            <w:tcW w:w="2454" w:type="pct"/>
            <w:shd w:val="clear" w:color="auto" w:fill="auto"/>
            <w:noWrap/>
            <w:vAlign w:val="center"/>
          </w:tcPr>
          <w:p w14:paraId="3F0E699D" w14:textId="0BE5130E" w:rsidR="00856E06" w:rsidRPr="00F12FEA" w:rsidRDefault="00856E06" w:rsidP="00856E06">
            <w:pPr>
              <w:spacing w:line="240" w:lineRule="auto"/>
              <w:ind w:firstLine="0"/>
              <w:jc w:val="center"/>
              <w:rPr>
                <w:sz w:val="20"/>
                <w:szCs w:val="20"/>
              </w:rPr>
            </w:pPr>
            <w:r w:rsidRPr="00F12FEA">
              <w:rPr>
                <w:sz w:val="20"/>
                <w:szCs w:val="20"/>
              </w:rPr>
              <w:t>Муниципальное общеобразовательное учреждение Шумовская средняя школа</w:t>
            </w:r>
          </w:p>
        </w:tc>
        <w:tc>
          <w:tcPr>
            <w:tcW w:w="1942" w:type="pct"/>
            <w:shd w:val="clear" w:color="auto" w:fill="auto"/>
            <w:noWrap/>
            <w:vAlign w:val="center"/>
          </w:tcPr>
          <w:p w14:paraId="26F676D1" w14:textId="6E18B91B" w:rsidR="00856E06" w:rsidRPr="00F12FEA" w:rsidRDefault="00856E06" w:rsidP="00856E06">
            <w:pPr>
              <w:spacing w:line="240" w:lineRule="auto"/>
              <w:ind w:firstLine="0"/>
              <w:jc w:val="center"/>
              <w:rPr>
                <w:sz w:val="20"/>
                <w:szCs w:val="20"/>
              </w:rPr>
            </w:pPr>
            <w:r w:rsidRPr="00F12FEA">
              <w:rPr>
                <w:sz w:val="20"/>
                <w:szCs w:val="20"/>
              </w:rPr>
              <w:t>Россия, 433313, Ульяновская область, Ульяновский район, село Шумовка, улица Школьная, дом 46</w:t>
            </w:r>
          </w:p>
        </w:tc>
      </w:tr>
      <w:tr w:rsidR="00856E06" w:rsidRPr="00F12FEA" w14:paraId="30C6FBD1" w14:textId="77777777" w:rsidTr="00856E06">
        <w:trPr>
          <w:trHeight w:val="255"/>
          <w:jc w:val="center"/>
        </w:trPr>
        <w:tc>
          <w:tcPr>
            <w:tcW w:w="225" w:type="pct"/>
            <w:shd w:val="clear" w:color="auto" w:fill="auto"/>
            <w:noWrap/>
            <w:vAlign w:val="center"/>
          </w:tcPr>
          <w:p w14:paraId="1B10E5BA" w14:textId="77777777" w:rsidR="00856E06" w:rsidRPr="00856E06" w:rsidRDefault="00856E06" w:rsidP="004F1EBE">
            <w:pPr>
              <w:pStyle w:val="aff7"/>
              <w:numPr>
                <w:ilvl w:val="0"/>
                <w:numId w:val="17"/>
              </w:numPr>
              <w:spacing w:line="240" w:lineRule="auto"/>
              <w:jc w:val="center"/>
              <w:rPr>
                <w:sz w:val="20"/>
                <w:szCs w:val="20"/>
              </w:rPr>
            </w:pPr>
          </w:p>
        </w:tc>
        <w:tc>
          <w:tcPr>
            <w:tcW w:w="379" w:type="pct"/>
            <w:shd w:val="clear" w:color="auto" w:fill="auto"/>
            <w:noWrap/>
            <w:vAlign w:val="center"/>
          </w:tcPr>
          <w:p w14:paraId="7249E037" w14:textId="1B81AD1A" w:rsidR="00856E06" w:rsidRPr="00F12FEA" w:rsidRDefault="00856E06" w:rsidP="00856E06">
            <w:pPr>
              <w:spacing w:line="240" w:lineRule="auto"/>
              <w:ind w:firstLine="0"/>
              <w:jc w:val="center"/>
              <w:rPr>
                <w:sz w:val="20"/>
                <w:szCs w:val="20"/>
              </w:rPr>
            </w:pPr>
            <w:r w:rsidRPr="00F12FEA">
              <w:rPr>
                <w:sz w:val="20"/>
                <w:szCs w:val="20"/>
              </w:rPr>
              <w:t>УДО</w:t>
            </w:r>
          </w:p>
        </w:tc>
        <w:tc>
          <w:tcPr>
            <w:tcW w:w="2454" w:type="pct"/>
            <w:shd w:val="clear" w:color="auto" w:fill="auto"/>
            <w:noWrap/>
            <w:vAlign w:val="center"/>
          </w:tcPr>
          <w:p w14:paraId="172BA168" w14:textId="58DA8E18" w:rsidR="00856E06" w:rsidRPr="00F12FEA" w:rsidRDefault="00856E06" w:rsidP="00856E06">
            <w:pPr>
              <w:spacing w:line="240" w:lineRule="auto"/>
              <w:ind w:firstLine="0"/>
              <w:jc w:val="center"/>
              <w:rPr>
                <w:sz w:val="20"/>
                <w:szCs w:val="20"/>
              </w:rPr>
            </w:pPr>
            <w:r w:rsidRPr="00F12FEA">
              <w:rPr>
                <w:sz w:val="20"/>
                <w:szCs w:val="20"/>
              </w:rPr>
              <w:t xml:space="preserve">МОУ ДО детей </w:t>
            </w:r>
            <w:proofErr w:type="spellStart"/>
            <w:r w:rsidRPr="00F12FEA">
              <w:rPr>
                <w:sz w:val="20"/>
                <w:szCs w:val="20"/>
              </w:rPr>
              <w:t>Ишеевский</w:t>
            </w:r>
            <w:proofErr w:type="spellEnd"/>
            <w:r w:rsidRPr="00F12FEA">
              <w:rPr>
                <w:sz w:val="20"/>
                <w:szCs w:val="20"/>
              </w:rPr>
              <w:t xml:space="preserve"> дом </w:t>
            </w:r>
            <w:proofErr w:type="spellStart"/>
            <w:r w:rsidRPr="00F12FEA">
              <w:rPr>
                <w:sz w:val="20"/>
                <w:szCs w:val="20"/>
              </w:rPr>
              <w:t>летского</w:t>
            </w:r>
            <w:proofErr w:type="spellEnd"/>
            <w:r w:rsidRPr="00F12FEA">
              <w:rPr>
                <w:sz w:val="20"/>
                <w:szCs w:val="20"/>
              </w:rPr>
              <w:t xml:space="preserve"> творчества</w:t>
            </w:r>
          </w:p>
        </w:tc>
        <w:tc>
          <w:tcPr>
            <w:tcW w:w="1942" w:type="pct"/>
            <w:shd w:val="clear" w:color="auto" w:fill="auto"/>
            <w:noWrap/>
            <w:vAlign w:val="center"/>
          </w:tcPr>
          <w:p w14:paraId="7FDBDD55" w14:textId="538A0BC7" w:rsidR="00856E06" w:rsidRPr="00F12FEA" w:rsidRDefault="00856E06" w:rsidP="00856E06">
            <w:pPr>
              <w:spacing w:line="240" w:lineRule="auto"/>
              <w:ind w:firstLine="0"/>
              <w:jc w:val="center"/>
              <w:rPr>
                <w:sz w:val="20"/>
                <w:szCs w:val="20"/>
              </w:rPr>
            </w:pPr>
            <w:r w:rsidRPr="00F12FEA">
              <w:rPr>
                <w:sz w:val="20"/>
                <w:szCs w:val="20"/>
              </w:rPr>
              <w:t>Россия, Ульяновская область, Ульяновский район, рабочий поселок Ишеевка, Дачная улица, 5</w:t>
            </w:r>
          </w:p>
        </w:tc>
      </w:tr>
      <w:tr w:rsidR="00856E06" w:rsidRPr="00F12FEA" w14:paraId="73E1EE76" w14:textId="77777777" w:rsidTr="00856E06">
        <w:trPr>
          <w:trHeight w:val="255"/>
          <w:jc w:val="center"/>
        </w:trPr>
        <w:tc>
          <w:tcPr>
            <w:tcW w:w="225" w:type="pct"/>
            <w:shd w:val="clear" w:color="auto" w:fill="auto"/>
            <w:noWrap/>
            <w:vAlign w:val="center"/>
          </w:tcPr>
          <w:p w14:paraId="5CB7572B" w14:textId="77777777" w:rsidR="00856E06" w:rsidRPr="00856E06" w:rsidRDefault="00856E06" w:rsidP="004F1EBE">
            <w:pPr>
              <w:pStyle w:val="aff7"/>
              <w:numPr>
                <w:ilvl w:val="0"/>
                <w:numId w:val="17"/>
              </w:numPr>
              <w:spacing w:line="240" w:lineRule="auto"/>
              <w:jc w:val="center"/>
              <w:rPr>
                <w:sz w:val="20"/>
                <w:szCs w:val="20"/>
              </w:rPr>
            </w:pPr>
          </w:p>
        </w:tc>
        <w:tc>
          <w:tcPr>
            <w:tcW w:w="379" w:type="pct"/>
            <w:shd w:val="clear" w:color="auto" w:fill="auto"/>
            <w:noWrap/>
            <w:vAlign w:val="center"/>
          </w:tcPr>
          <w:p w14:paraId="0097E916" w14:textId="71F2C20F" w:rsidR="00856E06" w:rsidRPr="00F12FEA" w:rsidRDefault="00856E06" w:rsidP="00856E06">
            <w:pPr>
              <w:spacing w:line="240" w:lineRule="auto"/>
              <w:ind w:firstLine="0"/>
              <w:jc w:val="center"/>
              <w:rPr>
                <w:sz w:val="20"/>
                <w:szCs w:val="20"/>
              </w:rPr>
            </w:pPr>
            <w:r w:rsidRPr="00F12FEA">
              <w:rPr>
                <w:sz w:val="20"/>
                <w:szCs w:val="20"/>
              </w:rPr>
              <w:t>УДО</w:t>
            </w:r>
          </w:p>
        </w:tc>
        <w:tc>
          <w:tcPr>
            <w:tcW w:w="2454" w:type="pct"/>
            <w:shd w:val="clear" w:color="auto" w:fill="auto"/>
            <w:noWrap/>
            <w:vAlign w:val="center"/>
          </w:tcPr>
          <w:p w14:paraId="5ED5AA03" w14:textId="090BA174" w:rsidR="00856E06" w:rsidRPr="00F12FEA" w:rsidRDefault="00856E06" w:rsidP="00856E06">
            <w:pPr>
              <w:spacing w:line="240" w:lineRule="auto"/>
              <w:ind w:firstLine="0"/>
              <w:jc w:val="center"/>
              <w:rPr>
                <w:sz w:val="20"/>
                <w:szCs w:val="20"/>
              </w:rPr>
            </w:pPr>
            <w:r w:rsidRPr="00F12FEA">
              <w:rPr>
                <w:sz w:val="20"/>
                <w:szCs w:val="20"/>
              </w:rPr>
              <w:t>МОУ ДО Детско-юношеская спортивная школа</w:t>
            </w:r>
          </w:p>
        </w:tc>
        <w:tc>
          <w:tcPr>
            <w:tcW w:w="1942" w:type="pct"/>
            <w:shd w:val="clear" w:color="auto" w:fill="auto"/>
            <w:noWrap/>
            <w:vAlign w:val="center"/>
          </w:tcPr>
          <w:p w14:paraId="45E817B2" w14:textId="1E3D971D" w:rsidR="00856E06" w:rsidRPr="00F12FEA" w:rsidRDefault="00856E06" w:rsidP="00856E06">
            <w:pPr>
              <w:spacing w:line="240" w:lineRule="auto"/>
              <w:ind w:firstLine="0"/>
              <w:jc w:val="center"/>
              <w:rPr>
                <w:sz w:val="20"/>
                <w:szCs w:val="20"/>
              </w:rPr>
            </w:pPr>
            <w:r w:rsidRPr="00F12FEA">
              <w:rPr>
                <w:sz w:val="20"/>
                <w:szCs w:val="20"/>
              </w:rPr>
              <w:t xml:space="preserve">Россия, Ульяновская область, Ульяновский район, рабочий поселок Ишеевка, </w:t>
            </w:r>
            <w:proofErr w:type="spellStart"/>
            <w:r w:rsidRPr="00F12FEA">
              <w:rPr>
                <w:sz w:val="20"/>
                <w:szCs w:val="20"/>
              </w:rPr>
              <w:t>Новокомбинатовская</w:t>
            </w:r>
            <w:proofErr w:type="spellEnd"/>
            <w:r w:rsidRPr="00F12FEA">
              <w:rPr>
                <w:sz w:val="20"/>
                <w:szCs w:val="20"/>
              </w:rPr>
              <w:t xml:space="preserve"> улица, 7</w:t>
            </w:r>
          </w:p>
        </w:tc>
      </w:tr>
    </w:tbl>
    <w:p w14:paraId="39E6E239" w14:textId="3F62EF67" w:rsidR="004D7FD3" w:rsidRDefault="004D7FD3" w:rsidP="00CB1141">
      <w:pPr>
        <w:ind w:firstLine="0"/>
        <w:rPr>
          <w:highlight w:val="yellow"/>
        </w:rPr>
      </w:pPr>
    </w:p>
    <w:p w14:paraId="69816EBC" w14:textId="77777777" w:rsidR="004D7FD3" w:rsidRPr="000C7A8F" w:rsidRDefault="004D7FD3" w:rsidP="000C7A8F">
      <w:pPr>
        <w:ind w:firstLine="0"/>
        <w:rPr>
          <w:highlight w:val="yellow"/>
        </w:rPr>
      </w:pPr>
    </w:p>
    <w:p w14:paraId="25820DD2" w14:textId="77777777" w:rsidR="004D7FD3" w:rsidRPr="005816C3" w:rsidRDefault="004D7FD3" w:rsidP="004D7FD3">
      <w:pPr>
        <w:pStyle w:val="3"/>
        <w:spacing w:before="0" w:after="0"/>
        <w:ind w:left="2382" w:hanging="851"/>
      </w:pPr>
      <w:bookmarkStart w:id="44" w:name="_Toc28183903"/>
      <w:r w:rsidRPr="005816C3">
        <w:t>Здравоохранение</w:t>
      </w:r>
      <w:bookmarkEnd w:id="44"/>
    </w:p>
    <w:p w14:paraId="0958FDDF" w14:textId="77777777" w:rsidR="004D7FD3" w:rsidRPr="00E77727" w:rsidRDefault="004D7FD3" w:rsidP="004D7FD3">
      <w:pPr>
        <w:rPr>
          <w:highlight w:val="yellow"/>
        </w:rPr>
      </w:pPr>
    </w:p>
    <w:p w14:paraId="19FCF107" w14:textId="711914E1" w:rsidR="00A94F95" w:rsidRPr="003D7E61" w:rsidRDefault="00A94F95" w:rsidP="00A94F95">
      <w:r>
        <w:t xml:space="preserve">На территории Ульяновского района расположена 1 медицинская организация, подведомственная Министерству здравоохранения Ульяновской области – </w:t>
      </w:r>
      <w:r w:rsidRPr="00A94F95">
        <w:t>Государственное учреждение здравоохранения «Ульяновская районная больница»</w:t>
      </w:r>
      <w:r>
        <w:t xml:space="preserve">. </w:t>
      </w:r>
      <w:r w:rsidRPr="00A94F95">
        <w:t>Государственное учреждение здравоохранения «Ульяновская районная больница»</w:t>
      </w:r>
      <w:r>
        <w:t xml:space="preserve"> расположена по адресу </w:t>
      </w:r>
      <w:r w:rsidRPr="00A94F95">
        <w:t xml:space="preserve">Ульяновская область, Ульяновский район, </w:t>
      </w:r>
      <w:proofErr w:type="spellStart"/>
      <w:r w:rsidRPr="00A94F95">
        <w:t>р.п</w:t>
      </w:r>
      <w:proofErr w:type="spellEnd"/>
      <w:r w:rsidRPr="00A94F95">
        <w:t>. Ишеевка, ул. Мира д. 24</w:t>
      </w:r>
      <w:r>
        <w:t xml:space="preserve">. </w:t>
      </w:r>
      <w:r w:rsidRPr="00A339CD">
        <w:t xml:space="preserve">На данный момент </w:t>
      </w:r>
      <w:r w:rsidRPr="00A94F95">
        <w:t>Государственное учреждение здравоохранения «Ульяновская районная больница»</w:t>
      </w:r>
      <w:r w:rsidRPr="00A339CD">
        <w:t xml:space="preserve"> имеет </w:t>
      </w:r>
      <w:r>
        <w:t>128</w:t>
      </w:r>
      <w:r w:rsidRPr="00A339CD">
        <w:t xml:space="preserve"> коек круглосуточного стационара</w:t>
      </w:r>
      <w:r>
        <w:t xml:space="preserve"> и 430 сотрудников.</w:t>
      </w:r>
    </w:p>
    <w:p w14:paraId="75A9091B" w14:textId="77777777" w:rsidR="004C5246" w:rsidRPr="00E77727" w:rsidRDefault="004C5246" w:rsidP="004D7FD3">
      <w:pPr>
        <w:ind w:firstLine="0"/>
        <w:rPr>
          <w:highlight w:val="yellow"/>
          <w:lang w:eastAsia="x-none"/>
        </w:rPr>
      </w:pPr>
    </w:p>
    <w:p w14:paraId="695C1321" w14:textId="77777777" w:rsidR="004D7FD3" w:rsidRPr="00EE0AFA" w:rsidRDefault="004D7FD3" w:rsidP="004D7FD3">
      <w:pPr>
        <w:pStyle w:val="3"/>
        <w:spacing w:before="0" w:after="0"/>
        <w:ind w:left="2382" w:hanging="851"/>
      </w:pPr>
      <w:bookmarkStart w:id="45" w:name="_Toc28183904"/>
      <w:r w:rsidRPr="00EE0AFA">
        <w:t>Спорт</w:t>
      </w:r>
      <w:bookmarkEnd w:id="45"/>
    </w:p>
    <w:p w14:paraId="0C56B6BA" w14:textId="0460FE14" w:rsidR="004D7FD3" w:rsidRPr="006B554D" w:rsidRDefault="006B554D" w:rsidP="006B554D">
      <w:pPr>
        <w:tabs>
          <w:tab w:val="left" w:pos="1561"/>
        </w:tabs>
      </w:pPr>
      <w:r w:rsidRPr="006B554D">
        <w:tab/>
      </w:r>
    </w:p>
    <w:p w14:paraId="17FFE7BC" w14:textId="172D53BC" w:rsidR="006B554D" w:rsidRDefault="006B554D" w:rsidP="006B554D">
      <w:pPr>
        <w:tabs>
          <w:tab w:val="left" w:pos="1561"/>
        </w:tabs>
      </w:pPr>
      <w:r w:rsidRPr="00746A8B">
        <w:t>В муниципальном образовании «</w:t>
      </w:r>
      <w:r>
        <w:t>Ульяновский</w:t>
      </w:r>
      <w:r w:rsidRPr="00746A8B">
        <w:t xml:space="preserve"> район» функционируют </w:t>
      </w:r>
      <w:r>
        <w:t>10</w:t>
      </w:r>
      <w:r w:rsidRPr="00746A8B">
        <w:t>6 спортивных сооружений</w:t>
      </w:r>
      <w:r>
        <w:t xml:space="preserve">. Характеристика спортивных сооружений </w:t>
      </w:r>
      <w:r>
        <w:lastRenderedPageBreak/>
        <w:t>представлена в таблице 9.</w:t>
      </w:r>
    </w:p>
    <w:p w14:paraId="5722F5CB" w14:textId="77777777" w:rsidR="00BA506C" w:rsidRDefault="00BA506C" w:rsidP="00BA506C">
      <w:pPr>
        <w:widowControl/>
        <w:suppressAutoHyphens w:val="0"/>
        <w:autoSpaceDE/>
        <w:autoSpaceDN/>
        <w:adjustRightInd/>
        <w:ind w:firstLine="0"/>
      </w:pPr>
    </w:p>
    <w:p w14:paraId="138BA4A3" w14:textId="68E5E8DB" w:rsidR="006B554D" w:rsidRPr="006B554D" w:rsidRDefault="006B554D" w:rsidP="00BA506C">
      <w:pPr>
        <w:widowControl/>
        <w:suppressAutoHyphens w:val="0"/>
        <w:autoSpaceDE/>
        <w:autoSpaceDN/>
        <w:adjustRightInd/>
        <w:ind w:firstLine="0"/>
      </w:pPr>
      <w:r w:rsidRPr="006B554D">
        <w:t xml:space="preserve">Таблица 9 – </w:t>
      </w:r>
      <w:r>
        <w:t>Характеристика с</w:t>
      </w:r>
      <w:r w:rsidRPr="006B554D">
        <w:t>портивны</w:t>
      </w:r>
      <w:r>
        <w:t>х</w:t>
      </w:r>
      <w:r w:rsidRPr="006B554D">
        <w:t xml:space="preserve"> сооружени</w:t>
      </w:r>
      <w:r>
        <w:t>й</w:t>
      </w:r>
    </w:p>
    <w:tbl>
      <w:tblPr>
        <w:tblpPr w:leftFromText="45" w:rightFromText="45" w:vertAnchor="text" w:tblpXSpec="center"/>
        <w:tblW w:w="5000" w:type="pct"/>
        <w:tblBorders>
          <w:top w:val="single" w:sz="2" w:space="0" w:color="000000"/>
          <w:left w:val="single" w:sz="2" w:space="0" w:color="000000"/>
          <w:bottom w:val="single" w:sz="2" w:space="0" w:color="000000"/>
          <w:right w:val="single" w:sz="2" w:space="0" w:color="000000"/>
        </w:tblBorders>
        <w:shd w:val="clear" w:color="auto" w:fill="FFFFFF"/>
        <w:tblCellMar>
          <w:left w:w="0" w:type="dxa"/>
          <w:right w:w="0" w:type="dxa"/>
        </w:tblCellMar>
        <w:tblLook w:val="04A0" w:firstRow="1" w:lastRow="0" w:firstColumn="1" w:lastColumn="0" w:noHBand="0" w:noVBand="1"/>
      </w:tblPr>
      <w:tblGrid>
        <w:gridCol w:w="5805"/>
        <w:gridCol w:w="3534"/>
      </w:tblGrid>
      <w:tr w:rsidR="006B554D" w:rsidRPr="006B554D" w14:paraId="6393D679" w14:textId="77777777" w:rsidTr="006B554D">
        <w:tc>
          <w:tcPr>
            <w:tcW w:w="3108" w:type="pct"/>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301D289A" w14:textId="77777777" w:rsidR="006B554D" w:rsidRPr="006B554D" w:rsidRDefault="006B554D" w:rsidP="006B554D">
            <w:pPr>
              <w:widowControl/>
              <w:suppressAutoHyphens w:val="0"/>
              <w:autoSpaceDE/>
              <w:autoSpaceDN/>
              <w:adjustRightInd/>
              <w:spacing w:line="240" w:lineRule="auto"/>
              <w:ind w:firstLine="0"/>
              <w:jc w:val="center"/>
              <w:textAlignment w:val="baseline"/>
              <w:rPr>
                <w:sz w:val="24"/>
                <w:szCs w:val="24"/>
              </w:rPr>
            </w:pPr>
            <w:r w:rsidRPr="006B554D">
              <w:rPr>
                <w:sz w:val="24"/>
                <w:szCs w:val="24"/>
              </w:rPr>
              <w:t>Спортивные сооружения</w:t>
            </w:r>
          </w:p>
          <w:p w14:paraId="69AB78A1" w14:textId="77777777" w:rsidR="006B554D" w:rsidRPr="006B554D" w:rsidRDefault="006B554D" w:rsidP="006B554D">
            <w:pPr>
              <w:widowControl/>
              <w:suppressAutoHyphens w:val="0"/>
              <w:autoSpaceDE/>
              <w:autoSpaceDN/>
              <w:adjustRightInd/>
              <w:spacing w:line="240" w:lineRule="auto"/>
              <w:ind w:firstLine="0"/>
              <w:jc w:val="center"/>
              <w:textAlignment w:val="baseline"/>
              <w:rPr>
                <w:sz w:val="24"/>
                <w:szCs w:val="24"/>
              </w:rPr>
            </w:pPr>
            <w:r w:rsidRPr="006B554D">
              <w:rPr>
                <w:sz w:val="24"/>
                <w:szCs w:val="24"/>
              </w:rPr>
              <w:t>(всего)</w:t>
            </w:r>
          </w:p>
        </w:tc>
        <w:tc>
          <w:tcPr>
            <w:tcW w:w="1892" w:type="pct"/>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3F4F62F3" w14:textId="77777777" w:rsidR="006B554D" w:rsidRPr="006B554D" w:rsidRDefault="006B554D" w:rsidP="006B554D">
            <w:pPr>
              <w:widowControl/>
              <w:suppressAutoHyphens w:val="0"/>
              <w:autoSpaceDE/>
              <w:autoSpaceDN/>
              <w:adjustRightInd/>
              <w:spacing w:line="240" w:lineRule="auto"/>
              <w:ind w:firstLine="0"/>
              <w:jc w:val="center"/>
              <w:rPr>
                <w:sz w:val="24"/>
                <w:szCs w:val="24"/>
              </w:rPr>
            </w:pPr>
            <w:r w:rsidRPr="006B554D">
              <w:rPr>
                <w:sz w:val="24"/>
                <w:szCs w:val="24"/>
              </w:rPr>
              <w:t>106</w:t>
            </w:r>
          </w:p>
        </w:tc>
      </w:tr>
      <w:tr w:rsidR="006B554D" w:rsidRPr="006B554D" w14:paraId="65844F88" w14:textId="77777777" w:rsidTr="006B554D">
        <w:tc>
          <w:tcPr>
            <w:tcW w:w="3108" w:type="pct"/>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3997C3C3" w14:textId="77777777" w:rsidR="006B554D" w:rsidRPr="006B554D" w:rsidRDefault="006B554D" w:rsidP="006B554D">
            <w:pPr>
              <w:widowControl/>
              <w:suppressAutoHyphens w:val="0"/>
              <w:autoSpaceDE/>
              <w:autoSpaceDN/>
              <w:adjustRightInd/>
              <w:spacing w:line="240" w:lineRule="auto"/>
              <w:ind w:firstLine="0"/>
              <w:jc w:val="center"/>
              <w:rPr>
                <w:sz w:val="24"/>
                <w:szCs w:val="24"/>
              </w:rPr>
            </w:pPr>
            <w:r w:rsidRPr="006B554D">
              <w:rPr>
                <w:sz w:val="24"/>
                <w:szCs w:val="24"/>
              </w:rPr>
              <w:t>Стадионы</w:t>
            </w:r>
          </w:p>
        </w:tc>
        <w:tc>
          <w:tcPr>
            <w:tcW w:w="1892" w:type="pct"/>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691F015E" w14:textId="77777777" w:rsidR="006B554D" w:rsidRPr="006B554D" w:rsidRDefault="006B554D" w:rsidP="006B554D">
            <w:pPr>
              <w:widowControl/>
              <w:suppressAutoHyphens w:val="0"/>
              <w:autoSpaceDE/>
              <w:autoSpaceDN/>
              <w:adjustRightInd/>
              <w:spacing w:line="240" w:lineRule="auto"/>
              <w:ind w:firstLine="0"/>
              <w:jc w:val="center"/>
              <w:rPr>
                <w:sz w:val="24"/>
                <w:szCs w:val="24"/>
              </w:rPr>
            </w:pPr>
            <w:r w:rsidRPr="006B554D">
              <w:rPr>
                <w:sz w:val="24"/>
                <w:szCs w:val="24"/>
              </w:rPr>
              <w:t>1</w:t>
            </w:r>
          </w:p>
        </w:tc>
      </w:tr>
      <w:tr w:rsidR="006B554D" w:rsidRPr="006B554D" w14:paraId="23C0D775" w14:textId="77777777" w:rsidTr="006B554D">
        <w:tc>
          <w:tcPr>
            <w:tcW w:w="3108" w:type="pct"/>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1FEC1330" w14:textId="77777777" w:rsidR="006B554D" w:rsidRPr="006B554D" w:rsidRDefault="006B554D" w:rsidP="006B554D">
            <w:pPr>
              <w:widowControl/>
              <w:suppressAutoHyphens w:val="0"/>
              <w:autoSpaceDE/>
              <w:autoSpaceDN/>
              <w:adjustRightInd/>
              <w:spacing w:line="240" w:lineRule="auto"/>
              <w:ind w:firstLine="0"/>
              <w:jc w:val="center"/>
              <w:rPr>
                <w:sz w:val="24"/>
                <w:szCs w:val="24"/>
              </w:rPr>
            </w:pPr>
            <w:r w:rsidRPr="006B554D">
              <w:rPr>
                <w:sz w:val="24"/>
                <w:szCs w:val="24"/>
              </w:rPr>
              <w:t>Спортивные залы</w:t>
            </w:r>
          </w:p>
        </w:tc>
        <w:tc>
          <w:tcPr>
            <w:tcW w:w="1892" w:type="pct"/>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3BDCE16D" w14:textId="77777777" w:rsidR="006B554D" w:rsidRPr="006B554D" w:rsidRDefault="006B554D" w:rsidP="006B554D">
            <w:pPr>
              <w:widowControl/>
              <w:suppressAutoHyphens w:val="0"/>
              <w:autoSpaceDE/>
              <w:autoSpaceDN/>
              <w:adjustRightInd/>
              <w:spacing w:line="240" w:lineRule="auto"/>
              <w:ind w:firstLine="0"/>
              <w:jc w:val="center"/>
              <w:rPr>
                <w:sz w:val="24"/>
                <w:szCs w:val="24"/>
              </w:rPr>
            </w:pPr>
            <w:r w:rsidRPr="006B554D">
              <w:rPr>
                <w:sz w:val="24"/>
                <w:szCs w:val="24"/>
              </w:rPr>
              <w:t>27</w:t>
            </w:r>
          </w:p>
        </w:tc>
      </w:tr>
      <w:tr w:rsidR="006B554D" w:rsidRPr="006B554D" w14:paraId="05BF722A" w14:textId="77777777" w:rsidTr="006B554D">
        <w:tc>
          <w:tcPr>
            <w:tcW w:w="3108" w:type="pct"/>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38167A92" w14:textId="77777777" w:rsidR="006B554D" w:rsidRPr="006B554D" w:rsidRDefault="006B554D" w:rsidP="006B554D">
            <w:pPr>
              <w:widowControl/>
              <w:suppressAutoHyphens w:val="0"/>
              <w:autoSpaceDE/>
              <w:autoSpaceDN/>
              <w:adjustRightInd/>
              <w:spacing w:line="240" w:lineRule="auto"/>
              <w:ind w:firstLine="0"/>
              <w:jc w:val="center"/>
              <w:rPr>
                <w:sz w:val="24"/>
                <w:szCs w:val="24"/>
              </w:rPr>
            </w:pPr>
            <w:r w:rsidRPr="006B554D">
              <w:rPr>
                <w:sz w:val="24"/>
                <w:szCs w:val="24"/>
              </w:rPr>
              <w:t>Площадки</w:t>
            </w:r>
          </w:p>
        </w:tc>
        <w:tc>
          <w:tcPr>
            <w:tcW w:w="1892" w:type="pct"/>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13497FFB" w14:textId="77777777" w:rsidR="006B554D" w:rsidRPr="006B554D" w:rsidRDefault="006B554D" w:rsidP="006B554D">
            <w:pPr>
              <w:widowControl/>
              <w:suppressAutoHyphens w:val="0"/>
              <w:autoSpaceDE/>
              <w:autoSpaceDN/>
              <w:adjustRightInd/>
              <w:spacing w:line="240" w:lineRule="auto"/>
              <w:ind w:firstLine="0"/>
              <w:jc w:val="center"/>
              <w:rPr>
                <w:sz w:val="24"/>
                <w:szCs w:val="24"/>
              </w:rPr>
            </w:pPr>
            <w:r w:rsidRPr="006B554D">
              <w:rPr>
                <w:sz w:val="24"/>
                <w:szCs w:val="24"/>
              </w:rPr>
              <w:t>73</w:t>
            </w:r>
          </w:p>
        </w:tc>
      </w:tr>
      <w:tr w:rsidR="006B554D" w:rsidRPr="006B554D" w14:paraId="76E883DD" w14:textId="77777777" w:rsidTr="006B554D">
        <w:tc>
          <w:tcPr>
            <w:tcW w:w="3108" w:type="pct"/>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1C8B6EA8" w14:textId="77777777" w:rsidR="006B554D" w:rsidRPr="006B554D" w:rsidRDefault="006B554D" w:rsidP="006B554D">
            <w:pPr>
              <w:widowControl/>
              <w:suppressAutoHyphens w:val="0"/>
              <w:autoSpaceDE/>
              <w:autoSpaceDN/>
              <w:adjustRightInd/>
              <w:spacing w:line="240" w:lineRule="auto"/>
              <w:ind w:firstLine="0"/>
              <w:jc w:val="center"/>
              <w:rPr>
                <w:sz w:val="24"/>
                <w:szCs w:val="24"/>
              </w:rPr>
            </w:pPr>
            <w:r w:rsidRPr="006B554D">
              <w:rPr>
                <w:sz w:val="24"/>
                <w:szCs w:val="24"/>
              </w:rPr>
              <w:t>Лыжные базы</w:t>
            </w:r>
          </w:p>
        </w:tc>
        <w:tc>
          <w:tcPr>
            <w:tcW w:w="1892" w:type="pct"/>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0F2AC587" w14:textId="77777777" w:rsidR="006B554D" w:rsidRPr="006B554D" w:rsidRDefault="006B554D" w:rsidP="006B554D">
            <w:pPr>
              <w:widowControl/>
              <w:suppressAutoHyphens w:val="0"/>
              <w:autoSpaceDE/>
              <w:autoSpaceDN/>
              <w:adjustRightInd/>
              <w:spacing w:line="240" w:lineRule="auto"/>
              <w:ind w:firstLine="0"/>
              <w:jc w:val="center"/>
              <w:rPr>
                <w:sz w:val="24"/>
                <w:szCs w:val="24"/>
              </w:rPr>
            </w:pPr>
            <w:r w:rsidRPr="006B554D">
              <w:rPr>
                <w:sz w:val="24"/>
                <w:szCs w:val="24"/>
              </w:rPr>
              <w:t>2</w:t>
            </w:r>
          </w:p>
        </w:tc>
      </w:tr>
      <w:tr w:rsidR="006B554D" w:rsidRPr="006B554D" w14:paraId="0E363165" w14:textId="77777777" w:rsidTr="006B554D">
        <w:tc>
          <w:tcPr>
            <w:tcW w:w="3108" w:type="pct"/>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51179B7D" w14:textId="4DC95C67" w:rsidR="006B554D" w:rsidRPr="006B554D" w:rsidRDefault="006B554D" w:rsidP="006B554D">
            <w:pPr>
              <w:widowControl/>
              <w:suppressAutoHyphens w:val="0"/>
              <w:autoSpaceDE/>
              <w:autoSpaceDN/>
              <w:adjustRightInd/>
              <w:spacing w:line="240" w:lineRule="auto"/>
              <w:ind w:firstLine="0"/>
              <w:jc w:val="center"/>
              <w:textAlignment w:val="baseline"/>
              <w:rPr>
                <w:sz w:val="24"/>
                <w:szCs w:val="24"/>
              </w:rPr>
            </w:pPr>
            <w:r w:rsidRPr="006B554D">
              <w:rPr>
                <w:sz w:val="24"/>
                <w:szCs w:val="24"/>
              </w:rPr>
              <w:t>Штатные работники</w:t>
            </w:r>
          </w:p>
          <w:p w14:paraId="11B4DAF6" w14:textId="77777777" w:rsidR="006B554D" w:rsidRPr="006B554D" w:rsidRDefault="006B554D" w:rsidP="006B554D">
            <w:pPr>
              <w:widowControl/>
              <w:suppressAutoHyphens w:val="0"/>
              <w:autoSpaceDE/>
              <w:autoSpaceDN/>
              <w:adjustRightInd/>
              <w:spacing w:line="240" w:lineRule="auto"/>
              <w:ind w:firstLine="0"/>
              <w:jc w:val="center"/>
              <w:textAlignment w:val="baseline"/>
              <w:rPr>
                <w:sz w:val="24"/>
                <w:szCs w:val="24"/>
              </w:rPr>
            </w:pPr>
            <w:r w:rsidRPr="006B554D">
              <w:rPr>
                <w:sz w:val="24"/>
                <w:szCs w:val="24"/>
              </w:rPr>
              <w:t>(всего)</w:t>
            </w:r>
          </w:p>
        </w:tc>
        <w:tc>
          <w:tcPr>
            <w:tcW w:w="1892" w:type="pct"/>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0F5A1722" w14:textId="77777777" w:rsidR="006B554D" w:rsidRPr="006B554D" w:rsidRDefault="006B554D" w:rsidP="006B554D">
            <w:pPr>
              <w:widowControl/>
              <w:suppressAutoHyphens w:val="0"/>
              <w:autoSpaceDE/>
              <w:autoSpaceDN/>
              <w:adjustRightInd/>
              <w:spacing w:line="240" w:lineRule="auto"/>
              <w:ind w:firstLine="0"/>
              <w:jc w:val="center"/>
              <w:rPr>
                <w:sz w:val="24"/>
                <w:szCs w:val="24"/>
              </w:rPr>
            </w:pPr>
            <w:r w:rsidRPr="006B554D">
              <w:rPr>
                <w:sz w:val="24"/>
                <w:szCs w:val="24"/>
              </w:rPr>
              <w:t>70</w:t>
            </w:r>
          </w:p>
        </w:tc>
      </w:tr>
      <w:tr w:rsidR="006B554D" w:rsidRPr="006B554D" w14:paraId="37103E90" w14:textId="77777777" w:rsidTr="006B554D">
        <w:tc>
          <w:tcPr>
            <w:tcW w:w="3108" w:type="pct"/>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5011B274" w14:textId="77777777" w:rsidR="006B554D" w:rsidRPr="006B554D" w:rsidRDefault="006B554D" w:rsidP="006B554D">
            <w:pPr>
              <w:widowControl/>
              <w:suppressAutoHyphens w:val="0"/>
              <w:autoSpaceDE/>
              <w:autoSpaceDN/>
              <w:adjustRightInd/>
              <w:spacing w:line="240" w:lineRule="auto"/>
              <w:ind w:firstLine="0"/>
              <w:jc w:val="center"/>
              <w:textAlignment w:val="baseline"/>
              <w:rPr>
                <w:sz w:val="24"/>
                <w:szCs w:val="24"/>
              </w:rPr>
            </w:pPr>
            <w:r w:rsidRPr="006B554D">
              <w:rPr>
                <w:sz w:val="24"/>
                <w:szCs w:val="24"/>
              </w:rPr>
              <w:t>ДЮСШ (всего)</w:t>
            </w:r>
          </w:p>
          <w:p w14:paraId="51F7DFE9" w14:textId="77777777" w:rsidR="006B554D" w:rsidRPr="006B554D" w:rsidRDefault="006B554D" w:rsidP="006B554D">
            <w:pPr>
              <w:widowControl/>
              <w:suppressAutoHyphens w:val="0"/>
              <w:autoSpaceDE/>
              <w:autoSpaceDN/>
              <w:adjustRightInd/>
              <w:spacing w:line="240" w:lineRule="auto"/>
              <w:ind w:firstLine="0"/>
              <w:jc w:val="center"/>
              <w:textAlignment w:val="baseline"/>
              <w:rPr>
                <w:sz w:val="24"/>
                <w:szCs w:val="24"/>
              </w:rPr>
            </w:pPr>
            <w:r w:rsidRPr="006B554D">
              <w:rPr>
                <w:sz w:val="24"/>
                <w:szCs w:val="24"/>
              </w:rPr>
              <w:t>количество занимающихся</w:t>
            </w:r>
          </w:p>
        </w:tc>
        <w:tc>
          <w:tcPr>
            <w:tcW w:w="1892" w:type="pct"/>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1B0207B1" w14:textId="77777777" w:rsidR="006B554D" w:rsidRPr="006B554D" w:rsidRDefault="006B554D" w:rsidP="006B554D">
            <w:pPr>
              <w:widowControl/>
              <w:suppressAutoHyphens w:val="0"/>
              <w:autoSpaceDE/>
              <w:autoSpaceDN/>
              <w:adjustRightInd/>
              <w:spacing w:line="240" w:lineRule="auto"/>
              <w:ind w:firstLine="0"/>
              <w:jc w:val="center"/>
              <w:textAlignment w:val="baseline"/>
              <w:rPr>
                <w:sz w:val="24"/>
                <w:szCs w:val="24"/>
              </w:rPr>
            </w:pPr>
            <w:r w:rsidRPr="006B554D">
              <w:rPr>
                <w:sz w:val="24"/>
                <w:szCs w:val="24"/>
              </w:rPr>
              <w:t>2</w:t>
            </w:r>
          </w:p>
          <w:p w14:paraId="37EDC0F5" w14:textId="77777777" w:rsidR="006B554D" w:rsidRPr="006B554D" w:rsidRDefault="006B554D" w:rsidP="006B554D">
            <w:pPr>
              <w:widowControl/>
              <w:suppressAutoHyphens w:val="0"/>
              <w:autoSpaceDE/>
              <w:autoSpaceDN/>
              <w:adjustRightInd/>
              <w:spacing w:line="240" w:lineRule="auto"/>
              <w:ind w:firstLine="0"/>
              <w:jc w:val="center"/>
              <w:textAlignment w:val="baseline"/>
              <w:rPr>
                <w:sz w:val="24"/>
                <w:szCs w:val="24"/>
              </w:rPr>
            </w:pPr>
            <w:r w:rsidRPr="006B554D">
              <w:rPr>
                <w:sz w:val="24"/>
                <w:szCs w:val="24"/>
              </w:rPr>
              <w:t>886</w:t>
            </w:r>
          </w:p>
        </w:tc>
      </w:tr>
      <w:tr w:rsidR="006B554D" w:rsidRPr="006B554D" w14:paraId="48205B7F" w14:textId="77777777" w:rsidTr="006B554D">
        <w:tc>
          <w:tcPr>
            <w:tcW w:w="3108" w:type="pct"/>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053CDFB3" w14:textId="77777777" w:rsidR="006B554D" w:rsidRPr="006B554D" w:rsidRDefault="006B554D" w:rsidP="006B554D">
            <w:pPr>
              <w:widowControl/>
              <w:suppressAutoHyphens w:val="0"/>
              <w:autoSpaceDE/>
              <w:autoSpaceDN/>
              <w:adjustRightInd/>
              <w:spacing w:line="240" w:lineRule="auto"/>
              <w:ind w:firstLine="0"/>
              <w:jc w:val="center"/>
              <w:textAlignment w:val="baseline"/>
              <w:rPr>
                <w:sz w:val="24"/>
                <w:szCs w:val="24"/>
              </w:rPr>
            </w:pPr>
            <w:r w:rsidRPr="006B554D">
              <w:rPr>
                <w:sz w:val="24"/>
                <w:szCs w:val="24"/>
              </w:rPr>
              <w:t>Виды спорта</w:t>
            </w:r>
          </w:p>
          <w:p w14:paraId="0B5E9126" w14:textId="77777777" w:rsidR="006B554D" w:rsidRPr="006B554D" w:rsidRDefault="006B554D" w:rsidP="006B554D">
            <w:pPr>
              <w:widowControl/>
              <w:suppressAutoHyphens w:val="0"/>
              <w:autoSpaceDE/>
              <w:autoSpaceDN/>
              <w:adjustRightInd/>
              <w:spacing w:line="240" w:lineRule="auto"/>
              <w:ind w:firstLine="0"/>
              <w:jc w:val="center"/>
              <w:textAlignment w:val="baseline"/>
              <w:rPr>
                <w:sz w:val="24"/>
                <w:szCs w:val="24"/>
              </w:rPr>
            </w:pPr>
            <w:r w:rsidRPr="006B554D">
              <w:rPr>
                <w:sz w:val="24"/>
                <w:szCs w:val="24"/>
              </w:rPr>
              <w:t>(всего)</w:t>
            </w:r>
          </w:p>
        </w:tc>
        <w:tc>
          <w:tcPr>
            <w:tcW w:w="1892" w:type="pct"/>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076EFE59" w14:textId="77777777" w:rsidR="006B554D" w:rsidRPr="006B554D" w:rsidRDefault="006B554D" w:rsidP="006B554D">
            <w:pPr>
              <w:widowControl/>
              <w:suppressAutoHyphens w:val="0"/>
              <w:autoSpaceDE/>
              <w:autoSpaceDN/>
              <w:adjustRightInd/>
              <w:spacing w:line="240" w:lineRule="auto"/>
              <w:ind w:firstLine="0"/>
              <w:jc w:val="center"/>
              <w:rPr>
                <w:sz w:val="24"/>
                <w:szCs w:val="24"/>
              </w:rPr>
            </w:pPr>
            <w:r w:rsidRPr="006B554D">
              <w:rPr>
                <w:sz w:val="24"/>
                <w:szCs w:val="24"/>
              </w:rPr>
              <w:t>12</w:t>
            </w:r>
          </w:p>
        </w:tc>
      </w:tr>
      <w:tr w:rsidR="006B554D" w:rsidRPr="006B554D" w14:paraId="29F26BD2" w14:textId="77777777" w:rsidTr="006B554D">
        <w:tc>
          <w:tcPr>
            <w:tcW w:w="3108" w:type="pct"/>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43967541" w14:textId="77777777" w:rsidR="006B554D" w:rsidRPr="006B554D" w:rsidRDefault="006B554D" w:rsidP="006B554D">
            <w:pPr>
              <w:widowControl/>
              <w:suppressAutoHyphens w:val="0"/>
              <w:autoSpaceDE/>
              <w:autoSpaceDN/>
              <w:adjustRightInd/>
              <w:spacing w:line="240" w:lineRule="auto"/>
              <w:ind w:firstLine="0"/>
              <w:jc w:val="center"/>
              <w:rPr>
                <w:sz w:val="24"/>
                <w:szCs w:val="24"/>
              </w:rPr>
            </w:pPr>
            <w:r w:rsidRPr="006B554D">
              <w:rPr>
                <w:sz w:val="24"/>
                <w:szCs w:val="24"/>
              </w:rPr>
              <w:t>% занимающихся</w:t>
            </w:r>
          </w:p>
        </w:tc>
        <w:tc>
          <w:tcPr>
            <w:tcW w:w="1892" w:type="pct"/>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12C4FB89" w14:textId="77777777" w:rsidR="006B554D" w:rsidRPr="006B554D" w:rsidRDefault="006B554D" w:rsidP="006B554D">
            <w:pPr>
              <w:widowControl/>
              <w:suppressAutoHyphens w:val="0"/>
              <w:autoSpaceDE/>
              <w:autoSpaceDN/>
              <w:adjustRightInd/>
              <w:spacing w:line="240" w:lineRule="auto"/>
              <w:ind w:firstLine="0"/>
              <w:jc w:val="center"/>
              <w:rPr>
                <w:sz w:val="24"/>
                <w:szCs w:val="24"/>
              </w:rPr>
            </w:pPr>
            <w:r w:rsidRPr="006B554D">
              <w:rPr>
                <w:sz w:val="24"/>
                <w:szCs w:val="24"/>
              </w:rPr>
              <w:t>24,8%</w:t>
            </w:r>
          </w:p>
        </w:tc>
      </w:tr>
      <w:tr w:rsidR="006B554D" w:rsidRPr="006B554D" w14:paraId="292DEA59" w14:textId="77777777" w:rsidTr="006B554D">
        <w:tc>
          <w:tcPr>
            <w:tcW w:w="3108" w:type="pct"/>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541F21D8" w14:textId="77777777" w:rsidR="006B554D" w:rsidRPr="006B554D" w:rsidRDefault="006B554D" w:rsidP="006B554D">
            <w:pPr>
              <w:widowControl/>
              <w:suppressAutoHyphens w:val="0"/>
              <w:autoSpaceDE/>
              <w:autoSpaceDN/>
              <w:adjustRightInd/>
              <w:spacing w:line="240" w:lineRule="auto"/>
              <w:ind w:firstLine="0"/>
              <w:jc w:val="center"/>
              <w:textAlignment w:val="baseline"/>
              <w:rPr>
                <w:sz w:val="24"/>
                <w:szCs w:val="24"/>
              </w:rPr>
            </w:pPr>
            <w:r w:rsidRPr="006B554D">
              <w:rPr>
                <w:sz w:val="24"/>
                <w:szCs w:val="24"/>
              </w:rPr>
              <w:t>Количество учащихся</w:t>
            </w:r>
          </w:p>
          <w:p w14:paraId="49622B0B" w14:textId="77777777" w:rsidR="006B554D" w:rsidRPr="006B554D" w:rsidRDefault="006B554D" w:rsidP="006B554D">
            <w:pPr>
              <w:widowControl/>
              <w:suppressAutoHyphens w:val="0"/>
              <w:autoSpaceDE/>
              <w:autoSpaceDN/>
              <w:adjustRightInd/>
              <w:spacing w:line="240" w:lineRule="auto"/>
              <w:ind w:firstLine="0"/>
              <w:jc w:val="center"/>
              <w:textAlignment w:val="baseline"/>
              <w:rPr>
                <w:sz w:val="24"/>
                <w:szCs w:val="24"/>
              </w:rPr>
            </w:pPr>
            <w:r w:rsidRPr="006B554D">
              <w:rPr>
                <w:sz w:val="24"/>
                <w:szCs w:val="24"/>
              </w:rPr>
              <w:t>(всего)</w:t>
            </w:r>
          </w:p>
        </w:tc>
        <w:tc>
          <w:tcPr>
            <w:tcW w:w="1892" w:type="pct"/>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2CC553D5" w14:textId="77777777" w:rsidR="006B554D" w:rsidRPr="006B554D" w:rsidRDefault="006B554D" w:rsidP="006B554D">
            <w:pPr>
              <w:widowControl/>
              <w:suppressAutoHyphens w:val="0"/>
              <w:autoSpaceDE/>
              <w:autoSpaceDN/>
              <w:adjustRightInd/>
              <w:spacing w:line="240" w:lineRule="auto"/>
              <w:ind w:firstLine="0"/>
              <w:jc w:val="center"/>
              <w:rPr>
                <w:sz w:val="24"/>
                <w:szCs w:val="24"/>
              </w:rPr>
            </w:pPr>
            <w:r w:rsidRPr="006B554D">
              <w:rPr>
                <w:sz w:val="24"/>
                <w:szCs w:val="24"/>
              </w:rPr>
              <w:t>3220</w:t>
            </w:r>
          </w:p>
        </w:tc>
      </w:tr>
    </w:tbl>
    <w:p w14:paraId="630FD33E" w14:textId="77777777" w:rsidR="00A94F95" w:rsidRPr="00E77727" w:rsidRDefault="00A94F95" w:rsidP="004D7FD3">
      <w:pPr>
        <w:rPr>
          <w:highlight w:val="yellow"/>
        </w:rPr>
      </w:pPr>
    </w:p>
    <w:p w14:paraId="4E91A685" w14:textId="4FAC0390" w:rsidR="004C5246" w:rsidRDefault="004C5246" w:rsidP="00EE0AFA"/>
    <w:p w14:paraId="2B247BDE" w14:textId="77777777" w:rsidR="004D7FD3" w:rsidRPr="00EE0AFA" w:rsidRDefault="004D7FD3" w:rsidP="004D7FD3">
      <w:pPr>
        <w:pStyle w:val="3"/>
        <w:spacing w:before="0" w:after="0"/>
        <w:ind w:left="2382" w:hanging="851"/>
      </w:pPr>
      <w:bookmarkStart w:id="46" w:name="_Toc28183905"/>
      <w:r w:rsidRPr="00EE0AFA">
        <w:t>Торговля</w:t>
      </w:r>
      <w:bookmarkEnd w:id="46"/>
    </w:p>
    <w:p w14:paraId="31B0B177" w14:textId="77777777" w:rsidR="004D7FD3" w:rsidRPr="00BA506C" w:rsidRDefault="004D7FD3" w:rsidP="004D7FD3">
      <w:pPr>
        <w:rPr>
          <w:sz w:val="14"/>
          <w:szCs w:val="14"/>
          <w:highlight w:val="yellow"/>
        </w:rPr>
      </w:pPr>
    </w:p>
    <w:p w14:paraId="569EB931" w14:textId="6D4D57C4" w:rsidR="00DF2CEB" w:rsidRDefault="006B554D" w:rsidP="006B554D">
      <w:r>
        <w:t>На потребительском рынке района работает более 61 предприятий и организаций. Большинство предприятий розничной торговли</w:t>
      </w:r>
      <w:r w:rsidR="00361E91">
        <w:t xml:space="preserve"> –</w:t>
      </w:r>
      <w:r>
        <w:t xml:space="preserve"> мелкие. </w:t>
      </w:r>
      <w:r w:rsidR="0035751C">
        <w:t>На ярмарках,</w:t>
      </w:r>
      <w:r>
        <w:t xml:space="preserve"> носящих временный характер (их в районе 5) и объектах мелкой розничной торговли действуют более 204 торговых точек.</w:t>
      </w:r>
    </w:p>
    <w:p w14:paraId="5AF407AE" w14:textId="5ED7963F" w:rsidR="0035751C" w:rsidRPr="00BA506C" w:rsidRDefault="0035751C" w:rsidP="006B554D">
      <w:pPr>
        <w:rPr>
          <w:sz w:val="12"/>
          <w:szCs w:val="12"/>
        </w:rPr>
      </w:pPr>
    </w:p>
    <w:p w14:paraId="4C2F1A05" w14:textId="68D77EFD" w:rsidR="0035751C" w:rsidRPr="00A43825" w:rsidRDefault="0035751C" w:rsidP="0035751C">
      <w:pPr>
        <w:pStyle w:val="af3"/>
      </w:pPr>
      <w:r w:rsidRPr="00A43825">
        <w:t xml:space="preserve">Таблица </w:t>
      </w:r>
      <w:r>
        <w:t>10</w:t>
      </w:r>
      <w:r w:rsidRPr="00A43825">
        <w:t> – Объекты торговли Ульяновско</w:t>
      </w:r>
      <w:r>
        <w:t>го района</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80"/>
        <w:gridCol w:w="2884"/>
        <w:gridCol w:w="5382"/>
      </w:tblGrid>
      <w:tr w:rsidR="0035751C" w:rsidRPr="005A3570" w14:paraId="7CD3CFD5" w14:textId="77777777" w:rsidTr="0035751C">
        <w:trPr>
          <w:trHeight w:val="330"/>
        </w:trPr>
        <w:tc>
          <w:tcPr>
            <w:tcW w:w="1080" w:type="dxa"/>
            <w:shd w:val="clear" w:color="auto" w:fill="auto"/>
            <w:noWrap/>
            <w:vAlign w:val="center"/>
            <w:hideMark/>
          </w:tcPr>
          <w:p w14:paraId="4605FD92" w14:textId="77777777"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w:t>
            </w:r>
          </w:p>
        </w:tc>
        <w:tc>
          <w:tcPr>
            <w:tcW w:w="2884" w:type="dxa"/>
            <w:shd w:val="clear" w:color="auto" w:fill="auto"/>
            <w:noWrap/>
            <w:vAlign w:val="center"/>
            <w:hideMark/>
          </w:tcPr>
          <w:p w14:paraId="6EDD9604" w14:textId="77777777"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bCs/>
                <w:sz w:val="20"/>
                <w:szCs w:val="20"/>
              </w:rPr>
              <w:t>Наименование</w:t>
            </w:r>
          </w:p>
        </w:tc>
        <w:tc>
          <w:tcPr>
            <w:tcW w:w="5382" w:type="dxa"/>
            <w:shd w:val="clear" w:color="auto" w:fill="auto"/>
            <w:noWrap/>
            <w:vAlign w:val="center"/>
            <w:hideMark/>
          </w:tcPr>
          <w:p w14:paraId="45D0F856" w14:textId="77777777"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bCs/>
                <w:sz w:val="20"/>
                <w:szCs w:val="20"/>
              </w:rPr>
              <w:t>Адрес</w:t>
            </w:r>
          </w:p>
        </w:tc>
      </w:tr>
      <w:tr w:rsidR="0035751C" w:rsidRPr="005A3570" w14:paraId="1925D42A" w14:textId="77777777" w:rsidTr="00361E91">
        <w:trPr>
          <w:trHeight w:val="330"/>
        </w:trPr>
        <w:tc>
          <w:tcPr>
            <w:tcW w:w="1080" w:type="dxa"/>
            <w:shd w:val="clear" w:color="auto" w:fill="auto"/>
            <w:noWrap/>
            <w:vAlign w:val="center"/>
          </w:tcPr>
          <w:p w14:paraId="64D9215A" w14:textId="25BFED3F"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78E16703" w14:textId="775E153B"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Арбат</w:t>
            </w:r>
          </w:p>
        </w:tc>
        <w:tc>
          <w:tcPr>
            <w:tcW w:w="5382" w:type="dxa"/>
            <w:shd w:val="clear" w:color="auto" w:fill="auto"/>
            <w:noWrap/>
            <w:vAlign w:val="center"/>
          </w:tcPr>
          <w:p w14:paraId="7A39DED0" w14:textId="6F617782"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рабочий поселок Ишеевка, Колхозная улица, 50А</w:t>
            </w:r>
          </w:p>
        </w:tc>
      </w:tr>
      <w:tr w:rsidR="0035751C" w:rsidRPr="005A3570" w14:paraId="3181A7BA" w14:textId="77777777" w:rsidTr="00361E91">
        <w:trPr>
          <w:trHeight w:val="330"/>
        </w:trPr>
        <w:tc>
          <w:tcPr>
            <w:tcW w:w="1080" w:type="dxa"/>
            <w:shd w:val="clear" w:color="auto" w:fill="auto"/>
            <w:noWrap/>
            <w:vAlign w:val="center"/>
          </w:tcPr>
          <w:p w14:paraId="5B4919CF" w14:textId="4EFD5890"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1E701024" w14:textId="2D319C05"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Волжанка</w:t>
            </w:r>
          </w:p>
        </w:tc>
        <w:tc>
          <w:tcPr>
            <w:tcW w:w="5382" w:type="dxa"/>
            <w:shd w:val="clear" w:color="auto" w:fill="auto"/>
            <w:noWrap/>
            <w:vAlign w:val="center"/>
          </w:tcPr>
          <w:p w14:paraId="4C27E4CF" w14:textId="633B3039"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село Ундоры, Тамбовская улица, 3Б</w:t>
            </w:r>
          </w:p>
        </w:tc>
      </w:tr>
      <w:tr w:rsidR="0035751C" w:rsidRPr="005A3570" w14:paraId="27A17725" w14:textId="77777777" w:rsidTr="00361E91">
        <w:trPr>
          <w:trHeight w:val="330"/>
        </w:trPr>
        <w:tc>
          <w:tcPr>
            <w:tcW w:w="1080" w:type="dxa"/>
            <w:shd w:val="clear" w:color="auto" w:fill="auto"/>
            <w:noWrap/>
            <w:vAlign w:val="center"/>
          </w:tcPr>
          <w:p w14:paraId="560C4BD5" w14:textId="683B5B82"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30C60C3D" w14:textId="632967E4"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Гулливер</w:t>
            </w:r>
          </w:p>
        </w:tc>
        <w:tc>
          <w:tcPr>
            <w:tcW w:w="5382" w:type="dxa"/>
            <w:shd w:val="clear" w:color="auto" w:fill="auto"/>
            <w:noWrap/>
            <w:vAlign w:val="center"/>
          </w:tcPr>
          <w:p w14:paraId="38D03C2E" w14:textId="468391FC"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 xml:space="preserve">Ульяновская область, Ульяновский район, рабочий поселок Ишеевка, </w:t>
            </w:r>
            <w:proofErr w:type="spellStart"/>
            <w:r w:rsidRPr="005A3570">
              <w:rPr>
                <w:sz w:val="20"/>
                <w:szCs w:val="20"/>
              </w:rPr>
              <w:t>Новокомбинатовская</w:t>
            </w:r>
            <w:proofErr w:type="spellEnd"/>
            <w:r w:rsidRPr="005A3570">
              <w:rPr>
                <w:sz w:val="20"/>
                <w:szCs w:val="20"/>
              </w:rPr>
              <w:t xml:space="preserve"> улица, 12А</w:t>
            </w:r>
          </w:p>
        </w:tc>
      </w:tr>
      <w:tr w:rsidR="0035751C" w:rsidRPr="005A3570" w14:paraId="156101FC" w14:textId="77777777" w:rsidTr="00361E91">
        <w:trPr>
          <w:trHeight w:val="330"/>
        </w:trPr>
        <w:tc>
          <w:tcPr>
            <w:tcW w:w="1080" w:type="dxa"/>
            <w:shd w:val="clear" w:color="auto" w:fill="auto"/>
            <w:noWrap/>
            <w:vAlign w:val="center"/>
          </w:tcPr>
          <w:p w14:paraId="78649663" w14:textId="48328A34"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45EA4CE6" w14:textId="70E0AD34"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Империя вкуса</w:t>
            </w:r>
          </w:p>
        </w:tc>
        <w:tc>
          <w:tcPr>
            <w:tcW w:w="5382" w:type="dxa"/>
            <w:shd w:val="clear" w:color="auto" w:fill="auto"/>
            <w:noWrap/>
            <w:vAlign w:val="center"/>
          </w:tcPr>
          <w:p w14:paraId="4894F3FD" w14:textId="7661A237"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 xml:space="preserve">Ульяновская область, Ульяновский район, рабочий поселок Ишеевка, </w:t>
            </w:r>
            <w:proofErr w:type="spellStart"/>
            <w:r w:rsidRPr="005A3570">
              <w:rPr>
                <w:sz w:val="20"/>
                <w:szCs w:val="20"/>
              </w:rPr>
              <w:t>Новокомбинатовская</w:t>
            </w:r>
            <w:proofErr w:type="spellEnd"/>
            <w:r w:rsidRPr="005A3570">
              <w:rPr>
                <w:sz w:val="20"/>
                <w:szCs w:val="20"/>
              </w:rPr>
              <w:t xml:space="preserve"> улица, 16Д</w:t>
            </w:r>
          </w:p>
        </w:tc>
      </w:tr>
      <w:tr w:rsidR="0035751C" w:rsidRPr="005A3570" w14:paraId="2E0923A7" w14:textId="77777777" w:rsidTr="0035751C">
        <w:trPr>
          <w:trHeight w:val="330"/>
        </w:trPr>
        <w:tc>
          <w:tcPr>
            <w:tcW w:w="1080" w:type="dxa"/>
            <w:shd w:val="clear" w:color="auto" w:fill="auto"/>
            <w:noWrap/>
            <w:vAlign w:val="center"/>
          </w:tcPr>
          <w:p w14:paraId="0BC20399"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2D10B80F" w14:textId="5BF061CC" w:rsidR="0035751C" w:rsidRPr="005A3570" w:rsidRDefault="0035751C" w:rsidP="0035751C">
            <w:pPr>
              <w:widowControl/>
              <w:suppressAutoHyphens w:val="0"/>
              <w:autoSpaceDE/>
              <w:autoSpaceDN/>
              <w:adjustRightInd/>
              <w:spacing w:line="240" w:lineRule="auto"/>
              <w:ind w:firstLine="0"/>
              <w:jc w:val="center"/>
              <w:rPr>
                <w:sz w:val="20"/>
                <w:szCs w:val="20"/>
              </w:rPr>
            </w:pPr>
            <w:r w:rsidRPr="003118AF">
              <w:rPr>
                <w:sz w:val="20"/>
                <w:szCs w:val="20"/>
              </w:rPr>
              <w:t>Континент</w:t>
            </w:r>
          </w:p>
        </w:tc>
        <w:tc>
          <w:tcPr>
            <w:tcW w:w="5382" w:type="dxa"/>
            <w:shd w:val="clear" w:color="auto" w:fill="auto"/>
            <w:noWrap/>
            <w:vAlign w:val="center"/>
          </w:tcPr>
          <w:p w14:paraId="7571E91E" w14:textId="616C5FD8"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рабочий поселок Ишеевка, улица Кирова, 17</w:t>
            </w:r>
          </w:p>
        </w:tc>
      </w:tr>
      <w:tr w:rsidR="0035751C" w:rsidRPr="005A3570" w14:paraId="3F1881EA" w14:textId="77777777" w:rsidTr="0035751C">
        <w:trPr>
          <w:trHeight w:val="330"/>
        </w:trPr>
        <w:tc>
          <w:tcPr>
            <w:tcW w:w="1080" w:type="dxa"/>
            <w:shd w:val="clear" w:color="auto" w:fill="auto"/>
            <w:noWrap/>
            <w:vAlign w:val="center"/>
          </w:tcPr>
          <w:p w14:paraId="2FA98BF8"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166B7BD1" w14:textId="34100F61"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Магазин</w:t>
            </w:r>
          </w:p>
        </w:tc>
        <w:tc>
          <w:tcPr>
            <w:tcW w:w="5382" w:type="dxa"/>
            <w:shd w:val="clear" w:color="auto" w:fill="auto"/>
            <w:noWrap/>
            <w:vAlign w:val="center"/>
          </w:tcPr>
          <w:p w14:paraId="3479C8C8" w14:textId="672AC1B2"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село Вышки</w:t>
            </w:r>
          </w:p>
        </w:tc>
      </w:tr>
      <w:tr w:rsidR="0035751C" w:rsidRPr="005A3570" w14:paraId="042CB2FE" w14:textId="77777777" w:rsidTr="0035751C">
        <w:trPr>
          <w:trHeight w:val="417"/>
        </w:trPr>
        <w:tc>
          <w:tcPr>
            <w:tcW w:w="1080" w:type="dxa"/>
            <w:shd w:val="clear" w:color="auto" w:fill="auto"/>
            <w:noWrap/>
            <w:vAlign w:val="center"/>
          </w:tcPr>
          <w:p w14:paraId="2A3CBF02"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777870C3" w14:textId="3959BD6C" w:rsidR="0035751C" w:rsidRPr="005A3570" w:rsidRDefault="0035751C" w:rsidP="0035751C">
            <w:pPr>
              <w:widowControl/>
              <w:suppressAutoHyphens w:val="0"/>
              <w:autoSpaceDE/>
              <w:autoSpaceDN/>
              <w:adjustRightInd/>
              <w:spacing w:line="240" w:lineRule="auto"/>
              <w:ind w:firstLine="0"/>
              <w:jc w:val="center"/>
              <w:rPr>
                <w:sz w:val="20"/>
                <w:szCs w:val="20"/>
              </w:rPr>
            </w:pPr>
            <w:r w:rsidRPr="00CE4E19">
              <w:rPr>
                <w:sz w:val="20"/>
                <w:szCs w:val="20"/>
              </w:rPr>
              <w:t>Магнит</w:t>
            </w:r>
          </w:p>
        </w:tc>
        <w:tc>
          <w:tcPr>
            <w:tcW w:w="5382" w:type="dxa"/>
            <w:shd w:val="clear" w:color="auto" w:fill="auto"/>
            <w:noWrap/>
            <w:vAlign w:val="center"/>
          </w:tcPr>
          <w:p w14:paraId="628ADC27" w14:textId="074D066E" w:rsidR="0035751C" w:rsidRPr="005A3570" w:rsidRDefault="0035751C" w:rsidP="0035751C">
            <w:pPr>
              <w:widowControl/>
              <w:suppressAutoHyphens w:val="0"/>
              <w:autoSpaceDE/>
              <w:autoSpaceDN/>
              <w:adjustRightInd/>
              <w:spacing w:line="240" w:lineRule="auto"/>
              <w:ind w:firstLine="0"/>
              <w:jc w:val="center"/>
              <w:rPr>
                <w:sz w:val="20"/>
                <w:szCs w:val="20"/>
              </w:rPr>
            </w:pPr>
            <w:r w:rsidRPr="00CE4E19">
              <w:rPr>
                <w:sz w:val="20"/>
                <w:szCs w:val="20"/>
              </w:rPr>
              <w:t>Ульяновская область, Ульяновский район, рабочий поселок Ишеевка, улица Ленина, 37</w:t>
            </w:r>
          </w:p>
        </w:tc>
      </w:tr>
      <w:tr w:rsidR="0035751C" w:rsidRPr="005A3570" w14:paraId="2D7FABA7" w14:textId="77777777" w:rsidTr="0035751C">
        <w:trPr>
          <w:trHeight w:val="330"/>
        </w:trPr>
        <w:tc>
          <w:tcPr>
            <w:tcW w:w="1080" w:type="dxa"/>
            <w:shd w:val="clear" w:color="auto" w:fill="auto"/>
            <w:noWrap/>
            <w:vAlign w:val="center"/>
          </w:tcPr>
          <w:p w14:paraId="41DB6030"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1805E7D5" w14:textId="711BEEEF"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Магнит</w:t>
            </w:r>
          </w:p>
        </w:tc>
        <w:tc>
          <w:tcPr>
            <w:tcW w:w="5382" w:type="dxa"/>
            <w:shd w:val="clear" w:color="auto" w:fill="auto"/>
            <w:noWrap/>
            <w:vAlign w:val="center"/>
          </w:tcPr>
          <w:p w14:paraId="359B9A6A" w14:textId="57AA3A96"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 xml:space="preserve">Ульяновская область, Ульяновский район, рабочий поселок Ишеевка, </w:t>
            </w:r>
            <w:proofErr w:type="spellStart"/>
            <w:r w:rsidRPr="005A3570">
              <w:rPr>
                <w:sz w:val="20"/>
                <w:szCs w:val="20"/>
              </w:rPr>
              <w:t>Новокомбинатовская</w:t>
            </w:r>
            <w:proofErr w:type="spellEnd"/>
            <w:r w:rsidRPr="005A3570">
              <w:rPr>
                <w:sz w:val="20"/>
                <w:szCs w:val="20"/>
              </w:rPr>
              <w:t xml:space="preserve"> улица, 12Б</w:t>
            </w:r>
          </w:p>
        </w:tc>
      </w:tr>
      <w:tr w:rsidR="0035751C" w:rsidRPr="005A3570" w14:paraId="5B82A079" w14:textId="77777777" w:rsidTr="0035751C">
        <w:trPr>
          <w:trHeight w:val="330"/>
        </w:trPr>
        <w:tc>
          <w:tcPr>
            <w:tcW w:w="1080" w:type="dxa"/>
            <w:shd w:val="clear" w:color="auto" w:fill="auto"/>
            <w:noWrap/>
            <w:vAlign w:val="center"/>
          </w:tcPr>
          <w:p w14:paraId="05B92B14"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2BB650C5" w14:textId="4C8BD1E9"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Мастерок</w:t>
            </w:r>
          </w:p>
        </w:tc>
        <w:tc>
          <w:tcPr>
            <w:tcW w:w="5382" w:type="dxa"/>
            <w:shd w:val="clear" w:color="auto" w:fill="auto"/>
            <w:noWrap/>
            <w:vAlign w:val="center"/>
          </w:tcPr>
          <w:p w14:paraId="0C455961" w14:textId="2B00B276"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рабочий поселок Ишеевка, Школьная улица, 1</w:t>
            </w:r>
          </w:p>
        </w:tc>
      </w:tr>
      <w:tr w:rsidR="0035751C" w:rsidRPr="005A3570" w14:paraId="32B3A1CB" w14:textId="77777777" w:rsidTr="0035751C">
        <w:trPr>
          <w:trHeight w:val="330"/>
        </w:trPr>
        <w:tc>
          <w:tcPr>
            <w:tcW w:w="1080" w:type="dxa"/>
            <w:shd w:val="clear" w:color="auto" w:fill="auto"/>
            <w:noWrap/>
            <w:vAlign w:val="center"/>
          </w:tcPr>
          <w:p w14:paraId="3D5331AD"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3BA58D05" w14:textId="1EE0D430"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Народный</w:t>
            </w:r>
          </w:p>
        </w:tc>
        <w:tc>
          <w:tcPr>
            <w:tcW w:w="5382" w:type="dxa"/>
            <w:shd w:val="clear" w:color="auto" w:fill="auto"/>
            <w:noWrap/>
            <w:vAlign w:val="center"/>
          </w:tcPr>
          <w:p w14:paraId="591FC41E" w14:textId="3238FBAE"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рабочий поселок Ишеевка, улица Никанорова, 1А</w:t>
            </w:r>
          </w:p>
        </w:tc>
      </w:tr>
      <w:tr w:rsidR="0035751C" w:rsidRPr="005A3570" w14:paraId="3736A6C3" w14:textId="77777777" w:rsidTr="0035751C">
        <w:trPr>
          <w:trHeight w:val="330"/>
        </w:trPr>
        <w:tc>
          <w:tcPr>
            <w:tcW w:w="1080" w:type="dxa"/>
            <w:shd w:val="clear" w:color="auto" w:fill="auto"/>
            <w:noWrap/>
            <w:vAlign w:val="center"/>
          </w:tcPr>
          <w:p w14:paraId="3052BBFE"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7102D18B" w14:textId="66DD525C"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Продукты</w:t>
            </w:r>
          </w:p>
        </w:tc>
        <w:tc>
          <w:tcPr>
            <w:tcW w:w="5382" w:type="dxa"/>
            <w:shd w:val="clear" w:color="auto" w:fill="auto"/>
            <w:noWrap/>
            <w:vAlign w:val="center"/>
          </w:tcPr>
          <w:p w14:paraId="142DAC46" w14:textId="53AD82D7"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 xml:space="preserve">Ульяновская область, Ульяновский район, рабочий поселок Ишеевка, </w:t>
            </w:r>
            <w:proofErr w:type="spellStart"/>
            <w:r w:rsidRPr="005A3570">
              <w:rPr>
                <w:sz w:val="20"/>
                <w:szCs w:val="20"/>
              </w:rPr>
              <w:t>Новокомбинатовская</w:t>
            </w:r>
            <w:proofErr w:type="spellEnd"/>
            <w:r w:rsidRPr="005A3570">
              <w:rPr>
                <w:sz w:val="20"/>
                <w:szCs w:val="20"/>
              </w:rPr>
              <w:t xml:space="preserve"> улица</w:t>
            </w:r>
          </w:p>
        </w:tc>
      </w:tr>
      <w:tr w:rsidR="0035751C" w:rsidRPr="005A3570" w14:paraId="6503D3D8" w14:textId="77777777" w:rsidTr="0035751C">
        <w:trPr>
          <w:trHeight w:val="330"/>
        </w:trPr>
        <w:tc>
          <w:tcPr>
            <w:tcW w:w="1080" w:type="dxa"/>
            <w:shd w:val="clear" w:color="auto" w:fill="auto"/>
            <w:noWrap/>
            <w:vAlign w:val="center"/>
          </w:tcPr>
          <w:p w14:paraId="46A85C8F"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43F3ABFF" w14:textId="1278D431"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Пятёрочка</w:t>
            </w:r>
          </w:p>
        </w:tc>
        <w:tc>
          <w:tcPr>
            <w:tcW w:w="5382" w:type="dxa"/>
            <w:shd w:val="clear" w:color="auto" w:fill="auto"/>
            <w:noWrap/>
            <w:vAlign w:val="center"/>
          </w:tcPr>
          <w:p w14:paraId="761A2B80" w14:textId="407122E8"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рабочий поселок Ишеевка</w:t>
            </w:r>
          </w:p>
        </w:tc>
      </w:tr>
      <w:tr w:rsidR="0035751C" w:rsidRPr="005A3570" w14:paraId="3383F71D" w14:textId="77777777" w:rsidTr="0035751C">
        <w:trPr>
          <w:trHeight w:val="330"/>
        </w:trPr>
        <w:tc>
          <w:tcPr>
            <w:tcW w:w="1080" w:type="dxa"/>
            <w:shd w:val="clear" w:color="auto" w:fill="auto"/>
            <w:noWrap/>
            <w:vAlign w:val="center"/>
          </w:tcPr>
          <w:p w14:paraId="5EE2F988"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448BBE1B" w14:textId="4F550695"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Пятёрочка</w:t>
            </w:r>
          </w:p>
        </w:tc>
        <w:tc>
          <w:tcPr>
            <w:tcW w:w="5382" w:type="dxa"/>
            <w:shd w:val="clear" w:color="auto" w:fill="auto"/>
            <w:noWrap/>
            <w:vAlign w:val="center"/>
          </w:tcPr>
          <w:p w14:paraId="4008FAA2" w14:textId="0BEA55FA"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село Большие Ключищи, улица Ульянова, 47</w:t>
            </w:r>
          </w:p>
        </w:tc>
      </w:tr>
      <w:tr w:rsidR="0035751C" w:rsidRPr="005A3570" w14:paraId="13644AFA" w14:textId="77777777" w:rsidTr="0035751C">
        <w:trPr>
          <w:trHeight w:val="330"/>
        </w:trPr>
        <w:tc>
          <w:tcPr>
            <w:tcW w:w="1080" w:type="dxa"/>
            <w:shd w:val="clear" w:color="auto" w:fill="auto"/>
            <w:noWrap/>
            <w:vAlign w:val="center"/>
          </w:tcPr>
          <w:p w14:paraId="68ABDA57"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23E42E66" w14:textId="172096BD"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Пятёрочка+</w:t>
            </w:r>
          </w:p>
        </w:tc>
        <w:tc>
          <w:tcPr>
            <w:tcW w:w="5382" w:type="dxa"/>
            <w:shd w:val="clear" w:color="auto" w:fill="auto"/>
            <w:noWrap/>
            <w:vAlign w:val="center"/>
          </w:tcPr>
          <w:p w14:paraId="03D4BD06" w14:textId="58439B10"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 xml:space="preserve">Ульяновская область, Ульяновский район, рабочий поселок Ишеевка, </w:t>
            </w:r>
            <w:proofErr w:type="spellStart"/>
            <w:r w:rsidRPr="005A3570">
              <w:rPr>
                <w:sz w:val="20"/>
                <w:szCs w:val="20"/>
              </w:rPr>
              <w:t>Новокомбинатовская</w:t>
            </w:r>
            <w:proofErr w:type="spellEnd"/>
            <w:r w:rsidRPr="005A3570">
              <w:rPr>
                <w:sz w:val="20"/>
                <w:szCs w:val="20"/>
              </w:rPr>
              <w:t xml:space="preserve"> улица, 12</w:t>
            </w:r>
          </w:p>
        </w:tc>
      </w:tr>
      <w:tr w:rsidR="0035751C" w:rsidRPr="005A3570" w14:paraId="14BDB3D1" w14:textId="77777777" w:rsidTr="0035751C">
        <w:trPr>
          <w:trHeight w:val="330"/>
        </w:trPr>
        <w:tc>
          <w:tcPr>
            <w:tcW w:w="1080" w:type="dxa"/>
            <w:shd w:val="clear" w:color="auto" w:fill="auto"/>
            <w:noWrap/>
            <w:vAlign w:val="center"/>
          </w:tcPr>
          <w:p w14:paraId="099D0A5A"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68A2D4A4" w14:textId="4D060B3E"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Смак</w:t>
            </w:r>
          </w:p>
        </w:tc>
        <w:tc>
          <w:tcPr>
            <w:tcW w:w="5382" w:type="dxa"/>
            <w:shd w:val="clear" w:color="auto" w:fill="auto"/>
            <w:noWrap/>
            <w:vAlign w:val="center"/>
          </w:tcPr>
          <w:p w14:paraId="49C48F63" w14:textId="7BEA1A11"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рабочий поселок Ишеевка, Пионерская улица, 19В</w:t>
            </w:r>
          </w:p>
        </w:tc>
      </w:tr>
      <w:tr w:rsidR="0035751C" w:rsidRPr="005A3570" w14:paraId="4D0613A4" w14:textId="77777777" w:rsidTr="0035751C">
        <w:trPr>
          <w:trHeight w:val="330"/>
        </w:trPr>
        <w:tc>
          <w:tcPr>
            <w:tcW w:w="1080" w:type="dxa"/>
            <w:shd w:val="clear" w:color="auto" w:fill="auto"/>
            <w:noWrap/>
            <w:vAlign w:val="center"/>
          </w:tcPr>
          <w:p w14:paraId="4CA80D26"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660D5BCB" w14:textId="2BDDDFB9"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Солнышко</w:t>
            </w:r>
          </w:p>
        </w:tc>
        <w:tc>
          <w:tcPr>
            <w:tcW w:w="5382" w:type="dxa"/>
            <w:shd w:val="clear" w:color="auto" w:fill="auto"/>
            <w:noWrap/>
            <w:vAlign w:val="center"/>
          </w:tcPr>
          <w:p w14:paraId="298777A7" w14:textId="79DC9598"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рабочий поселок Ишеевка, улица Мира, 24</w:t>
            </w:r>
          </w:p>
        </w:tc>
      </w:tr>
      <w:tr w:rsidR="0035751C" w:rsidRPr="005A3570" w14:paraId="2190C343" w14:textId="77777777" w:rsidTr="0035751C">
        <w:trPr>
          <w:trHeight w:val="330"/>
        </w:trPr>
        <w:tc>
          <w:tcPr>
            <w:tcW w:w="1080" w:type="dxa"/>
            <w:shd w:val="clear" w:color="auto" w:fill="auto"/>
            <w:noWrap/>
            <w:vAlign w:val="center"/>
          </w:tcPr>
          <w:p w14:paraId="1D84966F"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028BDC6C" w14:textId="58B255B3"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Торговый дом "Радуга"</w:t>
            </w:r>
          </w:p>
        </w:tc>
        <w:tc>
          <w:tcPr>
            <w:tcW w:w="5382" w:type="dxa"/>
            <w:shd w:val="clear" w:color="auto" w:fill="auto"/>
            <w:noWrap/>
            <w:vAlign w:val="center"/>
          </w:tcPr>
          <w:p w14:paraId="4A93C246" w14:textId="4C8EABFD"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 xml:space="preserve">Ульяновская область, Ульяновский район, рабочий поселок Ишеевка, </w:t>
            </w:r>
            <w:proofErr w:type="spellStart"/>
            <w:r w:rsidRPr="005A3570">
              <w:rPr>
                <w:sz w:val="20"/>
                <w:szCs w:val="20"/>
              </w:rPr>
              <w:t>Новокомбинатовская</w:t>
            </w:r>
            <w:proofErr w:type="spellEnd"/>
            <w:r w:rsidRPr="005A3570">
              <w:rPr>
                <w:sz w:val="20"/>
                <w:szCs w:val="20"/>
              </w:rPr>
              <w:t xml:space="preserve"> улица, 34Б</w:t>
            </w:r>
          </w:p>
        </w:tc>
      </w:tr>
      <w:tr w:rsidR="0035751C" w:rsidRPr="005A3570" w14:paraId="2BE8C747" w14:textId="77777777" w:rsidTr="0035751C">
        <w:trPr>
          <w:trHeight w:val="330"/>
        </w:trPr>
        <w:tc>
          <w:tcPr>
            <w:tcW w:w="1080" w:type="dxa"/>
            <w:shd w:val="clear" w:color="auto" w:fill="auto"/>
            <w:noWrap/>
            <w:vAlign w:val="center"/>
          </w:tcPr>
          <w:p w14:paraId="499FA4ED"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0C86EBCC" w14:textId="70268143"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У Андрюхи</w:t>
            </w:r>
          </w:p>
        </w:tc>
        <w:tc>
          <w:tcPr>
            <w:tcW w:w="5382" w:type="dxa"/>
            <w:shd w:val="clear" w:color="auto" w:fill="auto"/>
            <w:noWrap/>
            <w:vAlign w:val="center"/>
          </w:tcPr>
          <w:p w14:paraId="2F10A077" w14:textId="1039D93C"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поселок Станция Охотничья, Пионерский переулок</w:t>
            </w:r>
          </w:p>
        </w:tc>
      </w:tr>
      <w:tr w:rsidR="0035751C" w:rsidRPr="005A3570" w14:paraId="0E9E1C05" w14:textId="77777777" w:rsidTr="0035751C">
        <w:trPr>
          <w:trHeight w:val="330"/>
        </w:trPr>
        <w:tc>
          <w:tcPr>
            <w:tcW w:w="1080" w:type="dxa"/>
            <w:shd w:val="clear" w:color="auto" w:fill="auto"/>
            <w:noWrap/>
            <w:vAlign w:val="center"/>
          </w:tcPr>
          <w:p w14:paraId="1C31C4AA"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3C526761" w14:textId="1C9BB2AA"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Юлия</w:t>
            </w:r>
          </w:p>
        </w:tc>
        <w:tc>
          <w:tcPr>
            <w:tcW w:w="5382" w:type="dxa"/>
            <w:shd w:val="clear" w:color="auto" w:fill="auto"/>
            <w:noWrap/>
            <w:vAlign w:val="center"/>
          </w:tcPr>
          <w:p w14:paraId="4054C1DD" w14:textId="1C21E399"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рабочий поселок Ишеевка, улица Ленина, 29А</w:t>
            </w:r>
          </w:p>
        </w:tc>
      </w:tr>
      <w:tr w:rsidR="0035751C" w:rsidRPr="005A3570" w14:paraId="3FB0D3C5" w14:textId="77777777" w:rsidTr="0035751C">
        <w:trPr>
          <w:trHeight w:val="330"/>
        </w:trPr>
        <w:tc>
          <w:tcPr>
            <w:tcW w:w="1080" w:type="dxa"/>
            <w:shd w:val="clear" w:color="auto" w:fill="auto"/>
            <w:noWrap/>
            <w:vAlign w:val="center"/>
          </w:tcPr>
          <w:p w14:paraId="62A5B266"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09B9D0F2" w14:textId="4517B69D"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Магазин «Шопинг»</w:t>
            </w:r>
          </w:p>
        </w:tc>
        <w:tc>
          <w:tcPr>
            <w:tcW w:w="5382" w:type="dxa"/>
            <w:shd w:val="clear" w:color="auto" w:fill="auto"/>
            <w:noWrap/>
            <w:vAlign w:val="center"/>
          </w:tcPr>
          <w:p w14:paraId="389177E1" w14:textId="39C5799F"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 xml:space="preserve">Ульяновская область, Ульяновский район, рабочий поселок Ишеевка, </w:t>
            </w:r>
            <w:proofErr w:type="spellStart"/>
            <w:r w:rsidRPr="005A3570">
              <w:rPr>
                <w:sz w:val="20"/>
                <w:szCs w:val="20"/>
              </w:rPr>
              <w:t>Новокомбинатовская</w:t>
            </w:r>
            <w:proofErr w:type="spellEnd"/>
            <w:r w:rsidRPr="005A3570">
              <w:rPr>
                <w:sz w:val="20"/>
                <w:szCs w:val="20"/>
              </w:rPr>
              <w:t xml:space="preserve"> улица, 12</w:t>
            </w:r>
          </w:p>
        </w:tc>
      </w:tr>
      <w:tr w:rsidR="0035751C" w:rsidRPr="005A3570" w14:paraId="7ACE82D1" w14:textId="77777777" w:rsidTr="0035751C">
        <w:trPr>
          <w:trHeight w:val="330"/>
        </w:trPr>
        <w:tc>
          <w:tcPr>
            <w:tcW w:w="1080" w:type="dxa"/>
            <w:shd w:val="clear" w:color="auto" w:fill="auto"/>
            <w:noWrap/>
            <w:vAlign w:val="center"/>
          </w:tcPr>
          <w:p w14:paraId="7DB90F05"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3F822695" w14:textId="67D79616"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Магазин «Одежда»</w:t>
            </w:r>
          </w:p>
        </w:tc>
        <w:tc>
          <w:tcPr>
            <w:tcW w:w="5382" w:type="dxa"/>
            <w:shd w:val="clear" w:color="auto" w:fill="auto"/>
            <w:noWrap/>
            <w:vAlign w:val="center"/>
          </w:tcPr>
          <w:p w14:paraId="7F0EEE07" w14:textId="54A5B537"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рабочий поселок Ишеевка</w:t>
            </w:r>
          </w:p>
        </w:tc>
      </w:tr>
      <w:tr w:rsidR="0035751C" w:rsidRPr="005A3570" w14:paraId="0DCF270B" w14:textId="77777777" w:rsidTr="0035751C">
        <w:trPr>
          <w:trHeight w:val="330"/>
        </w:trPr>
        <w:tc>
          <w:tcPr>
            <w:tcW w:w="1080" w:type="dxa"/>
            <w:shd w:val="clear" w:color="auto" w:fill="auto"/>
            <w:noWrap/>
            <w:vAlign w:val="center"/>
          </w:tcPr>
          <w:p w14:paraId="5F7D8AED"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6E47A1CD" w14:textId="7425D60B"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Магазин «Посуда»</w:t>
            </w:r>
          </w:p>
        </w:tc>
        <w:tc>
          <w:tcPr>
            <w:tcW w:w="5382" w:type="dxa"/>
            <w:shd w:val="clear" w:color="auto" w:fill="auto"/>
            <w:noWrap/>
            <w:vAlign w:val="center"/>
          </w:tcPr>
          <w:p w14:paraId="4D173167" w14:textId="6A9166BE"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 xml:space="preserve">Ульяновская область, Ульяновский район, рабочий поселок Ишеевка, </w:t>
            </w:r>
            <w:proofErr w:type="spellStart"/>
            <w:r w:rsidRPr="005A3570">
              <w:rPr>
                <w:sz w:val="20"/>
                <w:szCs w:val="20"/>
              </w:rPr>
              <w:t>Новокомбинатовская</w:t>
            </w:r>
            <w:proofErr w:type="spellEnd"/>
            <w:r w:rsidRPr="005A3570">
              <w:rPr>
                <w:sz w:val="20"/>
                <w:szCs w:val="20"/>
              </w:rPr>
              <w:t xml:space="preserve"> улица, 34Б</w:t>
            </w:r>
          </w:p>
        </w:tc>
      </w:tr>
      <w:tr w:rsidR="0035751C" w:rsidRPr="005A3570" w14:paraId="1E567B3D" w14:textId="77777777" w:rsidTr="0035751C">
        <w:trPr>
          <w:trHeight w:val="330"/>
        </w:trPr>
        <w:tc>
          <w:tcPr>
            <w:tcW w:w="1080" w:type="dxa"/>
            <w:shd w:val="clear" w:color="auto" w:fill="auto"/>
            <w:noWrap/>
            <w:vAlign w:val="center"/>
          </w:tcPr>
          <w:p w14:paraId="5F1996AE"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73B66833" w14:textId="671F85E0"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Торговый центр «Народный»</w:t>
            </w:r>
          </w:p>
        </w:tc>
        <w:tc>
          <w:tcPr>
            <w:tcW w:w="5382" w:type="dxa"/>
            <w:shd w:val="clear" w:color="auto" w:fill="auto"/>
            <w:noWrap/>
            <w:vAlign w:val="center"/>
          </w:tcPr>
          <w:p w14:paraId="37C8684F" w14:textId="3F5FD012"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рабочий поселок Ишеевка</w:t>
            </w:r>
          </w:p>
        </w:tc>
      </w:tr>
      <w:tr w:rsidR="0035751C" w:rsidRPr="005A3570" w14:paraId="7A0FCF53" w14:textId="77777777" w:rsidTr="0035751C">
        <w:trPr>
          <w:trHeight w:val="330"/>
        </w:trPr>
        <w:tc>
          <w:tcPr>
            <w:tcW w:w="1080" w:type="dxa"/>
            <w:shd w:val="clear" w:color="auto" w:fill="auto"/>
            <w:noWrap/>
            <w:vAlign w:val="center"/>
          </w:tcPr>
          <w:p w14:paraId="644D6684"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0862B74A" w14:textId="59BE1961"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Магазин «Детская одежда»</w:t>
            </w:r>
          </w:p>
        </w:tc>
        <w:tc>
          <w:tcPr>
            <w:tcW w:w="5382" w:type="dxa"/>
            <w:shd w:val="clear" w:color="auto" w:fill="auto"/>
            <w:noWrap/>
            <w:vAlign w:val="center"/>
          </w:tcPr>
          <w:p w14:paraId="4E1E437C" w14:textId="6CE08C15"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 xml:space="preserve">Ульяновская область, Ульяновский район, рабочий поселок Ишеевка, </w:t>
            </w:r>
            <w:proofErr w:type="spellStart"/>
            <w:r w:rsidRPr="005A3570">
              <w:rPr>
                <w:sz w:val="20"/>
                <w:szCs w:val="20"/>
              </w:rPr>
              <w:t>Новокомбинатовская</w:t>
            </w:r>
            <w:proofErr w:type="spellEnd"/>
            <w:r w:rsidRPr="005A3570">
              <w:rPr>
                <w:sz w:val="20"/>
                <w:szCs w:val="20"/>
              </w:rPr>
              <w:t xml:space="preserve"> улица, 27</w:t>
            </w:r>
          </w:p>
        </w:tc>
      </w:tr>
      <w:tr w:rsidR="0035751C" w:rsidRPr="005A3570" w14:paraId="58DD3284" w14:textId="77777777" w:rsidTr="0035751C">
        <w:trPr>
          <w:trHeight w:val="330"/>
        </w:trPr>
        <w:tc>
          <w:tcPr>
            <w:tcW w:w="1080" w:type="dxa"/>
            <w:shd w:val="clear" w:color="auto" w:fill="auto"/>
            <w:noWrap/>
            <w:vAlign w:val="center"/>
          </w:tcPr>
          <w:p w14:paraId="4B9196D7"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2B54A154" w14:textId="7D6AE667"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Магазин «Ариша»</w:t>
            </w:r>
          </w:p>
        </w:tc>
        <w:tc>
          <w:tcPr>
            <w:tcW w:w="5382" w:type="dxa"/>
            <w:shd w:val="clear" w:color="auto" w:fill="auto"/>
            <w:noWrap/>
            <w:vAlign w:val="center"/>
          </w:tcPr>
          <w:p w14:paraId="68BDEA95" w14:textId="09160976"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рабочий поселок Ишеевка, Школьная улица, 1А</w:t>
            </w:r>
          </w:p>
        </w:tc>
      </w:tr>
      <w:tr w:rsidR="0035751C" w:rsidRPr="005A3570" w14:paraId="4791DAB6" w14:textId="77777777" w:rsidTr="0035751C">
        <w:trPr>
          <w:trHeight w:val="330"/>
        </w:trPr>
        <w:tc>
          <w:tcPr>
            <w:tcW w:w="1080" w:type="dxa"/>
            <w:shd w:val="clear" w:color="auto" w:fill="auto"/>
            <w:noWrap/>
            <w:vAlign w:val="center"/>
          </w:tcPr>
          <w:p w14:paraId="38E7CA5F"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2F4B5EE0" w14:textId="2D75BA14"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Салон «Уютный дом»</w:t>
            </w:r>
          </w:p>
        </w:tc>
        <w:tc>
          <w:tcPr>
            <w:tcW w:w="5382" w:type="dxa"/>
            <w:shd w:val="clear" w:color="auto" w:fill="auto"/>
            <w:noWrap/>
            <w:vAlign w:val="center"/>
          </w:tcPr>
          <w:p w14:paraId="79839256" w14:textId="18704C50"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рабочий поселок Ишеевка, улица Ленина, 35</w:t>
            </w:r>
          </w:p>
        </w:tc>
      </w:tr>
      <w:tr w:rsidR="0035751C" w:rsidRPr="005A3570" w14:paraId="667A04CB" w14:textId="77777777" w:rsidTr="0035751C">
        <w:trPr>
          <w:trHeight w:val="330"/>
        </w:trPr>
        <w:tc>
          <w:tcPr>
            <w:tcW w:w="1080" w:type="dxa"/>
            <w:shd w:val="clear" w:color="auto" w:fill="auto"/>
            <w:noWrap/>
            <w:vAlign w:val="center"/>
          </w:tcPr>
          <w:p w14:paraId="4180607E"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75029C95" w14:textId="272C51A3"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магазин «Фантазия»</w:t>
            </w:r>
          </w:p>
        </w:tc>
        <w:tc>
          <w:tcPr>
            <w:tcW w:w="5382" w:type="dxa"/>
            <w:shd w:val="clear" w:color="auto" w:fill="auto"/>
            <w:noWrap/>
            <w:vAlign w:val="center"/>
          </w:tcPr>
          <w:p w14:paraId="003E0608" w14:textId="6A449302"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 xml:space="preserve">Ульяновская область, Ульяновский район, рабочий поселок Ишеевка, </w:t>
            </w:r>
            <w:proofErr w:type="spellStart"/>
            <w:r w:rsidRPr="005A3570">
              <w:rPr>
                <w:sz w:val="20"/>
                <w:szCs w:val="20"/>
              </w:rPr>
              <w:t>Новокомбинатовская</w:t>
            </w:r>
            <w:proofErr w:type="spellEnd"/>
            <w:r w:rsidRPr="005A3570">
              <w:rPr>
                <w:sz w:val="20"/>
                <w:szCs w:val="20"/>
              </w:rPr>
              <w:t xml:space="preserve"> улица, 34Б</w:t>
            </w:r>
          </w:p>
        </w:tc>
      </w:tr>
      <w:tr w:rsidR="0035751C" w:rsidRPr="005A3570" w14:paraId="2795AEE9" w14:textId="77777777" w:rsidTr="0035751C">
        <w:trPr>
          <w:trHeight w:val="330"/>
        </w:trPr>
        <w:tc>
          <w:tcPr>
            <w:tcW w:w="1080" w:type="dxa"/>
            <w:shd w:val="clear" w:color="auto" w:fill="auto"/>
            <w:noWrap/>
            <w:vAlign w:val="center"/>
          </w:tcPr>
          <w:p w14:paraId="7216E02C"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72A2ECF2" w14:textId="1B1CBDEA"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Магазин «Автозапчасти»</w:t>
            </w:r>
          </w:p>
        </w:tc>
        <w:tc>
          <w:tcPr>
            <w:tcW w:w="5382" w:type="dxa"/>
            <w:shd w:val="clear" w:color="auto" w:fill="auto"/>
            <w:noWrap/>
            <w:vAlign w:val="center"/>
          </w:tcPr>
          <w:p w14:paraId="6F68EE95" w14:textId="38AE6B50"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рабочий поселок Ишеевка, улица Гагарина, 12А</w:t>
            </w:r>
          </w:p>
        </w:tc>
      </w:tr>
      <w:tr w:rsidR="0035751C" w:rsidRPr="005A3570" w14:paraId="2C7F1852" w14:textId="77777777" w:rsidTr="0035751C">
        <w:trPr>
          <w:trHeight w:val="330"/>
        </w:trPr>
        <w:tc>
          <w:tcPr>
            <w:tcW w:w="1080" w:type="dxa"/>
            <w:shd w:val="clear" w:color="auto" w:fill="auto"/>
            <w:noWrap/>
            <w:vAlign w:val="center"/>
          </w:tcPr>
          <w:p w14:paraId="3463DFF6"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7693A67F" w14:textId="1657A379"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магазин «Детский мир»</w:t>
            </w:r>
          </w:p>
        </w:tc>
        <w:tc>
          <w:tcPr>
            <w:tcW w:w="5382" w:type="dxa"/>
            <w:shd w:val="clear" w:color="auto" w:fill="auto"/>
            <w:noWrap/>
            <w:vAlign w:val="center"/>
          </w:tcPr>
          <w:p w14:paraId="196756F1" w14:textId="3B271068"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рабочий поселок Ишеевка, улица Ленина, 29А</w:t>
            </w:r>
          </w:p>
        </w:tc>
      </w:tr>
      <w:tr w:rsidR="0035751C" w:rsidRPr="005A3570" w14:paraId="5563B62B" w14:textId="77777777" w:rsidTr="0035751C">
        <w:trPr>
          <w:trHeight w:val="330"/>
        </w:trPr>
        <w:tc>
          <w:tcPr>
            <w:tcW w:w="1080" w:type="dxa"/>
            <w:shd w:val="clear" w:color="auto" w:fill="auto"/>
            <w:noWrap/>
            <w:vAlign w:val="center"/>
          </w:tcPr>
          <w:p w14:paraId="22D4C12E"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5703CED0" w14:textId="64AD2924"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Магазин «Промтовары»</w:t>
            </w:r>
          </w:p>
        </w:tc>
        <w:tc>
          <w:tcPr>
            <w:tcW w:w="5382" w:type="dxa"/>
            <w:shd w:val="clear" w:color="auto" w:fill="auto"/>
            <w:noWrap/>
            <w:vAlign w:val="center"/>
          </w:tcPr>
          <w:p w14:paraId="4821D7E1" w14:textId="62102F3B"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рабочий поселок Ишеевка, улица Гагарина, 12А</w:t>
            </w:r>
          </w:p>
        </w:tc>
      </w:tr>
      <w:tr w:rsidR="0035751C" w:rsidRPr="005A3570" w14:paraId="29D92EF2" w14:textId="77777777" w:rsidTr="0035751C">
        <w:trPr>
          <w:trHeight w:val="330"/>
        </w:trPr>
        <w:tc>
          <w:tcPr>
            <w:tcW w:w="1080" w:type="dxa"/>
            <w:shd w:val="clear" w:color="auto" w:fill="auto"/>
            <w:noWrap/>
            <w:vAlign w:val="center"/>
          </w:tcPr>
          <w:p w14:paraId="7E124EA0"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1F5F47F0" w14:textId="21F0CC84"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Магазин «Бытовая техника» в Торговом Доме «Радуга»</w:t>
            </w:r>
          </w:p>
        </w:tc>
        <w:tc>
          <w:tcPr>
            <w:tcW w:w="5382" w:type="dxa"/>
            <w:shd w:val="clear" w:color="auto" w:fill="auto"/>
            <w:noWrap/>
            <w:vAlign w:val="center"/>
          </w:tcPr>
          <w:p w14:paraId="255786C0" w14:textId="2DE2B4E1"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 xml:space="preserve">Ульяновская область, Ульяновский район, рабочий поселок Ишеевка, </w:t>
            </w:r>
            <w:proofErr w:type="spellStart"/>
            <w:r w:rsidRPr="005A3570">
              <w:rPr>
                <w:sz w:val="20"/>
                <w:szCs w:val="20"/>
              </w:rPr>
              <w:t>Новокомбинатовская</w:t>
            </w:r>
            <w:proofErr w:type="spellEnd"/>
            <w:r w:rsidRPr="005A3570">
              <w:rPr>
                <w:sz w:val="20"/>
                <w:szCs w:val="20"/>
              </w:rPr>
              <w:t xml:space="preserve"> улица, 34Б</w:t>
            </w:r>
          </w:p>
        </w:tc>
      </w:tr>
      <w:tr w:rsidR="0035751C" w:rsidRPr="005A3570" w14:paraId="485C520E" w14:textId="77777777" w:rsidTr="0035751C">
        <w:trPr>
          <w:trHeight w:val="330"/>
        </w:trPr>
        <w:tc>
          <w:tcPr>
            <w:tcW w:w="1080" w:type="dxa"/>
            <w:shd w:val="clear" w:color="auto" w:fill="auto"/>
            <w:noWrap/>
            <w:vAlign w:val="center"/>
          </w:tcPr>
          <w:p w14:paraId="0BEAC06D"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47E4C627" w14:textId="6D41D5CE"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Торговый дом «Радуга»</w:t>
            </w:r>
          </w:p>
        </w:tc>
        <w:tc>
          <w:tcPr>
            <w:tcW w:w="5382" w:type="dxa"/>
            <w:shd w:val="clear" w:color="auto" w:fill="auto"/>
            <w:noWrap/>
            <w:vAlign w:val="center"/>
          </w:tcPr>
          <w:p w14:paraId="2E92949F" w14:textId="11B43746"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 xml:space="preserve">Ульяновская область, Ульяновский район, рабочий поселок Ишеевка, </w:t>
            </w:r>
            <w:proofErr w:type="spellStart"/>
            <w:r w:rsidRPr="005A3570">
              <w:rPr>
                <w:sz w:val="20"/>
                <w:szCs w:val="20"/>
              </w:rPr>
              <w:t>Новокомбинатовская</w:t>
            </w:r>
            <w:proofErr w:type="spellEnd"/>
            <w:r w:rsidRPr="005A3570">
              <w:rPr>
                <w:sz w:val="20"/>
                <w:szCs w:val="20"/>
              </w:rPr>
              <w:t xml:space="preserve"> улица, 34Б</w:t>
            </w:r>
          </w:p>
        </w:tc>
      </w:tr>
      <w:tr w:rsidR="0035751C" w:rsidRPr="005A3570" w14:paraId="6F3FD513" w14:textId="77777777" w:rsidTr="0035751C">
        <w:trPr>
          <w:trHeight w:val="330"/>
        </w:trPr>
        <w:tc>
          <w:tcPr>
            <w:tcW w:w="1080" w:type="dxa"/>
            <w:shd w:val="clear" w:color="auto" w:fill="auto"/>
            <w:noWrap/>
            <w:vAlign w:val="center"/>
          </w:tcPr>
          <w:p w14:paraId="18C4C911"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50624CD1" w14:textId="49B94096"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Магнит-</w:t>
            </w:r>
            <w:proofErr w:type="spellStart"/>
            <w:r w:rsidRPr="005A3570">
              <w:rPr>
                <w:sz w:val="20"/>
                <w:szCs w:val="20"/>
              </w:rPr>
              <w:t>Косметик</w:t>
            </w:r>
            <w:proofErr w:type="spellEnd"/>
          </w:p>
        </w:tc>
        <w:tc>
          <w:tcPr>
            <w:tcW w:w="5382" w:type="dxa"/>
            <w:shd w:val="clear" w:color="auto" w:fill="auto"/>
            <w:noWrap/>
            <w:vAlign w:val="center"/>
          </w:tcPr>
          <w:p w14:paraId="6629DE3E" w14:textId="62EF9142"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рабочий поселок Ишеевка, улица Ленина, 34</w:t>
            </w:r>
          </w:p>
        </w:tc>
      </w:tr>
      <w:tr w:rsidR="0035751C" w:rsidRPr="005A3570" w14:paraId="72158726" w14:textId="77777777" w:rsidTr="0035751C">
        <w:trPr>
          <w:trHeight w:val="330"/>
        </w:trPr>
        <w:tc>
          <w:tcPr>
            <w:tcW w:w="1080" w:type="dxa"/>
            <w:shd w:val="clear" w:color="auto" w:fill="auto"/>
            <w:noWrap/>
            <w:vAlign w:val="center"/>
          </w:tcPr>
          <w:p w14:paraId="7EDE30F6"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2D093F56" w14:textId="1BA477DB"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Сказка</w:t>
            </w:r>
          </w:p>
        </w:tc>
        <w:tc>
          <w:tcPr>
            <w:tcW w:w="5382" w:type="dxa"/>
            <w:shd w:val="clear" w:color="auto" w:fill="auto"/>
            <w:noWrap/>
            <w:vAlign w:val="center"/>
          </w:tcPr>
          <w:p w14:paraId="56CF845B" w14:textId="0F96CF19"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рабочий поселок Ишеевка, улица Ленина, 34</w:t>
            </w:r>
          </w:p>
        </w:tc>
      </w:tr>
      <w:tr w:rsidR="0035751C" w:rsidRPr="005A3570" w14:paraId="22E24AF5" w14:textId="77777777" w:rsidTr="0035751C">
        <w:trPr>
          <w:trHeight w:val="330"/>
        </w:trPr>
        <w:tc>
          <w:tcPr>
            <w:tcW w:w="1080" w:type="dxa"/>
            <w:shd w:val="clear" w:color="auto" w:fill="auto"/>
            <w:noWrap/>
            <w:vAlign w:val="center"/>
          </w:tcPr>
          <w:p w14:paraId="3EEEB2D1"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664ED90F" w14:textId="2793B0F3"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магазин «</w:t>
            </w:r>
            <w:proofErr w:type="spellStart"/>
            <w:r w:rsidRPr="005A3570">
              <w:rPr>
                <w:sz w:val="20"/>
                <w:szCs w:val="20"/>
              </w:rPr>
              <w:t>СтройДвор</w:t>
            </w:r>
            <w:proofErr w:type="spellEnd"/>
            <w:r w:rsidRPr="005A3570">
              <w:rPr>
                <w:sz w:val="20"/>
                <w:szCs w:val="20"/>
              </w:rPr>
              <w:t>»</w:t>
            </w:r>
          </w:p>
        </w:tc>
        <w:tc>
          <w:tcPr>
            <w:tcW w:w="5382" w:type="dxa"/>
            <w:shd w:val="clear" w:color="auto" w:fill="auto"/>
            <w:noWrap/>
            <w:vAlign w:val="center"/>
          </w:tcPr>
          <w:p w14:paraId="79EA0C2E" w14:textId="67F81CF6"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рабочий поселок Ишеевка</w:t>
            </w:r>
          </w:p>
        </w:tc>
      </w:tr>
      <w:tr w:rsidR="0035751C" w:rsidRPr="005A3570" w14:paraId="20E67F76" w14:textId="77777777" w:rsidTr="0035751C">
        <w:trPr>
          <w:trHeight w:val="330"/>
        </w:trPr>
        <w:tc>
          <w:tcPr>
            <w:tcW w:w="1080" w:type="dxa"/>
            <w:shd w:val="clear" w:color="auto" w:fill="auto"/>
            <w:noWrap/>
            <w:vAlign w:val="center"/>
          </w:tcPr>
          <w:p w14:paraId="5E62516C"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7CDA93D1" w14:textId="347BFC88"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Магазин «Резеда»</w:t>
            </w:r>
          </w:p>
        </w:tc>
        <w:tc>
          <w:tcPr>
            <w:tcW w:w="5382" w:type="dxa"/>
            <w:shd w:val="clear" w:color="auto" w:fill="auto"/>
            <w:noWrap/>
            <w:vAlign w:val="center"/>
          </w:tcPr>
          <w:p w14:paraId="6865B53B" w14:textId="1393CE37"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 xml:space="preserve">Ульяновская область, Ульяновский район, рабочий поселок Ишеевка, улица </w:t>
            </w:r>
            <w:proofErr w:type="spellStart"/>
            <w:r w:rsidRPr="005A3570">
              <w:rPr>
                <w:sz w:val="20"/>
                <w:szCs w:val="20"/>
              </w:rPr>
              <w:t>Гимова</w:t>
            </w:r>
            <w:proofErr w:type="spellEnd"/>
            <w:r w:rsidRPr="005A3570">
              <w:rPr>
                <w:sz w:val="20"/>
                <w:szCs w:val="20"/>
              </w:rPr>
              <w:t>, 89</w:t>
            </w:r>
          </w:p>
        </w:tc>
      </w:tr>
      <w:tr w:rsidR="0035751C" w:rsidRPr="005A3570" w14:paraId="3EC5D4CA" w14:textId="77777777" w:rsidTr="0035751C">
        <w:trPr>
          <w:trHeight w:val="330"/>
        </w:trPr>
        <w:tc>
          <w:tcPr>
            <w:tcW w:w="1080" w:type="dxa"/>
            <w:shd w:val="clear" w:color="auto" w:fill="auto"/>
            <w:noWrap/>
            <w:vAlign w:val="center"/>
          </w:tcPr>
          <w:p w14:paraId="45B4A257"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3DC4C098" w14:textId="285AE188"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Магазин «</w:t>
            </w:r>
            <w:proofErr w:type="spellStart"/>
            <w:r w:rsidRPr="005A3570">
              <w:rPr>
                <w:sz w:val="20"/>
                <w:szCs w:val="20"/>
              </w:rPr>
              <w:t>Идель</w:t>
            </w:r>
            <w:proofErr w:type="spellEnd"/>
            <w:r w:rsidRPr="005A3570">
              <w:rPr>
                <w:sz w:val="20"/>
                <w:szCs w:val="20"/>
              </w:rPr>
              <w:t>»</w:t>
            </w:r>
          </w:p>
        </w:tc>
        <w:tc>
          <w:tcPr>
            <w:tcW w:w="5382" w:type="dxa"/>
            <w:shd w:val="clear" w:color="auto" w:fill="auto"/>
            <w:noWrap/>
            <w:vAlign w:val="center"/>
          </w:tcPr>
          <w:p w14:paraId="401D4AA8" w14:textId="418AF82C"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рабочий поселок Ишеевка, улица Мира, 6</w:t>
            </w:r>
          </w:p>
        </w:tc>
      </w:tr>
      <w:tr w:rsidR="0035751C" w:rsidRPr="005A3570" w14:paraId="0397AEDF" w14:textId="77777777" w:rsidTr="0035751C">
        <w:trPr>
          <w:trHeight w:val="330"/>
        </w:trPr>
        <w:tc>
          <w:tcPr>
            <w:tcW w:w="1080" w:type="dxa"/>
            <w:shd w:val="clear" w:color="auto" w:fill="auto"/>
            <w:noWrap/>
            <w:vAlign w:val="center"/>
          </w:tcPr>
          <w:p w14:paraId="46812758"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63CF2C44" w14:textId="0B5F7AB1"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Магазин «Продукты»</w:t>
            </w:r>
          </w:p>
        </w:tc>
        <w:tc>
          <w:tcPr>
            <w:tcW w:w="5382" w:type="dxa"/>
            <w:shd w:val="clear" w:color="auto" w:fill="auto"/>
            <w:noWrap/>
            <w:vAlign w:val="center"/>
          </w:tcPr>
          <w:p w14:paraId="1DE2099E" w14:textId="68F28F72"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рабочий поселок Ишеевка, улица Мира, 1А</w:t>
            </w:r>
          </w:p>
        </w:tc>
      </w:tr>
      <w:tr w:rsidR="0035751C" w:rsidRPr="005A3570" w14:paraId="5A47AECC" w14:textId="77777777" w:rsidTr="0035751C">
        <w:trPr>
          <w:trHeight w:val="330"/>
        </w:trPr>
        <w:tc>
          <w:tcPr>
            <w:tcW w:w="1080" w:type="dxa"/>
            <w:shd w:val="clear" w:color="auto" w:fill="auto"/>
            <w:noWrap/>
            <w:vAlign w:val="center"/>
          </w:tcPr>
          <w:p w14:paraId="6D1C4486"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707DCCA0" w14:textId="3C75FCA1"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Магазин «Татьяна»</w:t>
            </w:r>
          </w:p>
        </w:tc>
        <w:tc>
          <w:tcPr>
            <w:tcW w:w="5382" w:type="dxa"/>
            <w:shd w:val="clear" w:color="auto" w:fill="auto"/>
            <w:noWrap/>
            <w:vAlign w:val="center"/>
          </w:tcPr>
          <w:p w14:paraId="25201162" w14:textId="15697BC4"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рабочий поселок Ишеевка, улица Мира, 27</w:t>
            </w:r>
          </w:p>
        </w:tc>
      </w:tr>
      <w:tr w:rsidR="0035751C" w:rsidRPr="005A3570" w14:paraId="29D1E851" w14:textId="77777777" w:rsidTr="0035751C">
        <w:trPr>
          <w:trHeight w:val="330"/>
        </w:trPr>
        <w:tc>
          <w:tcPr>
            <w:tcW w:w="1080" w:type="dxa"/>
            <w:shd w:val="clear" w:color="auto" w:fill="auto"/>
            <w:noWrap/>
            <w:vAlign w:val="center"/>
          </w:tcPr>
          <w:p w14:paraId="0B09ABEB"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0D1507C1" w14:textId="0ABDC86D"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Магазин «Солнышко»</w:t>
            </w:r>
          </w:p>
        </w:tc>
        <w:tc>
          <w:tcPr>
            <w:tcW w:w="5382" w:type="dxa"/>
            <w:shd w:val="clear" w:color="auto" w:fill="auto"/>
            <w:noWrap/>
            <w:vAlign w:val="center"/>
          </w:tcPr>
          <w:p w14:paraId="7AD71F1F" w14:textId="2DBEB63F"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рабочий поселок Ишеевка, улица Мира, 30А</w:t>
            </w:r>
          </w:p>
        </w:tc>
      </w:tr>
      <w:tr w:rsidR="0035751C" w:rsidRPr="005A3570" w14:paraId="21A59A51" w14:textId="77777777" w:rsidTr="0035751C">
        <w:trPr>
          <w:trHeight w:val="330"/>
        </w:trPr>
        <w:tc>
          <w:tcPr>
            <w:tcW w:w="1080" w:type="dxa"/>
            <w:shd w:val="clear" w:color="auto" w:fill="auto"/>
            <w:noWrap/>
            <w:vAlign w:val="center"/>
          </w:tcPr>
          <w:p w14:paraId="74CA2F3C"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0B82F966" w14:textId="08624EA8"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Магазин «Теремок» ООО «</w:t>
            </w:r>
            <w:proofErr w:type="spellStart"/>
            <w:r w:rsidRPr="005A3570">
              <w:rPr>
                <w:sz w:val="20"/>
                <w:szCs w:val="20"/>
              </w:rPr>
              <w:t>Иштекс</w:t>
            </w:r>
            <w:proofErr w:type="spellEnd"/>
            <w:r w:rsidRPr="005A3570">
              <w:rPr>
                <w:sz w:val="20"/>
                <w:szCs w:val="20"/>
              </w:rPr>
              <w:t xml:space="preserve"> ОП»</w:t>
            </w:r>
          </w:p>
        </w:tc>
        <w:tc>
          <w:tcPr>
            <w:tcW w:w="5382" w:type="dxa"/>
            <w:shd w:val="clear" w:color="auto" w:fill="auto"/>
            <w:noWrap/>
            <w:vAlign w:val="center"/>
          </w:tcPr>
          <w:p w14:paraId="3AA68769" w14:textId="3E70263F"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рабочий поселок Ишеевка, улица Строителей, 2</w:t>
            </w:r>
          </w:p>
        </w:tc>
      </w:tr>
      <w:tr w:rsidR="0035751C" w:rsidRPr="005A3570" w14:paraId="2BE74098" w14:textId="77777777" w:rsidTr="0035751C">
        <w:trPr>
          <w:trHeight w:val="330"/>
        </w:trPr>
        <w:tc>
          <w:tcPr>
            <w:tcW w:w="1080" w:type="dxa"/>
            <w:shd w:val="clear" w:color="auto" w:fill="auto"/>
            <w:noWrap/>
            <w:vAlign w:val="center"/>
          </w:tcPr>
          <w:p w14:paraId="691DE0BA"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3A432E77" w14:textId="6F7826F6"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Магазин «У Алексея» ООО «Экран»</w:t>
            </w:r>
          </w:p>
        </w:tc>
        <w:tc>
          <w:tcPr>
            <w:tcW w:w="5382" w:type="dxa"/>
            <w:shd w:val="clear" w:color="auto" w:fill="auto"/>
            <w:noWrap/>
            <w:vAlign w:val="center"/>
          </w:tcPr>
          <w:p w14:paraId="3E5A5E7A" w14:textId="6F7B90AB"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рабочий поселок Ишеевка, улица Ульянова, 4</w:t>
            </w:r>
          </w:p>
        </w:tc>
      </w:tr>
      <w:tr w:rsidR="0035751C" w:rsidRPr="005A3570" w14:paraId="5A59BEE7" w14:textId="77777777" w:rsidTr="0035751C">
        <w:trPr>
          <w:trHeight w:val="330"/>
        </w:trPr>
        <w:tc>
          <w:tcPr>
            <w:tcW w:w="1080" w:type="dxa"/>
            <w:shd w:val="clear" w:color="auto" w:fill="auto"/>
            <w:noWrap/>
            <w:vAlign w:val="center"/>
          </w:tcPr>
          <w:p w14:paraId="61A5CBA0"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3081B31C" w14:textId="7269E023"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Магазин «Электротовары»</w:t>
            </w:r>
          </w:p>
        </w:tc>
        <w:tc>
          <w:tcPr>
            <w:tcW w:w="5382" w:type="dxa"/>
            <w:shd w:val="clear" w:color="auto" w:fill="auto"/>
            <w:noWrap/>
            <w:vAlign w:val="center"/>
          </w:tcPr>
          <w:p w14:paraId="7AC107EB" w14:textId="62C88DD5"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 xml:space="preserve">Ульяновская область, Ульяновский район, рабочий поселок Ишеевка, </w:t>
            </w:r>
            <w:proofErr w:type="spellStart"/>
            <w:r w:rsidRPr="005A3570">
              <w:rPr>
                <w:sz w:val="20"/>
                <w:szCs w:val="20"/>
              </w:rPr>
              <w:t>Новокомбинатовская</w:t>
            </w:r>
            <w:proofErr w:type="spellEnd"/>
            <w:r w:rsidRPr="005A3570">
              <w:rPr>
                <w:sz w:val="20"/>
                <w:szCs w:val="20"/>
              </w:rPr>
              <w:t xml:space="preserve"> улица, 16</w:t>
            </w:r>
          </w:p>
        </w:tc>
      </w:tr>
      <w:tr w:rsidR="0035751C" w:rsidRPr="005A3570" w14:paraId="2694B51C" w14:textId="77777777" w:rsidTr="0035751C">
        <w:trPr>
          <w:trHeight w:val="330"/>
        </w:trPr>
        <w:tc>
          <w:tcPr>
            <w:tcW w:w="1080" w:type="dxa"/>
            <w:shd w:val="clear" w:color="auto" w:fill="auto"/>
            <w:noWrap/>
            <w:vAlign w:val="center"/>
          </w:tcPr>
          <w:p w14:paraId="3FFD7990"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7A2D5463" w14:textId="42F60C9B"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Магазин «Универсал»</w:t>
            </w:r>
          </w:p>
        </w:tc>
        <w:tc>
          <w:tcPr>
            <w:tcW w:w="5382" w:type="dxa"/>
            <w:shd w:val="clear" w:color="auto" w:fill="auto"/>
            <w:noWrap/>
            <w:vAlign w:val="center"/>
          </w:tcPr>
          <w:p w14:paraId="380B5A51" w14:textId="744E632F"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рабочий поселок Ишеевка</w:t>
            </w:r>
          </w:p>
        </w:tc>
      </w:tr>
      <w:tr w:rsidR="0035751C" w:rsidRPr="005A3570" w14:paraId="18B2151F" w14:textId="77777777" w:rsidTr="0035751C">
        <w:trPr>
          <w:trHeight w:val="330"/>
        </w:trPr>
        <w:tc>
          <w:tcPr>
            <w:tcW w:w="1080" w:type="dxa"/>
            <w:shd w:val="clear" w:color="auto" w:fill="auto"/>
            <w:noWrap/>
            <w:vAlign w:val="center"/>
          </w:tcPr>
          <w:p w14:paraId="7489EE66"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6A8BAC5F" w14:textId="7E3FE9D9"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Магазин «Империя вкуса»</w:t>
            </w:r>
          </w:p>
        </w:tc>
        <w:tc>
          <w:tcPr>
            <w:tcW w:w="5382" w:type="dxa"/>
            <w:shd w:val="clear" w:color="auto" w:fill="auto"/>
            <w:noWrap/>
            <w:vAlign w:val="center"/>
          </w:tcPr>
          <w:p w14:paraId="0B60B951" w14:textId="74FB19B2"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 xml:space="preserve">Ульяновская область, Ульяновский район, рабочий поселок Ишеевка, </w:t>
            </w:r>
            <w:proofErr w:type="spellStart"/>
            <w:r w:rsidRPr="005A3570">
              <w:rPr>
                <w:sz w:val="20"/>
                <w:szCs w:val="20"/>
              </w:rPr>
              <w:t>Новокомбинатовская</w:t>
            </w:r>
            <w:proofErr w:type="spellEnd"/>
            <w:r w:rsidRPr="005A3570">
              <w:rPr>
                <w:sz w:val="20"/>
                <w:szCs w:val="20"/>
              </w:rPr>
              <w:t xml:space="preserve"> улица, 16</w:t>
            </w:r>
          </w:p>
        </w:tc>
      </w:tr>
      <w:tr w:rsidR="0035751C" w:rsidRPr="005A3570" w14:paraId="342188AB" w14:textId="77777777" w:rsidTr="0035751C">
        <w:trPr>
          <w:trHeight w:val="330"/>
        </w:trPr>
        <w:tc>
          <w:tcPr>
            <w:tcW w:w="1080" w:type="dxa"/>
            <w:shd w:val="clear" w:color="auto" w:fill="auto"/>
            <w:noWrap/>
            <w:vAlign w:val="center"/>
          </w:tcPr>
          <w:p w14:paraId="02E0FEB0"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0C9750CD" w14:textId="6015C935"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Магазин Арбат»</w:t>
            </w:r>
          </w:p>
        </w:tc>
        <w:tc>
          <w:tcPr>
            <w:tcW w:w="5382" w:type="dxa"/>
            <w:shd w:val="clear" w:color="auto" w:fill="auto"/>
            <w:noWrap/>
            <w:vAlign w:val="center"/>
          </w:tcPr>
          <w:p w14:paraId="2403780E" w14:textId="3ED4E6B9"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рабочий поселок Ишеевка, Колхозная улица, 50А</w:t>
            </w:r>
          </w:p>
        </w:tc>
      </w:tr>
      <w:tr w:rsidR="0035751C" w:rsidRPr="005A3570" w14:paraId="63784742" w14:textId="77777777" w:rsidTr="0035751C">
        <w:trPr>
          <w:trHeight w:val="330"/>
        </w:trPr>
        <w:tc>
          <w:tcPr>
            <w:tcW w:w="1080" w:type="dxa"/>
            <w:shd w:val="clear" w:color="auto" w:fill="auto"/>
            <w:noWrap/>
            <w:vAlign w:val="center"/>
          </w:tcPr>
          <w:p w14:paraId="0584DFAE"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5585BFFC" w14:textId="08A41356"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ООО «</w:t>
            </w:r>
            <w:proofErr w:type="spellStart"/>
            <w:r w:rsidRPr="005A3570">
              <w:rPr>
                <w:sz w:val="20"/>
                <w:szCs w:val="20"/>
              </w:rPr>
              <w:t>Ишеевскпродпромснаб</w:t>
            </w:r>
            <w:proofErr w:type="spellEnd"/>
            <w:r w:rsidRPr="005A3570">
              <w:rPr>
                <w:sz w:val="20"/>
                <w:szCs w:val="20"/>
              </w:rPr>
              <w:t>»</w:t>
            </w:r>
          </w:p>
        </w:tc>
        <w:tc>
          <w:tcPr>
            <w:tcW w:w="5382" w:type="dxa"/>
            <w:shd w:val="clear" w:color="auto" w:fill="auto"/>
            <w:noWrap/>
            <w:vAlign w:val="center"/>
          </w:tcPr>
          <w:p w14:paraId="0722F75C" w14:textId="198692B3"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рабочий поселок Ишеевка, улица Ленина, 29А</w:t>
            </w:r>
          </w:p>
        </w:tc>
      </w:tr>
      <w:tr w:rsidR="0035751C" w:rsidRPr="005A3570" w14:paraId="0283F21F" w14:textId="77777777" w:rsidTr="0035751C">
        <w:trPr>
          <w:trHeight w:val="330"/>
        </w:trPr>
        <w:tc>
          <w:tcPr>
            <w:tcW w:w="1080" w:type="dxa"/>
            <w:shd w:val="clear" w:color="auto" w:fill="auto"/>
            <w:noWrap/>
            <w:vAlign w:val="center"/>
          </w:tcPr>
          <w:p w14:paraId="185289B8"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317A0A0C" w14:textId="4278F256"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ООО «Три О»</w:t>
            </w:r>
          </w:p>
        </w:tc>
        <w:tc>
          <w:tcPr>
            <w:tcW w:w="5382" w:type="dxa"/>
            <w:shd w:val="clear" w:color="auto" w:fill="auto"/>
            <w:noWrap/>
            <w:vAlign w:val="center"/>
          </w:tcPr>
          <w:p w14:paraId="31E03CA9" w14:textId="34F5B060"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село Новая Беденьга</w:t>
            </w:r>
          </w:p>
        </w:tc>
      </w:tr>
      <w:tr w:rsidR="0035751C" w:rsidRPr="005A3570" w14:paraId="3A9C78ED" w14:textId="77777777" w:rsidTr="0035751C">
        <w:trPr>
          <w:trHeight w:val="330"/>
        </w:trPr>
        <w:tc>
          <w:tcPr>
            <w:tcW w:w="1080" w:type="dxa"/>
            <w:shd w:val="clear" w:color="auto" w:fill="auto"/>
            <w:noWrap/>
            <w:vAlign w:val="center"/>
          </w:tcPr>
          <w:p w14:paraId="1AEC30C2"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72173D5F" w14:textId="507C1243"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Магазин ТПС Ульяновского РАЙПО</w:t>
            </w:r>
          </w:p>
        </w:tc>
        <w:tc>
          <w:tcPr>
            <w:tcW w:w="5382" w:type="dxa"/>
            <w:shd w:val="clear" w:color="auto" w:fill="auto"/>
            <w:noWrap/>
            <w:vAlign w:val="center"/>
          </w:tcPr>
          <w:p w14:paraId="009A4D84" w14:textId="42D587CE"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село Новая Беденьга, Центральная улица, 27</w:t>
            </w:r>
          </w:p>
        </w:tc>
      </w:tr>
      <w:tr w:rsidR="0035751C" w:rsidRPr="005A3570" w14:paraId="776F61E9" w14:textId="77777777" w:rsidTr="0035751C">
        <w:trPr>
          <w:trHeight w:val="330"/>
        </w:trPr>
        <w:tc>
          <w:tcPr>
            <w:tcW w:w="1080" w:type="dxa"/>
            <w:shd w:val="clear" w:color="auto" w:fill="auto"/>
            <w:noWrap/>
            <w:vAlign w:val="center"/>
          </w:tcPr>
          <w:p w14:paraId="1FD7E9E0"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39340A25" w14:textId="14C7C028"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Магазин ТПС Ульяновского РАЙПО</w:t>
            </w:r>
          </w:p>
        </w:tc>
        <w:tc>
          <w:tcPr>
            <w:tcW w:w="5382" w:type="dxa"/>
            <w:shd w:val="clear" w:color="auto" w:fill="auto"/>
            <w:noWrap/>
            <w:vAlign w:val="center"/>
          </w:tcPr>
          <w:p w14:paraId="1C760A21" w14:textId="4E237B99"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 xml:space="preserve">Ульяновская область, Ульяновский район, деревня </w:t>
            </w:r>
            <w:proofErr w:type="spellStart"/>
            <w:r w:rsidRPr="005A3570">
              <w:rPr>
                <w:sz w:val="20"/>
                <w:szCs w:val="20"/>
              </w:rPr>
              <w:t>Салмановка</w:t>
            </w:r>
            <w:proofErr w:type="spellEnd"/>
            <w:r w:rsidRPr="005A3570">
              <w:rPr>
                <w:sz w:val="20"/>
                <w:szCs w:val="20"/>
              </w:rPr>
              <w:t>, улица Дружбы, 27</w:t>
            </w:r>
          </w:p>
        </w:tc>
      </w:tr>
      <w:tr w:rsidR="0035751C" w:rsidRPr="005A3570" w14:paraId="4C5DEB25" w14:textId="77777777" w:rsidTr="0035751C">
        <w:trPr>
          <w:trHeight w:val="330"/>
        </w:trPr>
        <w:tc>
          <w:tcPr>
            <w:tcW w:w="1080" w:type="dxa"/>
            <w:shd w:val="clear" w:color="auto" w:fill="auto"/>
            <w:noWrap/>
            <w:vAlign w:val="center"/>
          </w:tcPr>
          <w:p w14:paraId="070C2441"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77D787C9" w14:textId="424977D8"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Магазин № 3 Ульяновского РАЙПО</w:t>
            </w:r>
          </w:p>
        </w:tc>
        <w:tc>
          <w:tcPr>
            <w:tcW w:w="5382" w:type="dxa"/>
            <w:shd w:val="clear" w:color="auto" w:fill="auto"/>
            <w:noWrap/>
            <w:vAlign w:val="center"/>
          </w:tcPr>
          <w:p w14:paraId="22811060" w14:textId="17877C74"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рабочий поселок Ишеевка, улица Кирова, 17</w:t>
            </w:r>
          </w:p>
        </w:tc>
      </w:tr>
      <w:tr w:rsidR="0035751C" w:rsidRPr="005A3570" w14:paraId="51216BCA" w14:textId="77777777" w:rsidTr="0035751C">
        <w:trPr>
          <w:trHeight w:val="330"/>
        </w:trPr>
        <w:tc>
          <w:tcPr>
            <w:tcW w:w="1080" w:type="dxa"/>
            <w:shd w:val="clear" w:color="auto" w:fill="auto"/>
            <w:noWrap/>
            <w:vAlign w:val="center"/>
          </w:tcPr>
          <w:p w14:paraId="4A12D417"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4F5F548A" w14:textId="66F5204A"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Магазин «Мясо»</w:t>
            </w:r>
          </w:p>
        </w:tc>
        <w:tc>
          <w:tcPr>
            <w:tcW w:w="5382" w:type="dxa"/>
            <w:shd w:val="clear" w:color="auto" w:fill="auto"/>
            <w:noWrap/>
            <w:vAlign w:val="center"/>
          </w:tcPr>
          <w:p w14:paraId="173B1856" w14:textId="64E4948B"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 xml:space="preserve">Ульяновская область, Ульяновский район, рабочий поселок Ишеевка, </w:t>
            </w:r>
            <w:proofErr w:type="spellStart"/>
            <w:r w:rsidRPr="005A3570">
              <w:rPr>
                <w:sz w:val="20"/>
                <w:szCs w:val="20"/>
              </w:rPr>
              <w:t>Новокомбинатовская</w:t>
            </w:r>
            <w:proofErr w:type="spellEnd"/>
            <w:r w:rsidRPr="005A3570">
              <w:rPr>
                <w:sz w:val="20"/>
                <w:szCs w:val="20"/>
              </w:rPr>
              <w:t xml:space="preserve"> улица, 27</w:t>
            </w:r>
          </w:p>
        </w:tc>
      </w:tr>
      <w:tr w:rsidR="0035751C" w:rsidRPr="005A3570" w14:paraId="41F80616" w14:textId="77777777" w:rsidTr="0035751C">
        <w:trPr>
          <w:trHeight w:val="330"/>
        </w:trPr>
        <w:tc>
          <w:tcPr>
            <w:tcW w:w="1080" w:type="dxa"/>
            <w:shd w:val="clear" w:color="auto" w:fill="auto"/>
            <w:noWrap/>
            <w:vAlign w:val="center"/>
          </w:tcPr>
          <w:p w14:paraId="0A310857"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1619B0EC" w14:textId="30237449"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Магазин «Наташа»</w:t>
            </w:r>
          </w:p>
        </w:tc>
        <w:tc>
          <w:tcPr>
            <w:tcW w:w="5382" w:type="dxa"/>
            <w:shd w:val="clear" w:color="auto" w:fill="auto"/>
            <w:noWrap/>
            <w:vAlign w:val="center"/>
          </w:tcPr>
          <w:p w14:paraId="72A513DD" w14:textId="5B30DB8D"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рабочий поселок Ишеевка, улица Ленина, 35</w:t>
            </w:r>
          </w:p>
        </w:tc>
      </w:tr>
      <w:tr w:rsidR="0035751C" w:rsidRPr="005A3570" w14:paraId="24791FE8" w14:textId="77777777" w:rsidTr="0035751C">
        <w:trPr>
          <w:trHeight w:val="330"/>
        </w:trPr>
        <w:tc>
          <w:tcPr>
            <w:tcW w:w="1080" w:type="dxa"/>
            <w:shd w:val="clear" w:color="auto" w:fill="auto"/>
            <w:noWrap/>
            <w:vAlign w:val="center"/>
          </w:tcPr>
          <w:p w14:paraId="630E5D1F"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39175404" w14:textId="7C63918D"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Магазин «Шанс»</w:t>
            </w:r>
          </w:p>
        </w:tc>
        <w:tc>
          <w:tcPr>
            <w:tcW w:w="5382" w:type="dxa"/>
            <w:shd w:val="clear" w:color="auto" w:fill="auto"/>
            <w:noWrap/>
            <w:vAlign w:val="center"/>
          </w:tcPr>
          <w:p w14:paraId="4EFEEA8E" w14:textId="12D3CC8E"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 xml:space="preserve">Ульяновская область, Ульяновский район, рабочий поселок Ишеевка, </w:t>
            </w:r>
            <w:proofErr w:type="spellStart"/>
            <w:r w:rsidRPr="005A3570">
              <w:rPr>
                <w:sz w:val="20"/>
                <w:szCs w:val="20"/>
              </w:rPr>
              <w:t>Новокомбинатовская</w:t>
            </w:r>
            <w:proofErr w:type="spellEnd"/>
            <w:r w:rsidRPr="005A3570">
              <w:rPr>
                <w:sz w:val="20"/>
                <w:szCs w:val="20"/>
              </w:rPr>
              <w:t xml:space="preserve"> улица, 3</w:t>
            </w:r>
          </w:p>
        </w:tc>
      </w:tr>
      <w:tr w:rsidR="0035751C" w:rsidRPr="005A3570" w14:paraId="49138B58" w14:textId="77777777" w:rsidTr="0035751C">
        <w:trPr>
          <w:trHeight w:val="330"/>
        </w:trPr>
        <w:tc>
          <w:tcPr>
            <w:tcW w:w="1080" w:type="dxa"/>
            <w:shd w:val="clear" w:color="auto" w:fill="auto"/>
            <w:noWrap/>
            <w:vAlign w:val="center"/>
          </w:tcPr>
          <w:p w14:paraId="55C9C459"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387E6598" w14:textId="625B20A7"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Магазин «Дачный»</w:t>
            </w:r>
          </w:p>
        </w:tc>
        <w:tc>
          <w:tcPr>
            <w:tcW w:w="5382" w:type="dxa"/>
            <w:shd w:val="clear" w:color="auto" w:fill="auto"/>
            <w:noWrap/>
            <w:vAlign w:val="center"/>
          </w:tcPr>
          <w:p w14:paraId="640C5B32" w14:textId="5D0081EE"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 xml:space="preserve">Ульяновская область, Ульяновский район, рабочий поселок Ишеевка, </w:t>
            </w:r>
            <w:proofErr w:type="spellStart"/>
            <w:r w:rsidRPr="005A3570">
              <w:rPr>
                <w:sz w:val="20"/>
                <w:szCs w:val="20"/>
              </w:rPr>
              <w:t>Новокомбинатовская</w:t>
            </w:r>
            <w:proofErr w:type="spellEnd"/>
            <w:r w:rsidRPr="005A3570">
              <w:rPr>
                <w:sz w:val="20"/>
                <w:szCs w:val="20"/>
              </w:rPr>
              <w:t xml:space="preserve"> улица, 34</w:t>
            </w:r>
          </w:p>
        </w:tc>
      </w:tr>
      <w:tr w:rsidR="0035751C" w:rsidRPr="005A3570" w14:paraId="1EF4D37B" w14:textId="77777777" w:rsidTr="0035751C">
        <w:trPr>
          <w:trHeight w:val="330"/>
        </w:trPr>
        <w:tc>
          <w:tcPr>
            <w:tcW w:w="1080" w:type="dxa"/>
            <w:shd w:val="clear" w:color="auto" w:fill="auto"/>
            <w:noWrap/>
            <w:vAlign w:val="center"/>
          </w:tcPr>
          <w:p w14:paraId="0DD58451"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5341C6A1" w14:textId="77856A70"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Магазин «Мясокомбинат «Звениговский»</w:t>
            </w:r>
          </w:p>
        </w:tc>
        <w:tc>
          <w:tcPr>
            <w:tcW w:w="5382" w:type="dxa"/>
            <w:shd w:val="clear" w:color="auto" w:fill="auto"/>
            <w:noWrap/>
            <w:vAlign w:val="center"/>
          </w:tcPr>
          <w:p w14:paraId="1D6DF8F7" w14:textId="545148DE"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рабочий поселок Ишеевка, улица Гагарина, 12А</w:t>
            </w:r>
          </w:p>
        </w:tc>
      </w:tr>
      <w:tr w:rsidR="0035751C" w:rsidRPr="005A3570" w14:paraId="587FC000" w14:textId="77777777" w:rsidTr="0035751C">
        <w:trPr>
          <w:trHeight w:val="330"/>
        </w:trPr>
        <w:tc>
          <w:tcPr>
            <w:tcW w:w="1080" w:type="dxa"/>
            <w:shd w:val="clear" w:color="auto" w:fill="auto"/>
            <w:noWrap/>
            <w:vAlign w:val="center"/>
          </w:tcPr>
          <w:p w14:paraId="3161CE8E"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103DF242" w14:textId="52E23477"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Магазин «Победа»</w:t>
            </w:r>
          </w:p>
        </w:tc>
        <w:tc>
          <w:tcPr>
            <w:tcW w:w="5382" w:type="dxa"/>
            <w:shd w:val="clear" w:color="auto" w:fill="auto"/>
            <w:noWrap/>
            <w:vAlign w:val="center"/>
          </w:tcPr>
          <w:p w14:paraId="33838B32" w14:textId="4B03ACFF"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 xml:space="preserve">Ульяновская область, Ульяновский район, рабочий поселок Ишеевка, </w:t>
            </w:r>
            <w:proofErr w:type="spellStart"/>
            <w:r w:rsidRPr="005A3570">
              <w:rPr>
                <w:sz w:val="20"/>
                <w:szCs w:val="20"/>
              </w:rPr>
              <w:t>Новокомбинатовская</w:t>
            </w:r>
            <w:proofErr w:type="spellEnd"/>
            <w:r w:rsidRPr="005A3570">
              <w:rPr>
                <w:sz w:val="20"/>
                <w:szCs w:val="20"/>
              </w:rPr>
              <w:t xml:space="preserve"> улица, 13</w:t>
            </w:r>
          </w:p>
        </w:tc>
      </w:tr>
      <w:tr w:rsidR="0035751C" w:rsidRPr="005A3570" w14:paraId="55F1F73B" w14:textId="77777777" w:rsidTr="0035751C">
        <w:trPr>
          <w:trHeight w:val="330"/>
        </w:trPr>
        <w:tc>
          <w:tcPr>
            <w:tcW w:w="1080" w:type="dxa"/>
            <w:shd w:val="clear" w:color="auto" w:fill="auto"/>
            <w:noWrap/>
            <w:vAlign w:val="center"/>
          </w:tcPr>
          <w:p w14:paraId="37F59ABD"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643E1D39" w14:textId="67107E76"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Супермаркет «Гулливер»</w:t>
            </w:r>
          </w:p>
        </w:tc>
        <w:tc>
          <w:tcPr>
            <w:tcW w:w="5382" w:type="dxa"/>
            <w:shd w:val="clear" w:color="auto" w:fill="auto"/>
            <w:noWrap/>
            <w:vAlign w:val="center"/>
          </w:tcPr>
          <w:p w14:paraId="3DF4085F" w14:textId="7ED06E2C"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 xml:space="preserve">Ульяновская область, Ульяновский район, рабочий поселок Ишеевка, </w:t>
            </w:r>
            <w:proofErr w:type="spellStart"/>
            <w:r w:rsidRPr="005A3570">
              <w:rPr>
                <w:sz w:val="20"/>
                <w:szCs w:val="20"/>
              </w:rPr>
              <w:t>Новокомбинатовская</w:t>
            </w:r>
            <w:proofErr w:type="spellEnd"/>
            <w:r w:rsidRPr="005A3570">
              <w:rPr>
                <w:sz w:val="20"/>
                <w:szCs w:val="20"/>
              </w:rPr>
              <w:t xml:space="preserve"> улица, 12</w:t>
            </w:r>
          </w:p>
        </w:tc>
      </w:tr>
      <w:tr w:rsidR="0035751C" w:rsidRPr="005A3570" w14:paraId="1ACB401F" w14:textId="77777777" w:rsidTr="0035751C">
        <w:trPr>
          <w:trHeight w:val="330"/>
        </w:trPr>
        <w:tc>
          <w:tcPr>
            <w:tcW w:w="1080" w:type="dxa"/>
            <w:shd w:val="clear" w:color="auto" w:fill="auto"/>
            <w:noWrap/>
            <w:vAlign w:val="center"/>
          </w:tcPr>
          <w:p w14:paraId="3EA680A7"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14A267EE" w14:textId="1D1F911D"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Супермаркет «Магнит» ЗАО «Тандер»</w:t>
            </w:r>
          </w:p>
        </w:tc>
        <w:tc>
          <w:tcPr>
            <w:tcW w:w="5382" w:type="dxa"/>
            <w:shd w:val="clear" w:color="auto" w:fill="auto"/>
            <w:noWrap/>
            <w:vAlign w:val="center"/>
          </w:tcPr>
          <w:p w14:paraId="3579C019" w14:textId="5F0EB437"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рабочий поселок Ишеевка, улица Ленина, 37</w:t>
            </w:r>
          </w:p>
        </w:tc>
      </w:tr>
      <w:tr w:rsidR="0035751C" w:rsidRPr="005A3570" w14:paraId="72A87B3B" w14:textId="77777777" w:rsidTr="0035751C">
        <w:trPr>
          <w:trHeight w:val="330"/>
        </w:trPr>
        <w:tc>
          <w:tcPr>
            <w:tcW w:w="1080" w:type="dxa"/>
            <w:shd w:val="clear" w:color="auto" w:fill="auto"/>
            <w:noWrap/>
            <w:vAlign w:val="center"/>
          </w:tcPr>
          <w:p w14:paraId="0267B238"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5F2CB05C" w14:textId="5224820A"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Супермаркет «Магнит» ЗАО «Тандер»</w:t>
            </w:r>
          </w:p>
        </w:tc>
        <w:tc>
          <w:tcPr>
            <w:tcW w:w="5382" w:type="dxa"/>
            <w:shd w:val="clear" w:color="auto" w:fill="auto"/>
            <w:noWrap/>
            <w:vAlign w:val="center"/>
          </w:tcPr>
          <w:p w14:paraId="5076A518" w14:textId="5D9D8E3A"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 xml:space="preserve">Ульяновская область, Ульяновский район, рабочий поселок Ишеевка, </w:t>
            </w:r>
            <w:proofErr w:type="spellStart"/>
            <w:r w:rsidRPr="005A3570">
              <w:rPr>
                <w:sz w:val="20"/>
                <w:szCs w:val="20"/>
              </w:rPr>
              <w:t>Новокомбинатовская</w:t>
            </w:r>
            <w:proofErr w:type="spellEnd"/>
            <w:r w:rsidRPr="005A3570">
              <w:rPr>
                <w:sz w:val="20"/>
                <w:szCs w:val="20"/>
              </w:rPr>
              <w:t xml:space="preserve"> улица, 12</w:t>
            </w:r>
          </w:p>
        </w:tc>
      </w:tr>
      <w:tr w:rsidR="0035751C" w:rsidRPr="005A3570" w14:paraId="2852CBD4" w14:textId="77777777" w:rsidTr="0035751C">
        <w:trPr>
          <w:trHeight w:val="330"/>
        </w:trPr>
        <w:tc>
          <w:tcPr>
            <w:tcW w:w="1080" w:type="dxa"/>
            <w:shd w:val="clear" w:color="auto" w:fill="auto"/>
            <w:noWrap/>
            <w:vAlign w:val="center"/>
          </w:tcPr>
          <w:p w14:paraId="448C8DC1"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5F2700C0" w14:textId="006623B0"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Супермаркет «Пятёрочка +»</w:t>
            </w:r>
          </w:p>
        </w:tc>
        <w:tc>
          <w:tcPr>
            <w:tcW w:w="5382" w:type="dxa"/>
            <w:shd w:val="clear" w:color="auto" w:fill="auto"/>
            <w:noWrap/>
            <w:vAlign w:val="center"/>
          </w:tcPr>
          <w:p w14:paraId="7654A535" w14:textId="6973B787"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 xml:space="preserve">Ульяновская область, Ульяновский район, рабочий поселок Ишеевка, </w:t>
            </w:r>
            <w:proofErr w:type="spellStart"/>
            <w:r w:rsidRPr="005A3570">
              <w:rPr>
                <w:sz w:val="20"/>
                <w:szCs w:val="20"/>
              </w:rPr>
              <w:t>Новокомбинатовская</w:t>
            </w:r>
            <w:proofErr w:type="spellEnd"/>
            <w:r w:rsidRPr="005A3570">
              <w:rPr>
                <w:sz w:val="20"/>
                <w:szCs w:val="20"/>
              </w:rPr>
              <w:t xml:space="preserve"> улица, 12</w:t>
            </w:r>
          </w:p>
        </w:tc>
      </w:tr>
      <w:tr w:rsidR="0035751C" w:rsidRPr="005A3570" w14:paraId="1D7C56AD" w14:textId="77777777" w:rsidTr="0035751C">
        <w:trPr>
          <w:trHeight w:val="330"/>
        </w:trPr>
        <w:tc>
          <w:tcPr>
            <w:tcW w:w="1080" w:type="dxa"/>
            <w:shd w:val="clear" w:color="auto" w:fill="auto"/>
            <w:noWrap/>
            <w:vAlign w:val="center"/>
          </w:tcPr>
          <w:p w14:paraId="7754DE5C"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0DE35B8C" w14:textId="1754B6C6"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Супермаркет «Пятёрочка +»</w:t>
            </w:r>
          </w:p>
        </w:tc>
        <w:tc>
          <w:tcPr>
            <w:tcW w:w="5382" w:type="dxa"/>
            <w:shd w:val="clear" w:color="auto" w:fill="auto"/>
            <w:noWrap/>
            <w:vAlign w:val="center"/>
          </w:tcPr>
          <w:p w14:paraId="663BC187" w14:textId="27F48E0B"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рабочий поселок Ишеевка, улица Ульянова, 2</w:t>
            </w:r>
          </w:p>
        </w:tc>
      </w:tr>
      <w:tr w:rsidR="0035751C" w:rsidRPr="005A3570" w14:paraId="3E880862" w14:textId="77777777" w:rsidTr="0035751C">
        <w:trPr>
          <w:trHeight w:val="330"/>
        </w:trPr>
        <w:tc>
          <w:tcPr>
            <w:tcW w:w="1080" w:type="dxa"/>
            <w:shd w:val="clear" w:color="auto" w:fill="auto"/>
            <w:noWrap/>
            <w:vAlign w:val="center"/>
          </w:tcPr>
          <w:p w14:paraId="4615DD46"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4FD6A9A2" w14:textId="7C3C785E"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ТД «Радуга»</w:t>
            </w:r>
          </w:p>
        </w:tc>
        <w:tc>
          <w:tcPr>
            <w:tcW w:w="5382" w:type="dxa"/>
            <w:shd w:val="clear" w:color="auto" w:fill="auto"/>
            <w:noWrap/>
            <w:vAlign w:val="center"/>
          </w:tcPr>
          <w:p w14:paraId="79369892" w14:textId="36E29819"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 xml:space="preserve">Ульяновская область, Ульяновский район, рабочий поселок Ишеевка, </w:t>
            </w:r>
            <w:proofErr w:type="spellStart"/>
            <w:r w:rsidRPr="005A3570">
              <w:rPr>
                <w:sz w:val="20"/>
                <w:szCs w:val="20"/>
              </w:rPr>
              <w:t>Новокомбинатовская</w:t>
            </w:r>
            <w:proofErr w:type="spellEnd"/>
            <w:r w:rsidRPr="005A3570">
              <w:rPr>
                <w:sz w:val="20"/>
                <w:szCs w:val="20"/>
              </w:rPr>
              <w:t xml:space="preserve"> улица, 34Е</w:t>
            </w:r>
          </w:p>
        </w:tc>
      </w:tr>
      <w:tr w:rsidR="0035751C" w:rsidRPr="005A3570" w14:paraId="399432B2" w14:textId="77777777" w:rsidTr="0035751C">
        <w:trPr>
          <w:trHeight w:val="330"/>
        </w:trPr>
        <w:tc>
          <w:tcPr>
            <w:tcW w:w="1080" w:type="dxa"/>
            <w:shd w:val="clear" w:color="auto" w:fill="auto"/>
            <w:noWrap/>
            <w:vAlign w:val="center"/>
          </w:tcPr>
          <w:p w14:paraId="03B66E73"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08B7D2E6" w14:textId="2DF1CAEE"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Торговый павильон</w:t>
            </w:r>
          </w:p>
        </w:tc>
        <w:tc>
          <w:tcPr>
            <w:tcW w:w="5382" w:type="dxa"/>
            <w:shd w:val="clear" w:color="auto" w:fill="auto"/>
            <w:noWrap/>
            <w:vAlign w:val="center"/>
          </w:tcPr>
          <w:p w14:paraId="0F227FF9" w14:textId="3002C9C1"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 xml:space="preserve">Ульяновская область, Ульяновский район, рабочий поселок Ишеевка, </w:t>
            </w:r>
            <w:proofErr w:type="spellStart"/>
            <w:r w:rsidRPr="005A3570">
              <w:rPr>
                <w:sz w:val="20"/>
                <w:szCs w:val="20"/>
              </w:rPr>
              <w:t>Новокомбинатовская</w:t>
            </w:r>
            <w:proofErr w:type="spellEnd"/>
            <w:r w:rsidRPr="005A3570">
              <w:rPr>
                <w:sz w:val="20"/>
                <w:szCs w:val="20"/>
              </w:rPr>
              <w:t xml:space="preserve"> улица, 12А</w:t>
            </w:r>
          </w:p>
        </w:tc>
      </w:tr>
      <w:tr w:rsidR="0035751C" w:rsidRPr="005A3570" w14:paraId="0BF655C1" w14:textId="77777777" w:rsidTr="0035751C">
        <w:trPr>
          <w:trHeight w:val="330"/>
        </w:trPr>
        <w:tc>
          <w:tcPr>
            <w:tcW w:w="1080" w:type="dxa"/>
            <w:shd w:val="clear" w:color="auto" w:fill="auto"/>
            <w:noWrap/>
            <w:vAlign w:val="center"/>
          </w:tcPr>
          <w:p w14:paraId="0569BC32"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4465825C" w14:textId="7602BAEA"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Торговый павильон</w:t>
            </w:r>
          </w:p>
        </w:tc>
        <w:tc>
          <w:tcPr>
            <w:tcW w:w="5382" w:type="dxa"/>
            <w:shd w:val="clear" w:color="auto" w:fill="auto"/>
            <w:noWrap/>
            <w:vAlign w:val="center"/>
          </w:tcPr>
          <w:p w14:paraId="0546E61B" w14:textId="61C99FFD"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рабочий поселок Ишеевка, Первомайская улица, 4</w:t>
            </w:r>
          </w:p>
        </w:tc>
      </w:tr>
      <w:tr w:rsidR="0035751C" w:rsidRPr="005A3570" w14:paraId="1020D6FF" w14:textId="77777777" w:rsidTr="0035751C">
        <w:trPr>
          <w:trHeight w:val="330"/>
        </w:trPr>
        <w:tc>
          <w:tcPr>
            <w:tcW w:w="1080" w:type="dxa"/>
            <w:shd w:val="clear" w:color="auto" w:fill="auto"/>
            <w:noWrap/>
            <w:vAlign w:val="center"/>
          </w:tcPr>
          <w:p w14:paraId="04448C95"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54D1DDD6" w14:textId="5555D587"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Павильон «Корма для сельскохозяйственных животных»</w:t>
            </w:r>
          </w:p>
        </w:tc>
        <w:tc>
          <w:tcPr>
            <w:tcW w:w="5382" w:type="dxa"/>
            <w:shd w:val="clear" w:color="auto" w:fill="auto"/>
            <w:noWrap/>
            <w:vAlign w:val="center"/>
          </w:tcPr>
          <w:p w14:paraId="12382CF1" w14:textId="58ED7FD9"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рабочий поселок Ишеевка, Симбирская улица, 23</w:t>
            </w:r>
          </w:p>
        </w:tc>
      </w:tr>
      <w:tr w:rsidR="0035751C" w:rsidRPr="005A3570" w14:paraId="3B89667D" w14:textId="77777777" w:rsidTr="0035751C">
        <w:trPr>
          <w:trHeight w:val="330"/>
        </w:trPr>
        <w:tc>
          <w:tcPr>
            <w:tcW w:w="1080" w:type="dxa"/>
            <w:shd w:val="clear" w:color="auto" w:fill="auto"/>
            <w:noWrap/>
            <w:vAlign w:val="center"/>
          </w:tcPr>
          <w:p w14:paraId="56E4A603"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1CC1B5D5" w14:textId="2A4E7F93"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Киоск «Ремонт ключей»</w:t>
            </w:r>
          </w:p>
        </w:tc>
        <w:tc>
          <w:tcPr>
            <w:tcW w:w="5382" w:type="dxa"/>
            <w:shd w:val="clear" w:color="auto" w:fill="auto"/>
            <w:noWrap/>
            <w:vAlign w:val="center"/>
          </w:tcPr>
          <w:p w14:paraId="4E695FB4" w14:textId="2080F8C8"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 xml:space="preserve">Ульяновская область, Ульяновский район, рабочий поселок Ишеевка, </w:t>
            </w:r>
            <w:proofErr w:type="spellStart"/>
            <w:r w:rsidRPr="005A3570">
              <w:rPr>
                <w:sz w:val="20"/>
                <w:szCs w:val="20"/>
              </w:rPr>
              <w:t>Новокомбинатовская</w:t>
            </w:r>
            <w:proofErr w:type="spellEnd"/>
            <w:r w:rsidRPr="005A3570">
              <w:rPr>
                <w:sz w:val="20"/>
                <w:szCs w:val="20"/>
              </w:rPr>
              <w:t xml:space="preserve"> улица, 12А</w:t>
            </w:r>
          </w:p>
        </w:tc>
      </w:tr>
      <w:tr w:rsidR="0035751C" w:rsidRPr="005A3570" w14:paraId="085C0104" w14:textId="77777777" w:rsidTr="0035751C">
        <w:trPr>
          <w:trHeight w:val="330"/>
        </w:trPr>
        <w:tc>
          <w:tcPr>
            <w:tcW w:w="1080" w:type="dxa"/>
            <w:shd w:val="clear" w:color="auto" w:fill="auto"/>
            <w:noWrap/>
            <w:vAlign w:val="center"/>
          </w:tcPr>
          <w:p w14:paraId="212DAB0B"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70079278" w14:textId="0ED4C3FC"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Киоск «Цветы»</w:t>
            </w:r>
          </w:p>
        </w:tc>
        <w:tc>
          <w:tcPr>
            <w:tcW w:w="5382" w:type="dxa"/>
            <w:shd w:val="clear" w:color="auto" w:fill="auto"/>
            <w:noWrap/>
            <w:vAlign w:val="center"/>
          </w:tcPr>
          <w:p w14:paraId="6D8AFEC0" w14:textId="136F5E49"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 xml:space="preserve">Ульяновская область, Ульяновский район, рабочий поселок Ишеевка, </w:t>
            </w:r>
            <w:proofErr w:type="spellStart"/>
            <w:r w:rsidRPr="005A3570">
              <w:rPr>
                <w:sz w:val="20"/>
                <w:szCs w:val="20"/>
              </w:rPr>
              <w:t>Новокомбинатовская</w:t>
            </w:r>
            <w:proofErr w:type="spellEnd"/>
            <w:r w:rsidRPr="005A3570">
              <w:rPr>
                <w:sz w:val="20"/>
                <w:szCs w:val="20"/>
              </w:rPr>
              <w:t xml:space="preserve"> улица, 12А</w:t>
            </w:r>
          </w:p>
        </w:tc>
      </w:tr>
      <w:tr w:rsidR="0035751C" w:rsidRPr="005A3570" w14:paraId="105AB93C" w14:textId="77777777" w:rsidTr="0035751C">
        <w:trPr>
          <w:trHeight w:val="330"/>
        </w:trPr>
        <w:tc>
          <w:tcPr>
            <w:tcW w:w="1080" w:type="dxa"/>
            <w:shd w:val="clear" w:color="auto" w:fill="auto"/>
            <w:noWrap/>
            <w:vAlign w:val="center"/>
          </w:tcPr>
          <w:p w14:paraId="4C9FB445"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25D38F4A" w14:textId="3280D1CA"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Павильон «Мясо»</w:t>
            </w:r>
          </w:p>
        </w:tc>
        <w:tc>
          <w:tcPr>
            <w:tcW w:w="5382" w:type="dxa"/>
            <w:shd w:val="clear" w:color="auto" w:fill="auto"/>
            <w:noWrap/>
            <w:vAlign w:val="center"/>
          </w:tcPr>
          <w:p w14:paraId="402CC3A7" w14:textId="12FCFFDD"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 xml:space="preserve">Ульяновская область, Ульяновский район, рабочий поселок Ишеевка, </w:t>
            </w:r>
            <w:proofErr w:type="spellStart"/>
            <w:r w:rsidRPr="005A3570">
              <w:rPr>
                <w:sz w:val="20"/>
                <w:szCs w:val="20"/>
              </w:rPr>
              <w:t>Новокомбинатовская</w:t>
            </w:r>
            <w:proofErr w:type="spellEnd"/>
            <w:r w:rsidRPr="005A3570">
              <w:rPr>
                <w:sz w:val="20"/>
                <w:szCs w:val="20"/>
              </w:rPr>
              <w:t xml:space="preserve"> улица, 34</w:t>
            </w:r>
          </w:p>
        </w:tc>
      </w:tr>
      <w:tr w:rsidR="0035751C" w:rsidRPr="005A3570" w14:paraId="73ECC751" w14:textId="77777777" w:rsidTr="0035751C">
        <w:trPr>
          <w:trHeight w:val="330"/>
        </w:trPr>
        <w:tc>
          <w:tcPr>
            <w:tcW w:w="1080" w:type="dxa"/>
            <w:shd w:val="clear" w:color="auto" w:fill="auto"/>
            <w:noWrap/>
            <w:vAlign w:val="center"/>
          </w:tcPr>
          <w:p w14:paraId="0380E4EE"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02DB1F6F" w14:textId="0EF06DB9"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Павильон «Одежда»</w:t>
            </w:r>
          </w:p>
        </w:tc>
        <w:tc>
          <w:tcPr>
            <w:tcW w:w="5382" w:type="dxa"/>
            <w:shd w:val="clear" w:color="auto" w:fill="auto"/>
            <w:noWrap/>
            <w:vAlign w:val="center"/>
          </w:tcPr>
          <w:p w14:paraId="2B5195CE" w14:textId="38ADFAAB"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рабочий поселок Ишеевка, Первомайская улица, 4</w:t>
            </w:r>
          </w:p>
        </w:tc>
      </w:tr>
      <w:tr w:rsidR="0035751C" w:rsidRPr="005A3570" w14:paraId="70FCB0EE" w14:textId="77777777" w:rsidTr="0035751C">
        <w:trPr>
          <w:trHeight w:val="330"/>
        </w:trPr>
        <w:tc>
          <w:tcPr>
            <w:tcW w:w="1080" w:type="dxa"/>
            <w:shd w:val="clear" w:color="auto" w:fill="auto"/>
            <w:noWrap/>
            <w:vAlign w:val="center"/>
          </w:tcPr>
          <w:p w14:paraId="5DA76A35"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7AA24FC9" w14:textId="05764F43"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Павильон «Дубки»</w:t>
            </w:r>
          </w:p>
        </w:tc>
        <w:tc>
          <w:tcPr>
            <w:tcW w:w="5382" w:type="dxa"/>
            <w:shd w:val="clear" w:color="auto" w:fill="auto"/>
            <w:noWrap/>
            <w:vAlign w:val="center"/>
          </w:tcPr>
          <w:p w14:paraId="3FDBDEBC" w14:textId="26CB685A"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рабочий поселок Ишеевка, Первомайская улица, 4</w:t>
            </w:r>
          </w:p>
        </w:tc>
      </w:tr>
      <w:tr w:rsidR="0035751C" w:rsidRPr="005A3570" w14:paraId="1900DA2C" w14:textId="77777777" w:rsidTr="0035751C">
        <w:trPr>
          <w:trHeight w:val="330"/>
        </w:trPr>
        <w:tc>
          <w:tcPr>
            <w:tcW w:w="1080" w:type="dxa"/>
            <w:shd w:val="clear" w:color="auto" w:fill="auto"/>
            <w:noWrap/>
            <w:vAlign w:val="center"/>
          </w:tcPr>
          <w:p w14:paraId="6A8197AB"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08A45FD4" w14:textId="646F0236"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Киоск «Шаурма № 1»</w:t>
            </w:r>
          </w:p>
        </w:tc>
        <w:tc>
          <w:tcPr>
            <w:tcW w:w="5382" w:type="dxa"/>
            <w:shd w:val="clear" w:color="auto" w:fill="auto"/>
            <w:noWrap/>
            <w:vAlign w:val="center"/>
          </w:tcPr>
          <w:p w14:paraId="24FD004A" w14:textId="11B4B054"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рабочий поселок Ишеевка</w:t>
            </w:r>
          </w:p>
        </w:tc>
      </w:tr>
      <w:tr w:rsidR="0035751C" w:rsidRPr="005A3570" w14:paraId="6B760AAA" w14:textId="77777777" w:rsidTr="0035751C">
        <w:trPr>
          <w:trHeight w:val="330"/>
        </w:trPr>
        <w:tc>
          <w:tcPr>
            <w:tcW w:w="1080" w:type="dxa"/>
            <w:shd w:val="clear" w:color="auto" w:fill="auto"/>
            <w:noWrap/>
            <w:vAlign w:val="center"/>
          </w:tcPr>
          <w:p w14:paraId="50BE81CE"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3786A20A" w14:textId="5BDD50C5"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Павильон «Эфенди»</w:t>
            </w:r>
          </w:p>
        </w:tc>
        <w:tc>
          <w:tcPr>
            <w:tcW w:w="5382" w:type="dxa"/>
            <w:shd w:val="clear" w:color="auto" w:fill="auto"/>
            <w:noWrap/>
            <w:vAlign w:val="center"/>
          </w:tcPr>
          <w:p w14:paraId="43032A2E" w14:textId="54706FA1"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 xml:space="preserve">Ульяновская область, Ульяновский район, рабочий поселок Ишеевка, </w:t>
            </w:r>
            <w:proofErr w:type="spellStart"/>
            <w:r w:rsidRPr="005A3570">
              <w:rPr>
                <w:sz w:val="20"/>
                <w:szCs w:val="20"/>
              </w:rPr>
              <w:t>Новокомбинатовская</w:t>
            </w:r>
            <w:proofErr w:type="spellEnd"/>
            <w:r w:rsidRPr="005A3570">
              <w:rPr>
                <w:sz w:val="20"/>
                <w:szCs w:val="20"/>
              </w:rPr>
              <w:t xml:space="preserve"> улица, 12А</w:t>
            </w:r>
          </w:p>
        </w:tc>
      </w:tr>
      <w:tr w:rsidR="0035751C" w:rsidRPr="005A3570" w14:paraId="531B7984" w14:textId="77777777" w:rsidTr="0035751C">
        <w:trPr>
          <w:trHeight w:val="330"/>
        </w:trPr>
        <w:tc>
          <w:tcPr>
            <w:tcW w:w="1080" w:type="dxa"/>
            <w:shd w:val="clear" w:color="auto" w:fill="auto"/>
            <w:noWrap/>
            <w:vAlign w:val="center"/>
          </w:tcPr>
          <w:p w14:paraId="2A840170"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2537EBE6" w14:textId="78775A10"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Павильон «Крупы»</w:t>
            </w:r>
          </w:p>
        </w:tc>
        <w:tc>
          <w:tcPr>
            <w:tcW w:w="5382" w:type="dxa"/>
            <w:shd w:val="clear" w:color="auto" w:fill="auto"/>
            <w:noWrap/>
            <w:vAlign w:val="center"/>
          </w:tcPr>
          <w:p w14:paraId="6D619199" w14:textId="15C70B34"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 xml:space="preserve">Ульяновская область, Ульяновский район, рабочий поселок Ишеевка, </w:t>
            </w:r>
            <w:proofErr w:type="spellStart"/>
            <w:r w:rsidRPr="005A3570">
              <w:rPr>
                <w:sz w:val="20"/>
                <w:szCs w:val="20"/>
              </w:rPr>
              <w:t>Новокомбинатовская</w:t>
            </w:r>
            <w:proofErr w:type="spellEnd"/>
            <w:r w:rsidRPr="005A3570">
              <w:rPr>
                <w:sz w:val="20"/>
                <w:szCs w:val="20"/>
              </w:rPr>
              <w:t xml:space="preserve"> улица, 34Б</w:t>
            </w:r>
          </w:p>
        </w:tc>
      </w:tr>
      <w:tr w:rsidR="0035751C" w:rsidRPr="005A3570" w14:paraId="2F1B542A" w14:textId="77777777" w:rsidTr="0035751C">
        <w:trPr>
          <w:trHeight w:val="330"/>
        </w:trPr>
        <w:tc>
          <w:tcPr>
            <w:tcW w:w="1080" w:type="dxa"/>
            <w:shd w:val="clear" w:color="auto" w:fill="auto"/>
            <w:noWrap/>
            <w:vAlign w:val="center"/>
          </w:tcPr>
          <w:p w14:paraId="60119C2F"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1EA1B21C" w14:textId="1005993E"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Павильон «Продукты из Казахстана»</w:t>
            </w:r>
          </w:p>
        </w:tc>
        <w:tc>
          <w:tcPr>
            <w:tcW w:w="5382" w:type="dxa"/>
            <w:shd w:val="clear" w:color="auto" w:fill="auto"/>
            <w:noWrap/>
            <w:vAlign w:val="center"/>
          </w:tcPr>
          <w:p w14:paraId="3C3A9964" w14:textId="41D4A0B6"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 xml:space="preserve">Ульяновская область, Ульяновский район, рабочий поселок Ишеевка, </w:t>
            </w:r>
            <w:proofErr w:type="spellStart"/>
            <w:r w:rsidRPr="005A3570">
              <w:rPr>
                <w:sz w:val="20"/>
                <w:szCs w:val="20"/>
              </w:rPr>
              <w:t>Новокомбинатовская</w:t>
            </w:r>
            <w:proofErr w:type="spellEnd"/>
            <w:r w:rsidRPr="005A3570">
              <w:rPr>
                <w:sz w:val="20"/>
                <w:szCs w:val="20"/>
              </w:rPr>
              <w:t xml:space="preserve"> улица, 12</w:t>
            </w:r>
          </w:p>
        </w:tc>
      </w:tr>
      <w:tr w:rsidR="0035751C" w:rsidRPr="005A3570" w14:paraId="2DD2D386" w14:textId="77777777" w:rsidTr="0035751C">
        <w:trPr>
          <w:trHeight w:val="330"/>
        </w:trPr>
        <w:tc>
          <w:tcPr>
            <w:tcW w:w="1080" w:type="dxa"/>
            <w:shd w:val="clear" w:color="auto" w:fill="auto"/>
            <w:noWrap/>
            <w:vAlign w:val="center"/>
          </w:tcPr>
          <w:p w14:paraId="4678A9FF"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1E1E7434" w14:textId="0D86F0AD"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Киоск «АРИА-АИФ»</w:t>
            </w:r>
          </w:p>
        </w:tc>
        <w:tc>
          <w:tcPr>
            <w:tcW w:w="5382" w:type="dxa"/>
            <w:shd w:val="clear" w:color="auto" w:fill="auto"/>
            <w:noWrap/>
            <w:vAlign w:val="center"/>
          </w:tcPr>
          <w:p w14:paraId="115CBD32" w14:textId="0CCBE528"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 xml:space="preserve">Ульяновская область, Ульяновский район, рабочий поселок Ишеевка, </w:t>
            </w:r>
            <w:proofErr w:type="spellStart"/>
            <w:r w:rsidRPr="005A3570">
              <w:rPr>
                <w:sz w:val="20"/>
                <w:szCs w:val="20"/>
              </w:rPr>
              <w:t>Новокомбинатовская</w:t>
            </w:r>
            <w:proofErr w:type="spellEnd"/>
            <w:r w:rsidRPr="005A3570">
              <w:rPr>
                <w:sz w:val="20"/>
                <w:szCs w:val="20"/>
              </w:rPr>
              <w:t xml:space="preserve"> улица, 1</w:t>
            </w:r>
          </w:p>
        </w:tc>
      </w:tr>
      <w:tr w:rsidR="0035751C" w:rsidRPr="005A3570" w14:paraId="7040DE88" w14:textId="77777777" w:rsidTr="0035751C">
        <w:trPr>
          <w:trHeight w:val="330"/>
        </w:trPr>
        <w:tc>
          <w:tcPr>
            <w:tcW w:w="1080" w:type="dxa"/>
            <w:shd w:val="clear" w:color="auto" w:fill="auto"/>
            <w:noWrap/>
            <w:vAlign w:val="center"/>
          </w:tcPr>
          <w:p w14:paraId="0C09838A"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64080006" w14:textId="0522EDE0"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торговый павильон «Рыба»</w:t>
            </w:r>
          </w:p>
        </w:tc>
        <w:tc>
          <w:tcPr>
            <w:tcW w:w="5382" w:type="dxa"/>
            <w:shd w:val="clear" w:color="auto" w:fill="auto"/>
            <w:noWrap/>
            <w:vAlign w:val="center"/>
          </w:tcPr>
          <w:p w14:paraId="21F5DD8B" w14:textId="280C62A6"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 xml:space="preserve">Ульяновская область, Ульяновский район, рабочий поселок Ишеевка, </w:t>
            </w:r>
            <w:proofErr w:type="spellStart"/>
            <w:r w:rsidRPr="005A3570">
              <w:rPr>
                <w:sz w:val="20"/>
                <w:szCs w:val="20"/>
              </w:rPr>
              <w:t>Новокомбинатовская</w:t>
            </w:r>
            <w:proofErr w:type="spellEnd"/>
            <w:r w:rsidRPr="005A3570">
              <w:rPr>
                <w:sz w:val="20"/>
                <w:szCs w:val="20"/>
              </w:rPr>
              <w:t xml:space="preserve"> улица, 12А</w:t>
            </w:r>
          </w:p>
        </w:tc>
      </w:tr>
      <w:tr w:rsidR="0035751C" w:rsidRPr="005A3570" w14:paraId="6AF1C8A9" w14:textId="77777777" w:rsidTr="0035751C">
        <w:trPr>
          <w:trHeight w:val="330"/>
        </w:trPr>
        <w:tc>
          <w:tcPr>
            <w:tcW w:w="1080" w:type="dxa"/>
            <w:shd w:val="clear" w:color="auto" w:fill="auto"/>
            <w:noWrap/>
            <w:vAlign w:val="center"/>
          </w:tcPr>
          <w:p w14:paraId="03A5FABA"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119053AA" w14:textId="7E313D96"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торговый павильон «Мясо»</w:t>
            </w:r>
          </w:p>
        </w:tc>
        <w:tc>
          <w:tcPr>
            <w:tcW w:w="5382" w:type="dxa"/>
            <w:shd w:val="clear" w:color="auto" w:fill="auto"/>
            <w:noWrap/>
            <w:vAlign w:val="center"/>
          </w:tcPr>
          <w:p w14:paraId="68E66D08" w14:textId="4214A80A"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 xml:space="preserve">Ульяновская область, Ульяновский район, рабочий поселок Ишеевка, </w:t>
            </w:r>
            <w:proofErr w:type="spellStart"/>
            <w:r w:rsidRPr="005A3570">
              <w:rPr>
                <w:sz w:val="20"/>
                <w:szCs w:val="20"/>
              </w:rPr>
              <w:t>Новокомбинатовская</w:t>
            </w:r>
            <w:proofErr w:type="spellEnd"/>
            <w:r w:rsidRPr="005A3570">
              <w:rPr>
                <w:sz w:val="20"/>
                <w:szCs w:val="20"/>
              </w:rPr>
              <w:t xml:space="preserve"> улица, 12А</w:t>
            </w:r>
          </w:p>
        </w:tc>
      </w:tr>
      <w:tr w:rsidR="0035751C" w:rsidRPr="005A3570" w14:paraId="39748296" w14:textId="77777777" w:rsidTr="0035751C">
        <w:trPr>
          <w:trHeight w:val="330"/>
        </w:trPr>
        <w:tc>
          <w:tcPr>
            <w:tcW w:w="1080" w:type="dxa"/>
            <w:shd w:val="clear" w:color="auto" w:fill="auto"/>
            <w:noWrap/>
            <w:vAlign w:val="center"/>
          </w:tcPr>
          <w:p w14:paraId="58ABE5CB"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559B73E3" w14:textId="2D7F6DE9"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магазин ТПС</w:t>
            </w:r>
          </w:p>
        </w:tc>
        <w:tc>
          <w:tcPr>
            <w:tcW w:w="5382" w:type="dxa"/>
            <w:shd w:val="clear" w:color="auto" w:fill="auto"/>
            <w:noWrap/>
            <w:vAlign w:val="center"/>
          </w:tcPr>
          <w:p w14:paraId="47B9AED2" w14:textId="0CA85B2A"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 xml:space="preserve">Ульяновская область, Ульяновский район, село </w:t>
            </w:r>
            <w:proofErr w:type="spellStart"/>
            <w:r w:rsidRPr="005A3570">
              <w:rPr>
                <w:sz w:val="20"/>
                <w:szCs w:val="20"/>
              </w:rPr>
              <w:t>Тетюшское</w:t>
            </w:r>
            <w:proofErr w:type="spellEnd"/>
            <w:r w:rsidRPr="005A3570">
              <w:rPr>
                <w:sz w:val="20"/>
                <w:szCs w:val="20"/>
              </w:rPr>
              <w:t>, Заречная улица, 40</w:t>
            </w:r>
          </w:p>
        </w:tc>
      </w:tr>
      <w:tr w:rsidR="0035751C" w:rsidRPr="005A3570" w14:paraId="2D5E7756" w14:textId="77777777" w:rsidTr="0035751C">
        <w:trPr>
          <w:trHeight w:val="330"/>
        </w:trPr>
        <w:tc>
          <w:tcPr>
            <w:tcW w:w="1080" w:type="dxa"/>
            <w:shd w:val="clear" w:color="auto" w:fill="auto"/>
            <w:noWrap/>
            <w:vAlign w:val="center"/>
          </w:tcPr>
          <w:p w14:paraId="45C2753B"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50182FE0" w14:textId="31BE13BB"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магазин ТПС</w:t>
            </w:r>
          </w:p>
        </w:tc>
        <w:tc>
          <w:tcPr>
            <w:tcW w:w="5382" w:type="dxa"/>
            <w:shd w:val="clear" w:color="auto" w:fill="auto"/>
            <w:noWrap/>
            <w:vAlign w:val="center"/>
          </w:tcPr>
          <w:p w14:paraId="4AF17D3D" w14:textId="6407AC9F"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 xml:space="preserve">Ульяновская область, Ульяновский район, село </w:t>
            </w:r>
            <w:proofErr w:type="spellStart"/>
            <w:r w:rsidRPr="005A3570">
              <w:rPr>
                <w:sz w:val="20"/>
                <w:szCs w:val="20"/>
              </w:rPr>
              <w:t>Тетюшское</w:t>
            </w:r>
            <w:proofErr w:type="spellEnd"/>
            <w:r w:rsidRPr="005A3570">
              <w:rPr>
                <w:sz w:val="20"/>
                <w:szCs w:val="20"/>
              </w:rPr>
              <w:t>, Юбилейная улица, 26А</w:t>
            </w:r>
          </w:p>
        </w:tc>
      </w:tr>
      <w:tr w:rsidR="0035751C" w:rsidRPr="005A3570" w14:paraId="2ACECC24" w14:textId="77777777" w:rsidTr="0035751C">
        <w:trPr>
          <w:trHeight w:val="330"/>
        </w:trPr>
        <w:tc>
          <w:tcPr>
            <w:tcW w:w="1080" w:type="dxa"/>
            <w:shd w:val="clear" w:color="auto" w:fill="auto"/>
            <w:noWrap/>
            <w:vAlign w:val="center"/>
          </w:tcPr>
          <w:p w14:paraId="1C14E07B"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67F49809" w14:textId="157638BD"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магазин ТПС</w:t>
            </w:r>
          </w:p>
        </w:tc>
        <w:tc>
          <w:tcPr>
            <w:tcW w:w="5382" w:type="dxa"/>
            <w:shd w:val="clear" w:color="auto" w:fill="auto"/>
            <w:noWrap/>
            <w:vAlign w:val="center"/>
          </w:tcPr>
          <w:p w14:paraId="2D798ACE" w14:textId="736B707E"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 xml:space="preserve">Ульяновская область, Ульяновский район, село </w:t>
            </w:r>
            <w:proofErr w:type="spellStart"/>
            <w:r w:rsidRPr="005A3570">
              <w:rPr>
                <w:sz w:val="20"/>
                <w:szCs w:val="20"/>
              </w:rPr>
              <w:t>Загудаевка</w:t>
            </w:r>
            <w:proofErr w:type="spellEnd"/>
            <w:r w:rsidRPr="005A3570">
              <w:rPr>
                <w:sz w:val="20"/>
                <w:szCs w:val="20"/>
              </w:rPr>
              <w:t>, улица Ленина</w:t>
            </w:r>
          </w:p>
        </w:tc>
      </w:tr>
      <w:tr w:rsidR="0035751C" w:rsidRPr="005A3570" w14:paraId="2B6D3B5A" w14:textId="77777777" w:rsidTr="0035751C">
        <w:trPr>
          <w:trHeight w:val="330"/>
        </w:trPr>
        <w:tc>
          <w:tcPr>
            <w:tcW w:w="1080" w:type="dxa"/>
            <w:shd w:val="clear" w:color="auto" w:fill="auto"/>
            <w:noWrap/>
            <w:vAlign w:val="center"/>
          </w:tcPr>
          <w:p w14:paraId="5A7A499C"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2066B8EB" w14:textId="7BC776B3"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магазин ТПС</w:t>
            </w:r>
          </w:p>
        </w:tc>
        <w:tc>
          <w:tcPr>
            <w:tcW w:w="5382" w:type="dxa"/>
            <w:shd w:val="clear" w:color="auto" w:fill="auto"/>
            <w:noWrap/>
            <w:vAlign w:val="center"/>
          </w:tcPr>
          <w:p w14:paraId="1FD0E1A5" w14:textId="2E21A4A5"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 xml:space="preserve">Ульяновская область, Ульяновский район, село </w:t>
            </w:r>
            <w:proofErr w:type="spellStart"/>
            <w:r w:rsidRPr="005A3570">
              <w:rPr>
                <w:sz w:val="20"/>
                <w:szCs w:val="20"/>
              </w:rPr>
              <w:t>Тетюшское</w:t>
            </w:r>
            <w:proofErr w:type="spellEnd"/>
            <w:r w:rsidRPr="005A3570">
              <w:rPr>
                <w:sz w:val="20"/>
                <w:szCs w:val="20"/>
              </w:rPr>
              <w:t>, улица Калинина, 8</w:t>
            </w:r>
          </w:p>
        </w:tc>
      </w:tr>
      <w:tr w:rsidR="0035751C" w:rsidRPr="005A3570" w14:paraId="65631E72" w14:textId="77777777" w:rsidTr="0035751C">
        <w:trPr>
          <w:trHeight w:val="330"/>
        </w:trPr>
        <w:tc>
          <w:tcPr>
            <w:tcW w:w="1080" w:type="dxa"/>
            <w:shd w:val="clear" w:color="auto" w:fill="auto"/>
            <w:noWrap/>
            <w:vAlign w:val="center"/>
          </w:tcPr>
          <w:p w14:paraId="188ABF51"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1DDA552E" w14:textId="5BB60BE8"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магазин ТПС</w:t>
            </w:r>
          </w:p>
        </w:tc>
        <w:tc>
          <w:tcPr>
            <w:tcW w:w="5382" w:type="dxa"/>
            <w:shd w:val="clear" w:color="auto" w:fill="auto"/>
            <w:noWrap/>
            <w:vAlign w:val="center"/>
          </w:tcPr>
          <w:p w14:paraId="5C027584" w14:textId="71F3A56F"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 xml:space="preserve">Ульяновская область, Ульяновский район, село </w:t>
            </w:r>
            <w:proofErr w:type="spellStart"/>
            <w:r w:rsidRPr="005A3570">
              <w:rPr>
                <w:sz w:val="20"/>
                <w:szCs w:val="20"/>
              </w:rPr>
              <w:t>Тетюшское</w:t>
            </w:r>
            <w:proofErr w:type="spellEnd"/>
            <w:r w:rsidRPr="005A3570">
              <w:rPr>
                <w:sz w:val="20"/>
                <w:szCs w:val="20"/>
              </w:rPr>
              <w:t>, улица Калинина, 6</w:t>
            </w:r>
          </w:p>
        </w:tc>
      </w:tr>
      <w:tr w:rsidR="0035751C" w:rsidRPr="005A3570" w14:paraId="0FB29808" w14:textId="77777777" w:rsidTr="0035751C">
        <w:trPr>
          <w:trHeight w:val="330"/>
        </w:trPr>
        <w:tc>
          <w:tcPr>
            <w:tcW w:w="1080" w:type="dxa"/>
            <w:shd w:val="clear" w:color="auto" w:fill="auto"/>
            <w:noWrap/>
            <w:vAlign w:val="center"/>
          </w:tcPr>
          <w:p w14:paraId="2693DEEC"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11DBBF9B" w14:textId="2B1E9194"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магазин ТПС</w:t>
            </w:r>
          </w:p>
        </w:tc>
        <w:tc>
          <w:tcPr>
            <w:tcW w:w="5382" w:type="dxa"/>
            <w:shd w:val="clear" w:color="auto" w:fill="auto"/>
            <w:noWrap/>
            <w:vAlign w:val="center"/>
          </w:tcPr>
          <w:p w14:paraId="365255CE" w14:textId="4EC3B727"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 xml:space="preserve">Ульяновская область, Ульяновский район, село </w:t>
            </w:r>
            <w:proofErr w:type="spellStart"/>
            <w:r w:rsidRPr="005A3570">
              <w:rPr>
                <w:sz w:val="20"/>
                <w:szCs w:val="20"/>
              </w:rPr>
              <w:t>Волостниковка</w:t>
            </w:r>
            <w:proofErr w:type="spellEnd"/>
          </w:p>
        </w:tc>
      </w:tr>
      <w:tr w:rsidR="0035751C" w:rsidRPr="005A3570" w14:paraId="7F45DDD1" w14:textId="77777777" w:rsidTr="0035751C">
        <w:trPr>
          <w:trHeight w:val="330"/>
        </w:trPr>
        <w:tc>
          <w:tcPr>
            <w:tcW w:w="1080" w:type="dxa"/>
            <w:shd w:val="clear" w:color="auto" w:fill="auto"/>
            <w:noWrap/>
            <w:vAlign w:val="center"/>
          </w:tcPr>
          <w:p w14:paraId="517F165D" w14:textId="77777777" w:rsidR="0035751C" w:rsidRPr="00361E91" w:rsidRDefault="0035751C"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1389D51D" w14:textId="45562B95"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Магазин «Стройтовары»</w:t>
            </w:r>
          </w:p>
        </w:tc>
        <w:tc>
          <w:tcPr>
            <w:tcW w:w="5382" w:type="dxa"/>
            <w:shd w:val="clear" w:color="auto" w:fill="auto"/>
            <w:noWrap/>
            <w:vAlign w:val="center"/>
          </w:tcPr>
          <w:p w14:paraId="29C17F85" w14:textId="15D2D9DC" w:rsidR="0035751C" w:rsidRPr="005A3570" w:rsidRDefault="0035751C" w:rsidP="0035751C">
            <w:pPr>
              <w:widowControl/>
              <w:suppressAutoHyphens w:val="0"/>
              <w:autoSpaceDE/>
              <w:autoSpaceDN/>
              <w:adjustRightInd/>
              <w:spacing w:line="240" w:lineRule="auto"/>
              <w:ind w:firstLine="0"/>
              <w:jc w:val="center"/>
              <w:rPr>
                <w:sz w:val="20"/>
                <w:szCs w:val="20"/>
              </w:rPr>
            </w:pPr>
            <w:r w:rsidRPr="005A3570">
              <w:rPr>
                <w:sz w:val="20"/>
                <w:szCs w:val="20"/>
              </w:rPr>
              <w:t xml:space="preserve">Ульяновская область, Ульяновский район, село </w:t>
            </w:r>
            <w:proofErr w:type="spellStart"/>
            <w:r w:rsidRPr="005A3570">
              <w:rPr>
                <w:sz w:val="20"/>
                <w:szCs w:val="20"/>
              </w:rPr>
              <w:t>Тетюшское</w:t>
            </w:r>
            <w:proofErr w:type="spellEnd"/>
            <w:r w:rsidRPr="005A3570">
              <w:rPr>
                <w:sz w:val="20"/>
                <w:szCs w:val="20"/>
              </w:rPr>
              <w:t>, Новая улица</w:t>
            </w:r>
          </w:p>
        </w:tc>
      </w:tr>
      <w:tr w:rsidR="00361E91" w:rsidRPr="005A3570" w14:paraId="4730A2D3" w14:textId="77777777" w:rsidTr="0035751C">
        <w:trPr>
          <w:trHeight w:val="330"/>
        </w:trPr>
        <w:tc>
          <w:tcPr>
            <w:tcW w:w="1080" w:type="dxa"/>
            <w:shd w:val="clear" w:color="auto" w:fill="auto"/>
            <w:noWrap/>
            <w:vAlign w:val="center"/>
          </w:tcPr>
          <w:p w14:paraId="365B8639" w14:textId="77777777" w:rsidR="00361E91" w:rsidRPr="00361E91" w:rsidRDefault="00361E91"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703916BD" w14:textId="1DB22162"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Магазин «Одежда»</w:t>
            </w:r>
          </w:p>
        </w:tc>
        <w:tc>
          <w:tcPr>
            <w:tcW w:w="5382" w:type="dxa"/>
            <w:shd w:val="clear" w:color="auto" w:fill="auto"/>
            <w:noWrap/>
            <w:vAlign w:val="center"/>
          </w:tcPr>
          <w:p w14:paraId="592A4F4A" w14:textId="55B78085"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 xml:space="preserve">Ульяновская область, Ульяновский район, село </w:t>
            </w:r>
            <w:proofErr w:type="spellStart"/>
            <w:r w:rsidRPr="005A3570">
              <w:rPr>
                <w:sz w:val="20"/>
                <w:szCs w:val="20"/>
              </w:rPr>
              <w:t>Тетюшское</w:t>
            </w:r>
            <w:proofErr w:type="spellEnd"/>
            <w:r w:rsidRPr="005A3570">
              <w:rPr>
                <w:sz w:val="20"/>
                <w:szCs w:val="20"/>
              </w:rPr>
              <w:t>, улица Калинина, 15А</w:t>
            </w:r>
          </w:p>
        </w:tc>
      </w:tr>
      <w:tr w:rsidR="00361E91" w:rsidRPr="005A3570" w14:paraId="2CFF4F4E" w14:textId="77777777" w:rsidTr="0035751C">
        <w:trPr>
          <w:trHeight w:val="330"/>
        </w:trPr>
        <w:tc>
          <w:tcPr>
            <w:tcW w:w="1080" w:type="dxa"/>
            <w:shd w:val="clear" w:color="auto" w:fill="auto"/>
            <w:noWrap/>
            <w:vAlign w:val="center"/>
          </w:tcPr>
          <w:p w14:paraId="2FE3436F" w14:textId="77777777" w:rsidR="00361E91" w:rsidRPr="00361E91" w:rsidRDefault="00361E91"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3C9EB771" w14:textId="7BCA58F0"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Магазин «Продукты» на торговой площадке</w:t>
            </w:r>
          </w:p>
        </w:tc>
        <w:tc>
          <w:tcPr>
            <w:tcW w:w="5382" w:type="dxa"/>
            <w:shd w:val="clear" w:color="auto" w:fill="auto"/>
            <w:noWrap/>
            <w:vAlign w:val="center"/>
          </w:tcPr>
          <w:p w14:paraId="2FF033C8" w14:textId="1CC2DB3D"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 xml:space="preserve">Ульяновская область, Ульяновский район, село </w:t>
            </w:r>
            <w:proofErr w:type="spellStart"/>
            <w:r w:rsidRPr="005A3570">
              <w:rPr>
                <w:sz w:val="20"/>
                <w:szCs w:val="20"/>
              </w:rPr>
              <w:t>Тетюшское</w:t>
            </w:r>
            <w:proofErr w:type="spellEnd"/>
            <w:r w:rsidRPr="005A3570">
              <w:rPr>
                <w:sz w:val="20"/>
                <w:szCs w:val="20"/>
              </w:rPr>
              <w:t>, улица Калинина, 8А</w:t>
            </w:r>
          </w:p>
        </w:tc>
      </w:tr>
      <w:tr w:rsidR="00361E91" w:rsidRPr="005A3570" w14:paraId="6BBC0E32" w14:textId="77777777" w:rsidTr="0035751C">
        <w:trPr>
          <w:trHeight w:val="330"/>
        </w:trPr>
        <w:tc>
          <w:tcPr>
            <w:tcW w:w="1080" w:type="dxa"/>
            <w:shd w:val="clear" w:color="auto" w:fill="auto"/>
            <w:noWrap/>
            <w:vAlign w:val="center"/>
          </w:tcPr>
          <w:p w14:paraId="59924065" w14:textId="77777777" w:rsidR="00361E91" w:rsidRPr="00361E91" w:rsidRDefault="00361E91"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5ABD5375" w14:textId="7A6163EF"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павильон «Мясо»</w:t>
            </w:r>
          </w:p>
        </w:tc>
        <w:tc>
          <w:tcPr>
            <w:tcW w:w="5382" w:type="dxa"/>
            <w:shd w:val="clear" w:color="auto" w:fill="auto"/>
            <w:noWrap/>
            <w:vAlign w:val="center"/>
          </w:tcPr>
          <w:p w14:paraId="2C379782" w14:textId="0543D18C"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посёлок Зелёная Роща, улица Новый Квартал</w:t>
            </w:r>
          </w:p>
        </w:tc>
      </w:tr>
      <w:tr w:rsidR="00361E91" w:rsidRPr="005A3570" w14:paraId="177EF493" w14:textId="77777777" w:rsidTr="0035751C">
        <w:trPr>
          <w:trHeight w:val="330"/>
        </w:trPr>
        <w:tc>
          <w:tcPr>
            <w:tcW w:w="1080" w:type="dxa"/>
            <w:shd w:val="clear" w:color="auto" w:fill="auto"/>
            <w:noWrap/>
            <w:vAlign w:val="center"/>
          </w:tcPr>
          <w:p w14:paraId="2879884E" w14:textId="77777777" w:rsidR="00361E91" w:rsidRPr="00361E91" w:rsidRDefault="00361E91"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596EE0CA" w14:textId="15CA95F1"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павильон «Электротовары»</w:t>
            </w:r>
          </w:p>
        </w:tc>
        <w:tc>
          <w:tcPr>
            <w:tcW w:w="5382" w:type="dxa"/>
            <w:shd w:val="clear" w:color="auto" w:fill="auto"/>
            <w:noWrap/>
            <w:vAlign w:val="center"/>
          </w:tcPr>
          <w:p w14:paraId="0DB29807" w14:textId="17E70D3A"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посёлок Зелёная Роща, улица Новый Квартал</w:t>
            </w:r>
          </w:p>
        </w:tc>
      </w:tr>
      <w:tr w:rsidR="00361E91" w:rsidRPr="005A3570" w14:paraId="2F02FAAE" w14:textId="77777777" w:rsidTr="0035751C">
        <w:trPr>
          <w:trHeight w:val="330"/>
        </w:trPr>
        <w:tc>
          <w:tcPr>
            <w:tcW w:w="1080" w:type="dxa"/>
            <w:shd w:val="clear" w:color="auto" w:fill="auto"/>
            <w:noWrap/>
            <w:vAlign w:val="center"/>
          </w:tcPr>
          <w:p w14:paraId="7C796F6F" w14:textId="77777777" w:rsidR="00361E91" w:rsidRPr="00361E91" w:rsidRDefault="00361E91"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59B4F2D4" w14:textId="15F33946"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Магазин ТПС Ульяновского РАЙПО</w:t>
            </w:r>
          </w:p>
        </w:tc>
        <w:tc>
          <w:tcPr>
            <w:tcW w:w="5382" w:type="dxa"/>
            <w:shd w:val="clear" w:color="auto" w:fill="auto"/>
            <w:noWrap/>
            <w:vAlign w:val="center"/>
          </w:tcPr>
          <w:p w14:paraId="0DD49273" w14:textId="2EE8E5AF"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посёлок Зелёная Роща, улица Новый Квартал</w:t>
            </w:r>
          </w:p>
        </w:tc>
      </w:tr>
      <w:tr w:rsidR="00361E91" w:rsidRPr="005A3570" w14:paraId="129AEFC7" w14:textId="77777777" w:rsidTr="0035751C">
        <w:trPr>
          <w:trHeight w:val="330"/>
        </w:trPr>
        <w:tc>
          <w:tcPr>
            <w:tcW w:w="1080" w:type="dxa"/>
            <w:shd w:val="clear" w:color="auto" w:fill="auto"/>
            <w:noWrap/>
            <w:vAlign w:val="center"/>
          </w:tcPr>
          <w:p w14:paraId="2057A1D5" w14:textId="77777777" w:rsidR="00361E91" w:rsidRPr="00361E91" w:rsidRDefault="00361E91"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5CE819D5" w14:textId="37C02758"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Магазин «Мясо»</w:t>
            </w:r>
          </w:p>
        </w:tc>
        <w:tc>
          <w:tcPr>
            <w:tcW w:w="5382" w:type="dxa"/>
            <w:shd w:val="clear" w:color="auto" w:fill="auto"/>
            <w:noWrap/>
            <w:vAlign w:val="center"/>
          </w:tcPr>
          <w:p w14:paraId="4F33D5B9" w14:textId="61B21A5B"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посёлок Зелёная Роща, улица Новый Квартал</w:t>
            </w:r>
          </w:p>
        </w:tc>
      </w:tr>
      <w:tr w:rsidR="00361E91" w:rsidRPr="005A3570" w14:paraId="09066C89" w14:textId="77777777" w:rsidTr="0035751C">
        <w:trPr>
          <w:trHeight w:val="330"/>
        </w:trPr>
        <w:tc>
          <w:tcPr>
            <w:tcW w:w="1080" w:type="dxa"/>
            <w:shd w:val="clear" w:color="auto" w:fill="auto"/>
            <w:noWrap/>
            <w:vAlign w:val="center"/>
          </w:tcPr>
          <w:p w14:paraId="6AF460D6" w14:textId="77777777" w:rsidR="00361E91" w:rsidRPr="00361E91" w:rsidRDefault="00361E91"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3C33DB64" w14:textId="08AA0887"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Киоск «Шаурма»</w:t>
            </w:r>
          </w:p>
        </w:tc>
        <w:tc>
          <w:tcPr>
            <w:tcW w:w="5382" w:type="dxa"/>
            <w:shd w:val="clear" w:color="auto" w:fill="auto"/>
            <w:noWrap/>
            <w:vAlign w:val="center"/>
          </w:tcPr>
          <w:p w14:paraId="2C7469AA" w14:textId="7E15D2FE"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рабочий поселок Ишеевка, улица Ульянова, 3А</w:t>
            </w:r>
          </w:p>
        </w:tc>
      </w:tr>
      <w:tr w:rsidR="00361E91" w:rsidRPr="005A3570" w14:paraId="259AE034" w14:textId="77777777" w:rsidTr="0035751C">
        <w:trPr>
          <w:trHeight w:val="330"/>
        </w:trPr>
        <w:tc>
          <w:tcPr>
            <w:tcW w:w="1080" w:type="dxa"/>
            <w:shd w:val="clear" w:color="auto" w:fill="auto"/>
            <w:noWrap/>
            <w:vAlign w:val="center"/>
          </w:tcPr>
          <w:p w14:paraId="567E8C13" w14:textId="77777777" w:rsidR="00361E91" w:rsidRPr="00361E91" w:rsidRDefault="00361E91"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4FD0999B" w14:textId="264C6412"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Киоск «Домашняя шаурма»</w:t>
            </w:r>
          </w:p>
        </w:tc>
        <w:tc>
          <w:tcPr>
            <w:tcW w:w="5382" w:type="dxa"/>
            <w:shd w:val="clear" w:color="auto" w:fill="auto"/>
            <w:noWrap/>
            <w:vAlign w:val="center"/>
          </w:tcPr>
          <w:p w14:paraId="10A1ADF2" w14:textId="5BA7BB83"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 xml:space="preserve">Ульяновская область, Ульяновский район, рабочий поселок Ишеевка, </w:t>
            </w:r>
            <w:proofErr w:type="spellStart"/>
            <w:r w:rsidRPr="005A3570">
              <w:rPr>
                <w:sz w:val="20"/>
                <w:szCs w:val="20"/>
              </w:rPr>
              <w:t>Новокомбинатовская</w:t>
            </w:r>
            <w:proofErr w:type="spellEnd"/>
            <w:r w:rsidRPr="005A3570">
              <w:rPr>
                <w:sz w:val="20"/>
                <w:szCs w:val="20"/>
              </w:rPr>
              <w:t xml:space="preserve"> улица, 12А</w:t>
            </w:r>
          </w:p>
        </w:tc>
      </w:tr>
      <w:tr w:rsidR="00361E91" w:rsidRPr="005A3570" w14:paraId="32A22F46" w14:textId="77777777" w:rsidTr="0035751C">
        <w:trPr>
          <w:trHeight w:val="330"/>
        </w:trPr>
        <w:tc>
          <w:tcPr>
            <w:tcW w:w="1080" w:type="dxa"/>
            <w:shd w:val="clear" w:color="auto" w:fill="auto"/>
            <w:noWrap/>
            <w:vAlign w:val="center"/>
          </w:tcPr>
          <w:p w14:paraId="4197E2B6" w14:textId="77777777" w:rsidR="00361E91" w:rsidRPr="00361E91" w:rsidRDefault="00361E91"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7AE14651" w14:textId="67D5364B"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Киоск «Сухофрукты»</w:t>
            </w:r>
          </w:p>
        </w:tc>
        <w:tc>
          <w:tcPr>
            <w:tcW w:w="5382" w:type="dxa"/>
            <w:shd w:val="clear" w:color="auto" w:fill="auto"/>
            <w:noWrap/>
            <w:vAlign w:val="center"/>
          </w:tcPr>
          <w:p w14:paraId="2F538857" w14:textId="7990CD22"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 xml:space="preserve">Ульяновская область, Ульяновский район, рабочий поселок Ишеевка, </w:t>
            </w:r>
            <w:proofErr w:type="spellStart"/>
            <w:r w:rsidRPr="005A3570">
              <w:rPr>
                <w:sz w:val="20"/>
                <w:szCs w:val="20"/>
              </w:rPr>
              <w:t>Новокомбинатовская</w:t>
            </w:r>
            <w:proofErr w:type="spellEnd"/>
            <w:r w:rsidRPr="005A3570">
              <w:rPr>
                <w:sz w:val="20"/>
                <w:szCs w:val="20"/>
              </w:rPr>
              <w:t xml:space="preserve"> улица, 12А</w:t>
            </w:r>
          </w:p>
        </w:tc>
      </w:tr>
      <w:tr w:rsidR="00361E91" w:rsidRPr="005A3570" w14:paraId="5E327206" w14:textId="77777777" w:rsidTr="0035751C">
        <w:trPr>
          <w:trHeight w:val="330"/>
        </w:trPr>
        <w:tc>
          <w:tcPr>
            <w:tcW w:w="1080" w:type="dxa"/>
            <w:shd w:val="clear" w:color="auto" w:fill="auto"/>
            <w:noWrap/>
            <w:vAlign w:val="center"/>
          </w:tcPr>
          <w:p w14:paraId="12FC56B7" w14:textId="77777777" w:rsidR="00361E91" w:rsidRPr="00361E91" w:rsidRDefault="00361E91"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75976C7D" w14:textId="431A9527"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Магазин «Разливное пиво»</w:t>
            </w:r>
          </w:p>
        </w:tc>
        <w:tc>
          <w:tcPr>
            <w:tcW w:w="5382" w:type="dxa"/>
            <w:shd w:val="clear" w:color="auto" w:fill="auto"/>
            <w:noWrap/>
            <w:vAlign w:val="center"/>
          </w:tcPr>
          <w:p w14:paraId="4D29F896" w14:textId="6DD8C01F"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 xml:space="preserve">Ульяновская область, Ульяновский район, рабочий поселок Ишеевка, </w:t>
            </w:r>
            <w:proofErr w:type="spellStart"/>
            <w:r w:rsidRPr="005A3570">
              <w:rPr>
                <w:sz w:val="20"/>
                <w:szCs w:val="20"/>
              </w:rPr>
              <w:t>Новокомбинатовская</w:t>
            </w:r>
            <w:proofErr w:type="spellEnd"/>
            <w:r w:rsidRPr="005A3570">
              <w:rPr>
                <w:sz w:val="20"/>
                <w:szCs w:val="20"/>
              </w:rPr>
              <w:t xml:space="preserve"> улица, 27</w:t>
            </w:r>
          </w:p>
        </w:tc>
      </w:tr>
      <w:tr w:rsidR="00361E91" w:rsidRPr="005A3570" w14:paraId="75F4E322" w14:textId="77777777" w:rsidTr="0035751C">
        <w:trPr>
          <w:trHeight w:val="330"/>
        </w:trPr>
        <w:tc>
          <w:tcPr>
            <w:tcW w:w="1080" w:type="dxa"/>
            <w:shd w:val="clear" w:color="auto" w:fill="auto"/>
            <w:noWrap/>
            <w:vAlign w:val="center"/>
          </w:tcPr>
          <w:p w14:paraId="504D40B9" w14:textId="77777777" w:rsidR="00361E91" w:rsidRPr="00361E91" w:rsidRDefault="00361E91"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3EB8CC4E" w14:textId="2F4F65FD" w:rsidR="00361E91" w:rsidRPr="005A3570" w:rsidRDefault="00361E91" w:rsidP="00361E91">
            <w:pPr>
              <w:widowControl/>
              <w:suppressAutoHyphens w:val="0"/>
              <w:autoSpaceDE/>
              <w:autoSpaceDN/>
              <w:adjustRightInd/>
              <w:spacing w:line="240" w:lineRule="auto"/>
              <w:ind w:firstLine="0"/>
              <w:jc w:val="center"/>
              <w:rPr>
                <w:sz w:val="20"/>
                <w:szCs w:val="20"/>
              </w:rPr>
            </w:pPr>
            <w:proofErr w:type="spellStart"/>
            <w:r w:rsidRPr="005A3570">
              <w:rPr>
                <w:sz w:val="20"/>
                <w:szCs w:val="20"/>
              </w:rPr>
              <w:t>Минимаркет</w:t>
            </w:r>
            <w:proofErr w:type="spellEnd"/>
          </w:p>
        </w:tc>
        <w:tc>
          <w:tcPr>
            <w:tcW w:w="5382" w:type="dxa"/>
            <w:shd w:val="clear" w:color="auto" w:fill="auto"/>
            <w:noWrap/>
            <w:vAlign w:val="center"/>
          </w:tcPr>
          <w:p w14:paraId="528290AB" w14:textId="14087726"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село Новая Беденьга</w:t>
            </w:r>
          </w:p>
        </w:tc>
      </w:tr>
      <w:tr w:rsidR="00361E91" w:rsidRPr="005A3570" w14:paraId="43D6AA4C" w14:textId="77777777" w:rsidTr="0035751C">
        <w:trPr>
          <w:trHeight w:val="330"/>
        </w:trPr>
        <w:tc>
          <w:tcPr>
            <w:tcW w:w="1080" w:type="dxa"/>
            <w:shd w:val="clear" w:color="auto" w:fill="auto"/>
            <w:noWrap/>
            <w:vAlign w:val="center"/>
          </w:tcPr>
          <w:p w14:paraId="4EBA8896" w14:textId="77777777" w:rsidR="00361E91" w:rsidRPr="00361E91" w:rsidRDefault="00361E91"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6516B86F" w14:textId="23CFB749"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Магазин «Золушка»</w:t>
            </w:r>
          </w:p>
        </w:tc>
        <w:tc>
          <w:tcPr>
            <w:tcW w:w="5382" w:type="dxa"/>
            <w:shd w:val="clear" w:color="auto" w:fill="auto"/>
            <w:noWrap/>
            <w:vAlign w:val="center"/>
          </w:tcPr>
          <w:p w14:paraId="33AE6147" w14:textId="72B7341F"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рабочий поселок Ишеевка, Цветочная улица, 4</w:t>
            </w:r>
          </w:p>
        </w:tc>
      </w:tr>
      <w:tr w:rsidR="00361E91" w:rsidRPr="005A3570" w14:paraId="05CC3976" w14:textId="77777777" w:rsidTr="0035751C">
        <w:trPr>
          <w:trHeight w:val="330"/>
        </w:trPr>
        <w:tc>
          <w:tcPr>
            <w:tcW w:w="1080" w:type="dxa"/>
            <w:shd w:val="clear" w:color="auto" w:fill="auto"/>
            <w:noWrap/>
            <w:vAlign w:val="center"/>
          </w:tcPr>
          <w:p w14:paraId="18027484" w14:textId="77777777" w:rsidR="00361E91" w:rsidRPr="00361E91" w:rsidRDefault="00361E91"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313CBB61" w14:textId="795789D6"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Магазин ТПС</w:t>
            </w:r>
          </w:p>
        </w:tc>
        <w:tc>
          <w:tcPr>
            <w:tcW w:w="5382" w:type="dxa"/>
            <w:shd w:val="clear" w:color="auto" w:fill="auto"/>
            <w:noWrap/>
            <w:vAlign w:val="center"/>
          </w:tcPr>
          <w:p w14:paraId="01ED4066" w14:textId="2E4FCB42"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 xml:space="preserve">Ульяновская область, Ульяновский район, деревня </w:t>
            </w:r>
            <w:proofErr w:type="spellStart"/>
            <w:r w:rsidRPr="005A3570">
              <w:rPr>
                <w:sz w:val="20"/>
                <w:szCs w:val="20"/>
              </w:rPr>
              <w:t>Салмановка</w:t>
            </w:r>
            <w:proofErr w:type="spellEnd"/>
            <w:r w:rsidRPr="005A3570">
              <w:rPr>
                <w:sz w:val="20"/>
                <w:szCs w:val="20"/>
              </w:rPr>
              <w:t>, улица Созидателей, 7</w:t>
            </w:r>
          </w:p>
        </w:tc>
      </w:tr>
      <w:tr w:rsidR="00361E91" w:rsidRPr="005A3570" w14:paraId="3E5222CF" w14:textId="77777777" w:rsidTr="0035751C">
        <w:trPr>
          <w:trHeight w:val="330"/>
        </w:trPr>
        <w:tc>
          <w:tcPr>
            <w:tcW w:w="1080" w:type="dxa"/>
            <w:shd w:val="clear" w:color="auto" w:fill="auto"/>
            <w:noWrap/>
            <w:vAlign w:val="center"/>
          </w:tcPr>
          <w:p w14:paraId="06C52463" w14:textId="77777777" w:rsidR="00361E91" w:rsidRPr="00361E91" w:rsidRDefault="00361E91"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54119D21" w14:textId="463567D6"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Магазин «</w:t>
            </w:r>
            <w:proofErr w:type="spellStart"/>
            <w:r w:rsidRPr="005A3570">
              <w:rPr>
                <w:sz w:val="20"/>
                <w:szCs w:val="20"/>
              </w:rPr>
              <w:t>РубльБум</w:t>
            </w:r>
            <w:proofErr w:type="spellEnd"/>
            <w:r w:rsidRPr="005A3570">
              <w:rPr>
                <w:sz w:val="20"/>
                <w:szCs w:val="20"/>
              </w:rPr>
              <w:t>»</w:t>
            </w:r>
          </w:p>
        </w:tc>
        <w:tc>
          <w:tcPr>
            <w:tcW w:w="5382" w:type="dxa"/>
            <w:shd w:val="clear" w:color="auto" w:fill="auto"/>
            <w:noWrap/>
            <w:vAlign w:val="center"/>
          </w:tcPr>
          <w:p w14:paraId="42C5EE42" w14:textId="09DD53D0"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рабочий поселок Ишеевка, улица Ленина, 33</w:t>
            </w:r>
          </w:p>
        </w:tc>
      </w:tr>
      <w:tr w:rsidR="00361E91" w:rsidRPr="005A3570" w14:paraId="2E507A4F" w14:textId="77777777" w:rsidTr="0035751C">
        <w:trPr>
          <w:trHeight w:val="330"/>
        </w:trPr>
        <w:tc>
          <w:tcPr>
            <w:tcW w:w="1080" w:type="dxa"/>
            <w:shd w:val="clear" w:color="auto" w:fill="auto"/>
            <w:noWrap/>
            <w:vAlign w:val="center"/>
          </w:tcPr>
          <w:p w14:paraId="700E27F4" w14:textId="77777777" w:rsidR="00361E91" w:rsidRPr="00361E91" w:rsidRDefault="00361E91"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6A1FA3CA" w14:textId="0AE50897"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Магазин Красное &amp; Белое</w:t>
            </w:r>
          </w:p>
        </w:tc>
        <w:tc>
          <w:tcPr>
            <w:tcW w:w="5382" w:type="dxa"/>
            <w:shd w:val="clear" w:color="auto" w:fill="auto"/>
            <w:noWrap/>
            <w:vAlign w:val="center"/>
          </w:tcPr>
          <w:p w14:paraId="5ADB68CE" w14:textId="0F873AE9"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 xml:space="preserve">Ульяновская область, Ульяновский район, рабочий поселок Ишеевка, </w:t>
            </w:r>
            <w:proofErr w:type="spellStart"/>
            <w:r w:rsidRPr="005A3570">
              <w:rPr>
                <w:sz w:val="20"/>
                <w:szCs w:val="20"/>
              </w:rPr>
              <w:t>Новокомбинатовская</w:t>
            </w:r>
            <w:proofErr w:type="spellEnd"/>
            <w:r w:rsidRPr="005A3570">
              <w:rPr>
                <w:sz w:val="20"/>
                <w:szCs w:val="20"/>
              </w:rPr>
              <w:t xml:space="preserve"> улица, 27</w:t>
            </w:r>
          </w:p>
        </w:tc>
      </w:tr>
      <w:tr w:rsidR="00361E91" w:rsidRPr="005A3570" w14:paraId="448B7492" w14:textId="77777777" w:rsidTr="0035751C">
        <w:trPr>
          <w:trHeight w:val="330"/>
        </w:trPr>
        <w:tc>
          <w:tcPr>
            <w:tcW w:w="1080" w:type="dxa"/>
            <w:shd w:val="clear" w:color="auto" w:fill="auto"/>
            <w:noWrap/>
            <w:vAlign w:val="center"/>
          </w:tcPr>
          <w:p w14:paraId="6070E983" w14:textId="77777777" w:rsidR="00361E91" w:rsidRPr="00361E91" w:rsidRDefault="00361E91"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66BB24FF" w14:textId="51EBBD02"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магазин ТПС</w:t>
            </w:r>
          </w:p>
        </w:tc>
        <w:tc>
          <w:tcPr>
            <w:tcW w:w="5382" w:type="dxa"/>
            <w:shd w:val="clear" w:color="auto" w:fill="auto"/>
            <w:noWrap/>
            <w:vAlign w:val="center"/>
          </w:tcPr>
          <w:p w14:paraId="348745BF" w14:textId="5BBED0B0"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рабочий поселок Ишеевка, Пролетарская улица, 15</w:t>
            </w:r>
          </w:p>
        </w:tc>
      </w:tr>
      <w:tr w:rsidR="00361E91" w:rsidRPr="005A3570" w14:paraId="138A5C7D" w14:textId="77777777" w:rsidTr="0035751C">
        <w:trPr>
          <w:trHeight w:val="330"/>
        </w:trPr>
        <w:tc>
          <w:tcPr>
            <w:tcW w:w="1080" w:type="dxa"/>
            <w:shd w:val="clear" w:color="auto" w:fill="auto"/>
            <w:noWrap/>
            <w:vAlign w:val="center"/>
          </w:tcPr>
          <w:p w14:paraId="3503EA1E" w14:textId="77777777" w:rsidR="00361E91" w:rsidRPr="00361E91" w:rsidRDefault="00361E91"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72395C02" w14:textId="4258DD68"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магазин «Ассоль»</w:t>
            </w:r>
          </w:p>
        </w:tc>
        <w:tc>
          <w:tcPr>
            <w:tcW w:w="5382" w:type="dxa"/>
            <w:shd w:val="clear" w:color="auto" w:fill="auto"/>
            <w:noWrap/>
            <w:vAlign w:val="center"/>
          </w:tcPr>
          <w:p w14:paraId="1D8BB423" w14:textId="6632C714"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рабочий поселок Ишеевка, Первомайская улица, 3</w:t>
            </w:r>
          </w:p>
        </w:tc>
      </w:tr>
      <w:tr w:rsidR="00361E91" w:rsidRPr="005A3570" w14:paraId="60590EB2" w14:textId="77777777" w:rsidTr="0035751C">
        <w:trPr>
          <w:trHeight w:val="330"/>
        </w:trPr>
        <w:tc>
          <w:tcPr>
            <w:tcW w:w="1080" w:type="dxa"/>
            <w:shd w:val="clear" w:color="auto" w:fill="auto"/>
            <w:noWrap/>
            <w:vAlign w:val="center"/>
          </w:tcPr>
          <w:p w14:paraId="3E0ADC9C" w14:textId="77777777" w:rsidR="00361E91" w:rsidRPr="00361E91" w:rsidRDefault="00361E91"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41BE252A" w14:textId="450C4479"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магазин «Каравай»</w:t>
            </w:r>
          </w:p>
        </w:tc>
        <w:tc>
          <w:tcPr>
            <w:tcW w:w="5382" w:type="dxa"/>
            <w:shd w:val="clear" w:color="auto" w:fill="auto"/>
            <w:noWrap/>
            <w:vAlign w:val="center"/>
          </w:tcPr>
          <w:p w14:paraId="36A48397" w14:textId="02ABB99E"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рабочий поселок Ишеевка, улица Гагарина, 10А</w:t>
            </w:r>
          </w:p>
        </w:tc>
      </w:tr>
      <w:tr w:rsidR="00361E91" w:rsidRPr="005A3570" w14:paraId="5548B842" w14:textId="77777777" w:rsidTr="0035751C">
        <w:trPr>
          <w:trHeight w:val="330"/>
        </w:trPr>
        <w:tc>
          <w:tcPr>
            <w:tcW w:w="1080" w:type="dxa"/>
            <w:shd w:val="clear" w:color="auto" w:fill="auto"/>
            <w:noWrap/>
            <w:vAlign w:val="center"/>
          </w:tcPr>
          <w:p w14:paraId="5395B082" w14:textId="77777777" w:rsidR="00361E91" w:rsidRPr="00361E91" w:rsidRDefault="00361E91"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30A15002" w14:textId="58456E22"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магазин «Конфетка»</w:t>
            </w:r>
          </w:p>
        </w:tc>
        <w:tc>
          <w:tcPr>
            <w:tcW w:w="5382" w:type="dxa"/>
            <w:shd w:val="clear" w:color="auto" w:fill="auto"/>
            <w:noWrap/>
            <w:vAlign w:val="center"/>
          </w:tcPr>
          <w:p w14:paraId="37871BF8" w14:textId="7A9EEE08"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 xml:space="preserve">Ульяновская область, Ульяновский район, рабочий поселок Ишеевка, </w:t>
            </w:r>
            <w:proofErr w:type="spellStart"/>
            <w:r w:rsidRPr="005A3570">
              <w:rPr>
                <w:sz w:val="20"/>
                <w:szCs w:val="20"/>
              </w:rPr>
              <w:t>Новокомбинатовская</w:t>
            </w:r>
            <w:proofErr w:type="spellEnd"/>
            <w:r w:rsidRPr="005A3570">
              <w:rPr>
                <w:sz w:val="20"/>
                <w:szCs w:val="20"/>
              </w:rPr>
              <w:t xml:space="preserve"> улица, 27</w:t>
            </w:r>
          </w:p>
        </w:tc>
      </w:tr>
      <w:tr w:rsidR="00361E91" w:rsidRPr="005A3570" w14:paraId="135B2D76" w14:textId="77777777" w:rsidTr="0035751C">
        <w:trPr>
          <w:trHeight w:val="330"/>
        </w:trPr>
        <w:tc>
          <w:tcPr>
            <w:tcW w:w="1080" w:type="dxa"/>
            <w:shd w:val="clear" w:color="auto" w:fill="auto"/>
            <w:noWrap/>
            <w:vAlign w:val="center"/>
          </w:tcPr>
          <w:p w14:paraId="61D19A89" w14:textId="77777777" w:rsidR="00361E91" w:rsidRPr="00361E91" w:rsidRDefault="00361E91"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41225C73" w14:textId="3E1EA763"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магазин «Продукты»</w:t>
            </w:r>
          </w:p>
        </w:tc>
        <w:tc>
          <w:tcPr>
            <w:tcW w:w="5382" w:type="dxa"/>
            <w:shd w:val="clear" w:color="auto" w:fill="auto"/>
            <w:noWrap/>
            <w:vAlign w:val="center"/>
          </w:tcPr>
          <w:p w14:paraId="5E418A15" w14:textId="39084BD2"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рабочий поселок Ишеевка, Солнечная улица, 40</w:t>
            </w:r>
          </w:p>
        </w:tc>
      </w:tr>
      <w:tr w:rsidR="00361E91" w:rsidRPr="005A3570" w14:paraId="67B884B4" w14:textId="77777777" w:rsidTr="0035751C">
        <w:trPr>
          <w:trHeight w:val="330"/>
        </w:trPr>
        <w:tc>
          <w:tcPr>
            <w:tcW w:w="1080" w:type="dxa"/>
            <w:shd w:val="clear" w:color="auto" w:fill="auto"/>
            <w:noWrap/>
            <w:vAlign w:val="center"/>
          </w:tcPr>
          <w:p w14:paraId="2BEBB593" w14:textId="77777777" w:rsidR="00361E91" w:rsidRPr="00361E91" w:rsidRDefault="00361E91"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0CA19A9A" w14:textId="0E517C60"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магазин «Продукты»</w:t>
            </w:r>
          </w:p>
        </w:tc>
        <w:tc>
          <w:tcPr>
            <w:tcW w:w="5382" w:type="dxa"/>
            <w:shd w:val="clear" w:color="auto" w:fill="auto"/>
            <w:noWrap/>
            <w:vAlign w:val="center"/>
          </w:tcPr>
          <w:p w14:paraId="2EB4C363" w14:textId="671D347B"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рабочий поселок Ишеевка</w:t>
            </w:r>
          </w:p>
        </w:tc>
      </w:tr>
      <w:tr w:rsidR="00361E91" w:rsidRPr="005A3570" w14:paraId="635FB08B" w14:textId="77777777" w:rsidTr="0035751C">
        <w:trPr>
          <w:trHeight w:val="330"/>
        </w:trPr>
        <w:tc>
          <w:tcPr>
            <w:tcW w:w="1080" w:type="dxa"/>
            <w:shd w:val="clear" w:color="auto" w:fill="auto"/>
            <w:noWrap/>
            <w:vAlign w:val="center"/>
          </w:tcPr>
          <w:p w14:paraId="2CC7E221" w14:textId="77777777" w:rsidR="00361E91" w:rsidRPr="00361E91" w:rsidRDefault="00361E91"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0B3AE5AE" w14:textId="66734911"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магазин «Продукты»</w:t>
            </w:r>
          </w:p>
        </w:tc>
        <w:tc>
          <w:tcPr>
            <w:tcW w:w="5382" w:type="dxa"/>
            <w:shd w:val="clear" w:color="auto" w:fill="auto"/>
            <w:noWrap/>
            <w:vAlign w:val="center"/>
          </w:tcPr>
          <w:p w14:paraId="6D8A07F2" w14:textId="6FC71113"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 xml:space="preserve">Ульяновская область, Ульяновский район, рабочий поселок Ишеевка, </w:t>
            </w:r>
            <w:proofErr w:type="spellStart"/>
            <w:r w:rsidRPr="005A3570">
              <w:rPr>
                <w:sz w:val="20"/>
                <w:szCs w:val="20"/>
              </w:rPr>
              <w:t>Новокомбинатовская</w:t>
            </w:r>
            <w:proofErr w:type="spellEnd"/>
            <w:r w:rsidRPr="005A3570">
              <w:rPr>
                <w:sz w:val="20"/>
                <w:szCs w:val="20"/>
              </w:rPr>
              <w:t xml:space="preserve"> улица, 27</w:t>
            </w:r>
          </w:p>
        </w:tc>
      </w:tr>
      <w:tr w:rsidR="00361E91" w:rsidRPr="005A3570" w14:paraId="039689EC" w14:textId="77777777" w:rsidTr="0035751C">
        <w:trPr>
          <w:trHeight w:val="330"/>
        </w:trPr>
        <w:tc>
          <w:tcPr>
            <w:tcW w:w="1080" w:type="dxa"/>
            <w:shd w:val="clear" w:color="auto" w:fill="auto"/>
            <w:noWrap/>
            <w:vAlign w:val="center"/>
          </w:tcPr>
          <w:p w14:paraId="6904B868" w14:textId="77777777" w:rsidR="00361E91" w:rsidRPr="00361E91" w:rsidRDefault="00361E91"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75236DE8" w14:textId="42E7086D"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Магазин «Полянка»</w:t>
            </w:r>
          </w:p>
        </w:tc>
        <w:tc>
          <w:tcPr>
            <w:tcW w:w="5382" w:type="dxa"/>
            <w:shd w:val="clear" w:color="auto" w:fill="auto"/>
            <w:noWrap/>
            <w:vAlign w:val="center"/>
          </w:tcPr>
          <w:p w14:paraId="6B3C4E59" w14:textId="343B279F"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 xml:space="preserve">Ульяновская область, Ульяновский район, рабочий поселок Ишеевка, улица </w:t>
            </w:r>
            <w:proofErr w:type="spellStart"/>
            <w:r w:rsidRPr="005A3570">
              <w:rPr>
                <w:sz w:val="20"/>
                <w:szCs w:val="20"/>
              </w:rPr>
              <w:t>Гимова</w:t>
            </w:r>
            <w:proofErr w:type="spellEnd"/>
            <w:r w:rsidRPr="005A3570">
              <w:rPr>
                <w:sz w:val="20"/>
                <w:szCs w:val="20"/>
              </w:rPr>
              <w:t>, 89</w:t>
            </w:r>
          </w:p>
        </w:tc>
      </w:tr>
      <w:tr w:rsidR="00361E91" w:rsidRPr="005A3570" w14:paraId="6869ED45" w14:textId="77777777" w:rsidTr="0035751C">
        <w:trPr>
          <w:trHeight w:val="330"/>
        </w:trPr>
        <w:tc>
          <w:tcPr>
            <w:tcW w:w="1080" w:type="dxa"/>
            <w:shd w:val="clear" w:color="auto" w:fill="auto"/>
            <w:noWrap/>
            <w:vAlign w:val="center"/>
          </w:tcPr>
          <w:p w14:paraId="4135D144" w14:textId="77777777" w:rsidR="00361E91" w:rsidRPr="00361E91" w:rsidRDefault="00361E91"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48A9EFD3" w14:textId="5C6BD96C"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Магазин «Катюша»</w:t>
            </w:r>
          </w:p>
        </w:tc>
        <w:tc>
          <w:tcPr>
            <w:tcW w:w="5382" w:type="dxa"/>
            <w:shd w:val="clear" w:color="auto" w:fill="auto"/>
            <w:noWrap/>
            <w:vAlign w:val="center"/>
          </w:tcPr>
          <w:p w14:paraId="3A624E7D" w14:textId="3080FC32"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рабочий поселок Ишеевка, улица Мичурина</w:t>
            </w:r>
          </w:p>
        </w:tc>
      </w:tr>
      <w:tr w:rsidR="00361E91" w:rsidRPr="005A3570" w14:paraId="1299983D" w14:textId="77777777" w:rsidTr="0035751C">
        <w:trPr>
          <w:trHeight w:val="330"/>
        </w:trPr>
        <w:tc>
          <w:tcPr>
            <w:tcW w:w="1080" w:type="dxa"/>
            <w:shd w:val="clear" w:color="auto" w:fill="auto"/>
            <w:noWrap/>
            <w:vAlign w:val="center"/>
          </w:tcPr>
          <w:p w14:paraId="172B9B59" w14:textId="77777777" w:rsidR="00361E91" w:rsidRPr="00361E91" w:rsidRDefault="00361E91"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7EF354E8" w14:textId="5F57DC95"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Магазин «</w:t>
            </w:r>
            <w:proofErr w:type="spellStart"/>
            <w:r w:rsidRPr="005A3570">
              <w:rPr>
                <w:sz w:val="20"/>
                <w:szCs w:val="20"/>
              </w:rPr>
              <w:t>Био</w:t>
            </w:r>
            <w:proofErr w:type="spellEnd"/>
            <w:r w:rsidRPr="005A3570">
              <w:rPr>
                <w:sz w:val="20"/>
                <w:szCs w:val="20"/>
              </w:rPr>
              <w:t>-Смак»</w:t>
            </w:r>
          </w:p>
        </w:tc>
        <w:tc>
          <w:tcPr>
            <w:tcW w:w="5382" w:type="dxa"/>
            <w:shd w:val="clear" w:color="auto" w:fill="auto"/>
            <w:noWrap/>
            <w:vAlign w:val="center"/>
          </w:tcPr>
          <w:p w14:paraId="580D5598" w14:textId="48B638D7"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рабочий поселок Ишеевка, Пионерская улица, 19</w:t>
            </w:r>
          </w:p>
        </w:tc>
      </w:tr>
      <w:tr w:rsidR="00361E91" w:rsidRPr="005A3570" w14:paraId="6E548B2A" w14:textId="77777777" w:rsidTr="0035751C">
        <w:trPr>
          <w:trHeight w:val="330"/>
        </w:trPr>
        <w:tc>
          <w:tcPr>
            <w:tcW w:w="1080" w:type="dxa"/>
            <w:shd w:val="clear" w:color="auto" w:fill="auto"/>
            <w:noWrap/>
            <w:vAlign w:val="center"/>
          </w:tcPr>
          <w:p w14:paraId="297224D8" w14:textId="77777777" w:rsidR="00361E91" w:rsidRPr="00361E91" w:rsidRDefault="00361E91"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1AFC2D4A" w14:textId="11AF5B7D"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торговый павильон «Цветы»</w:t>
            </w:r>
          </w:p>
        </w:tc>
        <w:tc>
          <w:tcPr>
            <w:tcW w:w="5382" w:type="dxa"/>
            <w:shd w:val="clear" w:color="auto" w:fill="auto"/>
            <w:noWrap/>
            <w:vAlign w:val="center"/>
          </w:tcPr>
          <w:p w14:paraId="576239E9" w14:textId="0F55738D"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рабочий поселок Ишеевка, улица Ульянова, 3А</w:t>
            </w:r>
          </w:p>
        </w:tc>
      </w:tr>
      <w:tr w:rsidR="00361E91" w:rsidRPr="005A3570" w14:paraId="367FBFCC" w14:textId="77777777" w:rsidTr="0035751C">
        <w:trPr>
          <w:trHeight w:val="330"/>
        </w:trPr>
        <w:tc>
          <w:tcPr>
            <w:tcW w:w="1080" w:type="dxa"/>
            <w:shd w:val="clear" w:color="auto" w:fill="auto"/>
            <w:noWrap/>
            <w:vAlign w:val="center"/>
          </w:tcPr>
          <w:p w14:paraId="3C6BBD33" w14:textId="77777777" w:rsidR="00361E91" w:rsidRPr="00361E91" w:rsidRDefault="00361E91"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0C461995" w14:textId="5C3E90FB"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торговый павильон «Овощи, фрукты»</w:t>
            </w:r>
          </w:p>
        </w:tc>
        <w:tc>
          <w:tcPr>
            <w:tcW w:w="5382" w:type="dxa"/>
            <w:shd w:val="clear" w:color="auto" w:fill="auto"/>
            <w:noWrap/>
            <w:vAlign w:val="center"/>
          </w:tcPr>
          <w:p w14:paraId="78502A9D" w14:textId="674CE631"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 xml:space="preserve">Ульяновская область, Ульяновский район, рабочий поселок Ишеевка, </w:t>
            </w:r>
            <w:proofErr w:type="spellStart"/>
            <w:r w:rsidRPr="005A3570">
              <w:rPr>
                <w:sz w:val="20"/>
                <w:szCs w:val="20"/>
              </w:rPr>
              <w:t>Новокомбинатовская</w:t>
            </w:r>
            <w:proofErr w:type="spellEnd"/>
            <w:r w:rsidRPr="005A3570">
              <w:rPr>
                <w:sz w:val="20"/>
                <w:szCs w:val="20"/>
              </w:rPr>
              <w:t xml:space="preserve"> улица, 12А</w:t>
            </w:r>
          </w:p>
        </w:tc>
      </w:tr>
      <w:tr w:rsidR="00361E91" w:rsidRPr="005A3570" w14:paraId="46E17435" w14:textId="77777777" w:rsidTr="0035751C">
        <w:trPr>
          <w:trHeight w:val="330"/>
        </w:trPr>
        <w:tc>
          <w:tcPr>
            <w:tcW w:w="1080" w:type="dxa"/>
            <w:shd w:val="clear" w:color="auto" w:fill="auto"/>
            <w:noWrap/>
            <w:vAlign w:val="center"/>
          </w:tcPr>
          <w:p w14:paraId="5DEDCB33" w14:textId="77777777" w:rsidR="00361E91" w:rsidRPr="00361E91" w:rsidRDefault="00361E91"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0699586B" w14:textId="0C27CD0E"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торговый павильон «Овощи, фрукты»</w:t>
            </w:r>
          </w:p>
        </w:tc>
        <w:tc>
          <w:tcPr>
            <w:tcW w:w="5382" w:type="dxa"/>
            <w:shd w:val="clear" w:color="auto" w:fill="auto"/>
            <w:noWrap/>
            <w:vAlign w:val="center"/>
          </w:tcPr>
          <w:p w14:paraId="43E1C222" w14:textId="6DF25119"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рабочий поселок Ишеевка, Первомайская улица, 2</w:t>
            </w:r>
          </w:p>
        </w:tc>
      </w:tr>
      <w:tr w:rsidR="00361E91" w:rsidRPr="005A3570" w14:paraId="2CBF5E30" w14:textId="77777777" w:rsidTr="0035751C">
        <w:trPr>
          <w:trHeight w:val="330"/>
        </w:trPr>
        <w:tc>
          <w:tcPr>
            <w:tcW w:w="1080" w:type="dxa"/>
            <w:shd w:val="clear" w:color="auto" w:fill="auto"/>
            <w:noWrap/>
            <w:vAlign w:val="center"/>
          </w:tcPr>
          <w:p w14:paraId="5233F7A2" w14:textId="77777777" w:rsidR="00361E91" w:rsidRPr="00361E91" w:rsidRDefault="00361E91"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2EAFEEA6" w14:textId="1138EEF9"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торговый павильон по реализации мясных полуфабрикатов Мясокомбинат «Звениговский»</w:t>
            </w:r>
          </w:p>
        </w:tc>
        <w:tc>
          <w:tcPr>
            <w:tcW w:w="5382" w:type="dxa"/>
            <w:shd w:val="clear" w:color="auto" w:fill="auto"/>
            <w:noWrap/>
            <w:vAlign w:val="center"/>
          </w:tcPr>
          <w:p w14:paraId="2E632641" w14:textId="50348A7E"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 xml:space="preserve">Ульяновская область, Ульяновский район, рабочий поселок Ишеевка, </w:t>
            </w:r>
            <w:proofErr w:type="spellStart"/>
            <w:r w:rsidRPr="005A3570">
              <w:rPr>
                <w:sz w:val="20"/>
                <w:szCs w:val="20"/>
              </w:rPr>
              <w:t>Новокомбинатовская</w:t>
            </w:r>
            <w:proofErr w:type="spellEnd"/>
            <w:r w:rsidRPr="005A3570">
              <w:rPr>
                <w:sz w:val="20"/>
                <w:szCs w:val="20"/>
              </w:rPr>
              <w:t xml:space="preserve"> улица, 34Б</w:t>
            </w:r>
          </w:p>
        </w:tc>
      </w:tr>
      <w:tr w:rsidR="00361E91" w:rsidRPr="005A3570" w14:paraId="6FF633AE" w14:textId="77777777" w:rsidTr="0035751C">
        <w:trPr>
          <w:trHeight w:val="330"/>
        </w:trPr>
        <w:tc>
          <w:tcPr>
            <w:tcW w:w="1080" w:type="dxa"/>
            <w:shd w:val="clear" w:color="auto" w:fill="auto"/>
            <w:noWrap/>
            <w:vAlign w:val="center"/>
          </w:tcPr>
          <w:p w14:paraId="448D115B" w14:textId="77777777" w:rsidR="00361E91" w:rsidRPr="00361E91" w:rsidRDefault="00361E91"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72DFB98E" w14:textId="0AB1DAEB"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торговый павильон по реализации мясных полуфабрикатов Мясокомбинат «Звениговский»</w:t>
            </w:r>
          </w:p>
        </w:tc>
        <w:tc>
          <w:tcPr>
            <w:tcW w:w="5382" w:type="dxa"/>
            <w:shd w:val="clear" w:color="auto" w:fill="auto"/>
            <w:noWrap/>
            <w:vAlign w:val="center"/>
          </w:tcPr>
          <w:p w14:paraId="0BDE7333" w14:textId="6428265C"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рабочий поселок Ишеевка, Первомайская улица, 2А</w:t>
            </w:r>
          </w:p>
        </w:tc>
      </w:tr>
      <w:tr w:rsidR="00361E91" w:rsidRPr="005A3570" w14:paraId="09520B4B" w14:textId="77777777" w:rsidTr="0035751C">
        <w:trPr>
          <w:trHeight w:val="330"/>
        </w:trPr>
        <w:tc>
          <w:tcPr>
            <w:tcW w:w="1080" w:type="dxa"/>
            <w:shd w:val="clear" w:color="auto" w:fill="auto"/>
            <w:noWrap/>
            <w:vAlign w:val="center"/>
          </w:tcPr>
          <w:p w14:paraId="53299757" w14:textId="77777777" w:rsidR="00361E91" w:rsidRPr="00361E91" w:rsidRDefault="00361E91"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7D9FCBA1" w14:textId="73549214"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торговый павильон</w:t>
            </w:r>
          </w:p>
        </w:tc>
        <w:tc>
          <w:tcPr>
            <w:tcW w:w="5382" w:type="dxa"/>
            <w:shd w:val="clear" w:color="auto" w:fill="auto"/>
            <w:noWrap/>
            <w:vAlign w:val="center"/>
          </w:tcPr>
          <w:p w14:paraId="7653D652" w14:textId="0E74F05F"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рабочий поселок Ишеевка</w:t>
            </w:r>
          </w:p>
        </w:tc>
      </w:tr>
      <w:tr w:rsidR="00361E91" w:rsidRPr="005A3570" w14:paraId="33355B81" w14:textId="77777777" w:rsidTr="0035751C">
        <w:trPr>
          <w:trHeight w:val="330"/>
        </w:trPr>
        <w:tc>
          <w:tcPr>
            <w:tcW w:w="1080" w:type="dxa"/>
            <w:shd w:val="clear" w:color="auto" w:fill="auto"/>
            <w:noWrap/>
            <w:vAlign w:val="center"/>
          </w:tcPr>
          <w:p w14:paraId="2B87E755" w14:textId="77777777" w:rsidR="00361E91" w:rsidRPr="00361E91" w:rsidRDefault="00361E91"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17C26C5E" w14:textId="37361D97"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Магазин «Цветы»</w:t>
            </w:r>
          </w:p>
        </w:tc>
        <w:tc>
          <w:tcPr>
            <w:tcW w:w="5382" w:type="dxa"/>
            <w:shd w:val="clear" w:color="auto" w:fill="auto"/>
            <w:noWrap/>
            <w:vAlign w:val="center"/>
          </w:tcPr>
          <w:p w14:paraId="18C40660" w14:textId="321A02B9"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 xml:space="preserve">Ульяновская область, Ульяновский район, рабочий поселок Ишеевка, </w:t>
            </w:r>
            <w:proofErr w:type="spellStart"/>
            <w:r w:rsidRPr="005A3570">
              <w:rPr>
                <w:sz w:val="20"/>
                <w:szCs w:val="20"/>
              </w:rPr>
              <w:t>Новокомбинатовская</w:t>
            </w:r>
            <w:proofErr w:type="spellEnd"/>
            <w:r w:rsidRPr="005A3570">
              <w:rPr>
                <w:sz w:val="20"/>
                <w:szCs w:val="20"/>
              </w:rPr>
              <w:t xml:space="preserve"> улица, 16</w:t>
            </w:r>
          </w:p>
        </w:tc>
      </w:tr>
      <w:tr w:rsidR="00361E91" w:rsidRPr="005A3570" w14:paraId="05B54733" w14:textId="77777777" w:rsidTr="0035751C">
        <w:trPr>
          <w:trHeight w:val="330"/>
        </w:trPr>
        <w:tc>
          <w:tcPr>
            <w:tcW w:w="1080" w:type="dxa"/>
            <w:shd w:val="clear" w:color="auto" w:fill="auto"/>
            <w:noWrap/>
            <w:vAlign w:val="center"/>
          </w:tcPr>
          <w:p w14:paraId="21043A68" w14:textId="77777777" w:rsidR="00361E91" w:rsidRPr="00361E91" w:rsidRDefault="00361E91"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3A4179C1" w14:textId="2AE73705"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Магазин «Азалия»</w:t>
            </w:r>
          </w:p>
        </w:tc>
        <w:tc>
          <w:tcPr>
            <w:tcW w:w="5382" w:type="dxa"/>
            <w:shd w:val="clear" w:color="auto" w:fill="auto"/>
            <w:noWrap/>
            <w:vAlign w:val="center"/>
          </w:tcPr>
          <w:p w14:paraId="7CE8B002" w14:textId="03367D0F"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рабочий поселок Ишеевка, улица Ленина, 53</w:t>
            </w:r>
          </w:p>
        </w:tc>
      </w:tr>
      <w:tr w:rsidR="00361E91" w:rsidRPr="005A3570" w14:paraId="25A2108F" w14:textId="77777777" w:rsidTr="0035751C">
        <w:trPr>
          <w:trHeight w:val="330"/>
        </w:trPr>
        <w:tc>
          <w:tcPr>
            <w:tcW w:w="1080" w:type="dxa"/>
            <w:shd w:val="clear" w:color="auto" w:fill="auto"/>
            <w:noWrap/>
            <w:vAlign w:val="center"/>
          </w:tcPr>
          <w:p w14:paraId="1679166B" w14:textId="77777777" w:rsidR="00361E91" w:rsidRPr="00361E91" w:rsidRDefault="00361E91"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3E5DC4C3" w14:textId="5C684B70"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Магазин автозапчасти</w:t>
            </w:r>
          </w:p>
        </w:tc>
        <w:tc>
          <w:tcPr>
            <w:tcW w:w="5382" w:type="dxa"/>
            <w:shd w:val="clear" w:color="auto" w:fill="auto"/>
            <w:noWrap/>
            <w:vAlign w:val="center"/>
          </w:tcPr>
          <w:p w14:paraId="2E524807" w14:textId="2823013A"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 xml:space="preserve">Ульяновская область, Ульяновский район, рабочий поселок Ишеевка, </w:t>
            </w:r>
            <w:proofErr w:type="spellStart"/>
            <w:r w:rsidRPr="005A3570">
              <w:rPr>
                <w:sz w:val="20"/>
                <w:szCs w:val="20"/>
              </w:rPr>
              <w:t>Новокомбинатовская</w:t>
            </w:r>
            <w:proofErr w:type="spellEnd"/>
            <w:r w:rsidRPr="005A3570">
              <w:rPr>
                <w:sz w:val="20"/>
                <w:szCs w:val="20"/>
              </w:rPr>
              <w:t xml:space="preserve"> улица, 34Б</w:t>
            </w:r>
          </w:p>
        </w:tc>
      </w:tr>
      <w:tr w:rsidR="00361E91" w:rsidRPr="005A3570" w14:paraId="7AE3E067" w14:textId="77777777" w:rsidTr="0035751C">
        <w:trPr>
          <w:trHeight w:val="330"/>
        </w:trPr>
        <w:tc>
          <w:tcPr>
            <w:tcW w:w="1080" w:type="dxa"/>
            <w:shd w:val="clear" w:color="auto" w:fill="auto"/>
            <w:noWrap/>
            <w:vAlign w:val="center"/>
          </w:tcPr>
          <w:p w14:paraId="5561F386" w14:textId="77777777" w:rsidR="00361E91" w:rsidRPr="00361E91" w:rsidRDefault="00361E91"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29C830A6" w14:textId="56D7270F"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магазин «</w:t>
            </w:r>
            <w:proofErr w:type="spellStart"/>
            <w:r w:rsidRPr="005A3570">
              <w:rPr>
                <w:sz w:val="20"/>
                <w:szCs w:val="20"/>
              </w:rPr>
              <w:t>СемьЯ</w:t>
            </w:r>
            <w:proofErr w:type="spellEnd"/>
            <w:r w:rsidRPr="005A3570">
              <w:rPr>
                <w:sz w:val="20"/>
                <w:szCs w:val="20"/>
              </w:rPr>
              <w:t>»</w:t>
            </w:r>
          </w:p>
        </w:tc>
        <w:tc>
          <w:tcPr>
            <w:tcW w:w="5382" w:type="dxa"/>
            <w:shd w:val="clear" w:color="auto" w:fill="auto"/>
            <w:noWrap/>
            <w:vAlign w:val="center"/>
          </w:tcPr>
          <w:p w14:paraId="7FFF2964" w14:textId="170255C0"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рабочий поселок Ишеевка, улица Ленина, 32</w:t>
            </w:r>
          </w:p>
        </w:tc>
      </w:tr>
      <w:tr w:rsidR="00361E91" w:rsidRPr="005A3570" w14:paraId="63F6F215" w14:textId="77777777" w:rsidTr="0035751C">
        <w:trPr>
          <w:trHeight w:val="330"/>
        </w:trPr>
        <w:tc>
          <w:tcPr>
            <w:tcW w:w="1080" w:type="dxa"/>
            <w:shd w:val="clear" w:color="auto" w:fill="auto"/>
            <w:noWrap/>
            <w:vAlign w:val="center"/>
          </w:tcPr>
          <w:p w14:paraId="1324D205" w14:textId="77777777" w:rsidR="00361E91" w:rsidRPr="00361E91" w:rsidRDefault="00361E91"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0699D460" w14:textId="4FA05E6C"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магазин «Семена»</w:t>
            </w:r>
          </w:p>
        </w:tc>
        <w:tc>
          <w:tcPr>
            <w:tcW w:w="5382" w:type="dxa"/>
            <w:shd w:val="clear" w:color="auto" w:fill="auto"/>
            <w:noWrap/>
            <w:vAlign w:val="center"/>
          </w:tcPr>
          <w:p w14:paraId="56751016" w14:textId="56532D80"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рабочий поселок Ишеевка, улица Гагарина, 12А</w:t>
            </w:r>
          </w:p>
        </w:tc>
      </w:tr>
      <w:tr w:rsidR="00361E91" w:rsidRPr="005A3570" w14:paraId="6B91A424" w14:textId="77777777" w:rsidTr="0035751C">
        <w:trPr>
          <w:trHeight w:val="330"/>
        </w:trPr>
        <w:tc>
          <w:tcPr>
            <w:tcW w:w="1080" w:type="dxa"/>
            <w:shd w:val="clear" w:color="auto" w:fill="auto"/>
            <w:noWrap/>
            <w:vAlign w:val="center"/>
          </w:tcPr>
          <w:p w14:paraId="13B20485" w14:textId="77777777" w:rsidR="00361E91" w:rsidRPr="00361E91" w:rsidRDefault="00361E91"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2F642395" w14:textId="5005604A"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магазин «Всё для праздника»</w:t>
            </w:r>
          </w:p>
        </w:tc>
        <w:tc>
          <w:tcPr>
            <w:tcW w:w="5382" w:type="dxa"/>
            <w:shd w:val="clear" w:color="auto" w:fill="auto"/>
            <w:noWrap/>
            <w:vAlign w:val="center"/>
          </w:tcPr>
          <w:p w14:paraId="2FB5C6A0" w14:textId="794BDA16"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Ульяновская область, Ульяновский район, рабочий поселок Ишеевка, улица Ленина, 33</w:t>
            </w:r>
          </w:p>
        </w:tc>
      </w:tr>
      <w:tr w:rsidR="00361E91" w:rsidRPr="005A3570" w14:paraId="2BAF357E" w14:textId="77777777" w:rsidTr="0035751C">
        <w:trPr>
          <w:trHeight w:val="330"/>
        </w:trPr>
        <w:tc>
          <w:tcPr>
            <w:tcW w:w="1080" w:type="dxa"/>
            <w:shd w:val="clear" w:color="auto" w:fill="auto"/>
            <w:noWrap/>
            <w:vAlign w:val="center"/>
          </w:tcPr>
          <w:p w14:paraId="4D52E5E0" w14:textId="77777777" w:rsidR="00361E91" w:rsidRPr="00361E91" w:rsidRDefault="00361E91"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00499254" w14:textId="6DFA6AB6"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Магазин «Всё для рыбалки»</w:t>
            </w:r>
          </w:p>
        </w:tc>
        <w:tc>
          <w:tcPr>
            <w:tcW w:w="5382" w:type="dxa"/>
            <w:shd w:val="clear" w:color="auto" w:fill="auto"/>
            <w:noWrap/>
            <w:vAlign w:val="center"/>
          </w:tcPr>
          <w:p w14:paraId="217F4CBA" w14:textId="3ADCB789"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 xml:space="preserve">Ульяновская область, Ульяновский район, рабочий поселок Ишеевка, </w:t>
            </w:r>
            <w:proofErr w:type="spellStart"/>
            <w:r w:rsidRPr="005A3570">
              <w:rPr>
                <w:sz w:val="20"/>
                <w:szCs w:val="20"/>
              </w:rPr>
              <w:t>Новокомбинатовская</w:t>
            </w:r>
            <w:proofErr w:type="spellEnd"/>
            <w:r w:rsidRPr="005A3570">
              <w:rPr>
                <w:sz w:val="20"/>
                <w:szCs w:val="20"/>
              </w:rPr>
              <w:t xml:space="preserve"> улица, 31</w:t>
            </w:r>
          </w:p>
        </w:tc>
      </w:tr>
      <w:tr w:rsidR="00361E91" w:rsidRPr="005A3570" w14:paraId="010EEC09" w14:textId="77777777" w:rsidTr="0035751C">
        <w:trPr>
          <w:trHeight w:val="330"/>
        </w:trPr>
        <w:tc>
          <w:tcPr>
            <w:tcW w:w="1080" w:type="dxa"/>
            <w:shd w:val="clear" w:color="auto" w:fill="auto"/>
            <w:noWrap/>
            <w:vAlign w:val="center"/>
          </w:tcPr>
          <w:p w14:paraId="7BA3F44B" w14:textId="77777777" w:rsidR="00361E91" w:rsidRPr="00361E91" w:rsidRDefault="00361E91"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5BDFD310" w14:textId="4079E081"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Магазин «Солнышко»</w:t>
            </w:r>
          </w:p>
        </w:tc>
        <w:tc>
          <w:tcPr>
            <w:tcW w:w="5382" w:type="dxa"/>
            <w:shd w:val="clear" w:color="auto" w:fill="auto"/>
            <w:noWrap/>
            <w:vAlign w:val="center"/>
          </w:tcPr>
          <w:p w14:paraId="34B0E35B" w14:textId="1EA6979F"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 xml:space="preserve">Ульяновская область, Ульяновский район, деревня </w:t>
            </w:r>
            <w:proofErr w:type="spellStart"/>
            <w:r w:rsidRPr="005A3570">
              <w:rPr>
                <w:sz w:val="20"/>
                <w:szCs w:val="20"/>
              </w:rPr>
              <w:t>Салмановка</w:t>
            </w:r>
            <w:proofErr w:type="spellEnd"/>
          </w:p>
        </w:tc>
      </w:tr>
      <w:tr w:rsidR="00361E91" w:rsidRPr="005A3570" w14:paraId="4B2BDDFD" w14:textId="77777777" w:rsidTr="0035751C">
        <w:trPr>
          <w:trHeight w:val="330"/>
        </w:trPr>
        <w:tc>
          <w:tcPr>
            <w:tcW w:w="1080" w:type="dxa"/>
            <w:shd w:val="clear" w:color="auto" w:fill="auto"/>
            <w:noWrap/>
            <w:vAlign w:val="center"/>
          </w:tcPr>
          <w:p w14:paraId="3481BDCF" w14:textId="77777777" w:rsidR="00361E91" w:rsidRPr="00361E91" w:rsidRDefault="00361E91" w:rsidP="004F1EBE">
            <w:pPr>
              <w:pStyle w:val="aff7"/>
              <w:widowControl/>
              <w:numPr>
                <w:ilvl w:val="0"/>
                <w:numId w:val="18"/>
              </w:numPr>
              <w:suppressAutoHyphens w:val="0"/>
              <w:autoSpaceDE/>
              <w:autoSpaceDN/>
              <w:adjustRightInd/>
              <w:spacing w:line="240" w:lineRule="auto"/>
              <w:jc w:val="center"/>
              <w:rPr>
                <w:sz w:val="20"/>
                <w:szCs w:val="20"/>
              </w:rPr>
            </w:pPr>
          </w:p>
        </w:tc>
        <w:tc>
          <w:tcPr>
            <w:tcW w:w="2884" w:type="dxa"/>
            <w:shd w:val="clear" w:color="auto" w:fill="auto"/>
            <w:noWrap/>
            <w:vAlign w:val="center"/>
          </w:tcPr>
          <w:p w14:paraId="705B6BF0" w14:textId="781371AB"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Магазин ТПС</w:t>
            </w:r>
          </w:p>
        </w:tc>
        <w:tc>
          <w:tcPr>
            <w:tcW w:w="5382" w:type="dxa"/>
            <w:shd w:val="clear" w:color="auto" w:fill="auto"/>
            <w:noWrap/>
            <w:vAlign w:val="center"/>
          </w:tcPr>
          <w:p w14:paraId="7E48D54D" w14:textId="1CFCB531" w:rsidR="00361E91" w:rsidRPr="005A3570" w:rsidRDefault="00361E91" w:rsidP="00361E91">
            <w:pPr>
              <w:widowControl/>
              <w:suppressAutoHyphens w:val="0"/>
              <w:autoSpaceDE/>
              <w:autoSpaceDN/>
              <w:adjustRightInd/>
              <w:spacing w:line="240" w:lineRule="auto"/>
              <w:ind w:firstLine="0"/>
              <w:jc w:val="center"/>
              <w:rPr>
                <w:sz w:val="20"/>
                <w:szCs w:val="20"/>
              </w:rPr>
            </w:pPr>
            <w:r w:rsidRPr="005A3570">
              <w:rPr>
                <w:sz w:val="20"/>
                <w:szCs w:val="20"/>
              </w:rPr>
              <w:t xml:space="preserve">Ульяновская область, Ульяновский район, деревня </w:t>
            </w:r>
            <w:proofErr w:type="spellStart"/>
            <w:r w:rsidRPr="005A3570">
              <w:rPr>
                <w:sz w:val="20"/>
                <w:szCs w:val="20"/>
              </w:rPr>
              <w:t>Салмановка</w:t>
            </w:r>
            <w:proofErr w:type="spellEnd"/>
            <w:r w:rsidRPr="005A3570">
              <w:rPr>
                <w:sz w:val="20"/>
                <w:szCs w:val="20"/>
              </w:rPr>
              <w:t>, улица Созидателей, 17</w:t>
            </w:r>
          </w:p>
        </w:tc>
      </w:tr>
    </w:tbl>
    <w:p w14:paraId="4F7728E8" w14:textId="77777777" w:rsidR="004D7FD3" w:rsidRPr="00DF2CEB" w:rsidRDefault="004D7FD3" w:rsidP="004D7FD3">
      <w:pPr>
        <w:pStyle w:val="3"/>
        <w:spacing w:before="0" w:after="0"/>
        <w:ind w:left="2382" w:hanging="851"/>
      </w:pPr>
      <w:bookmarkStart w:id="47" w:name="_Toc28183906"/>
      <w:r w:rsidRPr="00DF2CEB">
        <w:lastRenderedPageBreak/>
        <w:t>Оценка градостроительной деятельности, включая деятельность в сфере транспорта, дорожную деятельность</w:t>
      </w:r>
      <w:bookmarkEnd w:id="47"/>
    </w:p>
    <w:p w14:paraId="296931D0" w14:textId="77777777" w:rsidR="004D7FD3" w:rsidRPr="00E77727" w:rsidRDefault="004D7FD3" w:rsidP="004D7FD3">
      <w:pPr>
        <w:rPr>
          <w:highlight w:val="yellow"/>
        </w:rPr>
      </w:pPr>
    </w:p>
    <w:p w14:paraId="5FC03C4A" w14:textId="6AAFA167" w:rsidR="006B554D" w:rsidRDefault="006B554D" w:rsidP="006B554D">
      <w:pPr>
        <w:ind w:firstLine="708"/>
      </w:pPr>
      <w:r>
        <w:t>Градостроительная деятельность по развитию территории Ульяновского района, включая деятельность в сфере транспорта и дорожную деятельность, осуществляется в виде разработки и утверждения документации по территориальному планированию, градостроительному зонированию, по планировке территории, архитектурно-строительному проектированию, строительству, капитальному ремонту, реконструкции, сносу объектов капитального строительства, эксплуатации зданий, сооружений, благоустройству территорий.</w:t>
      </w:r>
    </w:p>
    <w:p w14:paraId="6CD5D30C" w14:textId="706155B2" w:rsidR="006B554D" w:rsidRDefault="006B554D" w:rsidP="006B554D">
      <w:r>
        <w:t>Организационная деятельность по градостроительной деятельности, включая деятельность в сфере транспорта и дорожную деятельность, осуществляется на территории Ульяновского района органами государственной власти Ульяновской области и органами местного самоуправления.</w:t>
      </w:r>
    </w:p>
    <w:p w14:paraId="620E7057" w14:textId="79C26F5A" w:rsidR="006B554D" w:rsidRDefault="006B554D" w:rsidP="006B554D">
      <w:r>
        <w:t xml:space="preserve">Основная документация по территориальному планированию (далее – документация по </w:t>
      </w:r>
      <w:proofErr w:type="spellStart"/>
      <w:r>
        <w:t>терпланированию</w:t>
      </w:r>
      <w:proofErr w:type="spellEnd"/>
      <w:r>
        <w:t>), действующая в Ульяновском районе, рассмотрена в разделе 1.2 данной КСОДД и включает:</w:t>
      </w:r>
    </w:p>
    <w:p w14:paraId="5EF8928B" w14:textId="77777777" w:rsidR="006B554D" w:rsidRDefault="006B554D" w:rsidP="006B554D">
      <w:pPr>
        <w:pStyle w:val="1-"/>
        <w:numPr>
          <w:ilvl w:val="0"/>
          <w:numId w:val="1"/>
        </w:numPr>
      </w:pPr>
      <w:r>
        <w:t>схемы территориального планирования, регионального и муниципального уровня;</w:t>
      </w:r>
    </w:p>
    <w:p w14:paraId="011ACFA4" w14:textId="77777777" w:rsidR="006B554D" w:rsidRDefault="006B554D" w:rsidP="006B554D">
      <w:pPr>
        <w:pStyle w:val="1-"/>
        <w:numPr>
          <w:ilvl w:val="0"/>
          <w:numId w:val="1"/>
        </w:numPr>
      </w:pPr>
      <w:r>
        <w:t>государственные и муниципальные программы по развитию системы транспорта.</w:t>
      </w:r>
    </w:p>
    <w:p w14:paraId="7C9C84B1" w14:textId="77777777" w:rsidR="006B554D" w:rsidRDefault="006B554D" w:rsidP="006B554D">
      <w:r>
        <w:t xml:space="preserve">Целью разработки документации по </w:t>
      </w:r>
      <w:proofErr w:type="spellStart"/>
      <w:r>
        <w:t>терпланированию</w:t>
      </w:r>
      <w:proofErr w:type="spellEnd"/>
      <w:r>
        <w:t xml:space="preserve"> является </w:t>
      </w:r>
      <w:r w:rsidRPr="000548A3">
        <w:t>формирование комплексной градостроительной политики, обеспечивающей рациональную планировочную организацию системы расселения, территорий хозяйственного и природоохранного назначения.</w:t>
      </w:r>
    </w:p>
    <w:p w14:paraId="1B9B6A66" w14:textId="77777777" w:rsidR="006B554D" w:rsidRDefault="006B554D" w:rsidP="006B554D">
      <w:r>
        <w:t xml:space="preserve">Документацией по </w:t>
      </w:r>
      <w:proofErr w:type="spellStart"/>
      <w:r>
        <w:t>терпланированию</w:t>
      </w:r>
      <w:proofErr w:type="spellEnd"/>
      <w:r>
        <w:t xml:space="preserve"> </w:t>
      </w:r>
      <w:r w:rsidRPr="000548A3">
        <w:t>выделяются</w:t>
      </w:r>
      <w:r>
        <w:t xml:space="preserve"> ф</w:t>
      </w:r>
      <w:r w:rsidRPr="000548A3">
        <w:t>ункциональные</w:t>
      </w:r>
      <w:r>
        <w:t xml:space="preserve"> и </w:t>
      </w:r>
      <w:r>
        <w:lastRenderedPageBreak/>
        <w:t>градостроительные</w:t>
      </w:r>
      <w:r w:rsidRPr="000548A3">
        <w:t xml:space="preserve"> зоны по преимущественному виду использования территории</w:t>
      </w:r>
      <w:r>
        <w:t xml:space="preserve">. </w:t>
      </w:r>
    </w:p>
    <w:p w14:paraId="344D7FE1" w14:textId="30C7D19B" w:rsidR="006B554D" w:rsidRDefault="006B554D" w:rsidP="006B554D">
      <w:r>
        <w:t xml:space="preserve">Документами </w:t>
      </w:r>
      <w:proofErr w:type="spellStart"/>
      <w:r>
        <w:t>терпланирования</w:t>
      </w:r>
      <w:proofErr w:type="spellEnd"/>
      <w:r>
        <w:t xml:space="preserve"> намечены мероприятия по комплексному развитию территории Ульяновского района:</w:t>
      </w:r>
    </w:p>
    <w:p w14:paraId="1C2FB6C1" w14:textId="77777777" w:rsidR="006B554D" w:rsidRDefault="006B554D" w:rsidP="006B554D">
      <w:pPr>
        <w:pStyle w:val="1-"/>
        <w:numPr>
          <w:ilvl w:val="0"/>
          <w:numId w:val="1"/>
        </w:numPr>
      </w:pPr>
      <w:r>
        <w:t>в области промышленности;</w:t>
      </w:r>
    </w:p>
    <w:p w14:paraId="6D82BFAF" w14:textId="77777777" w:rsidR="006B554D" w:rsidRDefault="006B554D" w:rsidP="006B554D">
      <w:pPr>
        <w:pStyle w:val="1-"/>
        <w:numPr>
          <w:ilvl w:val="0"/>
          <w:numId w:val="1"/>
        </w:numPr>
      </w:pPr>
      <w:r>
        <w:t>в области сельского хозяйства;</w:t>
      </w:r>
    </w:p>
    <w:p w14:paraId="4C0097E8" w14:textId="77777777" w:rsidR="006B554D" w:rsidRDefault="006B554D" w:rsidP="006B554D">
      <w:pPr>
        <w:pStyle w:val="1-"/>
        <w:numPr>
          <w:ilvl w:val="0"/>
          <w:numId w:val="1"/>
        </w:numPr>
      </w:pPr>
      <w:r>
        <w:t>в строительной индустрии;</w:t>
      </w:r>
    </w:p>
    <w:p w14:paraId="4DD07885" w14:textId="77777777" w:rsidR="006B554D" w:rsidRDefault="006B554D" w:rsidP="006B554D">
      <w:pPr>
        <w:pStyle w:val="1-"/>
        <w:numPr>
          <w:ilvl w:val="0"/>
          <w:numId w:val="1"/>
        </w:numPr>
      </w:pPr>
      <w:r>
        <w:t>в сфере транспорта и инженерной инфраструктуры;</w:t>
      </w:r>
    </w:p>
    <w:p w14:paraId="51AC6CF8" w14:textId="77777777" w:rsidR="006B554D" w:rsidRDefault="006B554D" w:rsidP="006B554D">
      <w:pPr>
        <w:pStyle w:val="1-"/>
        <w:numPr>
          <w:ilvl w:val="0"/>
          <w:numId w:val="1"/>
        </w:numPr>
      </w:pPr>
      <w:r>
        <w:t>в социальной сфере;</w:t>
      </w:r>
    </w:p>
    <w:p w14:paraId="5EDD3A16" w14:textId="77777777" w:rsidR="006B554D" w:rsidRDefault="006B554D" w:rsidP="006B554D">
      <w:pPr>
        <w:pStyle w:val="1-"/>
        <w:numPr>
          <w:ilvl w:val="0"/>
          <w:numId w:val="1"/>
        </w:numPr>
      </w:pPr>
      <w:r>
        <w:t>в жилищном строительстве;</w:t>
      </w:r>
    </w:p>
    <w:p w14:paraId="680A4F95" w14:textId="77777777" w:rsidR="006B554D" w:rsidRDefault="006B554D" w:rsidP="006B554D">
      <w:pPr>
        <w:pStyle w:val="1-"/>
        <w:numPr>
          <w:ilvl w:val="0"/>
          <w:numId w:val="1"/>
        </w:numPr>
      </w:pPr>
      <w:r>
        <w:t>в туристско-рекреационной сфере;</w:t>
      </w:r>
    </w:p>
    <w:p w14:paraId="6E9BEF0D" w14:textId="77777777" w:rsidR="006B554D" w:rsidRDefault="006B554D" w:rsidP="006B554D">
      <w:pPr>
        <w:pStyle w:val="1-"/>
        <w:numPr>
          <w:ilvl w:val="0"/>
          <w:numId w:val="1"/>
        </w:numPr>
      </w:pPr>
      <w:r>
        <w:t>по охране окружающей среды.</w:t>
      </w:r>
    </w:p>
    <w:p w14:paraId="7351DFA7" w14:textId="5B8694B4" w:rsidR="005B27CA" w:rsidRDefault="005B27CA" w:rsidP="00BA506C">
      <w:pPr>
        <w:widowControl/>
        <w:suppressAutoHyphens w:val="0"/>
        <w:autoSpaceDE/>
        <w:autoSpaceDN/>
        <w:adjustRightInd/>
        <w:ind w:firstLine="0"/>
        <w:rPr>
          <w:bCs/>
          <w:color w:val="auto"/>
          <w:highlight w:val="yellow"/>
        </w:rPr>
      </w:pPr>
    </w:p>
    <w:p w14:paraId="550397E7" w14:textId="77777777" w:rsidR="00BA506C" w:rsidRDefault="00BA506C" w:rsidP="00BA506C">
      <w:pPr>
        <w:widowControl/>
        <w:suppressAutoHyphens w:val="0"/>
        <w:autoSpaceDE/>
        <w:autoSpaceDN/>
        <w:adjustRightInd/>
        <w:ind w:firstLine="0"/>
        <w:rPr>
          <w:color w:val="auto"/>
          <w:highlight w:val="yellow"/>
        </w:rPr>
      </w:pPr>
    </w:p>
    <w:p w14:paraId="7979052E" w14:textId="597186EC" w:rsidR="004D7FD3" w:rsidRPr="000C7A8F" w:rsidRDefault="004D7FD3" w:rsidP="004D7FD3">
      <w:pPr>
        <w:pStyle w:val="3"/>
        <w:spacing w:before="0" w:after="0"/>
        <w:ind w:left="2382" w:hanging="851"/>
      </w:pPr>
      <w:bookmarkStart w:id="48" w:name="_Toc28183907"/>
      <w:r w:rsidRPr="000C7A8F">
        <w:t>Результаты оценки социально-экономической и градостроительной деятельности, включая деятельность в сфере транспорта, дорожную деятельность</w:t>
      </w:r>
      <w:bookmarkEnd w:id="48"/>
    </w:p>
    <w:p w14:paraId="32C8BC0F" w14:textId="77777777" w:rsidR="004D7FD3" w:rsidRPr="00E77727" w:rsidRDefault="004D7FD3" w:rsidP="004D7FD3">
      <w:pPr>
        <w:rPr>
          <w:highlight w:val="yellow"/>
        </w:rPr>
      </w:pPr>
    </w:p>
    <w:p w14:paraId="726E1892" w14:textId="38CE84EF" w:rsidR="004D7FD3" w:rsidRPr="00E77727" w:rsidRDefault="00361E91" w:rsidP="004D7FD3">
      <w:pPr>
        <w:rPr>
          <w:highlight w:val="yellow"/>
        </w:rPr>
      </w:pPr>
      <w:r>
        <w:t>Ульяновский район занимает территорию п</w:t>
      </w:r>
      <w:r w:rsidRPr="00351A4E">
        <w:t>лощадь</w:t>
      </w:r>
      <w:r>
        <w:t>ю</w:t>
      </w:r>
      <w:r w:rsidRPr="00351A4E">
        <w:t xml:space="preserve"> — 1273 км², что составляет 5 % всей территории Ульяновской области. </w:t>
      </w:r>
      <w:r>
        <w:t xml:space="preserve">Муниципальное образование расположено в правобережной северной части Ульяновской области. На севере он граничит с Татарстаном, на западе – с </w:t>
      </w:r>
      <w:proofErr w:type="spellStart"/>
      <w:r>
        <w:t>Цильнинским</w:t>
      </w:r>
      <w:proofErr w:type="spellEnd"/>
      <w:r>
        <w:t xml:space="preserve"> и </w:t>
      </w:r>
      <w:proofErr w:type="spellStart"/>
      <w:r>
        <w:t>Майнским</w:t>
      </w:r>
      <w:proofErr w:type="spellEnd"/>
      <w:r>
        <w:t xml:space="preserve">, на юге – с </w:t>
      </w:r>
      <w:proofErr w:type="spellStart"/>
      <w:r>
        <w:t>Тереньгульским</w:t>
      </w:r>
      <w:proofErr w:type="spellEnd"/>
      <w:r>
        <w:t xml:space="preserve"> и </w:t>
      </w:r>
      <w:proofErr w:type="spellStart"/>
      <w:r>
        <w:t>Сенгилеевским</w:t>
      </w:r>
      <w:proofErr w:type="spellEnd"/>
      <w:r>
        <w:t xml:space="preserve"> районами. Восточная граница района проходит по берегу Куйбышевского водохранилища.    </w:t>
      </w:r>
    </w:p>
    <w:p w14:paraId="75AE6390" w14:textId="77777777" w:rsidR="00361E91" w:rsidRDefault="00361E91" w:rsidP="00361E91">
      <w:r w:rsidRPr="00632930">
        <w:t xml:space="preserve">Численность постоянного населения </w:t>
      </w:r>
      <w:r w:rsidRPr="00983CC5">
        <w:t>района на 01.01.2018 г. составляла</w:t>
      </w:r>
      <w:r w:rsidRPr="00632930">
        <w:t xml:space="preserve"> </w:t>
      </w:r>
      <w:r>
        <w:t>36</w:t>
      </w:r>
      <w:r w:rsidRPr="00983CC5">
        <w:t xml:space="preserve"> </w:t>
      </w:r>
      <w:r>
        <w:t>619</w:t>
      </w:r>
      <w:r w:rsidRPr="00632930">
        <w:t xml:space="preserve"> человек.</w:t>
      </w:r>
      <w:r>
        <w:t xml:space="preserve"> </w:t>
      </w:r>
      <w:r w:rsidRPr="005A5609">
        <w:t xml:space="preserve">Численность населения за последние годы имеет тенденцию к снижению. За </w:t>
      </w:r>
      <w:r>
        <w:t xml:space="preserve">2017 год численность населения сократилась на 266 человек, за </w:t>
      </w:r>
      <w:r w:rsidRPr="005A5609">
        <w:t xml:space="preserve">2016 год численность населения сократилась на </w:t>
      </w:r>
      <w:r>
        <w:t>155</w:t>
      </w:r>
      <w:r w:rsidRPr="005A5609">
        <w:t xml:space="preserve"> человек</w:t>
      </w:r>
      <w:r>
        <w:t>.</w:t>
      </w:r>
    </w:p>
    <w:p w14:paraId="0202E6CA" w14:textId="77777777" w:rsidR="00361E91" w:rsidRDefault="00361E91" w:rsidP="00361E91">
      <w:r>
        <w:lastRenderedPageBreak/>
        <w:t xml:space="preserve">На основании имеющихся тенденций сокращения численности населения Ульяновского района </w:t>
      </w:r>
      <w:r w:rsidRPr="003E6069">
        <w:t xml:space="preserve">к 2034 году ожидается уменьшение численности </w:t>
      </w:r>
      <w:r w:rsidRPr="006619C1">
        <w:t xml:space="preserve">жителей на </w:t>
      </w:r>
      <w:r>
        <w:t>1</w:t>
      </w:r>
      <w:r w:rsidRPr="006619C1">
        <w:t> </w:t>
      </w:r>
      <w:r>
        <w:t>803</w:t>
      </w:r>
      <w:r w:rsidRPr="006619C1">
        <w:t xml:space="preserve"> человек</w:t>
      </w:r>
      <w:r>
        <w:t>а</w:t>
      </w:r>
      <w:r w:rsidRPr="006619C1">
        <w:t>.</w:t>
      </w:r>
      <w:r w:rsidRPr="008C42B0">
        <w:t xml:space="preserve"> </w:t>
      </w:r>
    </w:p>
    <w:p w14:paraId="29CE98B5" w14:textId="77777777" w:rsidR="00361E91" w:rsidRDefault="00361E91" w:rsidP="00361E91">
      <w:r>
        <w:t>В период с 2015 г. по 2017 г. численность населения Ульяновского района моложе трудоспособного возраста возросла на 1,89 %, старше трудоспособного возраста – на 6,39 %. Численность экономически активного населения снизилась на 4,39 %.</w:t>
      </w:r>
    </w:p>
    <w:p w14:paraId="23CE024A" w14:textId="69069F49" w:rsidR="00361E91" w:rsidRPr="00D50E70" w:rsidRDefault="00361E91" w:rsidP="00361E91">
      <w:r w:rsidRPr="00D50E70">
        <w:rPr>
          <w:lang w:eastAsia="zh-CN"/>
        </w:rPr>
        <w:t xml:space="preserve">Уровень автомобилизации </w:t>
      </w:r>
      <w:r>
        <w:rPr>
          <w:lang w:eastAsia="zh-CN"/>
        </w:rPr>
        <w:t>Ульяновского района</w:t>
      </w:r>
      <w:r w:rsidRPr="00D50E70">
        <w:rPr>
          <w:lang w:eastAsia="zh-CN"/>
        </w:rPr>
        <w:t xml:space="preserve"> составляет </w:t>
      </w:r>
      <w:r>
        <w:rPr>
          <w:lang w:eastAsia="zh-CN"/>
        </w:rPr>
        <w:t>370</w:t>
      </w:r>
      <w:r w:rsidRPr="00D50E70">
        <w:rPr>
          <w:lang w:eastAsia="zh-CN"/>
        </w:rPr>
        <w:t xml:space="preserve"> автомобилей на 1000 жителей, </w:t>
      </w:r>
      <w:r>
        <w:rPr>
          <w:lang w:eastAsia="zh-CN"/>
        </w:rPr>
        <w:t>выше</w:t>
      </w:r>
      <w:r w:rsidRPr="00D50E70">
        <w:rPr>
          <w:lang w:eastAsia="zh-CN"/>
        </w:rPr>
        <w:t>, чем по Ульяновской области – 300 автомобилей на 1000 жителей.</w:t>
      </w:r>
    </w:p>
    <w:p w14:paraId="04B18910" w14:textId="6DD3AF25" w:rsidR="004D7FD3" w:rsidRPr="00766BF1" w:rsidRDefault="00766BF1" w:rsidP="00766BF1">
      <w:r w:rsidRPr="00D50E70">
        <w:t xml:space="preserve">Анализ социально-экономической, градостроительной деятельности, включая деятельность в сфере транспорта и дорожную деятельность, на территории </w:t>
      </w:r>
      <w:r>
        <w:rPr>
          <w:lang w:eastAsia="zh-CN"/>
        </w:rPr>
        <w:t>Ульяновского района</w:t>
      </w:r>
      <w:r w:rsidRPr="00D50E70">
        <w:t xml:space="preserve"> показал достаточный объем и уровень необходимых нормативных и распорядительных документов регионального и местного уровня. В связи с вступлением в силу Федерального закона от 29.12.2017 № 443-ФЗ «Об организации дорожного движения в Российской Федерации и о внесении изменений в отдельные законодательные акты Российской Федерации» в действующую нормативную базу необходимо внести соответствующие изменения. В особенности это касается документации по организации дорожного движения, которая регламентируется Главой 4 Федерального закона 443-ФЗ, и предусматривает обязательное наличие разработанных, согласованных и утвержденных комплексных схем организации дорожного движения и (или) проектов организации дорожного движения.</w:t>
      </w:r>
    </w:p>
    <w:p w14:paraId="2AD54FDA" w14:textId="54653543" w:rsidR="00361E91" w:rsidRDefault="00361E91" w:rsidP="004D7FD3">
      <w:pPr>
        <w:rPr>
          <w:highlight w:val="yellow"/>
        </w:rPr>
      </w:pPr>
    </w:p>
    <w:p w14:paraId="49B927BA" w14:textId="77777777" w:rsidR="00361E91" w:rsidRPr="00E77727" w:rsidRDefault="00361E91" w:rsidP="004D7FD3">
      <w:pPr>
        <w:rPr>
          <w:highlight w:val="yellow"/>
        </w:rPr>
      </w:pPr>
    </w:p>
    <w:p w14:paraId="29E3CD35" w14:textId="77777777" w:rsidR="004D7FD3" w:rsidRPr="00B909A4" w:rsidRDefault="004D7FD3" w:rsidP="004D7FD3">
      <w:pPr>
        <w:pStyle w:val="20"/>
        <w:tabs>
          <w:tab w:val="clear" w:pos="1135"/>
        </w:tabs>
        <w:spacing w:before="0" w:after="0"/>
        <w:ind w:left="1560" w:hanging="851"/>
        <w:rPr>
          <w:b w:val="0"/>
          <w:bCs w:val="0"/>
        </w:rPr>
      </w:pPr>
      <w:bookmarkStart w:id="49" w:name="_Toc28183908"/>
      <w:r w:rsidRPr="00B909A4">
        <w:rPr>
          <w:b w:val="0"/>
          <w:bCs w:val="0"/>
        </w:rPr>
        <w:lastRenderedPageBreak/>
        <w:t>Оценка сети дорог, оценка и анализ показателей качества содержания дорог, анализ перспектив развития дорог на территории</w:t>
      </w:r>
      <w:bookmarkEnd w:id="49"/>
    </w:p>
    <w:p w14:paraId="23442C0B" w14:textId="77777777" w:rsidR="004D7FD3" w:rsidRPr="00B909A4" w:rsidRDefault="004D7FD3" w:rsidP="004D7FD3">
      <w:pPr>
        <w:pStyle w:val="3"/>
        <w:spacing w:before="0" w:after="0"/>
        <w:ind w:left="2382" w:hanging="851"/>
      </w:pPr>
      <w:bookmarkStart w:id="50" w:name="_Toc28183909"/>
      <w:r w:rsidRPr="00B909A4">
        <w:t>Оценка сети дорог</w:t>
      </w:r>
      <w:bookmarkEnd w:id="50"/>
    </w:p>
    <w:p w14:paraId="095A67E8" w14:textId="10B590D6" w:rsidR="004D7FD3" w:rsidRDefault="004D7FD3" w:rsidP="004D7FD3">
      <w:pPr>
        <w:rPr>
          <w:highlight w:val="yellow"/>
        </w:rPr>
      </w:pPr>
    </w:p>
    <w:p w14:paraId="7A9DB587" w14:textId="20CDDFE4" w:rsidR="00135555" w:rsidRPr="00135555" w:rsidRDefault="00135555" w:rsidP="00135555">
      <w:pPr>
        <w:pStyle w:val="affffa"/>
        <w:spacing w:line="360" w:lineRule="auto"/>
        <w:ind w:firstLine="709"/>
        <w:jc w:val="both"/>
        <w:rPr>
          <w:rFonts w:eastAsia="Times New Roman"/>
          <w:color w:val="000000"/>
          <w:sz w:val="28"/>
          <w:szCs w:val="28"/>
        </w:rPr>
      </w:pPr>
      <w:r w:rsidRPr="00135555">
        <w:rPr>
          <w:rFonts w:eastAsia="Times New Roman"/>
          <w:color w:val="000000"/>
          <w:sz w:val="28"/>
          <w:szCs w:val="28"/>
        </w:rPr>
        <w:t>Населенные пункты МО Ульяновский район сформированы застройкой усадебного</w:t>
      </w:r>
      <w:r>
        <w:rPr>
          <w:rFonts w:eastAsia="Times New Roman"/>
          <w:color w:val="000000"/>
          <w:sz w:val="28"/>
          <w:szCs w:val="28"/>
        </w:rPr>
        <w:t xml:space="preserve"> </w:t>
      </w:r>
      <w:r w:rsidRPr="00135555">
        <w:rPr>
          <w:rFonts w:eastAsia="Times New Roman"/>
          <w:color w:val="000000"/>
          <w:sz w:val="28"/>
          <w:szCs w:val="28"/>
        </w:rPr>
        <w:t>типа</w:t>
      </w:r>
      <w:r>
        <w:rPr>
          <w:rFonts w:eastAsia="Times New Roman"/>
          <w:color w:val="000000"/>
          <w:sz w:val="28"/>
          <w:szCs w:val="28"/>
        </w:rPr>
        <w:t xml:space="preserve"> </w:t>
      </w:r>
      <w:r w:rsidRPr="00135555">
        <w:rPr>
          <w:rFonts w:eastAsia="Times New Roman"/>
          <w:color w:val="000000"/>
          <w:sz w:val="28"/>
          <w:szCs w:val="28"/>
        </w:rPr>
        <w:t>с нечетко выраженной прямоугольной структурой улично-дорожной сети, обусловленной природным и историческим факторами.</w:t>
      </w:r>
    </w:p>
    <w:p w14:paraId="0F49ED43" w14:textId="27EBA3B7" w:rsidR="00135555" w:rsidRPr="00135555" w:rsidRDefault="00135555" w:rsidP="00135555">
      <w:pPr>
        <w:pStyle w:val="affffa"/>
        <w:spacing w:line="360" w:lineRule="auto"/>
        <w:ind w:firstLine="709"/>
        <w:jc w:val="both"/>
        <w:rPr>
          <w:rFonts w:eastAsia="Times New Roman"/>
          <w:color w:val="000000"/>
          <w:sz w:val="28"/>
          <w:szCs w:val="28"/>
        </w:rPr>
      </w:pPr>
      <w:r w:rsidRPr="00135555">
        <w:rPr>
          <w:rFonts w:eastAsia="Times New Roman"/>
          <w:color w:val="000000"/>
          <w:sz w:val="28"/>
          <w:szCs w:val="28"/>
        </w:rPr>
        <w:t xml:space="preserve">Основные </w:t>
      </w:r>
      <w:proofErr w:type="gramStart"/>
      <w:r w:rsidRPr="00135555">
        <w:rPr>
          <w:rFonts w:eastAsia="Times New Roman"/>
          <w:color w:val="000000"/>
          <w:sz w:val="28"/>
          <w:szCs w:val="28"/>
        </w:rPr>
        <w:t>маршруты движения</w:t>
      </w:r>
      <w:proofErr w:type="gramEnd"/>
      <w:r w:rsidRPr="00135555">
        <w:rPr>
          <w:rFonts w:eastAsia="Times New Roman"/>
          <w:color w:val="000000"/>
          <w:sz w:val="28"/>
          <w:szCs w:val="28"/>
        </w:rPr>
        <w:t xml:space="preserve"> грузовых и транзитных потоков в населенных</w:t>
      </w:r>
      <w:r>
        <w:rPr>
          <w:rFonts w:eastAsia="Times New Roman"/>
          <w:color w:val="000000"/>
          <w:sz w:val="28"/>
          <w:szCs w:val="28"/>
        </w:rPr>
        <w:t xml:space="preserve"> </w:t>
      </w:r>
      <w:r w:rsidRPr="00135555">
        <w:rPr>
          <w:rFonts w:eastAsia="Times New Roman"/>
          <w:color w:val="000000"/>
          <w:sz w:val="28"/>
          <w:szCs w:val="28"/>
        </w:rPr>
        <w:t>пунктах</w:t>
      </w:r>
      <w:r>
        <w:rPr>
          <w:rFonts w:eastAsia="Times New Roman"/>
          <w:color w:val="000000"/>
          <w:sz w:val="28"/>
          <w:szCs w:val="28"/>
        </w:rPr>
        <w:t xml:space="preserve"> </w:t>
      </w:r>
      <w:r w:rsidRPr="00135555">
        <w:rPr>
          <w:rFonts w:eastAsia="Times New Roman"/>
          <w:color w:val="000000"/>
          <w:sz w:val="28"/>
          <w:szCs w:val="28"/>
        </w:rPr>
        <w:t xml:space="preserve">на сегодняшний день проходят по поселковым дорогам, а также по центральным улицам. Интенсивность грузового транспорта выше среднего. Транзитное движение транспорта осуществляется через населенные пункты, </w:t>
      </w:r>
      <w:proofErr w:type="spellStart"/>
      <w:r w:rsidRPr="00135555">
        <w:rPr>
          <w:rFonts w:eastAsia="Times New Roman"/>
          <w:color w:val="000000"/>
          <w:sz w:val="28"/>
          <w:szCs w:val="28"/>
        </w:rPr>
        <w:t>р.п.Ишеевка</w:t>
      </w:r>
      <w:proofErr w:type="spellEnd"/>
      <w:r w:rsidRPr="00135555">
        <w:rPr>
          <w:rFonts w:eastAsia="Times New Roman"/>
          <w:color w:val="000000"/>
          <w:sz w:val="28"/>
          <w:szCs w:val="28"/>
        </w:rPr>
        <w:t xml:space="preserve">, </w:t>
      </w:r>
      <w:proofErr w:type="spellStart"/>
      <w:r w:rsidRPr="00135555">
        <w:rPr>
          <w:rFonts w:eastAsia="Times New Roman"/>
          <w:color w:val="000000"/>
          <w:sz w:val="28"/>
          <w:szCs w:val="28"/>
        </w:rPr>
        <w:t>с.Ундоры</w:t>
      </w:r>
      <w:proofErr w:type="spellEnd"/>
      <w:r w:rsidRPr="00135555">
        <w:rPr>
          <w:rFonts w:eastAsia="Times New Roman"/>
          <w:color w:val="000000"/>
          <w:sz w:val="28"/>
          <w:szCs w:val="28"/>
        </w:rPr>
        <w:t xml:space="preserve">, </w:t>
      </w:r>
      <w:proofErr w:type="spellStart"/>
      <w:r w:rsidRPr="00135555">
        <w:rPr>
          <w:rFonts w:eastAsia="Times New Roman"/>
          <w:color w:val="000000"/>
          <w:sz w:val="28"/>
          <w:szCs w:val="28"/>
        </w:rPr>
        <w:t>д.Дворики</w:t>
      </w:r>
      <w:proofErr w:type="spellEnd"/>
      <w:r w:rsidRPr="00135555">
        <w:rPr>
          <w:rFonts w:eastAsia="Times New Roman"/>
          <w:color w:val="000000"/>
          <w:sz w:val="28"/>
          <w:szCs w:val="28"/>
        </w:rPr>
        <w:t xml:space="preserve">, </w:t>
      </w:r>
      <w:proofErr w:type="spellStart"/>
      <w:r w:rsidRPr="00135555">
        <w:rPr>
          <w:rFonts w:eastAsia="Times New Roman"/>
          <w:color w:val="000000"/>
          <w:sz w:val="28"/>
          <w:szCs w:val="28"/>
        </w:rPr>
        <w:t>п.Дружбы</w:t>
      </w:r>
      <w:proofErr w:type="spellEnd"/>
      <w:r w:rsidRPr="00135555">
        <w:rPr>
          <w:rFonts w:eastAsia="Times New Roman"/>
          <w:color w:val="000000"/>
          <w:sz w:val="28"/>
          <w:szCs w:val="28"/>
        </w:rPr>
        <w:t xml:space="preserve">, </w:t>
      </w:r>
      <w:proofErr w:type="spellStart"/>
      <w:r w:rsidRPr="00135555">
        <w:rPr>
          <w:rFonts w:eastAsia="Times New Roman"/>
          <w:color w:val="000000"/>
          <w:sz w:val="28"/>
          <w:szCs w:val="28"/>
        </w:rPr>
        <w:t>с.Тетюшское</w:t>
      </w:r>
      <w:proofErr w:type="spellEnd"/>
      <w:r w:rsidRPr="00135555">
        <w:rPr>
          <w:rFonts w:eastAsia="Times New Roman"/>
          <w:color w:val="000000"/>
          <w:sz w:val="28"/>
          <w:szCs w:val="28"/>
        </w:rPr>
        <w:t xml:space="preserve">, </w:t>
      </w:r>
      <w:proofErr w:type="spellStart"/>
      <w:r w:rsidRPr="00135555">
        <w:rPr>
          <w:rFonts w:eastAsia="Times New Roman"/>
          <w:color w:val="000000"/>
          <w:sz w:val="28"/>
          <w:szCs w:val="28"/>
        </w:rPr>
        <w:t>п.Новая</w:t>
      </w:r>
      <w:proofErr w:type="spellEnd"/>
      <w:r w:rsidRPr="00135555">
        <w:rPr>
          <w:rFonts w:eastAsia="Times New Roman"/>
          <w:color w:val="000000"/>
          <w:sz w:val="28"/>
          <w:szCs w:val="28"/>
        </w:rPr>
        <w:t xml:space="preserve"> </w:t>
      </w:r>
      <w:proofErr w:type="spellStart"/>
      <w:r w:rsidRPr="00135555">
        <w:rPr>
          <w:rFonts w:eastAsia="Times New Roman"/>
          <w:color w:val="000000"/>
          <w:sz w:val="28"/>
          <w:szCs w:val="28"/>
        </w:rPr>
        <w:t>Бирючёвка</w:t>
      </w:r>
      <w:proofErr w:type="spellEnd"/>
      <w:r w:rsidRPr="00135555">
        <w:rPr>
          <w:rFonts w:eastAsia="Times New Roman"/>
          <w:color w:val="000000"/>
          <w:sz w:val="28"/>
          <w:szCs w:val="28"/>
        </w:rPr>
        <w:t xml:space="preserve">, </w:t>
      </w:r>
      <w:proofErr w:type="spellStart"/>
      <w:r w:rsidRPr="00135555">
        <w:rPr>
          <w:rFonts w:eastAsia="Times New Roman"/>
          <w:color w:val="000000"/>
          <w:sz w:val="28"/>
          <w:szCs w:val="28"/>
        </w:rPr>
        <w:t>д.Семёновка</w:t>
      </w:r>
      <w:proofErr w:type="spellEnd"/>
      <w:r w:rsidRPr="00135555">
        <w:rPr>
          <w:rFonts w:eastAsia="Times New Roman"/>
          <w:color w:val="000000"/>
          <w:sz w:val="28"/>
          <w:szCs w:val="28"/>
        </w:rPr>
        <w:t xml:space="preserve">, </w:t>
      </w:r>
      <w:proofErr w:type="spellStart"/>
      <w:r w:rsidRPr="00135555">
        <w:rPr>
          <w:rFonts w:eastAsia="Times New Roman"/>
          <w:color w:val="000000"/>
          <w:sz w:val="28"/>
          <w:szCs w:val="28"/>
        </w:rPr>
        <w:t>с.Шумовка</w:t>
      </w:r>
      <w:proofErr w:type="spellEnd"/>
      <w:r w:rsidRPr="00135555">
        <w:rPr>
          <w:rFonts w:eastAsia="Times New Roman"/>
          <w:color w:val="000000"/>
          <w:sz w:val="28"/>
          <w:szCs w:val="28"/>
        </w:rPr>
        <w:t xml:space="preserve">. </w:t>
      </w:r>
    </w:p>
    <w:p w14:paraId="4B5515DD" w14:textId="03DBD935" w:rsidR="00135555" w:rsidRPr="00135555" w:rsidRDefault="00135555" w:rsidP="00135555">
      <w:r w:rsidRPr="00286153">
        <w:t>Данные</w:t>
      </w:r>
      <w:r w:rsidRPr="00BE469D">
        <w:t xml:space="preserve"> о</w:t>
      </w:r>
      <w:r w:rsidRPr="005966E2">
        <w:rPr>
          <w:lang w:val="en-US"/>
        </w:rPr>
        <w:t> </w:t>
      </w:r>
      <w:r w:rsidRPr="00BE469D">
        <w:t xml:space="preserve">протяженности </w:t>
      </w:r>
      <w:r w:rsidRPr="00AC404C">
        <w:t xml:space="preserve">дорожной сети </w:t>
      </w:r>
      <w:r>
        <w:t>муниципального образования</w:t>
      </w:r>
      <w:r w:rsidRPr="00AC404C">
        <w:t xml:space="preserve"> приведены в таблице</w:t>
      </w:r>
      <w:r w:rsidRPr="00AC404C">
        <w:rPr>
          <w:lang w:val="en-US"/>
        </w:rPr>
        <w:t> </w:t>
      </w:r>
      <w:r w:rsidR="00BA506C">
        <w:t>11</w:t>
      </w:r>
      <w:r>
        <w:t xml:space="preserve"> и 1</w:t>
      </w:r>
      <w:r w:rsidR="00BA506C">
        <w:t>2</w:t>
      </w:r>
      <w:r w:rsidRPr="00AC404C">
        <w:t xml:space="preserve">. </w:t>
      </w:r>
      <w:r>
        <w:rPr>
          <w:sz w:val="24"/>
          <w:szCs w:val="24"/>
        </w:rPr>
        <w:br w:type="page"/>
      </w:r>
    </w:p>
    <w:p w14:paraId="3D274314" w14:textId="3DCD63E2" w:rsidR="00135555" w:rsidRPr="00135555" w:rsidRDefault="00135555" w:rsidP="00135555">
      <w:pPr>
        <w:pStyle w:val="affffa"/>
        <w:spacing w:line="360" w:lineRule="auto"/>
        <w:jc w:val="both"/>
        <w:rPr>
          <w:sz w:val="28"/>
          <w:szCs w:val="28"/>
        </w:rPr>
      </w:pPr>
      <w:r w:rsidRPr="00135555">
        <w:rPr>
          <w:sz w:val="28"/>
          <w:szCs w:val="28"/>
        </w:rPr>
        <w:lastRenderedPageBreak/>
        <w:t xml:space="preserve">Таблица </w:t>
      </w:r>
      <w:r>
        <w:rPr>
          <w:sz w:val="28"/>
          <w:szCs w:val="28"/>
        </w:rPr>
        <w:t>1</w:t>
      </w:r>
      <w:r w:rsidR="00BA506C">
        <w:rPr>
          <w:sz w:val="28"/>
          <w:szCs w:val="28"/>
        </w:rPr>
        <w:t>1</w:t>
      </w:r>
      <w:r>
        <w:rPr>
          <w:sz w:val="28"/>
          <w:szCs w:val="28"/>
        </w:rPr>
        <w:t xml:space="preserve"> –</w:t>
      </w:r>
      <w:r w:rsidRPr="00135555">
        <w:rPr>
          <w:sz w:val="28"/>
          <w:szCs w:val="28"/>
        </w:rPr>
        <w:t xml:space="preserve"> Общие данные по улично-дорожной сети в пределах Ульяновского района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03"/>
        <w:gridCol w:w="3811"/>
        <w:gridCol w:w="2275"/>
        <w:gridCol w:w="2656"/>
      </w:tblGrid>
      <w:tr w:rsidR="00135555" w:rsidRPr="00135555" w14:paraId="7D2EF71B" w14:textId="77777777" w:rsidTr="00135555">
        <w:tc>
          <w:tcPr>
            <w:tcW w:w="323" w:type="pct"/>
            <w:shd w:val="clear" w:color="auto" w:fill="auto"/>
            <w:vAlign w:val="center"/>
          </w:tcPr>
          <w:p w14:paraId="2645222B" w14:textId="77777777" w:rsidR="00135555" w:rsidRPr="00135555" w:rsidRDefault="00135555" w:rsidP="00135555">
            <w:pPr>
              <w:pStyle w:val="affffa"/>
              <w:jc w:val="center"/>
              <w:rPr>
                <w:sz w:val="24"/>
                <w:szCs w:val="24"/>
              </w:rPr>
            </w:pPr>
            <w:r w:rsidRPr="00135555">
              <w:rPr>
                <w:sz w:val="24"/>
                <w:szCs w:val="24"/>
              </w:rPr>
              <w:t>№</w:t>
            </w:r>
          </w:p>
        </w:tc>
        <w:tc>
          <w:tcPr>
            <w:tcW w:w="2039" w:type="pct"/>
            <w:shd w:val="clear" w:color="auto" w:fill="auto"/>
            <w:vAlign w:val="center"/>
          </w:tcPr>
          <w:p w14:paraId="453CA589" w14:textId="02592DBC" w:rsidR="00135555" w:rsidRPr="00135555" w:rsidRDefault="00135555" w:rsidP="00135555">
            <w:pPr>
              <w:pStyle w:val="affffa"/>
              <w:jc w:val="center"/>
              <w:rPr>
                <w:sz w:val="24"/>
                <w:szCs w:val="24"/>
              </w:rPr>
            </w:pPr>
            <w:r w:rsidRPr="00135555">
              <w:rPr>
                <w:sz w:val="24"/>
                <w:szCs w:val="24"/>
              </w:rPr>
              <w:t>Показатели</w:t>
            </w:r>
          </w:p>
        </w:tc>
        <w:tc>
          <w:tcPr>
            <w:tcW w:w="1217" w:type="pct"/>
            <w:shd w:val="clear" w:color="auto" w:fill="auto"/>
            <w:vAlign w:val="center"/>
          </w:tcPr>
          <w:p w14:paraId="42A75169" w14:textId="77777777" w:rsidR="00135555" w:rsidRPr="00135555" w:rsidRDefault="00135555" w:rsidP="00135555">
            <w:pPr>
              <w:pStyle w:val="affffa"/>
              <w:jc w:val="center"/>
              <w:rPr>
                <w:sz w:val="24"/>
                <w:szCs w:val="24"/>
              </w:rPr>
            </w:pPr>
            <w:r w:rsidRPr="00135555">
              <w:rPr>
                <w:sz w:val="24"/>
                <w:szCs w:val="24"/>
              </w:rPr>
              <w:t>Единица измерения</w:t>
            </w:r>
          </w:p>
        </w:tc>
        <w:tc>
          <w:tcPr>
            <w:tcW w:w="1421" w:type="pct"/>
            <w:shd w:val="clear" w:color="auto" w:fill="auto"/>
            <w:vAlign w:val="center"/>
          </w:tcPr>
          <w:p w14:paraId="27EAFE6A" w14:textId="77777777" w:rsidR="00135555" w:rsidRPr="00135555" w:rsidRDefault="00135555" w:rsidP="00135555">
            <w:pPr>
              <w:pStyle w:val="affffa"/>
              <w:jc w:val="center"/>
              <w:rPr>
                <w:sz w:val="24"/>
                <w:szCs w:val="24"/>
              </w:rPr>
            </w:pPr>
            <w:r w:rsidRPr="00135555">
              <w:rPr>
                <w:sz w:val="24"/>
                <w:szCs w:val="24"/>
              </w:rPr>
              <w:t>Данные на 2018 г.</w:t>
            </w:r>
          </w:p>
        </w:tc>
      </w:tr>
      <w:tr w:rsidR="00135555" w:rsidRPr="00135555" w14:paraId="0D2D4970" w14:textId="77777777" w:rsidTr="00135555">
        <w:tc>
          <w:tcPr>
            <w:tcW w:w="323" w:type="pct"/>
            <w:shd w:val="clear" w:color="auto" w:fill="auto"/>
            <w:vAlign w:val="center"/>
          </w:tcPr>
          <w:p w14:paraId="0DCAB568" w14:textId="77777777" w:rsidR="00135555" w:rsidRPr="00135555" w:rsidRDefault="00135555" w:rsidP="00135555">
            <w:pPr>
              <w:pStyle w:val="affffa"/>
              <w:jc w:val="center"/>
              <w:rPr>
                <w:sz w:val="24"/>
                <w:szCs w:val="24"/>
              </w:rPr>
            </w:pPr>
            <w:r w:rsidRPr="00135555">
              <w:rPr>
                <w:sz w:val="24"/>
                <w:szCs w:val="24"/>
              </w:rPr>
              <w:t>1</w:t>
            </w:r>
          </w:p>
        </w:tc>
        <w:tc>
          <w:tcPr>
            <w:tcW w:w="2039" w:type="pct"/>
            <w:shd w:val="clear" w:color="auto" w:fill="auto"/>
            <w:vAlign w:val="center"/>
          </w:tcPr>
          <w:p w14:paraId="349E0E27" w14:textId="77777777" w:rsidR="00135555" w:rsidRPr="00135555" w:rsidRDefault="00135555" w:rsidP="00135555">
            <w:pPr>
              <w:pStyle w:val="affffa"/>
              <w:jc w:val="center"/>
              <w:rPr>
                <w:sz w:val="24"/>
                <w:szCs w:val="24"/>
              </w:rPr>
            </w:pPr>
            <w:r w:rsidRPr="00135555">
              <w:rPr>
                <w:sz w:val="24"/>
                <w:szCs w:val="24"/>
              </w:rPr>
              <w:t>Общее протяжение уличной сети</w:t>
            </w:r>
          </w:p>
        </w:tc>
        <w:tc>
          <w:tcPr>
            <w:tcW w:w="1217" w:type="pct"/>
            <w:shd w:val="clear" w:color="auto" w:fill="auto"/>
            <w:vAlign w:val="center"/>
          </w:tcPr>
          <w:p w14:paraId="2E91D0ED" w14:textId="77777777" w:rsidR="00135555" w:rsidRPr="00135555" w:rsidRDefault="00135555" w:rsidP="00135555">
            <w:pPr>
              <w:pStyle w:val="affffa"/>
              <w:jc w:val="center"/>
              <w:rPr>
                <w:sz w:val="24"/>
                <w:szCs w:val="24"/>
              </w:rPr>
            </w:pPr>
            <w:r w:rsidRPr="00135555">
              <w:rPr>
                <w:sz w:val="24"/>
                <w:szCs w:val="24"/>
              </w:rPr>
              <w:t>км</w:t>
            </w:r>
          </w:p>
        </w:tc>
        <w:tc>
          <w:tcPr>
            <w:tcW w:w="1421" w:type="pct"/>
            <w:shd w:val="clear" w:color="auto" w:fill="auto"/>
            <w:vAlign w:val="center"/>
          </w:tcPr>
          <w:p w14:paraId="2B08D703" w14:textId="77777777" w:rsidR="00135555" w:rsidRPr="00135555" w:rsidRDefault="00135555" w:rsidP="00135555">
            <w:pPr>
              <w:pStyle w:val="affffa"/>
              <w:jc w:val="center"/>
              <w:rPr>
                <w:sz w:val="24"/>
                <w:szCs w:val="24"/>
              </w:rPr>
            </w:pPr>
            <w:r w:rsidRPr="00135555">
              <w:rPr>
                <w:sz w:val="24"/>
                <w:szCs w:val="24"/>
              </w:rPr>
              <w:t>500,23</w:t>
            </w:r>
          </w:p>
        </w:tc>
      </w:tr>
      <w:tr w:rsidR="00135555" w:rsidRPr="00135555" w14:paraId="5FE7956B" w14:textId="77777777" w:rsidTr="00135555">
        <w:tc>
          <w:tcPr>
            <w:tcW w:w="323" w:type="pct"/>
            <w:shd w:val="clear" w:color="auto" w:fill="auto"/>
            <w:vAlign w:val="center"/>
          </w:tcPr>
          <w:p w14:paraId="1D66FBC5" w14:textId="77777777" w:rsidR="00135555" w:rsidRPr="00135555" w:rsidRDefault="00135555" w:rsidP="00135555">
            <w:pPr>
              <w:pStyle w:val="affffa"/>
              <w:jc w:val="center"/>
              <w:rPr>
                <w:sz w:val="24"/>
                <w:szCs w:val="24"/>
              </w:rPr>
            </w:pPr>
            <w:r w:rsidRPr="00135555">
              <w:rPr>
                <w:sz w:val="24"/>
                <w:szCs w:val="24"/>
              </w:rPr>
              <w:t>2</w:t>
            </w:r>
          </w:p>
        </w:tc>
        <w:tc>
          <w:tcPr>
            <w:tcW w:w="2039" w:type="pct"/>
            <w:shd w:val="clear" w:color="auto" w:fill="auto"/>
            <w:vAlign w:val="center"/>
          </w:tcPr>
          <w:p w14:paraId="12D5833F" w14:textId="77777777" w:rsidR="00135555" w:rsidRPr="00135555" w:rsidRDefault="00135555" w:rsidP="00135555">
            <w:pPr>
              <w:pStyle w:val="affffa"/>
              <w:jc w:val="center"/>
              <w:rPr>
                <w:sz w:val="24"/>
                <w:szCs w:val="24"/>
              </w:rPr>
            </w:pPr>
            <w:r w:rsidRPr="00135555">
              <w:rPr>
                <w:sz w:val="24"/>
                <w:szCs w:val="24"/>
              </w:rPr>
              <w:t>Общая площадь уличной сети</w:t>
            </w:r>
          </w:p>
        </w:tc>
        <w:tc>
          <w:tcPr>
            <w:tcW w:w="1217" w:type="pct"/>
            <w:shd w:val="clear" w:color="auto" w:fill="auto"/>
            <w:vAlign w:val="center"/>
          </w:tcPr>
          <w:p w14:paraId="2418B0BA" w14:textId="77777777" w:rsidR="00135555" w:rsidRPr="00135555" w:rsidRDefault="00135555" w:rsidP="00135555">
            <w:pPr>
              <w:pStyle w:val="affffa"/>
              <w:jc w:val="center"/>
              <w:rPr>
                <w:sz w:val="24"/>
                <w:szCs w:val="24"/>
              </w:rPr>
            </w:pPr>
            <w:r w:rsidRPr="00135555">
              <w:rPr>
                <w:sz w:val="24"/>
                <w:szCs w:val="24"/>
              </w:rPr>
              <w:t>тыс. кв. м.</w:t>
            </w:r>
          </w:p>
        </w:tc>
        <w:tc>
          <w:tcPr>
            <w:tcW w:w="1421" w:type="pct"/>
            <w:shd w:val="clear" w:color="auto" w:fill="auto"/>
            <w:vAlign w:val="center"/>
          </w:tcPr>
          <w:p w14:paraId="624082D2" w14:textId="77777777" w:rsidR="00135555" w:rsidRPr="00135555" w:rsidRDefault="00135555" w:rsidP="00135555">
            <w:pPr>
              <w:pStyle w:val="affffa"/>
              <w:jc w:val="center"/>
              <w:rPr>
                <w:sz w:val="24"/>
                <w:szCs w:val="24"/>
              </w:rPr>
            </w:pPr>
            <w:r w:rsidRPr="00135555">
              <w:rPr>
                <w:sz w:val="24"/>
                <w:szCs w:val="24"/>
              </w:rPr>
              <w:t>2 038,1</w:t>
            </w:r>
          </w:p>
        </w:tc>
      </w:tr>
      <w:tr w:rsidR="00135555" w:rsidRPr="00135555" w14:paraId="629753F4" w14:textId="77777777" w:rsidTr="00135555">
        <w:tc>
          <w:tcPr>
            <w:tcW w:w="323" w:type="pct"/>
            <w:shd w:val="clear" w:color="auto" w:fill="auto"/>
            <w:vAlign w:val="center"/>
          </w:tcPr>
          <w:p w14:paraId="525C0F9F" w14:textId="77777777" w:rsidR="00135555" w:rsidRPr="00135555" w:rsidRDefault="00135555" w:rsidP="00135555">
            <w:pPr>
              <w:pStyle w:val="affffa"/>
              <w:jc w:val="center"/>
              <w:rPr>
                <w:sz w:val="24"/>
                <w:szCs w:val="24"/>
              </w:rPr>
            </w:pPr>
            <w:r w:rsidRPr="00135555">
              <w:rPr>
                <w:sz w:val="24"/>
                <w:szCs w:val="24"/>
              </w:rPr>
              <w:t>3</w:t>
            </w:r>
          </w:p>
        </w:tc>
        <w:tc>
          <w:tcPr>
            <w:tcW w:w="2039" w:type="pct"/>
            <w:shd w:val="clear" w:color="auto" w:fill="auto"/>
            <w:vAlign w:val="center"/>
          </w:tcPr>
          <w:p w14:paraId="30D03A3A" w14:textId="77777777" w:rsidR="00135555" w:rsidRPr="00135555" w:rsidRDefault="00135555" w:rsidP="00135555">
            <w:pPr>
              <w:pStyle w:val="affffa"/>
              <w:jc w:val="center"/>
              <w:rPr>
                <w:sz w:val="24"/>
                <w:szCs w:val="24"/>
              </w:rPr>
            </w:pPr>
            <w:r w:rsidRPr="00135555">
              <w:rPr>
                <w:sz w:val="24"/>
                <w:szCs w:val="24"/>
              </w:rPr>
              <w:t>Плотность улично-дорожной сети</w:t>
            </w:r>
          </w:p>
        </w:tc>
        <w:tc>
          <w:tcPr>
            <w:tcW w:w="1217" w:type="pct"/>
            <w:shd w:val="clear" w:color="auto" w:fill="auto"/>
            <w:vAlign w:val="center"/>
          </w:tcPr>
          <w:p w14:paraId="3F569963" w14:textId="77777777" w:rsidR="00135555" w:rsidRPr="00135555" w:rsidRDefault="00135555" w:rsidP="00135555">
            <w:pPr>
              <w:pStyle w:val="affffa"/>
              <w:jc w:val="center"/>
              <w:rPr>
                <w:sz w:val="24"/>
                <w:szCs w:val="24"/>
              </w:rPr>
            </w:pPr>
            <w:r w:rsidRPr="00135555">
              <w:rPr>
                <w:sz w:val="24"/>
                <w:szCs w:val="24"/>
              </w:rPr>
              <w:t>км/км</w:t>
            </w:r>
            <w:r w:rsidRPr="00135555">
              <w:rPr>
                <w:sz w:val="24"/>
                <w:szCs w:val="24"/>
                <w:vertAlign w:val="superscript"/>
              </w:rPr>
              <w:t>2</w:t>
            </w:r>
          </w:p>
        </w:tc>
        <w:tc>
          <w:tcPr>
            <w:tcW w:w="1421" w:type="pct"/>
            <w:shd w:val="clear" w:color="auto" w:fill="auto"/>
            <w:vAlign w:val="center"/>
          </w:tcPr>
          <w:p w14:paraId="78474E64" w14:textId="77777777" w:rsidR="00135555" w:rsidRPr="00135555" w:rsidRDefault="00135555" w:rsidP="00135555">
            <w:pPr>
              <w:pStyle w:val="affffa"/>
              <w:jc w:val="center"/>
              <w:rPr>
                <w:sz w:val="24"/>
                <w:szCs w:val="24"/>
              </w:rPr>
            </w:pPr>
            <w:r w:rsidRPr="00135555">
              <w:rPr>
                <w:sz w:val="24"/>
                <w:szCs w:val="24"/>
              </w:rPr>
              <w:t>0,3</w:t>
            </w:r>
          </w:p>
        </w:tc>
      </w:tr>
      <w:tr w:rsidR="00135555" w:rsidRPr="00135555" w14:paraId="5157E2DF" w14:textId="77777777" w:rsidTr="00135555">
        <w:tc>
          <w:tcPr>
            <w:tcW w:w="323" w:type="pct"/>
            <w:shd w:val="clear" w:color="auto" w:fill="auto"/>
            <w:vAlign w:val="center"/>
          </w:tcPr>
          <w:p w14:paraId="627C9AC5" w14:textId="77777777" w:rsidR="00135555" w:rsidRPr="00135555" w:rsidRDefault="00135555" w:rsidP="00135555">
            <w:pPr>
              <w:pStyle w:val="affffa"/>
              <w:jc w:val="center"/>
              <w:rPr>
                <w:sz w:val="24"/>
                <w:szCs w:val="24"/>
              </w:rPr>
            </w:pPr>
            <w:r w:rsidRPr="00135555">
              <w:rPr>
                <w:sz w:val="24"/>
                <w:szCs w:val="24"/>
              </w:rPr>
              <w:t>4</w:t>
            </w:r>
          </w:p>
        </w:tc>
        <w:tc>
          <w:tcPr>
            <w:tcW w:w="2039" w:type="pct"/>
            <w:shd w:val="clear" w:color="auto" w:fill="auto"/>
            <w:vAlign w:val="center"/>
          </w:tcPr>
          <w:p w14:paraId="614A5D51" w14:textId="77777777" w:rsidR="00135555" w:rsidRPr="00135555" w:rsidRDefault="00135555" w:rsidP="00135555">
            <w:pPr>
              <w:pStyle w:val="affffa"/>
              <w:jc w:val="center"/>
              <w:rPr>
                <w:sz w:val="24"/>
                <w:szCs w:val="24"/>
              </w:rPr>
            </w:pPr>
            <w:r w:rsidRPr="00135555">
              <w:rPr>
                <w:sz w:val="24"/>
                <w:szCs w:val="24"/>
              </w:rPr>
              <w:t>Площадь застроенной территории</w:t>
            </w:r>
          </w:p>
        </w:tc>
        <w:tc>
          <w:tcPr>
            <w:tcW w:w="1217" w:type="pct"/>
            <w:shd w:val="clear" w:color="auto" w:fill="auto"/>
            <w:vAlign w:val="center"/>
          </w:tcPr>
          <w:p w14:paraId="7CEADFE3" w14:textId="77777777" w:rsidR="00135555" w:rsidRPr="00135555" w:rsidRDefault="00135555" w:rsidP="00135555">
            <w:pPr>
              <w:pStyle w:val="affffa"/>
              <w:jc w:val="center"/>
              <w:rPr>
                <w:sz w:val="24"/>
                <w:szCs w:val="24"/>
              </w:rPr>
            </w:pPr>
            <w:r w:rsidRPr="00135555">
              <w:rPr>
                <w:sz w:val="24"/>
                <w:szCs w:val="24"/>
              </w:rPr>
              <w:t>км</w:t>
            </w:r>
            <w:r w:rsidRPr="00135555">
              <w:rPr>
                <w:sz w:val="24"/>
                <w:szCs w:val="24"/>
                <w:vertAlign w:val="superscript"/>
              </w:rPr>
              <w:t>2</w:t>
            </w:r>
          </w:p>
        </w:tc>
        <w:tc>
          <w:tcPr>
            <w:tcW w:w="1421" w:type="pct"/>
            <w:shd w:val="clear" w:color="auto" w:fill="auto"/>
            <w:vAlign w:val="center"/>
          </w:tcPr>
          <w:p w14:paraId="599C0425" w14:textId="77777777" w:rsidR="00135555" w:rsidRPr="00135555" w:rsidRDefault="00135555" w:rsidP="00135555">
            <w:pPr>
              <w:pStyle w:val="affffa"/>
              <w:jc w:val="center"/>
              <w:rPr>
                <w:sz w:val="24"/>
                <w:szCs w:val="24"/>
              </w:rPr>
            </w:pPr>
            <w:r w:rsidRPr="00135555">
              <w:rPr>
                <w:sz w:val="24"/>
                <w:szCs w:val="24"/>
              </w:rPr>
              <w:t>563,1</w:t>
            </w:r>
          </w:p>
        </w:tc>
      </w:tr>
    </w:tbl>
    <w:p w14:paraId="2082143F" w14:textId="1BC23130" w:rsidR="00135555" w:rsidRDefault="00135555" w:rsidP="004D7FD3">
      <w:pPr>
        <w:rPr>
          <w:highlight w:val="yellow"/>
        </w:rPr>
      </w:pPr>
    </w:p>
    <w:p w14:paraId="03E5AE05" w14:textId="718A4FC0" w:rsidR="00135555" w:rsidRPr="00135555" w:rsidRDefault="00135555" w:rsidP="00135555">
      <w:pPr>
        <w:ind w:firstLine="0"/>
      </w:pPr>
      <w:r w:rsidRPr="00B26FF2">
        <w:t xml:space="preserve">Таблица </w:t>
      </w:r>
      <w:r>
        <w:t>1</w:t>
      </w:r>
      <w:r w:rsidR="00BA506C">
        <w:t>2</w:t>
      </w:r>
      <w:r w:rsidRPr="00B26FF2">
        <w:t xml:space="preserve"> – Протяженность дорожной сети </w:t>
      </w:r>
      <w:bookmarkStart w:id="51" w:name="_Hlk28116293"/>
      <w:r>
        <w:t>Ульяновского района</w:t>
      </w:r>
      <w:bookmarkEnd w:id="5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7"/>
        <w:gridCol w:w="2183"/>
        <w:gridCol w:w="2308"/>
        <w:gridCol w:w="850"/>
        <w:gridCol w:w="1634"/>
        <w:gridCol w:w="957"/>
        <w:gridCol w:w="776"/>
      </w:tblGrid>
      <w:tr w:rsidR="00766BF1" w:rsidRPr="00766BF1" w14:paraId="1F64F7D6" w14:textId="77777777" w:rsidTr="00766BF1">
        <w:trPr>
          <w:trHeight w:val="555"/>
        </w:trPr>
        <w:tc>
          <w:tcPr>
            <w:tcW w:w="341" w:type="pct"/>
            <w:vMerge w:val="restart"/>
            <w:shd w:val="clear" w:color="auto" w:fill="auto"/>
            <w:vAlign w:val="center"/>
            <w:hideMark/>
          </w:tcPr>
          <w:p w14:paraId="6484356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w:t>
            </w:r>
          </w:p>
        </w:tc>
        <w:tc>
          <w:tcPr>
            <w:tcW w:w="1168" w:type="pct"/>
            <w:vMerge w:val="restart"/>
            <w:shd w:val="clear" w:color="auto" w:fill="auto"/>
            <w:vAlign w:val="center"/>
            <w:hideMark/>
          </w:tcPr>
          <w:p w14:paraId="3F02968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Идентификационный номер</w:t>
            </w:r>
          </w:p>
        </w:tc>
        <w:tc>
          <w:tcPr>
            <w:tcW w:w="1235" w:type="pct"/>
            <w:vMerge w:val="restart"/>
            <w:shd w:val="clear" w:color="auto" w:fill="auto"/>
            <w:vAlign w:val="center"/>
            <w:hideMark/>
          </w:tcPr>
          <w:p w14:paraId="030BA546" w14:textId="2B41CB20"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Наименование поселения</w:t>
            </w:r>
          </w:p>
        </w:tc>
        <w:tc>
          <w:tcPr>
            <w:tcW w:w="2256" w:type="pct"/>
            <w:gridSpan w:val="4"/>
            <w:shd w:val="clear" w:color="auto" w:fill="auto"/>
            <w:vAlign w:val="center"/>
            <w:hideMark/>
          </w:tcPr>
          <w:p w14:paraId="393ACA0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Протяженность, км</w:t>
            </w:r>
          </w:p>
        </w:tc>
      </w:tr>
      <w:tr w:rsidR="00766BF1" w:rsidRPr="00766BF1" w14:paraId="7623814F" w14:textId="77777777" w:rsidTr="00766BF1">
        <w:trPr>
          <w:trHeight w:val="510"/>
        </w:trPr>
        <w:tc>
          <w:tcPr>
            <w:tcW w:w="341" w:type="pct"/>
            <w:vMerge/>
            <w:vAlign w:val="center"/>
            <w:hideMark/>
          </w:tcPr>
          <w:p w14:paraId="7F84944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1168" w:type="pct"/>
            <w:vMerge/>
            <w:vAlign w:val="center"/>
            <w:hideMark/>
          </w:tcPr>
          <w:p w14:paraId="1C3A135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1235" w:type="pct"/>
            <w:vMerge/>
            <w:vAlign w:val="center"/>
            <w:hideMark/>
          </w:tcPr>
          <w:p w14:paraId="1A0132C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55" w:type="pct"/>
            <w:shd w:val="clear" w:color="auto" w:fill="auto"/>
            <w:vAlign w:val="center"/>
            <w:hideMark/>
          </w:tcPr>
          <w:p w14:paraId="732E279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Общая</w:t>
            </w:r>
          </w:p>
        </w:tc>
        <w:tc>
          <w:tcPr>
            <w:tcW w:w="874" w:type="pct"/>
            <w:shd w:val="clear" w:color="auto" w:fill="auto"/>
            <w:vAlign w:val="center"/>
            <w:hideMark/>
          </w:tcPr>
          <w:p w14:paraId="4CB2688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Асфальтобетон</w:t>
            </w:r>
          </w:p>
        </w:tc>
        <w:tc>
          <w:tcPr>
            <w:tcW w:w="512" w:type="pct"/>
            <w:shd w:val="clear" w:color="auto" w:fill="auto"/>
            <w:vAlign w:val="center"/>
            <w:hideMark/>
          </w:tcPr>
          <w:p w14:paraId="73601F2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Щебень</w:t>
            </w:r>
          </w:p>
        </w:tc>
        <w:tc>
          <w:tcPr>
            <w:tcW w:w="415" w:type="pct"/>
            <w:shd w:val="clear" w:color="auto" w:fill="auto"/>
            <w:vAlign w:val="center"/>
            <w:hideMark/>
          </w:tcPr>
          <w:p w14:paraId="4998633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Грунт</w:t>
            </w:r>
          </w:p>
        </w:tc>
      </w:tr>
      <w:tr w:rsidR="00766BF1" w:rsidRPr="00766BF1" w14:paraId="1654A881" w14:textId="77777777" w:rsidTr="00766BF1">
        <w:trPr>
          <w:trHeight w:val="510"/>
        </w:trPr>
        <w:tc>
          <w:tcPr>
            <w:tcW w:w="341" w:type="pct"/>
            <w:shd w:val="clear" w:color="auto" w:fill="auto"/>
            <w:noWrap/>
            <w:vAlign w:val="center"/>
            <w:hideMark/>
          </w:tcPr>
          <w:p w14:paraId="4B249A5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w:t>
            </w:r>
          </w:p>
        </w:tc>
        <w:tc>
          <w:tcPr>
            <w:tcW w:w="1168" w:type="pct"/>
            <w:shd w:val="clear" w:color="auto" w:fill="auto"/>
            <w:vAlign w:val="center"/>
            <w:hideMark/>
          </w:tcPr>
          <w:p w14:paraId="564242D7" w14:textId="161A5508"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001</w:t>
            </w:r>
          </w:p>
        </w:tc>
        <w:tc>
          <w:tcPr>
            <w:tcW w:w="1235" w:type="pct"/>
            <w:shd w:val="clear" w:color="auto" w:fill="auto"/>
            <w:vAlign w:val="center"/>
            <w:hideMark/>
          </w:tcPr>
          <w:p w14:paraId="0DBC35C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443F620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1,55</w:t>
            </w:r>
          </w:p>
        </w:tc>
        <w:tc>
          <w:tcPr>
            <w:tcW w:w="874" w:type="pct"/>
            <w:shd w:val="clear" w:color="auto" w:fill="auto"/>
            <w:noWrap/>
            <w:vAlign w:val="center"/>
            <w:hideMark/>
          </w:tcPr>
          <w:p w14:paraId="4EA0D14E" w14:textId="0B3CD58C"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0A8A759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1,55</w:t>
            </w:r>
          </w:p>
        </w:tc>
        <w:tc>
          <w:tcPr>
            <w:tcW w:w="415" w:type="pct"/>
            <w:shd w:val="clear" w:color="auto" w:fill="auto"/>
            <w:noWrap/>
            <w:vAlign w:val="center"/>
            <w:hideMark/>
          </w:tcPr>
          <w:p w14:paraId="7CCE6DBB" w14:textId="37D913D5"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697C40F3" w14:textId="77777777" w:rsidTr="00766BF1">
        <w:trPr>
          <w:trHeight w:val="510"/>
        </w:trPr>
        <w:tc>
          <w:tcPr>
            <w:tcW w:w="341" w:type="pct"/>
            <w:shd w:val="clear" w:color="auto" w:fill="auto"/>
            <w:vAlign w:val="center"/>
            <w:hideMark/>
          </w:tcPr>
          <w:p w14:paraId="48D1233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w:t>
            </w:r>
          </w:p>
        </w:tc>
        <w:tc>
          <w:tcPr>
            <w:tcW w:w="1168" w:type="pct"/>
            <w:shd w:val="clear" w:color="auto" w:fill="auto"/>
            <w:vAlign w:val="center"/>
            <w:hideMark/>
          </w:tcPr>
          <w:p w14:paraId="1A410AB1" w14:textId="1DDAA028"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002</w:t>
            </w:r>
          </w:p>
        </w:tc>
        <w:tc>
          <w:tcPr>
            <w:tcW w:w="1235" w:type="pct"/>
            <w:shd w:val="clear" w:color="auto" w:fill="auto"/>
            <w:vAlign w:val="center"/>
            <w:hideMark/>
          </w:tcPr>
          <w:p w14:paraId="61DA786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550F962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0,90</w:t>
            </w:r>
          </w:p>
        </w:tc>
        <w:tc>
          <w:tcPr>
            <w:tcW w:w="874" w:type="pct"/>
            <w:shd w:val="clear" w:color="auto" w:fill="auto"/>
            <w:noWrap/>
            <w:vAlign w:val="center"/>
            <w:hideMark/>
          </w:tcPr>
          <w:p w14:paraId="5200A831" w14:textId="673EE6D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7E413EF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0,90</w:t>
            </w:r>
          </w:p>
        </w:tc>
        <w:tc>
          <w:tcPr>
            <w:tcW w:w="415" w:type="pct"/>
            <w:shd w:val="clear" w:color="auto" w:fill="auto"/>
            <w:noWrap/>
            <w:vAlign w:val="center"/>
            <w:hideMark/>
          </w:tcPr>
          <w:p w14:paraId="28193112" w14:textId="732A8471"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40B4EAD9" w14:textId="77777777" w:rsidTr="00766BF1">
        <w:trPr>
          <w:trHeight w:val="510"/>
        </w:trPr>
        <w:tc>
          <w:tcPr>
            <w:tcW w:w="341" w:type="pct"/>
            <w:shd w:val="clear" w:color="auto" w:fill="auto"/>
            <w:noWrap/>
            <w:vAlign w:val="center"/>
            <w:hideMark/>
          </w:tcPr>
          <w:p w14:paraId="5ED49A1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w:t>
            </w:r>
          </w:p>
        </w:tc>
        <w:tc>
          <w:tcPr>
            <w:tcW w:w="1168" w:type="pct"/>
            <w:shd w:val="clear" w:color="auto" w:fill="auto"/>
            <w:vAlign w:val="center"/>
            <w:hideMark/>
          </w:tcPr>
          <w:p w14:paraId="1D277EAE" w14:textId="4127E80C"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003</w:t>
            </w:r>
          </w:p>
        </w:tc>
        <w:tc>
          <w:tcPr>
            <w:tcW w:w="1235" w:type="pct"/>
            <w:shd w:val="clear" w:color="auto" w:fill="auto"/>
            <w:vAlign w:val="center"/>
            <w:hideMark/>
          </w:tcPr>
          <w:p w14:paraId="4A9D0B9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7C15305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1,13</w:t>
            </w:r>
          </w:p>
        </w:tc>
        <w:tc>
          <w:tcPr>
            <w:tcW w:w="874" w:type="pct"/>
            <w:shd w:val="clear" w:color="auto" w:fill="auto"/>
            <w:noWrap/>
            <w:vAlign w:val="center"/>
            <w:hideMark/>
          </w:tcPr>
          <w:p w14:paraId="53EC398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1,13</w:t>
            </w:r>
          </w:p>
        </w:tc>
        <w:tc>
          <w:tcPr>
            <w:tcW w:w="512" w:type="pct"/>
            <w:shd w:val="clear" w:color="auto" w:fill="auto"/>
            <w:noWrap/>
            <w:vAlign w:val="center"/>
            <w:hideMark/>
          </w:tcPr>
          <w:p w14:paraId="2868BCCD" w14:textId="32FDFE1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551FD17F" w14:textId="550950C8"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6B6FC2FF" w14:textId="77777777" w:rsidTr="00766BF1">
        <w:trPr>
          <w:trHeight w:val="510"/>
        </w:trPr>
        <w:tc>
          <w:tcPr>
            <w:tcW w:w="341" w:type="pct"/>
            <w:shd w:val="clear" w:color="auto" w:fill="auto"/>
            <w:vAlign w:val="center"/>
            <w:hideMark/>
          </w:tcPr>
          <w:p w14:paraId="77A26E6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w:t>
            </w:r>
          </w:p>
        </w:tc>
        <w:tc>
          <w:tcPr>
            <w:tcW w:w="1168" w:type="pct"/>
            <w:shd w:val="clear" w:color="auto" w:fill="auto"/>
            <w:vAlign w:val="center"/>
            <w:hideMark/>
          </w:tcPr>
          <w:p w14:paraId="2D71807E" w14:textId="616CEABC"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004</w:t>
            </w:r>
          </w:p>
        </w:tc>
        <w:tc>
          <w:tcPr>
            <w:tcW w:w="1235" w:type="pct"/>
            <w:shd w:val="clear" w:color="auto" w:fill="auto"/>
            <w:vAlign w:val="center"/>
            <w:hideMark/>
          </w:tcPr>
          <w:p w14:paraId="2133B3F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18B20F5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2,25</w:t>
            </w:r>
          </w:p>
        </w:tc>
        <w:tc>
          <w:tcPr>
            <w:tcW w:w="874" w:type="pct"/>
            <w:shd w:val="clear" w:color="auto" w:fill="auto"/>
            <w:noWrap/>
            <w:vAlign w:val="center"/>
            <w:hideMark/>
          </w:tcPr>
          <w:p w14:paraId="0203CCC3" w14:textId="2A76259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66D2F8E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2,25</w:t>
            </w:r>
          </w:p>
        </w:tc>
        <w:tc>
          <w:tcPr>
            <w:tcW w:w="415" w:type="pct"/>
            <w:shd w:val="clear" w:color="auto" w:fill="auto"/>
            <w:noWrap/>
            <w:vAlign w:val="center"/>
            <w:hideMark/>
          </w:tcPr>
          <w:p w14:paraId="46A2B7BE" w14:textId="118CA591"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731A5FC5" w14:textId="77777777" w:rsidTr="00766BF1">
        <w:trPr>
          <w:trHeight w:val="510"/>
        </w:trPr>
        <w:tc>
          <w:tcPr>
            <w:tcW w:w="341" w:type="pct"/>
            <w:shd w:val="clear" w:color="auto" w:fill="auto"/>
            <w:noWrap/>
            <w:vAlign w:val="center"/>
            <w:hideMark/>
          </w:tcPr>
          <w:p w14:paraId="39989BB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5</w:t>
            </w:r>
          </w:p>
        </w:tc>
        <w:tc>
          <w:tcPr>
            <w:tcW w:w="1168" w:type="pct"/>
            <w:shd w:val="clear" w:color="auto" w:fill="auto"/>
            <w:vAlign w:val="center"/>
            <w:hideMark/>
          </w:tcPr>
          <w:p w14:paraId="2E9A5E53" w14:textId="5BB85662"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005</w:t>
            </w:r>
          </w:p>
        </w:tc>
        <w:tc>
          <w:tcPr>
            <w:tcW w:w="1235" w:type="pct"/>
            <w:shd w:val="clear" w:color="auto" w:fill="auto"/>
            <w:vAlign w:val="center"/>
            <w:hideMark/>
          </w:tcPr>
          <w:p w14:paraId="61BBB88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5BAB5BD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1,39</w:t>
            </w:r>
          </w:p>
        </w:tc>
        <w:tc>
          <w:tcPr>
            <w:tcW w:w="874" w:type="pct"/>
            <w:shd w:val="clear" w:color="auto" w:fill="auto"/>
            <w:noWrap/>
            <w:vAlign w:val="center"/>
            <w:hideMark/>
          </w:tcPr>
          <w:p w14:paraId="57EE98B9" w14:textId="49D6DBF8"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7765E0B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1,39</w:t>
            </w:r>
          </w:p>
        </w:tc>
        <w:tc>
          <w:tcPr>
            <w:tcW w:w="415" w:type="pct"/>
            <w:shd w:val="clear" w:color="auto" w:fill="auto"/>
            <w:noWrap/>
            <w:vAlign w:val="center"/>
            <w:hideMark/>
          </w:tcPr>
          <w:p w14:paraId="1A6A17A9" w14:textId="52C1A849"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52BF4123" w14:textId="77777777" w:rsidTr="00766BF1">
        <w:trPr>
          <w:trHeight w:val="510"/>
        </w:trPr>
        <w:tc>
          <w:tcPr>
            <w:tcW w:w="341" w:type="pct"/>
            <w:shd w:val="clear" w:color="auto" w:fill="auto"/>
            <w:vAlign w:val="center"/>
            <w:hideMark/>
          </w:tcPr>
          <w:p w14:paraId="55D8FD4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6</w:t>
            </w:r>
          </w:p>
        </w:tc>
        <w:tc>
          <w:tcPr>
            <w:tcW w:w="1168" w:type="pct"/>
            <w:shd w:val="clear" w:color="auto" w:fill="auto"/>
            <w:vAlign w:val="center"/>
            <w:hideMark/>
          </w:tcPr>
          <w:p w14:paraId="007A732E" w14:textId="6A61E7A3"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006</w:t>
            </w:r>
          </w:p>
        </w:tc>
        <w:tc>
          <w:tcPr>
            <w:tcW w:w="1235" w:type="pct"/>
            <w:shd w:val="clear" w:color="auto" w:fill="auto"/>
            <w:vAlign w:val="center"/>
            <w:hideMark/>
          </w:tcPr>
          <w:p w14:paraId="6C94343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5538D11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1,58</w:t>
            </w:r>
          </w:p>
        </w:tc>
        <w:tc>
          <w:tcPr>
            <w:tcW w:w="874" w:type="pct"/>
            <w:shd w:val="clear" w:color="auto" w:fill="auto"/>
            <w:noWrap/>
            <w:vAlign w:val="center"/>
            <w:hideMark/>
          </w:tcPr>
          <w:p w14:paraId="7FBAF93B" w14:textId="4900405D"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42F8596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1,58</w:t>
            </w:r>
          </w:p>
        </w:tc>
        <w:tc>
          <w:tcPr>
            <w:tcW w:w="415" w:type="pct"/>
            <w:shd w:val="clear" w:color="auto" w:fill="auto"/>
            <w:noWrap/>
            <w:vAlign w:val="center"/>
            <w:hideMark/>
          </w:tcPr>
          <w:p w14:paraId="4C8984FA" w14:textId="29B21C0F"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6474637C" w14:textId="77777777" w:rsidTr="00766BF1">
        <w:trPr>
          <w:trHeight w:val="510"/>
        </w:trPr>
        <w:tc>
          <w:tcPr>
            <w:tcW w:w="341" w:type="pct"/>
            <w:shd w:val="clear" w:color="auto" w:fill="auto"/>
            <w:noWrap/>
            <w:vAlign w:val="center"/>
            <w:hideMark/>
          </w:tcPr>
          <w:p w14:paraId="0E32BF2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w:t>
            </w:r>
          </w:p>
        </w:tc>
        <w:tc>
          <w:tcPr>
            <w:tcW w:w="1168" w:type="pct"/>
            <w:shd w:val="clear" w:color="auto" w:fill="auto"/>
            <w:vAlign w:val="center"/>
            <w:hideMark/>
          </w:tcPr>
          <w:p w14:paraId="4BDBC9B4" w14:textId="30EB30FC"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007</w:t>
            </w:r>
          </w:p>
        </w:tc>
        <w:tc>
          <w:tcPr>
            <w:tcW w:w="1235" w:type="pct"/>
            <w:shd w:val="clear" w:color="auto" w:fill="auto"/>
            <w:vAlign w:val="center"/>
            <w:hideMark/>
          </w:tcPr>
          <w:p w14:paraId="2D33D15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36F65A3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1,89</w:t>
            </w:r>
          </w:p>
        </w:tc>
        <w:tc>
          <w:tcPr>
            <w:tcW w:w="874" w:type="pct"/>
            <w:shd w:val="clear" w:color="auto" w:fill="auto"/>
            <w:noWrap/>
            <w:vAlign w:val="center"/>
            <w:hideMark/>
          </w:tcPr>
          <w:p w14:paraId="23EFA8D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1,30</w:t>
            </w:r>
          </w:p>
        </w:tc>
        <w:tc>
          <w:tcPr>
            <w:tcW w:w="512" w:type="pct"/>
            <w:shd w:val="clear" w:color="auto" w:fill="auto"/>
            <w:noWrap/>
            <w:vAlign w:val="center"/>
            <w:hideMark/>
          </w:tcPr>
          <w:p w14:paraId="3C2D87D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0,59</w:t>
            </w:r>
          </w:p>
        </w:tc>
        <w:tc>
          <w:tcPr>
            <w:tcW w:w="415" w:type="pct"/>
            <w:shd w:val="clear" w:color="auto" w:fill="auto"/>
            <w:noWrap/>
            <w:vAlign w:val="center"/>
            <w:hideMark/>
          </w:tcPr>
          <w:p w14:paraId="39C20CDE" w14:textId="49C2FC9A"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539105F7" w14:textId="77777777" w:rsidTr="00766BF1">
        <w:trPr>
          <w:trHeight w:val="510"/>
        </w:trPr>
        <w:tc>
          <w:tcPr>
            <w:tcW w:w="341" w:type="pct"/>
            <w:shd w:val="clear" w:color="auto" w:fill="auto"/>
            <w:vAlign w:val="center"/>
            <w:hideMark/>
          </w:tcPr>
          <w:p w14:paraId="601966C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8</w:t>
            </w:r>
          </w:p>
        </w:tc>
        <w:tc>
          <w:tcPr>
            <w:tcW w:w="1168" w:type="pct"/>
            <w:shd w:val="clear" w:color="auto" w:fill="auto"/>
            <w:vAlign w:val="center"/>
            <w:hideMark/>
          </w:tcPr>
          <w:p w14:paraId="49890596" w14:textId="58617D9B"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008</w:t>
            </w:r>
          </w:p>
        </w:tc>
        <w:tc>
          <w:tcPr>
            <w:tcW w:w="1235" w:type="pct"/>
            <w:shd w:val="clear" w:color="auto" w:fill="auto"/>
            <w:vAlign w:val="center"/>
            <w:hideMark/>
          </w:tcPr>
          <w:p w14:paraId="53F2537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63B2B11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1,33</w:t>
            </w:r>
          </w:p>
        </w:tc>
        <w:tc>
          <w:tcPr>
            <w:tcW w:w="874" w:type="pct"/>
            <w:shd w:val="clear" w:color="auto" w:fill="auto"/>
            <w:noWrap/>
            <w:vAlign w:val="center"/>
            <w:hideMark/>
          </w:tcPr>
          <w:p w14:paraId="594125C2" w14:textId="2F1C7F19"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3352723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1,33</w:t>
            </w:r>
          </w:p>
        </w:tc>
        <w:tc>
          <w:tcPr>
            <w:tcW w:w="415" w:type="pct"/>
            <w:shd w:val="clear" w:color="auto" w:fill="auto"/>
            <w:noWrap/>
            <w:vAlign w:val="center"/>
            <w:hideMark/>
          </w:tcPr>
          <w:p w14:paraId="7CF4BA03" w14:textId="7344A91C"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33A3F9EF" w14:textId="77777777" w:rsidTr="00766BF1">
        <w:trPr>
          <w:trHeight w:val="510"/>
        </w:trPr>
        <w:tc>
          <w:tcPr>
            <w:tcW w:w="341" w:type="pct"/>
            <w:shd w:val="clear" w:color="auto" w:fill="auto"/>
            <w:noWrap/>
            <w:vAlign w:val="center"/>
            <w:hideMark/>
          </w:tcPr>
          <w:p w14:paraId="7D9EBEC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9</w:t>
            </w:r>
          </w:p>
        </w:tc>
        <w:tc>
          <w:tcPr>
            <w:tcW w:w="1168" w:type="pct"/>
            <w:shd w:val="clear" w:color="auto" w:fill="auto"/>
            <w:vAlign w:val="center"/>
            <w:hideMark/>
          </w:tcPr>
          <w:p w14:paraId="4E08CCC7" w14:textId="2C189EDE"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009</w:t>
            </w:r>
          </w:p>
        </w:tc>
        <w:tc>
          <w:tcPr>
            <w:tcW w:w="1235" w:type="pct"/>
            <w:shd w:val="clear" w:color="auto" w:fill="auto"/>
            <w:vAlign w:val="center"/>
            <w:hideMark/>
          </w:tcPr>
          <w:p w14:paraId="45681FF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30D9FA9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1,90</w:t>
            </w:r>
          </w:p>
        </w:tc>
        <w:tc>
          <w:tcPr>
            <w:tcW w:w="874" w:type="pct"/>
            <w:shd w:val="clear" w:color="auto" w:fill="auto"/>
            <w:noWrap/>
            <w:vAlign w:val="center"/>
            <w:hideMark/>
          </w:tcPr>
          <w:p w14:paraId="356F22E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1,00</w:t>
            </w:r>
          </w:p>
        </w:tc>
        <w:tc>
          <w:tcPr>
            <w:tcW w:w="512" w:type="pct"/>
            <w:shd w:val="clear" w:color="auto" w:fill="auto"/>
            <w:noWrap/>
            <w:vAlign w:val="center"/>
            <w:hideMark/>
          </w:tcPr>
          <w:p w14:paraId="039A228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0,90</w:t>
            </w:r>
          </w:p>
        </w:tc>
        <w:tc>
          <w:tcPr>
            <w:tcW w:w="415" w:type="pct"/>
            <w:shd w:val="clear" w:color="auto" w:fill="auto"/>
            <w:noWrap/>
            <w:vAlign w:val="center"/>
            <w:hideMark/>
          </w:tcPr>
          <w:p w14:paraId="4B2A5FA4" w14:textId="479382B0"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2E9E6372" w14:textId="77777777" w:rsidTr="00766BF1">
        <w:trPr>
          <w:trHeight w:val="510"/>
        </w:trPr>
        <w:tc>
          <w:tcPr>
            <w:tcW w:w="341" w:type="pct"/>
            <w:shd w:val="clear" w:color="auto" w:fill="auto"/>
            <w:vAlign w:val="center"/>
            <w:hideMark/>
          </w:tcPr>
          <w:p w14:paraId="34B81A1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10</w:t>
            </w:r>
          </w:p>
        </w:tc>
        <w:tc>
          <w:tcPr>
            <w:tcW w:w="1168" w:type="pct"/>
            <w:shd w:val="clear" w:color="auto" w:fill="auto"/>
            <w:vAlign w:val="center"/>
            <w:hideMark/>
          </w:tcPr>
          <w:p w14:paraId="15CED801" w14:textId="01098431"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010</w:t>
            </w:r>
          </w:p>
        </w:tc>
        <w:tc>
          <w:tcPr>
            <w:tcW w:w="1235" w:type="pct"/>
            <w:shd w:val="clear" w:color="auto" w:fill="auto"/>
            <w:vAlign w:val="center"/>
            <w:hideMark/>
          </w:tcPr>
          <w:p w14:paraId="53917AE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5B48400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0,80</w:t>
            </w:r>
          </w:p>
        </w:tc>
        <w:tc>
          <w:tcPr>
            <w:tcW w:w="874" w:type="pct"/>
            <w:shd w:val="clear" w:color="auto" w:fill="auto"/>
            <w:noWrap/>
            <w:vAlign w:val="center"/>
            <w:hideMark/>
          </w:tcPr>
          <w:p w14:paraId="7DCDB14C" w14:textId="6520EEA4"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57179F8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0,80</w:t>
            </w:r>
          </w:p>
        </w:tc>
        <w:tc>
          <w:tcPr>
            <w:tcW w:w="415" w:type="pct"/>
            <w:shd w:val="clear" w:color="auto" w:fill="auto"/>
            <w:noWrap/>
            <w:vAlign w:val="center"/>
            <w:hideMark/>
          </w:tcPr>
          <w:p w14:paraId="404EEB1C" w14:textId="3B6FF52D"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3936955D" w14:textId="77777777" w:rsidTr="00766BF1">
        <w:trPr>
          <w:trHeight w:val="510"/>
        </w:trPr>
        <w:tc>
          <w:tcPr>
            <w:tcW w:w="341" w:type="pct"/>
            <w:shd w:val="clear" w:color="auto" w:fill="auto"/>
            <w:noWrap/>
            <w:vAlign w:val="center"/>
            <w:hideMark/>
          </w:tcPr>
          <w:p w14:paraId="0D59D0D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11</w:t>
            </w:r>
          </w:p>
        </w:tc>
        <w:tc>
          <w:tcPr>
            <w:tcW w:w="1168" w:type="pct"/>
            <w:shd w:val="clear" w:color="auto" w:fill="auto"/>
            <w:vAlign w:val="center"/>
            <w:hideMark/>
          </w:tcPr>
          <w:p w14:paraId="49AD0246" w14:textId="511D9E5B"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011</w:t>
            </w:r>
          </w:p>
        </w:tc>
        <w:tc>
          <w:tcPr>
            <w:tcW w:w="1235" w:type="pct"/>
            <w:shd w:val="clear" w:color="auto" w:fill="auto"/>
            <w:vAlign w:val="center"/>
            <w:hideMark/>
          </w:tcPr>
          <w:p w14:paraId="7922E8E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4CA1599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3,39</w:t>
            </w:r>
          </w:p>
        </w:tc>
        <w:tc>
          <w:tcPr>
            <w:tcW w:w="874" w:type="pct"/>
            <w:shd w:val="clear" w:color="auto" w:fill="auto"/>
            <w:noWrap/>
            <w:vAlign w:val="center"/>
            <w:hideMark/>
          </w:tcPr>
          <w:p w14:paraId="64F8016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3,39</w:t>
            </w:r>
          </w:p>
        </w:tc>
        <w:tc>
          <w:tcPr>
            <w:tcW w:w="512" w:type="pct"/>
            <w:shd w:val="clear" w:color="auto" w:fill="auto"/>
            <w:noWrap/>
            <w:vAlign w:val="center"/>
            <w:hideMark/>
          </w:tcPr>
          <w:p w14:paraId="195AA1B0" w14:textId="7850EF2F"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44F9AB8A" w14:textId="53F4CE04"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7745D3EC" w14:textId="77777777" w:rsidTr="00766BF1">
        <w:trPr>
          <w:trHeight w:val="510"/>
        </w:trPr>
        <w:tc>
          <w:tcPr>
            <w:tcW w:w="341" w:type="pct"/>
            <w:shd w:val="clear" w:color="auto" w:fill="auto"/>
            <w:vAlign w:val="center"/>
            <w:hideMark/>
          </w:tcPr>
          <w:p w14:paraId="7E0CEE8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13</w:t>
            </w:r>
          </w:p>
        </w:tc>
        <w:tc>
          <w:tcPr>
            <w:tcW w:w="1168" w:type="pct"/>
            <w:shd w:val="clear" w:color="auto" w:fill="auto"/>
            <w:vAlign w:val="center"/>
            <w:hideMark/>
          </w:tcPr>
          <w:p w14:paraId="51274712" w14:textId="719057AD"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012</w:t>
            </w:r>
          </w:p>
        </w:tc>
        <w:tc>
          <w:tcPr>
            <w:tcW w:w="1235" w:type="pct"/>
            <w:shd w:val="clear" w:color="auto" w:fill="auto"/>
            <w:vAlign w:val="center"/>
            <w:hideMark/>
          </w:tcPr>
          <w:p w14:paraId="7120DB0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62417CA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1,38</w:t>
            </w:r>
          </w:p>
        </w:tc>
        <w:tc>
          <w:tcPr>
            <w:tcW w:w="874" w:type="pct"/>
            <w:shd w:val="clear" w:color="auto" w:fill="auto"/>
            <w:noWrap/>
            <w:vAlign w:val="center"/>
            <w:hideMark/>
          </w:tcPr>
          <w:p w14:paraId="05577FCA" w14:textId="49807B1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08CE248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1,38</w:t>
            </w:r>
          </w:p>
        </w:tc>
        <w:tc>
          <w:tcPr>
            <w:tcW w:w="415" w:type="pct"/>
            <w:shd w:val="clear" w:color="auto" w:fill="auto"/>
            <w:noWrap/>
            <w:vAlign w:val="center"/>
            <w:hideMark/>
          </w:tcPr>
          <w:p w14:paraId="675D0997" w14:textId="60FEE2EB"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068DA45D" w14:textId="77777777" w:rsidTr="00766BF1">
        <w:trPr>
          <w:trHeight w:val="510"/>
        </w:trPr>
        <w:tc>
          <w:tcPr>
            <w:tcW w:w="341" w:type="pct"/>
            <w:shd w:val="clear" w:color="auto" w:fill="auto"/>
            <w:noWrap/>
            <w:vAlign w:val="center"/>
            <w:hideMark/>
          </w:tcPr>
          <w:p w14:paraId="4CDFFE6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13</w:t>
            </w:r>
          </w:p>
        </w:tc>
        <w:tc>
          <w:tcPr>
            <w:tcW w:w="1168" w:type="pct"/>
            <w:shd w:val="clear" w:color="auto" w:fill="auto"/>
            <w:vAlign w:val="center"/>
            <w:hideMark/>
          </w:tcPr>
          <w:p w14:paraId="4830281C" w14:textId="2D5428BD"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013</w:t>
            </w:r>
          </w:p>
        </w:tc>
        <w:tc>
          <w:tcPr>
            <w:tcW w:w="1235" w:type="pct"/>
            <w:shd w:val="clear" w:color="auto" w:fill="auto"/>
            <w:vAlign w:val="center"/>
            <w:hideMark/>
          </w:tcPr>
          <w:p w14:paraId="0D4992A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32CF30F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1,54</w:t>
            </w:r>
          </w:p>
        </w:tc>
        <w:tc>
          <w:tcPr>
            <w:tcW w:w="874" w:type="pct"/>
            <w:shd w:val="clear" w:color="auto" w:fill="auto"/>
            <w:noWrap/>
            <w:vAlign w:val="center"/>
            <w:hideMark/>
          </w:tcPr>
          <w:p w14:paraId="51971E5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1,54</w:t>
            </w:r>
          </w:p>
        </w:tc>
        <w:tc>
          <w:tcPr>
            <w:tcW w:w="512" w:type="pct"/>
            <w:shd w:val="clear" w:color="auto" w:fill="auto"/>
            <w:noWrap/>
            <w:vAlign w:val="center"/>
            <w:hideMark/>
          </w:tcPr>
          <w:p w14:paraId="2D730369" w14:textId="10ABAC8F"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3056A1E5" w14:textId="2507B1E2"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6FA290C4" w14:textId="77777777" w:rsidTr="00766BF1">
        <w:trPr>
          <w:trHeight w:val="510"/>
        </w:trPr>
        <w:tc>
          <w:tcPr>
            <w:tcW w:w="341" w:type="pct"/>
            <w:shd w:val="clear" w:color="auto" w:fill="auto"/>
            <w:vAlign w:val="center"/>
            <w:hideMark/>
          </w:tcPr>
          <w:p w14:paraId="02E732E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14</w:t>
            </w:r>
          </w:p>
        </w:tc>
        <w:tc>
          <w:tcPr>
            <w:tcW w:w="1168" w:type="pct"/>
            <w:shd w:val="clear" w:color="auto" w:fill="auto"/>
            <w:vAlign w:val="center"/>
            <w:hideMark/>
          </w:tcPr>
          <w:p w14:paraId="7A991E82" w14:textId="333FECF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014</w:t>
            </w:r>
          </w:p>
        </w:tc>
        <w:tc>
          <w:tcPr>
            <w:tcW w:w="1235" w:type="pct"/>
            <w:shd w:val="clear" w:color="auto" w:fill="auto"/>
            <w:vAlign w:val="center"/>
            <w:hideMark/>
          </w:tcPr>
          <w:p w14:paraId="78CC932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3ECA7BA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0,89</w:t>
            </w:r>
          </w:p>
        </w:tc>
        <w:tc>
          <w:tcPr>
            <w:tcW w:w="874" w:type="pct"/>
            <w:shd w:val="clear" w:color="auto" w:fill="auto"/>
            <w:noWrap/>
            <w:vAlign w:val="center"/>
            <w:hideMark/>
          </w:tcPr>
          <w:p w14:paraId="78F639A3" w14:textId="36728C9C"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190E141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0,89</w:t>
            </w:r>
          </w:p>
        </w:tc>
        <w:tc>
          <w:tcPr>
            <w:tcW w:w="415" w:type="pct"/>
            <w:shd w:val="clear" w:color="auto" w:fill="auto"/>
            <w:noWrap/>
            <w:vAlign w:val="center"/>
            <w:hideMark/>
          </w:tcPr>
          <w:p w14:paraId="4C262D3E" w14:textId="6388FE15"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37BE9A07" w14:textId="77777777" w:rsidTr="00766BF1">
        <w:trPr>
          <w:trHeight w:val="510"/>
        </w:trPr>
        <w:tc>
          <w:tcPr>
            <w:tcW w:w="341" w:type="pct"/>
            <w:shd w:val="clear" w:color="auto" w:fill="auto"/>
            <w:noWrap/>
            <w:vAlign w:val="center"/>
            <w:hideMark/>
          </w:tcPr>
          <w:p w14:paraId="4A98A8F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15</w:t>
            </w:r>
          </w:p>
        </w:tc>
        <w:tc>
          <w:tcPr>
            <w:tcW w:w="1168" w:type="pct"/>
            <w:shd w:val="clear" w:color="auto" w:fill="auto"/>
            <w:vAlign w:val="center"/>
            <w:hideMark/>
          </w:tcPr>
          <w:p w14:paraId="5D96C5A6" w14:textId="19885B6D"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015</w:t>
            </w:r>
          </w:p>
        </w:tc>
        <w:tc>
          <w:tcPr>
            <w:tcW w:w="1235" w:type="pct"/>
            <w:shd w:val="clear" w:color="auto" w:fill="auto"/>
            <w:vAlign w:val="center"/>
            <w:hideMark/>
          </w:tcPr>
          <w:p w14:paraId="598D611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39B4A1E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0,31</w:t>
            </w:r>
          </w:p>
        </w:tc>
        <w:tc>
          <w:tcPr>
            <w:tcW w:w="874" w:type="pct"/>
            <w:shd w:val="clear" w:color="auto" w:fill="auto"/>
            <w:noWrap/>
            <w:vAlign w:val="center"/>
            <w:hideMark/>
          </w:tcPr>
          <w:p w14:paraId="61B42682" w14:textId="1F281860"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5736324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0,31</w:t>
            </w:r>
          </w:p>
        </w:tc>
        <w:tc>
          <w:tcPr>
            <w:tcW w:w="415" w:type="pct"/>
            <w:shd w:val="clear" w:color="auto" w:fill="auto"/>
            <w:noWrap/>
            <w:vAlign w:val="center"/>
            <w:hideMark/>
          </w:tcPr>
          <w:p w14:paraId="55339A98" w14:textId="603BE20E"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145E4DC7" w14:textId="77777777" w:rsidTr="00766BF1">
        <w:trPr>
          <w:trHeight w:val="510"/>
        </w:trPr>
        <w:tc>
          <w:tcPr>
            <w:tcW w:w="341" w:type="pct"/>
            <w:shd w:val="clear" w:color="auto" w:fill="auto"/>
            <w:vAlign w:val="center"/>
            <w:hideMark/>
          </w:tcPr>
          <w:p w14:paraId="2627CC1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16</w:t>
            </w:r>
          </w:p>
        </w:tc>
        <w:tc>
          <w:tcPr>
            <w:tcW w:w="1168" w:type="pct"/>
            <w:shd w:val="clear" w:color="auto" w:fill="auto"/>
            <w:vAlign w:val="center"/>
            <w:hideMark/>
          </w:tcPr>
          <w:p w14:paraId="5FCD8E7B" w14:textId="745C225A"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016</w:t>
            </w:r>
          </w:p>
        </w:tc>
        <w:tc>
          <w:tcPr>
            <w:tcW w:w="1235" w:type="pct"/>
            <w:shd w:val="clear" w:color="auto" w:fill="auto"/>
            <w:vAlign w:val="center"/>
            <w:hideMark/>
          </w:tcPr>
          <w:p w14:paraId="09E3A44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13F623C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1,42</w:t>
            </w:r>
          </w:p>
        </w:tc>
        <w:tc>
          <w:tcPr>
            <w:tcW w:w="874" w:type="pct"/>
            <w:shd w:val="clear" w:color="auto" w:fill="auto"/>
            <w:noWrap/>
            <w:vAlign w:val="center"/>
            <w:hideMark/>
          </w:tcPr>
          <w:p w14:paraId="64C8272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1,42</w:t>
            </w:r>
          </w:p>
        </w:tc>
        <w:tc>
          <w:tcPr>
            <w:tcW w:w="512" w:type="pct"/>
            <w:shd w:val="clear" w:color="auto" w:fill="auto"/>
            <w:noWrap/>
            <w:vAlign w:val="center"/>
            <w:hideMark/>
          </w:tcPr>
          <w:p w14:paraId="6D928EB4" w14:textId="0D9ECCC9"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2A798E8C" w14:textId="2022F8B0"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0E3C42C2" w14:textId="77777777" w:rsidTr="00766BF1">
        <w:trPr>
          <w:trHeight w:val="510"/>
        </w:trPr>
        <w:tc>
          <w:tcPr>
            <w:tcW w:w="341" w:type="pct"/>
            <w:shd w:val="clear" w:color="auto" w:fill="auto"/>
            <w:noWrap/>
            <w:vAlign w:val="center"/>
            <w:hideMark/>
          </w:tcPr>
          <w:p w14:paraId="00DA98A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17</w:t>
            </w:r>
          </w:p>
        </w:tc>
        <w:tc>
          <w:tcPr>
            <w:tcW w:w="1168" w:type="pct"/>
            <w:shd w:val="clear" w:color="auto" w:fill="auto"/>
            <w:vAlign w:val="center"/>
            <w:hideMark/>
          </w:tcPr>
          <w:p w14:paraId="5D1DD09F" w14:textId="78AB3E38"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017</w:t>
            </w:r>
          </w:p>
        </w:tc>
        <w:tc>
          <w:tcPr>
            <w:tcW w:w="1235" w:type="pct"/>
            <w:shd w:val="clear" w:color="auto" w:fill="auto"/>
            <w:vAlign w:val="center"/>
            <w:hideMark/>
          </w:tcPr>
          <w:p w14:paraId="37B2BED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66BC207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1,79</w:t>
            </w:r>
          </w:p>
        </w:tc>
        <w:tc>
          <w:tcPr>
            <w:tcW w:w="874" w:type="pct"/>
            <w:shd w:val="clear" w:color="auto" w:fill="auto"/>
            <w:noWrap/>
            <w:vAlign w:val="center"/>
            <w:hideMark/>
          </w:tcPr>
          <w:p w14:paraId="5A37636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1,79</w:t>
            </w:r>
          </w:p>
        </w:tc>
        <w:tc>
          <w:tcPr>
            <w:tcW w:w="512" w:type="pct"/>
            <w:shd w:val="clear" w:color="auto" w:fill="auto"/>
            <w:noWrap/>
            <w:vAlign w:val="center"/>
            <w:hideMark/>
          </w:tcPr>
          <w:p w14:paraId="19ED5A42" w14:textId="5C7ED2B8"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41AC68C6" w14:textId="0866B7BC"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69F067A6" w14:textId="77777777" w:rsidTr="00766BF1">
        <w:trPr>
          <w:trHeight w:val="510"/>
        </w:trPr>
        <w:tc>
          <w:tcPr>
            <w:tcW w:w="341" w:type="pct"/>
            <w:shd w:val="clear" w:color="auto" w:fill="auto"/>
            <w:vAlign w:val="center"/>
            <w:hideMark/>
          </w:tcPr>
          <w:p w14:paraId="38D9C34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18</w:t>
            </w:r>
          </w:p>
        </w:tc>
        <w:tc>
          <w:tcPr>
            <w:tcW w:w="1168" w:type="pct"/>
            <w:shd w:val="clear" w:color="auto" w:fill="auto"/>
            <w:vAlign w:val="center"/>
            <w:hideMark/>
          </w:tcPr>
          <w:p w14:paraId="15243FA0" w14:textId="67A3676F"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018</w:t>
            </w:r>
          </w:p>
        </w:tc>
        <w:tc>
          <w:tcPr>
            <w:tcW w:w="1235" w:type="pct"/>
            <w:shd w:val="clear" w:color="auto" w:fill="auto"/>
            <w:vAlign w:val="center"/>
            <w:hideMark/>
          </w:tcPr>
          <w:p w14:paraId="479E644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2ABAF10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1,68</w:t>
            </w:r>
          </w:p>
        </w:tc>
        <w:tc>
          <w:tcPr>
            <w:tcW w:w="874" w:type="pct"/>
            <w:shd w:val="clear" w:color="auto" w:fill="auto"/>
            <w:noWrap/>
            <w:vAlign w:val="center"/>
            <w:hideMark/>
          </w:tcPr>
          <w:p w14:paraId="60BDDBF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1,68</w:t>
            </w:r>
          </w:p>
        </w:tc>
        <w:tc>
          <w:tcPr>
            <w:tcW w:w="512" w:type="pct"/>
            <w:shd w:val="clear" w:color="auto" w:fill="auto"/>
            <w:noWrap/>
            <w:vAlign w:val="center"/>
            <w:hideMark/>
          </w:tcPr>
          <w:p w14:paraId="6EAD13BB" w14:textId="02C3F9C0"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00DAEE30" w14:textId="3350E7DC"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3BF563D4" w14:textId="77777777" w:rsidTr="00766BF1">
        <w:trPr>
          <w:trHeight w:val="510"/>
        </w:trPr>
        <w:tc>
          <w:tcPr>
            <w:tcW w:w="341" w:type="pct"/>
            <w:shd w:val="clear" w:color="auto" w:fill="auto"/>
            <w:noWrap/>
            <w:vAlign w:val="center"/>
            <w:hideMark/>
          </w:tcPr>
          <w:p w14:paraId="46C53EB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19</w:t>
            </w:r>
          </w:p>
        </w:tc>
        <w:tc>
          <w:tcPr>
            <w:tcW w:w="1168" w:type="pct"/>
            <w:shd w:val="clear" w:color="auto" w:fill="auto"/>
            <w:vAlign w:val="center"/>
            <w:hideMark/>
          </w:tcPr>
          <w:p w14:paraId="18030D7B" w14:textId="41DBA3BD"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019</w:t>
            </w:r>
          </w:p>
        </w:tc>
        <w:tc>
          <w:tcPr>
            <w:tcW w:w="1235" w:type="pct"/>
            <w:shd w:val="clear" w:color="auto" w:fill="auto"/>
            <w:vAlign w:val="center"/>
            <w:hideMark/>
          </w:tcPr>
          <w:p w14:paraId="6346FBB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095AD2D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1,75</w:t>
            </w:r>
          </w:p>
        </w:tc>
        <w:tc>
          <w:tcPr>
            <w:tcW w:w="874" w:type="pct"/>
            <w:shd w:val="clear" w:color="auto" w:fill="auto"/>
            <w:noWrap/>
            <w:vAlign w:val="center"/>
            <w:hideMark/>
          </w:tcPr>
          <w:p w14:paraId="7C57CAF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1,75</w:t>
            </w:r>
          </w:p>
        </w:tc>
        <w:tc>
          <w:tcPr>
            <w:tcW w:w="512" w:type="pct"/>
            <w:shd w:val="clear" w:color="auto" w:fill="auto"/>
            <w:noWrap/>
            <w:vAlign w:val="center"/>
            <w:hideMark/>
          </w:tcPr>
          <w:p w14:paraId="4F1324ED" w14:textId="222558B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2C7C69D9" w14:textId="0DC909CC"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65AE7BFB" w14:textId="77777777" w:rsidTr="00766BF1">
        <w:trPr>
          <w:trHeight w:val="510"/>
        </w:trPr>
        <w:tc>
          <w:tcPr>
            <w:tcW w:w="341" w:type="pct"/>
            <w:shd w:val="clear" w:color="auto" w:fill="auto"/>
            <w:vAlign w:val="center"/>
            <w:hideMark/>
          </w:tcPr>
          <w:p w14:paraId="5003861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lastRenderedPageBreak/>
              <w:t>20</w:t>
            </w:r>
          </w:p>
        </w:tc>
        <w:tc>
          <w:tcPr>
            <w:tcW w:w="1168" w:type="pct"/>
            <w:shd w:val="clear" w:color="auto" w:fill="auto"/>
            <w:vAlign w:val="center"/>
            <w:hideMark/>
          </w:tcPr>
          <w:p w14:paraId="323D1F64" w14:textId="74899C1E"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020</w:t>
            </w:r>
          </w:p>
        </w:tc>
        <w:tc>
          <w:tcPr>
            <w:tcW w:w="1235" w:type="pct"/>
            <w:shd w:val="clear" w:color="auto" w:fill="auto"/>
            <w:vAlign w:val="center"/>
            <w:hideMark/>
          </w:tcPr>
          <w:p w14:paraId="4639764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79B6D3E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1,15</w:t>
            </w:r>
          </w:p>
        </w:tc>
        <w:tc>
          <w:tcPr>
            <w:tcW w:w="874" w:type="pct"/>
            <w:shd w:val="clear" w:color="auto" w:fill="auto"/>
            <w:noWrap/>
            <w:vAlign w:val="center"/>
            <w:hideMark/>
          </w:tcPr>
          <w:p w14:paraId="75ECF859" w14:textId="5E370FE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1F0052A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1,15</w:t>
            </w:r>
          </w:p>
        </w:tc>
        <w:tc>
          <w:tcPr>
            <w:tcW w:w="415" w:type="pct"/>
            <w:shd w:val="clear" w:color="auto" w:fill="auto"/>
            <w:noWrap/>
            <w:vAlign w:val="center"/>
            <w:hideMark/>
          </w:tcPr>
          <w:p w14:paraId="6A6FFFA0" w14:textId="0169E511"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25A66F7B" w14:textId="77777777" w:rsidTr="00766BF1">
        <w:trPr>
          <w:trHeight w:val="510"/>
        </w:trPr>
        <w:tc>
          <w:tcPr>
            <w:tcW w:w="341" w:type="pct"/>
            <w:shd w:val="clear" w:color="auto" w:fill="auto"/>
            <w:noWrap/>
            <w:vAlign w:val="center"/>
            <w:hideMark/>
          </w:tcPr>
          <w:p w14:paraId="71D74AB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21</w:t>
            </w:r>
          </w:p>
        </w:tc>
        <w:tc>
          <w:tcPr>
            <w:tcW w:w="1168" w:type="pct"/>
            <w:shd w:val="clear" w:color="auto" w:fill="auto"/>
            <w:vAlign w:val="center"/>
            <w:hideMark/>
          </w:tcPr>
          <w:p w14:paraId="6B5B067B" w14:textId="56856FFA"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021</w:t>
            </w:r>
          </w:p>
        </w:tc>
        <w:tc>
          <w:tcPr>
            <w:tcW w:w="1235" w:type="pct"/>
            <w:shd w:val="clear" w:color="auto" w:fill="auto"/>
            <w:vAlign w:val="center"/>
            <w:hideMark/>
          </w:tcPr>
          <w:p w14:paraId="14192D2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40F3F99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0,60</w:t>
            </w:r>
          </w:p>
        </w:tc>
        <w:tc>
          <w:tcPr>
            <w:tcW w:w="874" w:type="pct"/>
            <w:shd w:val="clear" w:color="auto" w:fill="auto"/>
            <w:noWrap/>
            <w:vAlign w:val="center"/>
            <w:hideMark/>
          </w:tcPr>
          <w:p w14:paraId="6ABADA0A" w14:textId="5825A981"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1D4B96B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0,60</w:t>
            </w:r>
          </w:p>
        </w:tc>
        <w:tc>
          <w:tcPr>
            <w:tcW w:w="415" w:type="pct"/>
            <w:shd w:val="clear" w:color="auto" w:fill="auto"/>
            <w:noWrap/>
            <w:vAlign w:val="center"/>
            <w:hideMark/>
          </w:tcPr>
          <w:p w14:paraId="77E19F3A" w14:textId="37E49D72"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4C64953C" w14:textId="77777777" w:rsidTr="00766BF1">
        <w:trPr>
          <w:trHeight w:val="510"/>
        </w:trPr>
        <w:tc>
          <w:tcPr>
            <w:tcW w:w="341" w:type="pct"/>
            <w:shd w:val="clear" w:color="auto" w:fill="auto"/>
            <w:vAlign w:val="center"/>
            <w:hideMark/>
          </w:tcPr>
          <w:p w14:paraId="7D0F7B7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22</w:t>
            </w:r>
          </w:p>
        </w:tc>
        <w:tc>
          <w:tcPr>
            <w:tcW w:w="1168" w:type="pct"/>
            <w:shd w:val="clear" w:color="auto" w:fill="auto"/>
            <w:vAlign w:val="center"/>
            <w:hideMark/>
          </w:tcPr>
          <w:p w14:paraId="55FFECB4" w14:textId="5878E140"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022</w:t>
            </w:r>
          </w:p>
        </w:tc>
        <w:tc>
          <w:tcPr>
            <w:tcW w:w="1235" w:type="pct"/>
            <w:shd w:val="clear" w:color="auto" w:fill="auto"/>
            <w:vAlign w:val="center"/>
            <w:hideMark/>
          </w:tcPr>
          <w:p w14:paraId="6CDD9E2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27141E0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1,38</w:t>
            </w:r>
          </w:p>
        </w:tc>
        <w:tc>
          <w:tcPr>
            <w:tcW w:w="874" w:type="pct"/>
            <w:shd w:val="clear" w:color="auto" w:fill="auto"/>
            <w:noWrap/>
            <w:vAlign w:val="center"/>
            <w:hideMark/>
          </w:tcPr>
          <w:p w14:paraId="49D042D0" w14:textId="30662EFD"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55A00AB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1,38</w:t>
            </w:r>
          </w:p>
        </w:tc>
        <w:tc>
          <w:tcPr>
            <w:tcW w:w="415" w:type="pct"/>
            <w:shd w:val="clear" w:color="auto" w:fill="auto"/>
            <w:noWrap/>
            <w:vAlign w:val="center"/>
            <w:hideMark/>
          </w:tcPr>
          <w:p w14:paraId="77C7F08F" w14:textId="5B257879"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21599FD5" w14:textId="77777777" w:rsidTr="00766BF1">
        <w:trPr>
          <w:trHeight w:val="510"/>
        </w:trPr>
        <w:tc>
          <w:tcPr>
            <w:tcW w:w="341" w:type="pct"/>
            <w:shd w:val="clear" w:color="auto" w:fill="auto"/>
            <w:noWrap/>
            <w:vAlign w:val="center"/>
            <w:hideMark/>
          </w:tcPr>
          <w:p w14:paraId="49BDFF3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23</w:t>
            </w:r>
          </w:p>
        </w:tc>
        <w:tc>
          <w:tcPr>
            <w:tcW w:w="1168" w:type="pct"/>
            <w:shd w:val="clear" w:color="auto" w:fill="auto"/>
            <w:vAlign w:val="center"/>
            <w:hideMark/>
          </w:tcPr>
          <w:p w14:paraId="18F54B82" w14:textId="478BAE9F"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023</w:t>
            </w:r>
          </w:p>
        </w:tc>
        <w:tc>
          <w:tcPr>
            <w:tcW w:w="1235" w:type="pct"/>
            <w:shd w:val="clear" w:color="auto" w:fill="auto"/>
            <w:vAlign w:val="center"/>
            <w:hideMark/>
          </w:tcPr>
          <w:p w14:paraId="65B700A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4023510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0,60</w:t>
            </w:r>
          </w:p>
        </w:tc>
        <w:tc>
          <w:tcPr>
            <w:tcW w:w="874" w:type="pct"/>
            <w:shd w:val="clear" w:color="auto" w:fill="auto"/>
            <w:noWrap/>
            <w:vAlign w:val="center"/>
            <w:hideMark/>
          </w:tcPr>
          <w:p w14:paraId="25E7A926" w14:textId="54B6DC7B"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4350CE1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0,60</w:t>
            </w:r>
          </w:p>
        </w:tc>
        <w:tc>
          <w:tcPr>
            <w:tcW w:w="415" w:type="pct"/>
            <w:shd w:val="clear" w:color="auto" w:fill="auto"/>
            <w:noWrap/>
            <w:vAlign w:val="center"/>
            <w:hideMark/>
          </w:tcPr>
          <w:p w14:paraId="0DFF973C" w14:textId="063548E8"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0D96D28C" w14:textId="77777777" w:rsidTr="00766BF1">
        <w:trPr>
          <w:trHeight w:val="510"/>
        </w:trPr>
        <w:tc>
          <w:tcPr>
            <w:tcW w:w="341" w:type="pct"/>
            <w:shd w:val="clear" w:color="auto" w:fill="auto"/>
            <w:vAlign w:val="center"/>
            <w:hideMark/>
          </w:tcPr>
          <w:p w14:paraId="0655695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24</w:t>
            </w:r>
          </w:p>
        </w:tc>
        <w:tc>
          <w:tcPr>
            <w:tcW w:w="1168" w:type="pct"/>
            <w:shd w:val="clear" w:color="auto" w:fill="auto"/>
            <w:vAlign w:val="center"/>
            <w:hideMark/>
          </w:tcPr>
          <w:p w14:paraId="15B7534D" w14:textId="453AA72D"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024</w:t>
            </w:r>
          </w:p>
        </w:tc>
        <w:tc>
          <w:tcPr>
            <w:tcW w:w="1235" w:type="pct"/>
            <w:shd w:val="clear" w:color="auto" w:fill="auto"/>
            <w:vAlign w:val="center"/>
            <w:hideMark/>
          </w:tcPr>
          <w:p w14:paraId="5F9B912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0AC9156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0,26</w:t>
            </w:r>
          </w:p>
        </w:tc>
        <w:tc>
          <w:tcPr>
            <w:tcW w:w="874" w:type="pct"/>
            <w:shd w:val="clear" w:color="auto" w:fill="auto"/>
            <w:noWrap/>
            <w:vAlign w:val="center"/>
            <w:hideMark/>
          </w:tcPr>
          <w:p w14:paraId="5F47AEB8" w14:textId="762C3A58"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5C06A48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0,26</w:t>
            </w:r>
          </w:p>
        </w:tc>
        <w:tc>
          <w:tcPr>
            <w:tcW w:w="415" w:type="pct"/>
            <w:shd w:val="clear" w:color="auto" w:fill="auto"/>
            <w:noWrap/>
            <w:vAlign w:val="center"/>
            <w:hideMark/>
          </w:tcPr>
          <w:p w14:paraId="05E3C204" w14:textId="19C7295F"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323DC209" w14:textId="77777777" w:rsidTr="00766BF1">
        <w:trPr>
          <w:trHeight w:val="510"/>
        </w:trPr>
        <w:tc>
          <w:tcPr>
            <w:tcW w:w="341" w:type="pct"/>
            <w:shd w:val="clear" w:color="auto" w:fill="auto"/>
            <w:noWrap/>
            <w:vAlign w:val="center"/>
            <w:hideMark/>
          </w:tcPr>
          <w:p w14:paraId="6E17F61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25</w:t>
            </w:r>
          </w:p>
        </w:tc>
        <w:tc>
          <w:tcPr>
            <w:tcW w:w="1168" w:type="pct"/>
            <w:shd w:val="clear" w:color="auto" w:fill="auto"/>
            <w:vAlign w:val="center"/>
            <w:hideMark/>
          </w:tcPr>
          <w:p w14:paraId="284890CC" w14:textId="088AEE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025</w:t>
            </w:r>
          </w:p>
        </w:tc>
        <w:tc>
          <w:tcPr>
            <w:tcW w:w="1235" w:type="pct"/>
            <w:shd w:val="clear" w:color="auto" w:fill="auto"/>
            <w:vAlign w:val="center"/>
            <w:hideMark/>
          </w:tcPr>
          <w:p w14:paraId="0A98DF3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1D5C5DF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0,25</w:t>
            </w:r>
          </w:p>
        </w:tc>
        <w:tc>
          <w:tcPr>
            <w:tcW w:w="874" w:type="pct"/>
            <w:shd w:val="clear" w:color="auto" w:fill="auto"/>
            <w:noWrap/>
            <w:vAlign w:val="center"/>
            <w:hideMark/>
          </w:tcPr>
          <w:p w14:paraId="7B8D0608" w14:textId="54EB139C"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6C2D65C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0,25</w:t>
            </w:r>
          </w:p>
        </w:tc>
        <w:tc>
          <w:tcPr>
            <w:tcW w:w="415" w:type="pct"/>
            <w:shd w:val="clear" w:color="auto" w:fill="auto"/>
            <w:noWrap/>
            <w:vAlign w:val="center"/>
            <w:hideMark/>
          </w:tcPr>
          <w:p w14:paraId="24A6E8CD" w14:textId="595C3358"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2EA02495" w14:textId="77777777" w:rsidTr="00766BF1">
        <w:trPr>
          <w:trHeight w:val="510"/>
        </w:trPr>
        <w:tc>
          <w:tcPr>
            <w:tcW w:w="341" w:type="pct"/>
            <w:shd w:val="clear" w:color="auto" w:fill="auto"/>
            <w:vAlign w:val="center"/>
            <w:hideMark/>
          </w:tcPr>
          <w:p w14:paraId="0649AAA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26</w:t>
            </w:r>
          </w:p>
        </w:tc>
        <w:tc>
          <w:tcPr>
            <w:tcW w:w="1168" w:type="pct"/>
            <w:shd w:val="clear" w:color="auto" w:fill="auto"/>
            <w:vAlign w:val="center"/>
            <w:hideMark/>
          </w:tcPr>
          <w:p w14:paraId="5324011C" w14:textId="412A917B"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026</w:t>
            </w:r>
          </w:p>
        </w:tc>
        <w:tc>
          <w:tcPr>
            <w:tcW w:w="1235" w:type="pct"/>
            <w:shd w:val="clear" w:color="auto" w:fill="auto"/>
            <w:vAlign w:val="center"/>
            <w:hideMark/>
          </w:tcPr>
          <w:p w14:paraId="1619267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7761BA3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0,20</w:t>
            </w:r>
          </w:p>
        </w:tc>
        <w:tc>
          <w:tcPr>
            <w:tcW w:w="874" w:type="pct"/>
            <w:shd w:val="clear" w:color="auto" w:fill="auto"/>
            <w:noWrap/>
            <w:vAlign w:val="center"/>
            <w:hideMark/>
          </w:tcPr>
          <w:p w14:paraId="7B32A3B4" w14:textId="191C05B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60BF1FC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0,20</w:t>
            </w:r>
          </w:p>
        </w:tc>
        <w:tc>
          <w:tcPr>
            <w:tcW w:w="415" w:type="pct"/>
            <w:shd w:val="clear" w:color="auto" w:fill="auto"/>
            <w:noWrap/>
            <w:vAlign w:val="center"/>
            <w:hideMark/>
          </w:tcPr>
          <w:p w14:paraId="1F3425F0" w14:textId="6313CB6A"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49423123" w14:textId="77777777" w:rsidTr="00766BF1">
        <w:trPr>
          <w:trHeight w:val="510"/>
        </w:trPr>
        <w:tc>
          <w:tcPr>
            <w:tcW w:w="341" w:type="pct"/>
            <w:shd w:val="clear" w:color="auto" w:fill="auto"/>
            <w:noWrap/>
            <w:vAlign w:val="center"/>
            <w:hideMark/>
          </w:tcPr>
          <w:p w14:paraId="50A82B0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27</w:t>
            </w:r>
          </w:p>
        </w:tc>
        <w:tc>
          <w:tcPr>
            <w:tcW w:w="1168" w:type="pct"/>
            <w:shd w:val="clear" w:color="auto" w:fill="auto"/>
            <w:vAlign w:val="center"/>
            <w:hideMark/>
          </w:tcPr>
          <w:p w14:paraId="5E880056" w14:textId="096F9979"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027</w:t>
            </w:r>
          </w:p>
        </w:tc>
        <w:tc>
          <w:tcPr>
            <w:tcW w:w="1235" w:type="pct"/>
            <w:shd w:val="clear" w:color="auto" w:fill="auto"/>
            <w:vAlign w:val="center"/>
            <w:hideMark/>
          </w:tcPr>
          <w:p w14:paraId="6B30676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4DA2D62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1,30</w:t>
            </w:r>
          </w:p>
        </w:tc>
        <w:tc>
          <w:tcPr>
            <w:tcW w:w="874" w:type="pct"/>
            <w:shd w:val="clear" w:color="auto" w:fill="auto"/>
            <w:noWrap/>
            <w:vAlign w:val="center"/>
            <w:hideMark/>
          </w:tcPr>
          <w:p w14:paraId="7AFF2375" w14:textId="195F6304"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290038A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1,30</w:t>
            </w:r>
          </w:p>
        </w:tc>
        <w:tc>
          <w:tcPr>
            <w:tcW w:w="415" w:type="pct"/>
            <w:shd w:val="clear" w:color="auto" w:fill="auto"/>
            <w:noWrap/>
            <w:vAlign w:val="center"/>
            <w:hideMark/>
          </w:tcPr>
          <w:p w14:paraId="088AA0A9" w14:textId="7B6662CC"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0FF04D94" w14:textId="77777777" w:rsidTr="00766BF1">
        <w:trPr>
          <w:trHeight w:val="510"/>
        </w:trPr>
        <w:tc>
          <w:tcPr>
            <w:tcW w:w="341" w:type="pct"/>
            <w:shd w:val="clear" w:color="auto" w:fill="auto"/>
            <w:vAlign w:val="center"/>
            <w:hideMark/>
          </w:tcPr>
          <w:p w14:paraId="0B63D8F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28</w:t>
            </w:r>
          </w:p>
        </w:tc>
        <w:tc>
          <w:tcPr>
            <w:tcW w:w="1168" w:type="pct"/>
            <w:shd w:val="clear" w:color="auto" w:fill="auto"/>
            <w:vAlign w:val="center"/>
            <w:hideMark/>
          </w:tcPr>
          <w:p w14:paraId="10875FFD" w14:textId="21E91DDA"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028</w:t>
            </w:r>
          </w:p>
        </w:tc>
        <w:tc>
          <w:tcPr>
            <w:tcW w:w="1235" w:type="pct"/>
            <w:shd w:val="clear" w:color="auto" w:fill="auto"/>
            <w:vAlign w:val="center"/>
            <w:hideMark/>
          </w:tcPr>
          <w:p w14:paraId="4C6D054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5FAF58F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0,72</w:t>
            </w:r>
          </w:p>
        </w:tc>
        <w:tc>
          <w:tcPr>
            <w:tcW w:w="874" w:type="pct"/>
            <w:shd w:val="clear" w:color="auto" w:fill="auto"/>
            <w:noWrap/>
            <w:vAlign w:val="center"/>
            <w:hideMark/>
          </w:tcPr>
          <w:p w14:paraId="64F524B1" w14:textId="072B03D9"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2B8D8B2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0,72</w:t>
            </w:r>
          </w:p>
        </w:tc>
        <w:tc>
          <w:tcPr>
            <w:tcW w:w="415" w:type="pct"/>
            <w:shd w:val="clear" w:color="auto" w:fill="auto"/>
            <w:noWrap/>
            <w:vAlign w:val="center"/>
            <w:hideMark/>
          </w:tcPr>
          <w:p w14:paraId="701FD30B" w14:textId="183F5288"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74639A31" w14:textId="77777777" w:rsidTr="00766BF1">
        <w:trPr>
          <w:trHeight w:val="510"/>
        </w:trPr>
        <w:tc>
          <w:tcPr>
            <w:tcW w:w="341" w:type="pct"/>
            <w:shd w:val="clear" w:color="auto" w:fill="auto"/>
            <w:noWrap/>
            <w:vAlign w:val="center"/>
            <w:hideMark/>
          </w:tcPr>
          <w:p w14:paraId="10DCCE8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29</w:t>
            </w:r>
          </w:p>
        </w:tc>
        <w:tc>
          <w:tcPr>
            <w:tcW w:w="1168" w:type="pct"/>
            <w:shd w:val="clear" w:color="auto" w:fill="auto"/>
            <w:vAlign w:val="center"/>
            <w:hideMark/>
          </w:tcPr>
          <w:p w14:paraId="01ECE260" w14:textId="504DF5CF"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029</w:t>
            </w:r>
          </w:p>
        </w:tc>
        <w:tc>
          <w:tcPr>
            <w:tcW w:w="1235" w:type="pct"/>
            <w:shd w:val="clear" w:color="auto" w:fill="auto"/>
            <w:vAlign w:val="center"/>
            <w:hideMark/>
          </w:tcPr>
          <w:p w14:paraId="7B970F2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18F39EB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0,67</w:t>
            </w:r>
          </w:p>
        </w:tc>
        <w:tc>
          <w:tcPr>
            <w:tcW w:w="874" w:type="pct"/>
            <w:shd w:val="clear" w:color="auto" w:fill="auto"/>
            <w:noWrap/>
            <w:vAlign w:val="center"/>
            <w:hideMark/>
          </w:tcPr>
          <w:p w14:paraId="551C24B3" w14:textId="59DBEE33"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33B8C18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0,67</w:t>
            </w:r>
          </w:p>
        </w:tc>
        <w:tc>
          <w:tcPr>
            <w:tcW w:w="415" w:type="pct"/>
            <w:shd w:val="clear" w:color="auto" w:fill="auto"/>
            <w:noWrap/>
            <w:vAlign w:val="center"/>
            <w:hideMark/>
          </w:tcPr>
          <w:p w14:paraId="51E5B528" w14:textId="654DF8DC"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239F1D87" w14:textId="77777777" w:rsidTr="00766BF1">
        <w:trPr>
          <w:trHeight w:val="510"/>
        </w:trPr>
        <w:tc>
          <w:tcPr>
            <w:tcW w:w="341" w:type="pct"/>
            <w:shd w:val="clear" w:color="auto" w:fill="auto"/>
            <w:vAlign w:val="center"/>
            <w:hideMark/>
          </w:tcPr>
          <w:p w14:paraId="2C1F41C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30</w:t>
            </w:r>
          </w:p>
        </w:tc>
        <w:tc>
          <w:tcPr>
            <w:tcW w:w="1168" w:type="pct"/>
            <w:shd w:val="clear" w:color="auto" w:fill="auto"/>
            <w:vAlign w:val="center"/>
            <w:hideMark/>
          </w:tcPr>
          <w:p w14:paraId="462AA856" w14:textId="7B51040F"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030</w:t>
            </w:r>
          </w:p>
        </w:tc>
        <w:tc>
          <w:tcPr>
            <w:tcW w:w="1235" w:type="pct"/>
            <w:shd w:val="clear" w:color="auto" w:fill="auto"/>
            <w:vAlign w:val="center"/>
            <w:hideMark/>
          </w:tcPr>
          <w:p w14:paraId="32E9693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077C514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0,49</w:t>
            </w:r>
          </w:p>
        </w:tc>
        <w:tc>
          <w:tcPr>
            <w:tcW w:w="874" w:type="pct"/>
            <w:shd w:val="clear" w:color="auto" w:fill="auto"/>
            <w:noWrap/>
            <w:vAlign w:val="center"/>
            <w:hideMark/>
          </w:tcPr>
          <w:p w14:paraId="4747ED96" w14:textId="6E15A21E"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2D725B9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0,49</w:t>
            </w:r>
          </w:p>
        </w:tc>
        <w:tc>
          <w:tcPr>
            <w:tcW w:w="415" w:type="pct"/>
            <w:shd w:val="clear" w:color="auto" w:fill="auto"/>
            <w:noWrap/>
            <w:vAlign w:val="center"/>
            <w:hideMark/>
          </w:tcPr>
          <w:p w14:paraId="172FE634" w14:textId="4EF93DAD"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1A18D08F" w14:textId="77777777" w:rsidTr="00766BF1">
        <w:trPr>
          <w:trHeight w:val="510"/>
        </w:trPr>
        <w:tc>
          <w:tcPr>
            <w:tcW w:w="341" w:type="pct"/>
            <w:shd w:val="clear" w:color="auto" w:fill="auto"/>
            <w:noWrap/>
            <w:vAlign w:val="center"/>
            <w:hideMark/>
          </w:tcPr>
          <w:p w14:paraId="2A3C863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31</w:t>
            </w:r>
          </w:p>
        </w:tc>
        <w:tc>
          <w:tcPr>
            <w:tcW w:w="1168" w:type="pct"/>
            <w:shd w:val="clear" w:color="auto" w:fill="auto"/>
            <w:vAlign w:val="center"/>
            <w:hideMark/>
          </w:tcPr>
          <w:p w14:paraId="6EF561A3" w14:textId="4ABFFB86"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031</w:t>
            </w:r>
          </w:p>
        </w:tc>
        <w:tc>
          <w:tcPr>
            <w:tcW w:w="1235" w:type="pct"/>
            <w:shd w:val="clear" w:color="auto" w:fill="auto"/>
            <w:vAlign w:val="center"/>
            <w:hideMark/>
          </w:tcPr>
          <w:p w14:paraId="2BC7E10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07E9429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1,02</w:t>
            </w:r>
          </w:p>
        </w:tc>
        <w:tc>
          <w:tcPr>
            <w:tcW w:w="874" w:type="pct"/>
            <w:shd w:val="clear" w:color="auto" w:fill="auto"/>
            <w:noWrap/>
            <w:vAlign w:val="center"/>
            <w:hideMark/>
          </w:tcPr>
          <w:p w14:paraId="1AAD5A5A" w14:textId="4221302D"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076FF5F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1,02</w:t>
            </w:r>
          </w:p>
        </w:tc>
        <w:tc>
          <w:tcPr>
            <w:tcW w:w="415" w:type="pct"/>
            <w:shd w:val="clear" w:color="auto" w:fill="auto"/>
            <w:noWrap/>
            <w:vAlign w:val="center"/>
            <w:hideMark/>
          </w:tcPr>
          <w:p w14:paraId="6D3B6183" w14:textId="0E4208CA"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59125A28" w14:textId="77777777" w:rsidTr="00766BF1">
        <w:trPr>
          <w:trHeight w:val="510"/>
        </w:trPr>
        <w:tc>
          <w:tcPr>
            <w:tcW w:w="341" w:type="pct"/>
            <w:shd w:val="clear" w:color="auto" w:fill="auto"/>
            <w:vAlign w:val="center"/>
            <w:hideMark/>
          </w:tcPr>
          <w:p w14:paraId="4505BC1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32</w:t>
            </w:r>
          </w:p>
        </w:tc>
        <w:tc>
          <w:tcPr>
            <w:tcW w:w="1168" w:type="pct"/>
            <w:shd w:val="clear" w:color="auto" w:fill="auto"/>
            <w:vAlign w:val="center"/>
            <w:hideMark/>
          </w:tcPr>
          <w:p w14:paraId="080CA1E9" w14:textId="1657EA14"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032</w:t>
            </w:r>
          </w:p>
        </w:tc>
        <w:tc>
          <w:tcPr>
            <w:tcW w:w="1235" w:type="pct"/>
            <w:shd w:val="clear" w:color="auto" w:fill="auto"/>
            <w:vAlign w:val="center"/>
            <w:hideMark/>
          </w:tcPr>
          <w:p w14:paraId="4F12578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135A496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1,39</w:t>
            </w:r>
          </w:p>
        </w:tc>
        <w:tc>
          <w:tcPr>
            <w:tcW w:w="874" w:type="pct"/>
            <w:shd w:val="clear" w:color="auto" w:fill="auto"/>
            <w:noWrap/>
            <w:vAlign w:val="center"/>
            <w:hideMark/>
          </w:tcPr>
          <w:p w14:paraId="09BFC945" w14:textId="45BBB9B0"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1D991A6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1,39</w:t>
            </w:r>
          </w:p>
        </w:tc>
        <w:tc>
          <w:tcPr>
            <w:tcW w:w="415" w:type="pct"/>
            <w:shd w:val="clear" w:color="auto" w:fill="auto"/>
            <w:noWrap/>
            <w:vAlign w:val="center"/>
            <w:hideMark/>
          </w:tcPr>
          <w:p w14:paraId="1596E66B" w14:textId="4DCF6629"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55209CA3" w14:textId="77777777" w:rsidTr="00766BF1">
        <w:trPr>
          <w:trHeight w:val="510"/>
        </w:trPr>
        <w:tc>
          <w:tcPr>
            <w:tcW w:w="341" w:type="pct"/>
            <w:shd w:val="clear" w:color="auto" w:fill="auto"/>
            <w:noWrap/>
            <w:vAlign w:val="center"/>
            <w:hideMark/>
          </w:tcPr>
          <w:p w14:paraId="30198EB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33</w:t>
            </w:r>
          </w:p>
        </w:tc>
        <w:tc>
          <w:tcPr>
            <w:tcW w:w="1168" w:type="pct"/>
            <w:shd w:val="clear" w:color="auto" w:fill="auto"/>
            <w:vAlign w:val="center"/>
            <w:hideMark/>
          </w:tcPr>
          <w:p w14:paraId="5F84E8AE" w14:textId="288F08D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033</w:t>
            </w:r>
          </w:p>
        </w:tc>
        <w:tc>
          <w:tcPr>
            <w:tcW w:w="1235" w:type="pct"/>
            <w:shd w:val="clear" w:color="auto" w:fill="auto"/>
            <w:vAlign w:val="center"/>
            <w:hideMark/>
          </w:tcPr>
          <w:p w14:paraId="7A5E533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040F6FA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0,28</w:t>
            </w:r>
          </w:p>
        </w:tc>
        <w:tc>
          <w:tcPr>
            <w:tcW w:w="874" w:type="pct"/>
            <w:shd w:val="clear" w:color="auto" w:fill="auto"/>
            <w:noWrap/>
            <w:vAlign w:val="center"/>
            <w:hideMark/>
          </w:tcPr>
          <w:p w14:paraId="5F3A52A5" w14:textId="1252E0B2"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5B81780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0,28</w:t>
            </w:r>
          </w:p>
        </w:tc>
        <w:tc>
          <w:tcPr>
            <w:tcW w:w="415" w:type="pct"/>
            <w:shd w:val="clear" w:color="auto" w:fill="auto"/>
            <w:noWrap/>
            <w:vAlign w:val="center"/>
            <w:hideMark/>
          </w:tcPr>
          <w:p w14:paraId="10E5A611" w14:textId="1082D62C"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09296FE1" w14:textId="77777777" w:rsidTr="00766BF1">
        <w:trPr>
          <w:trHeight w:val="510"/>
        </w:trPr>
        <w:tc>
          <w:tcPr>
            <w:tcW w:w="341" w:type="pct"/>
            <w:shd w:val="clear" w:color="auto" w:fill="auto"/>
            <w:vAlign w:val="center"/>
            <w:hideMark/>
          </w:tcPr>
          <w:p w14:paraId="5F25F77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34</w:t>
            </w:r>
          </w:p>
        </w:tc>
        <w:tc>
          <w:tcPr>
            <w:tcW w:w="1168" w:type="pct"/>
            <w:shd w:val="clear" w:color="auto" w:fill="auto"/>
            <w:vAlign w:val="center"/>
            <w:hideMark/>
          </w:tcPr>
          <w:p w14:paraId="4E93CA21" w14:textId="065F10BB"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034</w:t>
            </w:r>
          </w:p>
        </w:tc>
        <w:tc>
          <w:tcPr>
            <w:tcW w:w="1235" w:type="pct"/>
            <w:shd w:val="clear" w:color="auto" w:fill="auto"/>
            <w:vAlign w:val="center"/>
            <w:hideMark/>
          </w:tcPr>
          <w:p w14:paraId="16EE66D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6FAB4A0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0,40</w:t>
            </w:r>
          </w:p>
        </w:tc>
        <w:tc>
          <w:tcPr>
            <w:tcW w:w="874" w:type="pct"/>
            <w:shd w:val="clear" w:color="auto" w:fill="auto"/>
            <w:noWrap/>
            <w:vAlign w:val="center"/>
            <w:hideMark/>
          </w:tcPr>
          <w:p w14:paraId="1943664E" w14:textId="08119900"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49B872B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0,40</w:t>
            </w:r>
          </w:p>
        </w:tc>
        <w:tc>
          <w:tcPr>
            <w:tcW w:w="415" w:type="pct"/>
            <w:shd w:val="clear" w:color="auto" w:fill="auto"/>
            <w:noWrap/>
            <w:vAlign w:val="center"/>
            <w:hideMark/>
          </w:tcPr>
          <w:p w14:paraId="441588AF" w14:textId="262737EB"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2E052509" w14:textId="77777777" w:rsidTr="00766BF1">
        <w:trPr>
          <w:trHeight w:val="510"/>
        </w:trPr>
        <w:tc>
          <w:tcPr>
            <w:tcW w:w="341" w:type="pct"/>
            <w:shd w:val="clear" w:color="auto" w:fill="auto"/>
            <w:noWrap/>
            <w:vAlign w:val="center"/>
            <w:hideMark/>
          </w:tcPr>
          <w:p w14:paraId="15B5B71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35</w:t>
            </w:r>
          </w:p>
        </w:tc>
        <w:tc>
          <w:tcPr>
            <w:tcW w:w="1168" w:type="pct"/>
            <w:shd w:val="clear" w:color="auto" w:fill="auto"/>
            <w:vAlign w:val="center"/>
            <w:hideMark/>
          </w:tcPr>
          <w:p w14:paraId="773E01EF" w14:textId="4998FE93"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035</w:t>
            </w:r>
          </w:p>
        </w:tc>
        <w:tc>
          <w:tcPr>
            <w:tcW w:w="1235" w:type="pct"/>
            <w:shd w:val="clear" w:color="auto" w:fill="auto"/>
            <w:vAlign w:val="center"/>
            <w:hideMark/>
          </w:tcPr>
          <w:p w14:paraId="6158278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547C43F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0,89</w:t>
            </w:r>
          </w:p>
        </w:tc>
        <w:tc>
          <w:tcPr>
            <w:tcW w:w="874" w:type="pct"/>
            <w:shd w:val="clear" w:color="auto" w:fill="auto"/>
            <w:noWrap/>
            <w:vAlign w:val="center"/>
            <w:hideMark/>
          </w:tcPr>
          <w:p w14:paraId="3E480C1C" w14:textId="0D6B1CD4"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6D055C8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0,89</w:t>
            </w:r>
          </w:p>
        </w:tc>
        <w:tc>
          <w:tcPr>
            <w:tcW w:w="415" w:type="pct"/>
            <w:shd w:val="clear" w:color="auto" w:fill="auto"/>
            <w:noWrap/>
            <w:vAlign w:val="center"/>
            <w:hideMark/>
          </w:tcPr>
          <w:p w14:paraId="01BC408D" w14:textId="613DB92B"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0827F4EB" w14:textId="77777777" w:rsidTr="00766BF1">
        <w:trPr>
          <w:trHeight w:val="510"/>
        </w:trPr>
        <w:tc>
          <w:tcPr>
            <w:tcW w:w="341" w:type="pct"/>
            <w:shd w:val="clear" w:color="auto" w:fill="auto"/>
            <w:vAlign w:val="center"/>
            <w:hideMark/>
          </w:tcPr>
          <w:p w14:paraId="166A8C8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36</w:t>
            </w:r>
          </w:p>
        </w:tc>
        <w:tc>
          <w:tcPr>
            <w:tcW w:w="1168" w:type="pct"/>
            <w:shd w:val="clear" w:color="auto" w:fill="auto"/>
            <w:vAlign w:val="center"/>
            <w:hideMark/>
          </w:tcPr>
          <w:p w14:paraId="109D3796" w14:textId="17F5A3C1"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036</w:t>
            </w:r>
          </w:p>
        </w:tc>
        <w:tc>
          <w:tcPr>
            <w:tcW w:w="1235" w:type="pct"/>
            <w:shd w:val="clear" w:color="auto" w:fill="auto"/>
            <w:vAlign w:val="center"/>
            <w:hideMark/>
          </w:tcPr>
          <w:p w14:paraId="59169CB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60ECF06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0,84</w:t>
            </w:r>
          </w:p>
        </w:tc>
        <w:tc>
          <w:tcPr>
            <w:tcW w:w="874" w:type="pct"/>
            <w:shd w:val="clear" w:color="auto" w:fill="auto"/>
            <w:noWrap/>
            <w:vAlign w:val="center"/>
            <w:hideMark/>
          </w:tcPr>
          <w:p w14:paraId="7CD0170D" w14:textId="4597E3A0"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56115A4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0,84</w:t>
            </w:r>
          </w:p>
        </w:tc>
        <w:tc>
          <w:tcPr>
            <w:tcW w:w="415" w:type="pct"/>
            <w:shd w:val="clear" w:color="auto" w:fill="auto"/>
            <w:noWrap/>
            <w:vAlign w:val="center"/>
            <w:hideMark/>
          </w:tcPr>
          <w:p w14:paraId="72C1996E" w14:textId="6F045A0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01334F17" w14:textId="77777777" w:rsidTr="00766BF1">
        <w:trPr>
          <w:trHeight w:val="510"/>
        </w:trPr>
        <w:tc>
          <w:tcPr>
            <w:tcW w:w="341" w:type="pct"/>
            <w:shd w:val="clear" w:color="auto" w:fill="auto"/>
            <w:noWrap/>
            <w:vAlign w:val="center"/>
            <w:hideMark/>
          </w:tcPr>
          <w:p w14:paraId="7FEB9AD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37</w:t>
            </w:r>
          </w:p>
        </w:tc>
        <w:tc>
          <w:tcPr>
            <w:tcW w:w="1168" w:type="pct"/>
            <w:shd w:val="clear" w:color="auto" w:fill="auto"/>
            <w:vAlign w:val="center"/>
            <w:hideMark/>
          </w:tcPr>
          <w:p w14:paraId="0C9FD7D1" w14:textId="14FE7D69"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037</w:t>
            </w:r>
          </w:p>
        </w:tc>
        <w:tc>
          <w:tcPr>
            <w:tcW w:w="1235" w:type="pct"/>
            <w:shd w:val="clear" w:color="auto" w:fill="auto"/>
            <w:vAlign w:val="center"/>
            <w:hideMark/>
          </w:tcPr>
          <w:p w14:paraId="55F36E0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380ED5D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0,33</w:t>
            </w:r>
          </w:p>
        </w:tc>
        <w:tc>
          <w:tcPr>
            <w:tcW w:w="874" w:type="pct"/>
            <w:shd w:val="clear" w:color="auto" w:fill="auto"/>
            <w:noWrap/>
            <w:vAlign w:val="center"/>
            <w:hideMark/>
          </w:tcPr>
          <w:p w14:paraId="2C2F5561" w14:textId="021DE7E9"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2EEB38C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0,33</w:t>
            </w:r>
          </w:p>
        </w:tc>
        <w:tc>
          <w:tcPr>
            <w:tcW w:w="415" w:type="pct"/>
            <w:shd w:val="clear" w:color="auto" w:fill="auto"/>
            <w:noWrap/>
            <w:vAlign w:val="center"/>
            <w:hideMark/>
          </w:tcPr>
          <w:p w14:paraId="10ED7878" w14:textId="5056830D"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786DA3D1" w14:textId="77777777" w:rsidTr="00766BF1">
        <w:trPr>
          <w:trHeight w:val="510"/>
        </w:trPr>
        <w:tc>
          <w:tcPr>
            <w:tcW w:w="341" w:type="pct"/>
            <w:shd w:val="clear" w:color="auto" w:fill="auto"/>
            <w:vAlign w:val="center"/>
            <w:hideMark/>
          </w:tcPr>
          <w:p w14:paraId="286DE16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38</w:t>
            </w:r>
          </w:p>
        </w:tc>
        <w:tc>
          <w:tcPr>
            <w:tcW w:w="1168" w:type="pct"/>
            <w:shd w:val="clear" w:color="auto" w:fill="auto"/>
            <w:vAlign w:val="center"/>
            <w:hideMark/>
          </w:tcPr>
          <w:p w14:paraId="1A6BE650" w14:textId="21EE666A"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038</w:t>
            </w:r>
          </w:p>
        </w:tc>
        <w:tc>
          <w:tcPr>
            <w:tcW w:w="1235" w:type="pct"/>
            <w:shd w:val="clear" w:color="auto" w:fill="auto"/>
            <w:vAlign w:val="center"/>
            <w:hideMark/>
          </w:tcPr>
          <w:p w14:paraId="1EFCD30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2D02A92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1,83</w:t>
            </w:r>
          </w:p>
        </w:tc>
        <w:tc>
          <w:tcPr>
            <w:tcW w:w="874" w:type="pct"/>
            <w:shd w:val="clear" w:color="auto" w:fill="auto"/>
            <w:noWrap/>
            <w:vAlign w:val="center"/>
            <w:hideMark/>
          </w:tcPr>
          <w:p w14:paraId="5A1FFB5B" w14:textId="51DBAF12"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17FAC91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1,83</w:t>
            </w:r>
          </w:p>
        </w:tc>
        <w:tc>
          <w:tcPr>
            <w:tcW w:w="415" w:type="pct"/>
            <w:shd w:val="clear" w:color="auto" w:fill="auto"/>
            <w:noWrap/>
            <w:vAlign w:val="center"/>
            <w:hideMark/>
          </w:tcPr>
          <w:p w14:paraId="0B0275CB" w14:textId="73D83913"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6D106D10" w14:textId="77777777" w:rsidTr="00766BF1">
        <w:trPr>
          <w:trHeight w:val="510"/>
        </w:trPr>
        <w:tc>
          <w:tcPr>
            <w:tcW w:w="341" w:type="pct"/>
            <w:shd w:val="clear" w:color="auto" w:fill="auto"/>
            <w:noWrap/>
            <w:vAlign w:val="center"/>
            <w:hideMark/>
          </w:tcPr>
          <w:p w14:paraId="2132762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39</w:t>
            </w:r>
          </w:p>
        </w:tc>
        <w:tc>
          <w:tcPr>
            <w:tcW w:w="1168" w:type="pct"/>
            <w:shd w:val="clear" w:color="auto" w:fill="auto"/>
            <w:vAlign w:val="center"/>
            <w:hideMark/>
          </w:tcPr>
          <w:p w14:paraId="27EC4988" w14:textId="4912918D"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039</w:t>
            </w:r>
          </w:p>
        </w:tc>
        <w:tc>
          <w:tcPr>
            <w:tcW w:w="1235" w:type="pct"/>
            <w:shd w:val="clear" w:color="auto" w:fill="auto"/>
            <w:vAlign w:val="center"/>
            <w:hideMark/>
          </w:tcPr>
          <w:p w14:paraId="23A041B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4C9236E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2,08</w:t>
            </w:r>
          </w:p>
        </w:tc>
        <w:tc>
          <w:tcPr>
            <w:tcW w:w="874" w:type="pct"/>
            <w:shd w:val="clear" w:color="auto" w:fill="auto"/>
            <w:noWrap/>
            <w:vAlign w:val="center"/>
            <w:hideMark/>
          </w:tcPr>
          <w:p w14:paraId="20501940" w14:textId="6866AD9B"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3BE578F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2,08</w:t>
            </w:r>
          </w:p>
        </w:tc>
        <w:tc>
          <w:tcPr>
            <w:tcW w:w="415" w:type="pct"/>
            <w:shd w:val="clear" w:color="auto" w:fill="auto"/>
            <w:noWrap/>
            <w:vAlign w:val="center"/>
            <w:hideMark/>
          </w:tcPr>
          <w:p w14:paraId="6D5EE8A8" w14:textId="461EF5EA"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54A5CEAA" w14:textId="77777777" w:rsidTr="00766BF1">
        <w:trPr>
          <w:trHeight w:val="510"/>
        </w:trPr>
        <w:tc>
          <w:tcPr>
            <w:tcW w:w="341" w:type="pct"/>
            <w:shd w:val="clear" w:color="auto" w:fill="auto"/>
            <w:vAlign w:val="center"/>
            <w:hideMark/>
          </w:tcPr>
          <w:p w14:paraId="2A34FEB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40</w:t>
            </w:r>
          </w:p>
        </w:tc>
        <w:tc>
          <w:tcPr>
            <w:tcW w:w="1168" w:type="pct"/>
            <w:shd w:val="clear" w:color="auto" w:fill="auto"/>
            <w:vAlign w:val="center"/>
            <w:hideMark/>
          </w:tcPr>
          <w:p w14:paraId="4E1C8EB7" w14:textId="2CCCED59"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040</w:t>
            </w:r>
          </w:p>
        </w:tc>
        <w:tc>
          <w:tcPr>
            <w:tcW w:w="1235" w:type="pct"/>
            <w:shd w:val="clear" w:color="auto" w:fill="auto"/>
            <w:vAlign w:val="center"/>
            <w:hideMark/>
          </w:tcPr>
          <w:p w14:paraId="51D27FC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1FD1613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0,68</w:t>
            </w:r>
          </w:p>
        </w:tc>
        <w:tc>
          <w:tcPr>
            <w:tcW w:w="874" w:type="pct"/>
            <w:shd w:val="clear" w:color="auto" w:fill="auto"/>
            <w:noWrap/>
            <w:vAlign w:val="center"/>
            <w:hideMark/>
          </w:tcPr>
          <w:p w14:paraId="3E8A9BAC" w14:textId="4CBA32EB"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6682ED8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0,68</w:t>
            </w:r>
          </w:p>
        </w:tc>
        <w:tc>
          <w:tcPr>
            <w:tcW w:w="415" w:type="pct"/>
            <w:shd w:val="clear" w:color="auto" w:fill="auto"/>
            <w:noWrap/>
            <w:vAlign w:val="center"/>
            <w:hideMark/>
          </w:tcPr>
          <w:p w14:paraId="47DF17EE" w14:textId="1E403512"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3EC5F364" w14:textId="77777777" w:rsidTr="00766BF1">
        <w:trPr>
          <w:trHeight w:val="510"/>
        </w:trPr>
        <w:tc>
          <w:tcPr>
            <w:tcW w:w="341" w:type="pct"/>
            <w:shd w:val="clear" w:color="auto" w:fill="auto"/>
            <w:noWrap/>
            <w:vAlign w:val="center"/>
            <w:hideMark/>
          </w:tcPr>
          <w:p w14:paraId="77F63B5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41</w:t>
            </w:r>
          </w:p>
        </w:tc>
        <w:tc>
          <w:tcPr>
            <w:tcW w:w="1168" w:type="pct"/>
            <w:shd w:val="clear" w:color="auto" w:fill="auto"/>
            <w:vAlign w:val="center"/>
            <w:hideMark/>
          </w:tcPr>
          <w:p w14:paraId="3C4FE59B" w14:textId="2040A2E5"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041</w:t>
            </w:r>
          </w:p>
        </w:tc>
        <w:tc>
          <w:tcPr>
            <w:tcW w:w="1235" w:type="pct"/>
            <w:shd w:val="clear" w:color="auto" w:fill="auto"/>
            <w:vAlign w:val="center"/>
            <w:hideMark/>
          </w:tcPr>
          <w:p w14:paraId="013FB38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3D1A35D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0,73</w:t>
            </w:r>
          </w:p>
        </w:tc>
        <w:tc>
          <w:tcPr>
            <w:tcW w:w="874" w:type="pct"/>
            <w:shd w:val="clear" w:color="auto" w:fill="auto"/>
            <w:noWrap/>
            <w:vAlign w:val="center"/>
            <w:hideMark/>
          </w:tcPr>
          <w:p w14:paraId="318F8172" w14:textId="6AB5FD3C"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6965C92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0,73</w:t>
            </w:r>
          </w:p>
        </w:tc>
        <w:tc>
          <w:tcPr>
            <w:tcW w:w="415" w:type="pct"/>
            <w:shd w:val="clear" w:color="auto" w:fill="auto"/>
            <w:noWrap/>
            <w:vAlign w:val="center"/>
            <w:hideMark/>
          </w:tcPr>
          <w:p w14:paraId="00E3D097" w14:textId="62C0E30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6BF6530E" w14:textId="77777777" w:rsidTr="00766BF1">
        <w:trPr>
          <w:trHeight w:val="510"/>
        </w:trPr>
        <w:tc>
          <w:tcPr>
            <w:tcW w:w="341" w:type="pct"/>
            <w:shd w:val="clear" w:color="auto" w:fill="auto"/>
            <w:vAlign w:val="center"/>
            <w:hideMark/>
          </w:tcPr>
          <w:p w14:paraId="4B17288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42</w:t>
            </w:r>
          </w:p>
        </w:tc>
        <w:tc>
          <w:tcPr>
            <w:tcW w:w="1168" w:type="pct"/>
            <w:shd w:val="clear" w:color="auto" w:fill="auto"/>
            <w:vAlign w:val="center"/>
            <w:hideMark/>
          </w:tcPr>
          <w:p w14:paraId="527BC419" w14:textId="1CD2638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042</w:t>
            </w:r>
          </w:p>
        </w:tc>
        <w:tc>
          <w:tcPr>
            <w:tcW w:w="1235" w:type="pct"/>
            <w:shd w:val="clear" w:color="auto" w:fill="auto"/>
            <w:vAlign w:val="center"/>
            <w:hideMark/>
          </w:tcPr>
          <w:p w14:paraId="48404D8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4157AB1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0,35</w:t>
            </w:r>
          </w:p>
        </w:tc>
        <w:tc>
          <w:tcPr>
            <w:tcW w:w="874" w:type="pct"/>
            <w:shd w:val="clear" w:color="auto" w:fill="auto"/>
            <w:noWrap/>
            <w:vAlign w:val="center"/>
            <w:hideMark/>
          </w:tcPr>
          <w:p w14:paraId="5B4B067D" w14:textId="4E40FFAB"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6844DCA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0,35</w:t>
            </w:r>
          </w:p>
        </w:tc>
        <w:tc>
          <w:tcPr>
            <w:tcW w:w="415" w:type="pct"/>
            <w:shd w:val="clear" w:color="auto" w:fill="auto"/>
            <w:noWrap/>
            <w:vAlign w:val="center"/>
            <w:hideMark/>
          </w:tcPr>
          <w:p w14:paraId="34D1B415" w14:textId="2E9D23DB"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3A221CD7" w14:textId="77777777" w:rsidTr="00766BF1">
        <w:trPr>
          <w:trHeight w:val="510"/>
        </w:trPr>
        <w:tc>
          <w:tcPr>
            <w:tcW w:w="341" w:type="pct"/>
            <w:shd w:val="clear" w:color="auto" w:fill="auto"/>
            <w:noWrap/>
            <w:vAlign w:val="center"/>
            <w:hideMark/>
          </w:tcPr>
          <w:p w14:paraId="63DD409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43</w:t>
            </w:r>
          </w:p>
        </w:tc>
        <w:tc>
          <w:tcPr>
            <w:tcW w:w="1168" w:type="pct"/>
            <w:shd w:val="clear" w:color="auto" w:fill="auto"/>
            <w:vAlign w:val="center"/>
            <w:hideMark/>
          </w:tcPr>
          <w:p w14:paraId="3A03A81D" w14:textId="5D754F24"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043</w:t>
            </w:r>
          </w:p>
        </w:tc>
        <w:tc>
          <w:tcPr>
            <w:tcW w:w="1235" w:type="pct"/>
            <w:shd w:val="clear" w:color="auto" w:fill="auto"/>
            <w:vAlign w:val="center"/>
            <w:hideMark/>
          </w:tcPr>
          <w:p w14:paraId="142EF7C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7840BD7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0,60</w:t>
            </w:r>
          </w:p>
        </w:tc>
        <w:tc>
          <w:tcPr>
            <w:tcW w:w="874" w:type="pct"/>
            <w:shd w:val="clear" w:color="auto" w:fill="auto"/>
            <w:noWrap/>
            <w:vAlign w:val="center"/>
            <w:hideMark/>
          </w:tcPr>
          <w:p w14:paraId="66B1A6D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0,60</w:t>
            </w:r>
          </w:p>
        </w:tc>
        <w:tc>
          <w:tcPr>
            <w:tcW w:w="512" w:type="pct"/>
            <w:shd w:val="clear" w:color="auto" w:fill="auto"/>
            <w:noWrap/>
            <w:vAlign w:val="center"/>
            <w:hideMark/>
          </w:tcPr>
          <w:p w14:paraId="48599470" w14:textId="7869F5F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2FA077D6" w14:textId="140DCF10"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1A462291" w14:textId="77777777" w:rsidTr="00766BF1">
        <w:trPr>
          <w:trHeight w:val="510"/>
        </w:trPr>
        <w:tc>
          <w:tcPr>
            <w:tcW w:w="341" w:type="pct"/>
            <w:shd w:val="clear" w:color="auto" w:fill="auto"/>
            <w:vAlign w:val="center"/>
            <w:hideMark/>
          </w:tcPr>
          <w:p w14:paraId="49B9449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44</w:t>
            </w:r>
          </w:p>
        </w:tc>
        <w:tc>
          <w:tcPr>
            <w:tcW w:w="1168" w:type="pct"/>
            <w:shd w:val="clear" w:color="auto" w:fill="auto"/>
            <w:vAlign w:val="center"/>
            <w:hideMark/>
          </w:tcPr>
          <w:p w14:paraId="638A1313" w14:textId="70CD537B"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044</w:t>
            </w:r>
          </w:p>
        </w:tc>
        <w:tc>
          <w:tcPr>
            <w:tcW w:w="1235" w:type="pct"/>
            <w:shd w:val="clear" w:color="auto" w:fill="auto"/>
            <w:vAlign w:val="center"/>
            <w:hideMark/>
          </w:tcPr>
          <w:p w14:paraId="0B2E636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63B30E6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0,30</w:t>
            </w:r>
          </w:p>
        </w:tc>
        <w:tc>
          <w:tcPr>
            <w:tcW w:w="874" w:type="pct"/>
            <w:shd w:val="clear" w:color="auto" w:fill="auto"/>
            <w:noWrap/>
            <w:vAlign w:val="center"/>
            <w:hideMark/>
          </w:tcPr>
          <w:p w14:paraId="673CCDA0" w14:textId="10087825"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22A95A2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0,30</w:t>
            </w:r>
          </w:p>
        </w:tc>
        <w:tc>
          <w:tcPr>
            <w:tcW w:w="415" w:type="pct"/>
            <w:shd w:val="clear" w:color="auto" w:fill="auto"/>
            <w:noWrap/>
            <w:vAlign w:val="center"/>
            <w:hideMark/>
          </w:tcPr>
          <w:p w14:paraId="55F45AA4" w14:textId="2FF5CAA1"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207EA116" w14:textId="77777777" w:rsidTr="00766BF1">
        <w:trPr>
          <w:trHeight w:val="510"/>
        </w:trPr>
        <w:tc>
          <w:tcPr>
            <w:tcW w:w="341" w:type="pct"/>
            <w:shd w:val="clear" w:color="auto" w:fill="auto"/>
            <w:noWrap/>
            <w:vAlign w:val="center"/>
            <w:hideMark/>
          </w:tcPr>
          <w:p w14:paraId="0FA8D81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45</w:t>
            </w:r>
          </w:p>
        </w:tc>
        <w:tc>
          <w:tcPr>
            <w:tcW w:w="1168" w:type="pct"/>
            <w:shd w:val="clear" w:color="auto" w:fill="auto"/>
            <w:vAlign w:val="center"/>
            <w:hideMark/>
          </w:tcPr>
          <w:p w14:paraId="5B77964B" w14:textId="036B5C42"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045</w:t>
            </w:r>
          </w:p>
        </w:tc>
        <w:tc>
          <w:tcPr>
            <w:tcW w:w="1235" w:type="pct"/>
            <w:shd w:val="clear" w:color="auto" w:fill="auto"/>
            <w:vAlign w:val="center"/>
            <w:hideMark/>
          </w:tcPr>
          <w:p w14:paraId="0B7B578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7F17825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0,35</w:t>
            </w:r>
          </w:p>
        </w:tc>
        <w:tc>
          <w:tcPr>
            <w:tcW w:w="874" w:type="pct"/>
            <w:shd w:val="clear" w:color="auto" w:fill="auto"/>
            <w:noWrap/>
            <w:vAlign w:val="center"/>
            <w:hideMark/>
          </w:tcPr>
          <w:p w14:paraId="43F17FA1" w14:textId="48BEF451"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22BA2CE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0,35</w:t>
            </w:r>
          </w:p>
        </w:tc>
        <w:tc>
          <w:tcPr>
            <w:tcW w:w="415" w:type="pct"/>
            <w:shd w:val="clear" w:color="auto" w:fill="auto"/>
            <w:noWrap/>
            <w:vAlign w:val="center"/>
            <w:hideMark/>
          </w:tcPr>
          <w:p w14:paraId="5B59D649" w14:textId="60AFA4EF"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5BB83FF0" w14:textId="77777777" w:rsidTr="00766BF1">
        <w:trPr>
          <w:trHeight w:val="510"/>
        </w:trPr>
        <w:tc>
          <w:tcPr>
            <w:tcW w:w="341" w:type="pct"/>
            <w:shd w:val="clear" w:color="auto" w:fill="auto"/>
            <w:vAlign w:val="center"/>
            <w:hideMark/>
          </w:tcPr>
          <w:p w14:paraId="34F6986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46</w:t>
            </w:r>
          </w:p>
        </w:tc>
        <w:tc>
          <w:tcPr>
            <w:tcW w:w="1168" w:type="pct"/>
            <w:shd w:val="clear" w:color="auto" w:fill="auto"/>
            <w:vAlign w:val="center"/>
            <w:hideMark/>
          </w:tcPr>
          <w:p w14:paraId="73420906" w14:textId="4D57590A"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046</w:t>
            </w:r>
          </w:p>
        </w:tc>
        <w:tc>
          <w:tcPr>
            <w:tcW w:w="1235" w:type="pct"/>
            <w:shd w:val="clear" w:color="auto" w:fill="auto"/>
            <w:vAlign w:val="center"/>
            <w:hideMark/>
          </w:tcPr>
          <w:p w14:paraId="755445B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7E36E21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0,32</w:t>
            </w:r>
          </w:p>
        </w:tc>
        <w:tc>
          <w:tcPr>
            <w:tcW w:w="874" w:type="pct"/>
            <w:shd w:val="clear" w:color="auto" w:fill="auto"/>
            <w:noWrap/>
            <w:vAlign w:val="center"/>
            <w:hideMark/>
          </w:tcPr>
          <w:p w14:paraId="1A8C44B4" w14:textId="2AFFA3E9"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123477A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0,32</w:t>
            </w:r>
          </w:p>
        </w:tc>
        <w:tc>
          <w:tcPr>
            <w:tcW w:w="415" w:type="pct"/>
            <w:shd w:val="clear" w:color="auto" w:fill="auto"/>
            <w:noWrap/>
            <w:vAlign w:val="center"/>
            <w:hideMark/>
          </w:tcPr>
          <w:p w14:paraId="01DECF02" w14:textId="2C3FDBDE"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3D4669B0" w14:textId="77777777" w:rsidTr="00766BF1">
        <w:trPr>
          <w:trHeight w:val="510"/>
        </w:trPr>
        <w:tc>
          <w:tcPr>
            <w:tcW w:w="341" w:type="pct"/>
            <w:shd w:val="clear" w:color="auto" w:fill="auto"/>
            <w:noWrap/>
            <w:vAlign w:val="center"/>
            <w:hideMark/>
          </w:tcPr>
          <w:p w14:paraId="4679CD9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lastRenderedPageBreak/>
              <w:t>47</w:t>
            </w:r>
          </w:p>
        </w:tc>
        <w:tc>
          <w:tcPr>
            <w:tcW w:w="1168" w:type="pct"/>
            <w:shd w:val="clear" w:color="auto" w:fill="auto"/>
            <w:vAlign w:val="center"/>
            <w:hideMark/>
          </w:tcPr>
          <w:p w14:paraId="49D08D1E" w14:textId="28E28C4C"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047</w:t>
            </w:r>
          </w:p>
        </w:tc>
        <w:tc>
          <w:tcPr>
            <w:tcW w:w="1235" w:type="pct"/>
            <w:shd w:val="clear" w:color="auto" w:fill="auto"/>
            <w:vAlign w:val="center"/>
            <w:hideMark/>
          </w:tcPr>
          <w:p w14:paraId="2410095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68BDE12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0,20</w:t>
            </w:r>
          </w:p>
        </w:tc>
        <w:tc>
          <w:tcPr>
            <w:tcW w:w="874" w:type="pct"/>
            <w:shd w:val="clear" w:color="auto" w:fill="auto"/>
            <w:noWrap/>
            <w:vAlign w:val="center"/>
            <w:hideMark/>
          </w:tcPr>
          <w:p w14:paraId="57747448" w14:textId="162CFF60"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299DCE7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0,20</w:t>
            </w:r>
          </w:p>
        </w:tc>
        <w:tc>
          <w:tcPr>
            <w:tcW w:w="415" w:type="pct"/>
            <w:shd w:val="clear" w:color="auto" w:fill="auto"/>
            <w:noWrap/>
            <w:vAlign w:val="center"/>
            <w:hideMark/>
          </w:tcPr>
          <w:p w14:paraId="26058830" w14:textId="574DCF74"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5E7A9933" w14:textId="77777777" w:rsidTr="00766BF1">
        <w:trPr>
          <w:trHeight w:val="510"/>
        </w:trPr>
        <w:tc>
          <w:tcPr>
            <w:tcW w:w="341" w:type="pct"/>
            <w:shd w:val="clear" w:color="auto" w:fill="auto"/>
            <w:vAlign w:val="center"/>
            <w:hideMark/>
          </w:tcPr>
          <w:p w14:paraId="51514D0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48</w:t>
            </w:r>
          </w:p>
        </w:tc>
        <w:tc>
          <w:tcPr>
            <w:tcW w:w="1168" w:type="pct"/>
            <w:shd w:val="clear" w:color="auto" w:fill="auto"/>
            <w:vAlign w:val="center"/>
            <w:hideMark/>
          </w:tcPr>
          <w:p w14:paraId="3704889E" w14:textId="5F1C7D3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048</w:t>
            </w:r>
          </w:p>
        </w:tc>
        <w:tc>
          <w:tcPr>
            <w:tcW w:w="1235" w:type="pct"/>
            <w:shd w:val="clear" w:color="auto" w:fill="auto"/>
            <w:vAlign w:val="center"/>
            <w:hideMark/>
          </w:tcPr>
          <w:p w14:paraId="632E4D6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66D95CF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0,42</w:t>
            </w:r>
          </w:p>
        </w:tc>
        <w:tc>
          <w:tcPr>
            <w:tcW w:w="874" w:type="pct"/>
            <w:shd w:val="clear" w:color="auto" w:fill="auto"/>
            <w:noWrap/>
            <w:vAlign w:val="center"/>
            <w:hideMark/>
          </w:tcPr>
          <w:p w14:paraId="3BD001CA" w14:textId="62FC8C48"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35E1739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0,42</w:t>
            </w:r>
          </w:p>
        </w:tc>
        <w:tc>
          <w:tcPr>
            <w:tcW w:w="415" w:type="pct"/>
            <w:shd w:val="clear" w:color="auto" w:fill="auto"/>
            <w:noWrap/>
            <w:vAlign w:val="center"/>
            <w:hideMark/>
          </w:tcPr>
          <w:p w14:paraId="251CD741" w14:textId="0D9E962D"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40453D9F" w14:textId="77777777" w:rsidTr="00766BF1">
        <w:trPr>
          <w:trHeight w:val="510"/>
        </w:trPr>
        <w:tc>
          <w:tcPr>
            <w:tcW w:w="341" w:type="pct"/>
            <w:shd w:val="clear" w:color="auto" w:fill="auto"/>
            <w:noWrap/>
            <w:vAlign w:val="center"/>
            <w:hideMark/>
          </w:tcPr>
          <w:p w14:paraId="2054296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49</w:t>
            </w:r>
          </w:p>
        </w:tc>
        <w:tc>
          <w:tcPr>
            <w:tcW w:w="1168" w:type="pct"/>
            <w:shd w:val="clear" w:color="auto" w:fill="auto"/>
            <w:vAlign w:val="center"/>
            <w:hideMark/>
          </w:tcPr>
          <w:p w14:paraId="57C4E8CC" w14:textId="17F40508"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049</w:t>
            </w:r>
          </w:p>
        </w:tc>
        <w:tc>
          <w:tcPr>
            <w:tcW w:w="1235" w:type="pct"/>
            <w:shd w:val="clear" w:color="auto" w:fill="auto"/>
            <w:vAlign w:val="center"/>
            <w:hideMark/>
          </w:tcPr>
          <w:p w14:paraId="4F11280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63D05D8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2,20</w:t>
            </w:r>
          </w:p>
        </w:tc>
        <w:tc>
          <w:tcPr>
            <w:tcW w:w="874" w:type="pct"/>
            <w:shd w:val="clear" w:color="auto" w:fill="auto"/>
            <w:noWrap/>
            <w:vAlign w:val="center"/>
            <w:hideMark/>
          </w:tcPr>
          <w:p w14:paraId="4BA02B4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2,20</w:t>
            </w:r>
          </w:p>
        </w:tc>
        <w:tc>
          <w:tcPr>
            <w:tcW w:w="512" w:type="pct"/>
            <w:shd w:val="clear" w:color="auto" w:fill="auto"/>
            <w:noWrap/>
            <w:vAlign w:val="center"/>
            <w:hideMark/>
          </w:tcPr>
          <w:p w14:paraId="5AA82D16" w14:textId="0771BEBB"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00D681FB" w14:textId="31AEAF9A"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53DA98EE" w14:textId="77777777" w:rsidTr="00766BF1">
        <w:trPr>
          <w:trHeight w:val="510"/>
        </w:trPr>
        <w:tc>
          <w:tcPr>
            <w:tcW w:w="341" w:type="pct"/>
            <w:shd w:val="clear" w:color="auto" w:fill="auto"/>
            <w:vAlign w:val="center"/>
            <w:hideMark/>
          </w:tcPr>
          <w:p w14:paraId="3B59C28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50</w:t>
            </w:r>
          </w:p>
        </w:tc>
        <w:tc>
          <w:tcPr>
            <w:tcW w:w="1168" w:type="pct"/>
            <w:shd w:val="clear" w:color="auto" w:fill="auto"/>
            <w:vAlign w:val="center"/>
            <w:hideMark/>
          </w:tcPr>
          <w:p w14:paraId="7D8851BD" w14:textId="15936C1B"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050</w:t>
            </w:r>
          </w:p>
        </w:tc>
        <w:tc>
          <w:tcPr>
            <w:tcW w:w="1235" w:type="pct"/>
            <w:shd w:val="clear" w:color="auto" w:fill="auto"/>
            <w:vAlign w:val="center"/>
            <w:hideMark/>
          </w:tcPr>
          <w:p w14:paraId="3BB60FB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74141D3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1,10</w:t>
            </w:r>
          </w:p>
        </w:tc>
        <w:tc>
          <w:tcPr>
            <w:tcW w:w="874" w:type="pct"/>
            <w:shd w:val="clear" w:color="auto" w:fill="auto"/>
            <w:noWrap/>
            <w:vAlign w:val="center"/>
            <w:hideMark/>
          </w:tcPr>
          <w:p w14:paraId="42B1CFE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1,10</w:t>
            </w:r>
          </w:p>
        </w:tc>
        <w:tc>
          <w:tcPr>
            <w:tcW w:w="512" w:type="pct"/>
            <w:shd w:val="clear" w:color="auto" w:fill="auto"/>
            <w:noWrap/>
            <w:vAlign w:val="center"/>
            <w:hideMark/>
          </w:tcPr>
          <w:p w14:paraId="3A8098D2" w14:textId="53A71462"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72737EF6" w14:textId="4BC5E5DE"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66CD38BC" w14:textId="77777777" w:rsidTr="00766BF1">
        <w:trPr>
          <w:trHeight w:val="510"/>
        </w:trPr>
        <w:tc>
          <w:tcPr>
            <w:tcW w:w="341" w:type="pct"/>
            <w:shd w:val="clear" w:color="auto" w:fill="auto"/>
            <w:noWrap/>
            <w:vAlign w:val="center"/>
            <w:hideMark/>
          </w:tcPr>
          <w:p w14:paraId="0429BC2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51</w:t>
            </w:r>
          </w:p>
        </w:tc>
        <w:tc>
          <w:tcPr>
            <w:tcW w:w="1168" w:type="pct"/>
            <w:shd w:val="clear" w:color="auto" w:fill="auto"/>
            <w:vAlign w:val="center"/>
            <w:hideMark/>
          </w:tcPr>
          <w:p w14:paraId="5023E7E7" w14:textId="02104F91"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051</w:t>
            </w:r>
          </w:p>
        </w:tc>
        <w:tc>
          <w:tcPr>
            <w:tcW w:w="1235" w:type="pct"/>
            <w:shd w:val="clear" w:color="auto" w:fill="auto"/>
            <w:vAlign w:val="center"/>
            <w:hideMark/>
          </w:tcPr>
          <w:p w14:paraId="4EF870B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77D908D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0,38</w:t>
            </w:r>
          </w:p>
        </w:tc>
        <w:tc>
          <w:tcPr>
            <w:tcW w:w="874" w:type="pct"/>
            <w:shd w:val="clear" w:color="auto" w:fill="auto"/>
            <w:noWrap/>
            <w:vAlign w:val="center"/>
            <w:hideMark/>
          </w:tcPr>
          <w:p w14:paraId="5C365D41" w14:textId="46C91FF4"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2CA4656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0,38</w:t>
            </w:r>
          </w:p>
        </w:tc>
        <w:tc>
          <w:tcPr>
            <w:tcW w:w="415" w:type="pct"/>
            <w:shd w:val="clear" w:color="auto" w:fill="auto"/>
            <w:noWrap/>
            <w:vAlign w:val="center"/>
            <w:hideMark/>
          </w:tcPr>
          <w:p w14:paraId="39D2CB47" w14:textId="2CDBA8EA"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23DA01B7" w14:textId="77777777" w:rsidTr="00766BF1">
        <w:trPr>
          <w:trHeight w:val="510"/>
        </w:trPr>
        <w:tc>
          <w:tcPr>
            <w:tcW w:w="341" w:type="pct"/>
            <w:shd w:val="clear" w:color="auto" w:fill="auto"/>
            <w:vAlign w:val="center"/>
            <w:hideMark/>
          </w:tcPr>
          <w:p w14:paraId="6A066B3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52</w:t>
            </w:r>
          </w:p>
        </w:tc>
        <w:tc>
          <w:tcPr>
            <w:tcW w:w="1168" w:type="pct"/>
            <w:shd w:val="clear" w:color="auto" w:fill="auto"/>
            <w:vAlign w:val="center"/>
            <w:hideMark/>
          </w:tcPr>
          <w:p w14:paraId="134D3FC2" w14:textId="01EBD840"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052</w:t>
            </w:r>
          </w:p>
        </w:tc>
        <w:tc>
          <w:tcPr>
            <w:tcW w:w="1235" w:type="pct"/>
            <w:shd w:val="clear" w:color="auto" w:fill="auto"/>
            <w:vAlign w:val="center"/>
            <w:hideMark/>
          </w:tcPr>
          <w:p w14:paraId="5DDC3DC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7FB9E8D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1,40</w:t>
            </w:r>
          </w:p>
        </w:tc>
        <w:tc>
          <w:tcPr>
            <w:tcW w:w="874" w:type="pct"/>
            <w:shd w:val="clear" w:color="auto" w:fill="auto"/>
            <w:noWrap/>
            <w:vAlign w:val="center"/>
            <w:hideMark/>
          </w:tcPr>
          <w:p w14:paraId="1A25970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1,40</w:t>
            </w:r>
          </w:p>
        </w:tc>
        <w:tc>
          <w:tcPr>
            <w:tcW w:w="512" w:type="pct"/>
            <w:shd w:val="clear" w:color="auto" w:fill="auto"/>
            <w:noWrap/>
            <w:vAlign w:val="center"/>
            <w:hideMark/>
          </w:tcPr>
          <w:p w14:paraId="2F20DB1D" w14:textId="4FD3CE6A"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1A82B803" w14:textId="0BA29713"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51829EEA" w14:textId="77777777" w:rsidTr="00766BF1">
        <w:trPr>
          <w:trHeight w:val="510"/>
        </w:trPr>
        <w:tc>
          <w:tcPr>
            <w:tcW w:w="341" w:type="pct"/>
            <w:shd w:val="clear" w:color="auto" w:fill="auto"/>
            <w:noWrap/>
            <w:vAlign w:val="center"/>
            <w:hideMark/>
          </w:tcPr>
          <w:p w14:paraId="7D808CE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53</w:t>
            </w:r>
          </w:p>
        </w:tc>
        <w:tc>
          <w:tcPr>
            <w:tcW w:w="1168" w:type="pct"/>
            <w:shd w:val="clear" w:color="auto" w:fill="auto"/>
            <w:vAlign w:val="center"/>
            <w:hideMark/>
          </w:tcPr>
          <w:p w14:paraId="47AAD921" w14:textId="778A60DB"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053</w:t>
            </w:r>
          </w:p>
        </w:tc>
        <w:tc>
          <w:tcPr>
            <w:tcW w:w="1235" w:type="pct"/>
            <w:shd w:val="clear" w:color="auto" w:fill="auto"/>
            <w:vAlign w:val="center"/>
            <w:hideMark/>
          </w:tcPr>
          <w:p w14:paraId="63BFAF7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74CA970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1,10</w:t>
            </w:r>
          </w:p>
        </w:tc>
        <w:tc>
          <w:tcPr>
            <w:tcW w:w="874" w:type="pct"/>
            <w:shd w:val="clear" w:color="auto" w:fill="auto"/>
            <w:noWrap/>
            <w:vAlign w:val="center"/>
            <w:hideMark/>
          </w:tcPr>
          <w:p w14:paraId="1B112CA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1,10</w:t>
            </w:r>
          </w:p>
        </w:tc>
        <w:tc>
          <w:tcPr>
            <w:tcW w:w="512" w:type="pct"/>
            <w:shd w:val="clear" w:color="auto" w:fill="auto"/>
            <w:noWrap/>
            <w:vAlign w:val="center"/>
            <w:hideMark/>
          </w:tcPr>
          <w:p w14:paraId="7CEBE526" w14:textId="12B2B12A"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00C2F020" w14:textId="6C43589E"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0F1D428A" w14:textId="77777777" w:rsidTr="00766BF1">
        <w:trPr>
          <w:trHeight w:val="510"/>
        </w:trPr>
        <w:tc>
          <w:tcPr>
            <w:tcW w:w="341" w:type="pct"/>
            <w:shd w:val="clear" w:color="auto" w:fill="auto"/>
            <w:vAlign w:val="center"/>
            <w:hideMark/>
          </w:tcPr>
          <w:p w14:paraId="1B17660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54</w:t>
            </w:r>
          </w:p>
        </w:tc>
        <w:tc>
          <w:tcPr>
            <w:tcW w:w="1168" w:type="pct"/>
            <w:shd w:val="clear" w:color="auto" w:fill="auto"/>
            <w:vAlign w:val="center"/>
            <w:hideMark/>
          </w:tcPr>
          <w:p w14:paraId="6BB2ED5E" w14:textId="6EABA6B9"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054</w:t>
            </w:r>
          </w:p>
        </w:tc>
        <w:tc>
          <w:tcPr>
            <w:tcW w:w="1235" w:type="pct"/>
            <w:shd w:val="clear" w:color="auto" w:fill="auto"/>
            <w:vAlign w:val="center"/>
            <w:hideMark/>
          </w:tcPr>
          <w:p w14:paraId="71184A9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02A89E7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1,10</w:t>
            </w:r>
          </w:p>
        </w:tc>
        <w:tc>
          <w:tcPr>
            <w:tcW w:w="874" w:type="pct"/>
            <w:shd w:val="clear" w:color="auto" w:fill="auto"/>
            <w:noWrap/>
            <w:vAlign w:val="center"/>
            <w:hideMark/>
          </w:tcPr>
          <w:p w14:paraId="19D359D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1,10</w:t>
            </w:r>
          </w:p>
        </w:tc>
        <w:tc>
          <w:tcPr>
            <w:tcW w:w="512" w:type="pct"/>
            <w:shd w:val="clear" w:color="auto" w:fill="auto"/>
            <w:noWrap/>
            <w:vAlign w:val="center"/>
            <w:hideMark/>
          </w:tcPr>
          <w:p w14:paraId="5C29C866" w14:textId="4A27F4D4"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49F9CC3E" w14:textId="79E838F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38139B2F" w14:textId="77777777" w:rsidTr="00766BF1">
        <w:trPr>
          <w:trHeight w:val="510"/>
        </w:trPr>
        <w:tc>
          <w:tcPr>
            <w:tcW w:w="341" w:type="pct"/>
            <w:shd w:val="clear" w:color="auto" w:fill="auto"/>
            <w:noWrap/>
            <w:vAlign w:val="center"/>
            <w:hideMark/>
          </w:tcPr>
          <w:p w14:paraId="708E5DB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55</w:t>
            </w:r>
          </w:p>
        </w:tc>
        <w:tc>
          <w:tcPr>
            <w:tcW w:w="1168" w:type="pct"/>
            <w:shd w:val="clear" w:color="auto" w:fill="auto"/>
            <w:vAlign w:val="center"/>
            <w:hideMark/>
          </w:tcPr>
          <w:p w14:paraId="20ADBDBA" w14:textId="5CDE2E4D"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055</w:t>
            </w:r>
          </w:p>
        </w:tc>
        <w:tc>
          <w:tcPr>
            <w:tcW w:w="1235" w:type="pct"/>
            <w:shd w:val="clear" w:color="auto" w:fill="auto"/>
            <w:vAlign w:val="center"/>
            <w:hideMark/>
          </w:tcPr>
          <w:p w14:paraId="6E796B1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02ACAEC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1,10</w:t>
            </w:r>
          </w:p>
        </w:tc>
        <w:tc>
          <w:tcPr>
            <w:tcW w:w="874" w:type="pct"/>
            <w:shd w:val="clear" w:color="auto" w:fill="auto"/>
            <w:noWrap/>
            <w:vAlign w:val="center"/>
            <w:hideMark/>
          </w:tcPr>
          <w:p w14:paraId="35B8F46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1,10</w:t>
            </w:r>
          </w:p>
        </w:tc>
        <w:tc>
          <w:tcPr>
            <w:tcW w:w="512" w:type="pct"/>
            <w:shd w:val="clear" w:color="auto" w:fill="auto"/>
            <w:noWrap/>
            <w:vAlign w:val="center"/>
            <w:hideMark/>
          </w:tcPr>
          <w:p w14:paraId="13843E61" w14:textId="52A32068"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5359D37F" w14:textId="571F06DA"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28835FC7" w14:textId="77777777" w:rsidTr="00766BF1">
        <w:trPr>
          <w:trHeight w:val="510"/>
        </w:trPr>
        <w:tc>
          <w:tcPr>
            <w:tcW w:w="341" w:type="pct"/>
            <w:shd w:val="clear" w:color="auto" w:fill="auto"/>
            <w:vAlign w:val="center"/>
            <w:hideMark/>
          </w:tcPr>
          <w:p w14:paraId="6335311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56</w:t>
            </w:r>
          </w:p>
        </w:tc>
        <w:tc>
          <w:tcPr>
            <w:tcW w:w="1168" w:type="pct"/>
            <w:shd w:val="clear" w:color="auto" w:fill="auto"/>
            <w:vAlign w:val="center"/>
            <w:hideMark/>
          </w:tcPr>
          <w:p w14:paraId="0AA82E99" w14:textId="5C56C790"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056</w:t>
            </w:r>
          </w:p>
        </w:tc>
        <w:tc>
          <w:tcPr>
            <w:tcW w:w="1235" w:type="pct"/>
            <w:shd w:val="clear" w:color="auto" w:fill="auto"/>
            <w:vAlign w:val="center"/>
            <w:hideMark/>
          </w:tcPr>
          <w:p w14:paraId="1B50277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399D5AA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1,10</w:t>
            </w:r>
          </w:p>
        </w:tc>
        <w:tc>
          <w:tcPr>
            <w:tcW w:w="874" w:type="pct"/>
            <w:shd w:val="clear" w:color="auto" w:fill="auto"/>
            <w:noWrap/>
            <w:vAlign w:val="center"/>
            <w:hideMark/>
          </w:tcPr>
          <w:p w14:paraId="64AC40C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1,10</w:t>
            </w:r>
          </w:p>
        </w:tc>
        <w:tc>
          <w:tcPr>
            <w:tcW w:w="512" w:type="pct"/>
            <w:shd w:val="clear" w:color="auto" w:fill="auto"/>
            <w:noWrap/>
            <w:vAlign w:val="center"/>
            <w:hideMark/>
          </w:tcPr>
          <w:p w14:paraId="3F3E6A16" w14:textId="0832CE83"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5878ACA0" w14:textId="202919FC"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7CE5E5F1" w14:textId="77777777" w:rsidTr="00766BF1">
        <w:trPr>
          <w:trHeight w:val="510"/>
        </w:trPr>
        <w:tc>
          <w:tcPr>
            <w:tcW w:w="341" w:type="pct"/>
            <w:shd w:val="clear" w:color="auto" w:fill="auto"/>
            <w:noWrap/>
            <w:vAlign w:val="center"/>
            <w:hideMark/>
          </w:tcPr>
          <w:p w14:paraId="52FE0D1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57</w:t>
            </w:r>
          </w:p>
        </w:tc>
        <w:tc>
          <w:tcPr>
            <w:tcW w:w="1168" w:type="pct"/>
            <w:shd w:val="clear" w:color="auto" w:fill="auto"/>
            <w:vAlign w:val="center"/>
            <w:hideMark/>
          </w:tcPr>
          <w:p w14:paraId="7749F7BC" w14:textId="63D69A55"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057</w:t>
            </w:r>
          </w:p>
        </w:tc>
        <w:tc>
          <w:tcPr>
            <w:tcW w:w="1235" w:type="pct"/>
            <w:shd w:val="clear" w:color="auto" w:fill="auto"/>
            <w:vAlign w:val="center"/>
            <w:hideMark/>
          </w:tcPr>
          <w:p w14:paraId="21A67B4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087605A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1,10</w:t>
            </w:r>
          </w:p>
        </w:tc>
        <w:tc>
          <w:tcPr>
            <w:tcW w:w="874" w:type="pct"/>
            <w:shd w:val="clear" w:color="auto" w:fill="auto"/>
            <w:noWrap/>
            <w:vAlign w:val="center"/>
            <w:hideMark/>
          </w:tcPr>
          <w:p w14:paraId="32C4AAD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1,10</w:t>
            </w:r>
          </w:p>
        </w:tc>
        <w:tc>
          <w:tcPr>
            <w:tcW w:w="512" w:type="pct"/>
            <w:shd w:val="clear" w:color="auto" w:fill="auto"/>
            <w:noWrap/>
            <w:vAlign w:val="center"/>
            <w:hideMark/>
          </w:tcPr>
          <w:p w14:paraId="3DDBEB81" w14:textId="3AEB9B2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38E67A12" w14:textId="7BABECB3"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6B5AE36B" w14:textId="77777777" w:rsidTr="00766BF1">
        <w:trPr>
          <w:trHeight w:val="510"/>
        </w:trPr>
        <w:tc>
          <w:tcPr>
            <w:tcW w:w="341" w:type="pct"/>
            <w:shd w:val="clear" w:color="auto" w:fill="auto"/>
            <w:vAlign w:val="center"/>
            <w:hideMark/>
          </w:tcPr>
          <w:p w14:paraId="1AB353D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58</w:t>
            </w:r>
          </w:p>
        </w:tc>
        <w:tc>
          <w:tcPr>
            <w:tcW w:w="1168" w:type="pct"/>
            <w:shd w:val="clear" w:color="auto" w:fill="auto"/>
            <w:vAlign w:val="center"/>
            <w:hideMark/>
          </w:tcPr>
          <w:p w14:paraId="6CA48B10" w14:textId="0DA47E73"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058</w:t>
            </w:r>
          </w:p>
        </w:tc>
        <w:tc>
          <w:tcPr>
            <w:tcW w:w="1235" w:type="pct"/>
            <w:shd w:val="clear" w:color="auto" w:fill="auto"/>
            <w:vAlign w:val="center"/>
            <w:hideMark/>
          </w:tcPr>
          <w:p w14:paraId="34D3453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253FE01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2,20</w:t>
            </w:r>
          </w:p>
        </w:tc>
        <w:tc>
          <w:tcPr>
            <w:tcW w:w="874" w:type="pct"/>
            <w:shd w:val="clear" w:color="auto" w:fill="auto"/>
            <w:noWrap/>
            <w:vAlign w:val="center"/>
            <w:hideMark/>
          </w:tcPr>
          <w:p w14:paraId="1E85382A" w14:textId="7A93B925"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77C85A4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2,20</w:t>
            </w:r>
          </w:p>
        </w:tc>
        <w:tc>
          <w:tcPr>
            <w:tcW w:w="415" w:type="pct"/>
            <w:shd w:val="clear" w:color="auto" w:fill="auto"/>
            <w:noWrap/>
            <w:vAlign w:val="center"/>
            <w:hideMark/>
          </w:tcPr>
          <w:p w14:paraId="5C3B55E4" w14:textId="1032C990"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12B979DB" w14:textId="77777777" w:rsidTr="00766BF1">
        <w:trPr>
          <w:trHeight w:val="510"/>
        </w:trPr>
        <w:tc>
          <w:tcPr>
            <w:tcW w:w="341" w:type="pct"/>
            <w:shd w:val="clear" w:color="auto" w:fill="auto"/>
            <w:noWrap/>
            <w:vAlign w:val="center"/>
            <w:hideMark/>
          </w:tcPr>
          <w:p w14:paraId="18D366A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59</w:t>
            </w:r>
          </w:p>
        </w:tc>
        <w:tc>
          <w:tcPr>
            <w:tcW w:w="1168" w:type="pct"/>
            <w:shd w:val="clear" w:color="auto" w:fill="auto"/>
            <w:vAlign w:val="center"/>
            <w:hideMark/>
          </w:tcPr>
          <w:p w14:paraId="0116B66B" w14:textId="076B5C61"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059</w:t>
            </w:r>
          </w:p>
        </w:tc>
        <w:tc>
          <w:tcPr>
            <w:tcW w:w="1235" w:type="pct"/>
            <w:shd w:val="clear" w:color="auto" w:fill="auto"/>
            <w:vAlign w:val="center"/>
            <w:hideMark/>
          </w:tcPr>
          <w:p w14:paraId="23F85F3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4F297E0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0,72</w:t>
            </w:r>
          </w:p>
        </w:tc>
        <w:tc>
          <w:tcPr>
            <w:tcW w:w="874" w:type="pct"/>
            <w:shd w:val="clear" w:color="auto" w:fill="auto"/>
            <w:noWrap/>
            <w:vAlign w:val="center"/>
            <w:hideMark/>
          </w:tcPr>
          <w:p w14:paraId="05D5C25F" w14:textId="3CC39828"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748E5D7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0,72</w:t>
            </w:r>
          </w:p>
        </w:tc>
        <w:tc>
          <w:tcPr>
            <w:tcW w:w="415" w:type="pct"/>
            <w:shd w:val="clear" w:color="auto" w:fill="auto"/>
            <w:noWrap/>
            <w:vAlign w:val="center"/>
            <w:hideMark/>
          </w:tcPr>
          <w:p w14:paraId="14A4D62F" w14:textId="36B102BC"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6E4B06E1" w14:textId="77777777" w:rsidTr="00766BF1">
        <w:trPr>
          <w:trHeight w:val="510"/>
        </w:trPr>
        <w:tc>
          <w:tcPr>
            <w:tcW w:w="341" w:type="pct"/>
            <w:shd w:val="clear" w:color="auto" w:fill="auto"/>
            <w:vAlign w:val="center"/>
            <w:hideMark/>
          </w:tcPr>
          <w:p w14:paraId="7084838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60</w:t>
            </w:r>
          </w:p>
        </w:tc>
        <w:tc>
          <w:tcPr>
            <w:tcW w:w="1168" w:type="pct"/>
            <w:shd w:val="clear" w:color="auto" w:fill="auto"/>
            <w:vAlign w:val="center"/>
            <w:hideMark/>
          </w:tcPr>
          <w:p w14:paraId="26B78C85" w14:textId="3FC2B5B9"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060</w:t>
            </w:r>
          </w:p>
        </w:tc>
        <w:tc>
          <w:tcPr>
            <w:tcW w:w="1235" w:type="pct"/>
            <w:shd w:val="clear" w:color="auto" w:fill="auto"/>
            <w:vAlign w:val="center"/>
            <w:hideMark/>
          </w:tcPr>
          <w:p w14:paraId="2C644F6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7124035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0,49</w:t>
            </w:r>
          </w:p>
        </w:tc>
        <w:tc>
          <w:tcPr>
            <w:tcW w:w="874" w:type="pct"/>
            <w:shd w:val="clear" w:color="auto" w:fill="auto"/>
            <w:noWrap/>
            <w:vAlign w:val="center"/>
            <w:hideMark/>
          </w:tcPr>
          <w:p w14:paraId="0DA1BC83" w14:textId="2BC2425D"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10C9AA3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0,49</w:t>
            </w:r>
          </w:p>
        </w:tc>
        <w:tc>
          <w:tcPr>
            <w:tcW w:w="415" w:type="pct"/>
            <w:shd w:val="clear" w:color="auto" w:fill="auto"/>
            <w:noWrap/>
            <w:vAlign w:val="center"/>
            <w:hideMark/>
          </w:tcPr>
          <w:p w14:paraId="23938B12" w14:textId="5678C08D"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7110F090" w14:textId="77777777" w:rsidTr="00766BF1">
        <w:trPr>
          <w:trHeight w:val="510"/>
        </w:trPr>
        <w:tc>
          <w:tcPr>
            <w:tcW w:w="341" w:type="pct"/>
            <w:shd w:val="clear" w:color="auto" w:fill="auto"/>
            <w:noWrap/>
            <w:vAlign w:val="center"/>
            <w:hideMark/>
          </w:tcPr>
          <w:p w14:paraId="4F53E1A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61</w:t>
            </w:r>
          </w:p>
        </w:tc>
        <w:tc>
          <w:tcPr>
            <w:tcW w:w="1168" w:type="pct"/>
            <w:shd w:val="clear" w:color="auto" w:fill="auto"/>
            <w:vAlign w:val="center"/>
            <w:hideMark/>
          </w:tcPr>
          <w:p w14:paraId="600547BE" w14:textId="717FC819"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061</w:t>
            </w:r>
          </w:p>
        </w:tc>
        <w:tc>
          <w:tcPr>
            <w:tcW w:w="1235" w:type="pct"/>
            <w:shd w:val="clear" w:color="auto" w:fill="auto"/>
            <w:vAlign w:val="center"/>
            <w:hideMark/>
          </w:tcPr>
          <w:p w14:paraId="60A6F98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10F3745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0,74</w:t>
            </w:r>
          </w:p>
        </w:tc>
        <w:tc>
          <w:tcPr>
            <w:tcW w:w="874" w:type="pct"/>
            <w:shd w:val="clear" w:color="auto" w:fill="auto"/>
            <w:noWrap/>
            <w:vAlign w:val="center"/>
            <w:hideMark/>
          </w:tcPr>
          <w:p w14:paraId="66C2B492" w14:textId="4E2C4FFB"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5696411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0,74</w:t>
            </w:r>
          </w:p>
        </w:tc>
        <w:tc>
          <w:tcPr>
            <w:tcW w:w="415" w:type="pct"/>
            <w:shd w:val="clear" w:color="auto" w:fill="auto"/>
            <w:noWrap/>
            <w:vAlign w:val="center"/>
            <w:hideMark/>
          </w:tcPr>
          <w:p w14:paraId="5D4D144F" w14:textId="1505356A"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1C4753D3" w14:textId="77777777" w:rsidTr="00766BF1">
        <w:trPr>
          <w:trHeight w:val="510"/>
        </w:trPr>
        <w:tc>
          <w:tcPr>
            <w:tcW w:w="341" w:type="pct"/>
            <w:shd w:val="clear" w:color="auto" w:fill="auto"/>
            <w:vAlign w:val="center"/>
            <w:hideMark/>
          </w:tcPr>
          <w:p w14:paraId="31E9CAA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62</w:t>
            </w:r>
          </w:p>
        </w:tc>
        <w:tc>
          <w:tcPr>
            <w:tcW w:w="1168" w:type="pct"/>
            <w:shd w:val="clear" w:color="auto" w:fill="auto"/>
            <w:vAlign w:val="center"/>
            <w:hideMark/>
          </w:tcPr>
          <w:p w14:paraId="71108318" w14:textId="03DEE633"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062</w:t>
            </w:r>
          </w:p>
        </w:tc>
        <w:tc>
          <w:tcPr>
            <w:tcW w:w="1235" w:type="pct"/>
            <w:shd w:val="clear" w:color="auto" w:fill="auto"/>
            <w:vAlign w:val="center"/>
            <w:hideMark/>
          </w:tcPr>
          <w:p w14:paraId="16C94CB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01DC2C1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0,84</w:t>
            </w:r>
          </w:p>
        </w:tc>
        <w:tc>
          <w:tcPr>
            <w:tcW w:w="874" w:type="pct"/>
            <w:shd w:val="clear" w:color="auto" w:fill="auto"/>
            <w:noWrap/>
            <w:vAlign w:val="center"/>
            <w:hideMark/>
          </w:tcPr>
          <w:p w14:paraId="769403DB" w14:textId="1931D8F8"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2764EDC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0,84</w:t>
            </w:r>
          </w:p>
        </w:tc>
        <w:tc>
          <w:tcPr>
            <w:tcW w:w="415" w:type="pct"/>
            <w:shd w:val="clear" w:color="auto" w:fill="auto"/>
            <w:noWrap/>
            <w:vAlign w:val="center"/>
            <w:hideMark/>
          </w:tcPr>
          <w:p w14:paraId="660300EC" w14:textId="285D5C8A"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7439844B" w14:textId="77777777" w:rsidTr="00766BF1">
        <w:trPr>
          <w:trHeight w:val="510"/>
        </w:trPr>
        <w:tc>
          <w:tcPr>
            <w:tcW w:w="341" w:type="pct"/>
            <w:shd w:val="clear" w:color="auto" w:fill="auto"/>
            <w:noWrap/>
            <w:vAlign w:val="center"/>
            <w:hideMark/>
          </w:tcPr>
          <w:p w14:paraId="7767835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63</w:t>
            </w:r>
          </w:p>
        </w:tc>
        <w:tc>
          <w:tcPr>
            <w:tcW w:w="1168" w:type="pct"/>
            <w:shd w:val="clear" w:color="auto" w:fill="auto"/>
            <w:vAlign w:val="center"/>
            <w:hideMark/>
          </w:tcPr>
          <w:p w14:paraId="5925A712" w14:textId="20B3E7B0"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063</w:t>
            </w:r>
          </w:p>
        </w:tc>
        <w:tc>
          <w:tcPr>
            <w:tcW w:w="1235" w:type="pct"/>
            <w:shd w:val="clear" w:color="auto" w:fill="auto"/>
            <w:vAlign w:val="center"/>
            <w:hideMark/>
          </w:tcPr>
          <w:p w14:paraId="2497BC9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5E6EAF7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1,29</w:t>
            </w:r>
          </w:p>
        </w:tc>
        <w:tc>
          <w:tcPr>
            <w:tcW w:w="874" w:type="pct"/>
            <w:shd w:val="clear" w:color="auto" w:fill="auto"/>
            <w:noWrap/>
            <w:vAlign w:val="center"/>
            <w:hideMark/>
          </w:tcPr>
          <w:p w14:paraId="574E5EFE" w14:textId="30CBFE5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749F0C4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1,29</w:t>
            </w:r>
          </w:p>
        </w:tc>
        <w:tc>
          <w:tcPr>
            <w:tcW w:w="415" w:type="pct"/>
            <w:shd w:val="clear" w:color="auto" w:fill="auto"/>
            <w:noWrap/>
            <w:vAlign w:val="center"/>
            <w:hideMark/>
          </w:tcPr>
          <w:p w14:paraId="14A760CE" w14:textId="1CE91A50"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499F1269" w14:textId="77777777" w:rsidTr="00766BF1">
        <w:trPr>
          <w:trHeight w:val="510"/>
        </w:trPr>
        <w:tc>
          <w:tcPr>
            <w:tcW w:w="341" w:type="pct"/>
            <w:shd w:val="clear" w:color="auto" w:fill="auto"/>
            <w:vAlign w:val="center"/>
            <w:hideMark/>
          </w:tcPr>
          <w:p w14:paraId="5D9519B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64</w:t>
            </w:r>
          </w:p>
        </w:tc>
        <w:tc>
          <w:tcPr>
            <w:tcW w:w="1168" w:type="pct"/>
            <w:shd w:val="clear" w:color="auto" w:fill="auto"/>
            <w:vAlign w:val="center"/>
            <w:hideMark/>
          </w:tcPr>
          <w:p w14:paraId="3C07A399" w14:textId="35A32636"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064</w:t>
            </w:r>
          </w:p>
        </w:tc>
        <w:tc>
          <w:tcPr>
            <w:tcW w:w="1235" w:type="pct"/>
            <w:shd w:val="clear" w:color="auto" w:fill="auto"/>
            <w:vAlign w:val="center"/>
            <w:hideMark/>
          </w:tcPr>
          <w:p w14:paraId="258F8E5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39B0188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0,62</w:t>
            </w:r>
          </w:p>
        </w:tc>
        <w:tc>
          <w:tcPr>
            <w:tcW w:w="874" w:type="pct"/>
            <w:shd w:val="clear" w:color="auto" w:fill="auto"/>
            <w:noWrap/>
            <w:vAlign w:val="center"/>
            <w:hideMark/>
          </w:tcPr>
          <w:p w14:paraId="33A9B1AF" w14:textId="4EFDB378"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10125AB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0,62</w:t>
            </w:r>
          </w:p>
        </w:tc>
        <w:tc>
          <w:tcPr>
            <w:tcW w:w="415" w:type="pct"/>
            <w:shd w:val="clear" w:color="auto" w:fill="auto"/>
            <w:noWrap/>
            <w:vAlign w:val="center"/>
            <w:hideMark/>
          </w:tcPr>
          <w:p w14:paraId="2B2F1E03" w14:textId="75DAD1DD"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4A2524F3" w14:textId="77777777" w:rsidTr="00766BF1">
        <w:trPr>
          <w:trHeight w:val="510"/>
        </w:trPr>
        <w:tc>
          <w:tcPr>
            <w:tcW w:w="341" w:type="pct"/>
            <w:shd w:val="clear" w:color="auto" w:fill="auto"/>
            <w:noWrap/>
            <w:vAlign w:val="center"/>
            <w:hideMark/>
          </w:tcPr>
          <w:p w14:paraId="76921E4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65</w:t>
            </w:r>
          </w:p>
        </w:tc>
        <w:tc>
          <w:tcPr>
            <w:tcW w:w="1168" w:type="pct"/>
            <w:shd w:val="clear" w:color="auto" w:fill="auto"/>
            <w:vAlign w:val="center"/>
            <w:hideMark/>
          </w:tcPr>
          <w:p w14:paraId="5E9FBB31" w14:textId="66B2123B"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065</w:t>
            </w:r>
          </w:p>
        </w:tc>
        <w:tc>
          <w:tcPr>
            <w:tcW w:w="1235" w:type="pct"/>
            <w:shd w:val="clear" w:color="auto" w:fill="auto"/>
            <w:vAlign w:val="center"/>
            <w:hideMark/>
          </w:tcPr>
          <w:p w14:paraId="30E066B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0FC94AC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0,16</w:t>
            </w:r>
          </w:p>
        </w:tc>
        <w:tc>
          <w:tcPr>
            <w:tcW w:w="874" w:type="pct"/>
            <w:shd w:val="clear" w:color="auto" w:fill="auto"/>
            <w:noWrap/>
            <w:vAlign w:val="center"/>
            <w:hideMark/>
          </w:tcPr>
          <w:p w14:paraId="38459CB7" w14:textId="58724084"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6199E0B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0,16</w:t>
            </w:r>
          </w:p>
        </w:tc>
        <w:tc>
          <w:tcPr>
            <w:tcW w:w="415" w:type="pct"/>
            <w:shd w:val="clear" w:color="auto" w:fill="auto"/>
            <w:noWrap/>
            <w:vAlign w:val="center"/>
            <w:hideMark/>
          </w:tcPr>
          <w:p w14:paraId="674E83DA" w14:textId="3221F50D"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0FB9D90C" w14:textId="77777777" w:rsidTr="00766BF1">
        <w:trPr>
          <w:trHeight w:val="510"/>
        </w:trPr>
        <w:tc>
          <w:tcPr>
            <w:tcW w:w="341" w:type="pct"/>
            <w:shd w:val="clear" w:color="auto" w:fill="auto"/>
            <w:vAlign w:val="center"/>
            <w:hideMark/>
          </w:tcPr>
          <w:p w14:paraId="0E07678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66</w:t>
            </w:r>
          </w:p>
        </w:tc>
        <w:tc>
          <w:tcPr>
            <w:tcW w:w="1168" w:type="pct"/>
            <w:shd w:val="clear" w:color="auto" w:fill="auto"/>
            <w:vAlign w:val="center"/>
            <w:hideMark/>
          </w:tcPr>
          <w:p w14:paraId="4D1C6DEE" w14:textId="5BC2B92E"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066</w:t>
            </w:r>
          </w:p>
        </w:tc>
        <w:tc>
          <w:tcPr>
            <w:tcW w:w="1235" w:type="pct"/>
            <w:shd w:val="clear" w:color="auto" w:fill="auto"/>
            <w:vAlign w:val="center"/>
            <w:hideMark/>
          </w:tcPr>
          <w:p w14:paraId="094BEDF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0858D00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0,15</w:t>
            </w:r>
          </w:p>
        </w:tc>
        <w:tc>
          <w:tcPr>
            <w:tcW w:w="874" w:type="pct"/>
            <w:shd w:val="clear" w:color="auto" w:fill="auto"/>
            <w:noWrap/>
            <w:vAlign w:val="center"/>
            <w:hideMark/>
          </w:tcPr>
          <w:p w14:paraId="523169A5" w14:textId="58470229"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4CAEB54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0,15</w:t>
            </w:r>
          </w:p>
        </w:tc>
        <w:tc>
          <w:tcPr>
            <w:tcW w:w="415" w:type="pct"/>
            <w:shd w:val="clear" w:color="auto" w:fill="auto"/>
            <w:noWrap/>
            <w:vAlign w:val="center"/>
            <w:hideMark/>
          </w:tcPr>
          <w:p w14:paraId="656C8868" w14:textId="372AC0AD"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5AD0D8FC" w14:textId="77777777" w:rsidTr="00766BF1">
        <w:trPr>
          <w:trHeight w:val="510"/>
        </w:trPr>
        <w:tc>
          <w:tcPr>
            <w:tcW w:w="341" w:type="pct"/>
            <w:shd w:val="clear" w:color="auto" w:fill="auto"/>
            <w:noWrap/>
            <w:vAlign w:val="center"/>
            <w:hideMark/>
          </w:tcPr>
          <w:p w14:paraId="67C85DF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67</w:t>
            </w:r>
          </w:p>
        </w:tc>
        <w:tc>
          <w:tcPr>
            <w:tcW w:w="1168" w:type="pct"/>
            <w:shd w:val="clear" w:color="auto" w:fill="auto"/>
            <w:vAlign w:val="center"/>
            <w:hideMark/>
          </w:tcPr>
          <w:p w14:paraId="0CCA17A4" w14:textId="7E2E8842"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067</w:t>
            </w:r>
          </w:p>
        </w:tc>
        <w:tc>
          <w:tcPr>
            <w:tcW w:w="1235" w:type="pct"/>
            <w:shd w:val="clear" w:color="auto" w:fill="auto"/>
            <w:vAlign w:val="center"/>
            <w:hideMark/>
          </w:tcPr>
          <w:p w14:paraId="661E4C8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2605959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0,45</w:t>
            </w:r>
          </w:p>
        </w:tc>
        <w:tc>
          <w:tcPr>
            <w:tcW w:w="874" w:type="pct"/>
            <w:shd w:val="clear" w:color="auto" w:fill="auto"/>
            <w:noWrap/>
            <w:vAlign w:val="center"/>
            <w:hideMark/>
          </w:tcPr>
          <w:p w14:paraId="3F483258" w14:textId="5A2E3CE4"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4FC0432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0,45</w:t>
            </w:r>
          </w:p>
        </w:tc>
        <w:tc>
          <w:tcPr>
            <w:tcW w:w="415" w:type="pct"/>
            <w:shd w:val="clear" w:color="auto" w:fill="auto"/>
            <w:noWrap/>
            <w:vAlign w:val="center"/>
            <w:hideMark/>
          </w:tcPr>
          <w:p w14:paraId="1DDDA35D" w14:textId="3AE2ECD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33324B3E" w14:textId="77777777" w:rsidTr="00766BF1">
        <w:trPr>
          <w:trHeight w:val="525"/>
        </w:trPr>
        <w:tc>
          <w:tcPr>
            <w:tcW w:w="341" w:type="pct"/>
            <w:shd w:val="clear" w:color="auto" w:fill="auto"/>
            <w:vAlign w:val="center"/>
            <w:hideMark/>
          </w:tcPr>
          <w:p w14:paraId="1921303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68</w:t>
            </w:r>
          </w:p>
        </w:tc>
        <w:tc>
          <w:tcPr>
            <w:tcW w:w="1168" w:type="pct"/>
            <w:shd w:val="clear" w:color="auto" w:fill="auto"/>
            <w:vAlign w:val="center"/>
            <w:hideMark/>
          </w:tcPr>
          <w:p w14:paraId="29435A57" w14:textId="2EA4D12B"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068</w:t>
            </w:r>
          </w:p>
        </w:tc>
        <w:tc>
          <w:tcPr>
            <w:tcW w:w="1235" w:type="pct"/>
            <w:shd w:val="clear" w:color="auto" w:fill="auto"/>
            <w:vAlign w:val="center"/>
            <w:hideMark/>
          </w:tcPr>
          <w:p w14:paraId="0DD9272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23AC4E0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0,90</w:t>
            </w:r>
          </w:p>
        </w:tc>
        <w:tc>
          <w:tcPr>
            <w:tcW w:w="874" w:type="pct"/>
            <w:shd w:val="clear" w:color="auto" w:fill="auto"/>
            <w:noWrap/>
            <w:vAlign w:val="center"/>
            <w:hideMark/>
          </w:tcPr>
          <w:p w14:paraId="24391B50" w14:textId="03F9290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3DD9803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0,90</w:t>
            </w:r>
          </w:p>
        </w:tc>
        <w:tc>
          <w:tcPr>
            <w:tcW w:w="415" w:type="pct"/>
            <w:shd w:val="clear" w:color="auto" w:fill="auto"/>
            <w:noWrap/>
            <w:vAlign w:val="center"/>
            <w:hideMark/>
          </w:tcPr>
          <w:p w14:paraId="5C1881A4" w14:textId="08A7B32F"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0206354A" w14:textId="77777777" w:rsidTr="00766BF1">
        <w:trPr>
          <w:trHeight w:val="510"/>
        </w:trPr>
        <w:tc>
          <w:tcPr>
            <w:tcW w:w="341" w:type="pct"/>
            <w:shd w:val="clear" w:color="auto" w:fill="auto"/>
            <w:noWrap/>
            <w:vAlign w:val="center"/>
            <w:hideMark/>
          </w:tcPr>
          <w:p w14:paraId="2B7D5B1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69</w:t>
            </w:r>
          </w:p>
        </w:tc>
        <w:tc>
          <w:tcPr>
            <w:tcW w:w="1168" w:type="pct"/>
            <w:shd w:val="clear" w:color="auto" w:fill="auto"/>
            <w:vAlign w:val="center"/>
            <w:hideMark/>
          </w:tcPr>
          <w:p w14:paraId="031D86B0" w14:textId="2491CA0C"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069</w:t>
            </w:r>
          </w:p>
        </w:tc>
        <w:tc>
          <w:tcPr>
            <w:tcW w:w="1235" w:type="pct"/>
            <w:shd w:val="clear" w:color="auto" w:fill="auto"/>
            <w:vAlign w:val="center"/>
            <w:hideMark/>
          </w:tcPr>
          <w:p w14:paraId="7C1D5E1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642AE7B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0,20</w:t>
            </w:r>
          </w:p>
        </w:tc>
        <w:tc>
          <w:tcPr>
            <w:tcW w:w="874" w:type="pct"/>
            <w:shd w:val="clear" w:color="auto" w:fill="auto"/>
            <w:noWrap/>
            <w:vAlign w:val="center"/>
            <w:hideMark/>
          </w:tcPr>
          <w:p w14:paraId="5D09426E" w14:textId="0800FC24"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4746711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0,20</w:t>
            </w:r>
          </w:p>
        </w:tc>
        <w:tc>
          <w:tcPr>
            <w:tcW w:w="415" w:type="pct"/>
            <w:shd w:val="clear" w:color="auto" w:fill="auto"/>
            <w:noWrap/>
            <w:vAlign w:val="center"/>
            <w:hideMark/>
          </w:tcPr>
          <w:p w14:paraId="746C83B9" w14:textId="28D5930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71B3F94F" w14:textId="77777777" w:rsidTr="00766BF1">
        <w:trPr>
          <w:trHeight w:val="510"/>
        </w:trPr>
        <w:tc>
          <w:tcPr>
            <w:tcW w:w="341" w:type="pct"/>
            <w:shd w:val="clear" w:color="auto" w:fill="auto"/>
            <w:vAlign w:val="center"/>
            <w:hideMark/>
          </w:tcPr>
          <w:p w14:paraId="43370CB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70</w:t>
            </w:r>
          </w:p>
        </w:tc>
        <w:tc>
          <w:tcPr>
            <w:tcW w:w="1168" w:type="pct"/>
            <w:shd w:val="clear" w:color="auto" w:fill="auto"/>
            <w:vAlign w:val="center"/>
            <w:hideMark/>
          </w:tcPr>
          <w:p w14:paraId="31EF57C5" w14:textId="24760B86"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070</w:t>
            </w:r>
          </w:p>
        </w:tc>
        <w:tc>
          <w:tcPr>
            <w:tcW w:w="1235" w:type="pct"/>
            <w:shd w:val="clear" w:color="auto" w:fill="auto"/>
            <w:vAlign w:val="center"/>
            <w:hideMark/>
          </w:tcPr>
          <w:p w14:paraId="12C4705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5DB1E4D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0,26</w:t>
            </w:r>
          </w:p>
        </w:tc>
        <w:tc>
          <w:tcPr>
            <w:tcW w:w="874" w:type="pct"/>
            <w:shd w:val="clear" w:color="auto" w:fill="auto"/>
            <w:noWrap/>
            <w:vAlign w:val="center"/>
            <w:hideMark/>
          </w:tcPr>
          <w:p w14:paraId="0CA52111" w14:textId="5FA4CBF3"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35F2408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0,26</w:t>
            </w:r>
          </w:p>
        </w:tc>
        <w:tc>
          <w:tcPr>
            <w:tcW w:w="415" w:type="pct"/>
            <w:shd w:val="clear" w:color="auto" w:fill="auto"/>
            <w:noWrap/>
            <w:vAlign w:val="center"/>
            <w:hideMark/>
          </w:tcPr>
          <w:p w14:paraId="29A31D9E" w14:textId="503112ED"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259167A2" w14:textId="77777777" w:rsidTr="00766BF1">
        <w:trPr>
          <w:trHeight w:val="510"/>
        </w:trPr>
        <w:tc>
          <w:tcPr>
            <w:tcW w:w="341" w:type="pct"/>
            <w:shd w:val="clear" w:color="auto" w:fill="auto"/>
            <w:noWrap/>
            <w:vAlign w:val="center"/>
            <w:hideMark/>
          </w:tcPr>
          <w:p w14:paraId="20702D6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71</w:t>
            </w:r>
          </w:p>
        </w:tc>
        <w:tc>
          <w:tcPr>
            <w:tcW w:w="1168" w:type="pct"/>
            <w:shd w:val="clear" w:color="auto" w:fill="auto"/>
            <w:vAlign w:val="center"/>
            <w:hideMark/>
          </w:tcPr>
          <w:p w14:paraId="0A8AC33B" w14:textId="05AFEC49"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071</w:t>
            </w:r>
          </w:p>
        </w:tc>
        <w:tc>
          <w:tcPr>
            <w:tcW w:w="1235" w:type="pct"/>
            <w:shd w:val="clear" w:color="auto" w:fill="auto"/>
            <w:vAlign w:val="center"/>
            <w:hideMark/>
          </w:tcPr>
          <w:p w14:paraId="58BCAC9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4726C4A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0,74</w:t>
            </w:r>
          </w:p>
        </w:tc>
        <w:tc>
          <w:tcPr>
            <w:tcW w:w="874" w:type="pct"/>
            <w:shd w:val="clear" w:color="auto" w:fill="auto"/>
            <w:noWrap/>
            <w:vAlign w:val="center"/>
            <w:hideMark/>
          </w:tcPr>
          <w:p w14:paraId="35531C73" w14:textId="49086C5C"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5077433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0,74</w:t>
            </w:r>
          </w:p>
        </w:tc>
        <w:tc>
          <w:tcPr>
            <w:tcW w:w="415" w:type="pct"/>
            <w:shd w:val="clear" w:color="auto" w:fill="auto"/>
            <w:noWrap/>
            <w:vAlign w:val="center"/>
            <w:hideMark/>
          </w:tcPr>
          <w:p w14:paraId="0A59795C" w14:textId="6331D5F8"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45FB557A" w14:textId="77777777" w:rsidTr="00766BF1">
        <w:trPr>
          <w:trHeight w:val="510"/>
        </w:trPr>
        <w:tc>
          <w:tcPr>
            <w:tcW w:w="341" w:type="pct"/>
            <w:shd w:val="clear" w:color="auto" w:fill="auto"/>
            <w:vAlign w:val="center"/>
            <w:hideMark/>
          </w:tcPr>
          <w:p w14:paraId="564187F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72</w:t>
            </w:r>
          </w:p>
        </w:tc>
        <w:tc>
          <w:tcPr>
            <w:tcW w:w="1168" w:type="pct"/>
            <w:shd w:val="clear" w:color="auto" w:fill="auto"/>
            <w:vAlign w:val="center"/>
            <w:hideMark/>
          </w:tcPr>
          <w:p w14:paraId="2B091D71" w14:textId="09EA6F0D"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072</w:t>
            </w:r>
          </w:p>
        </w:tc>
        <w:tc>
          <w:tcPr>
            <w:tcW w:w="1235" w:type="pct"/>
            <w:shd w:val="clear" w:color="auto" w:fill="auto"/>
            <w:vAlign w:val="center"/>
            <w:hideMark/>
          </w:tcPr>
          <w:p w14:paraId="049293E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2FDC7BC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0,10</w:t>
            </w:r>
          </w:p>
        </w:tc>
        <w:tc>
          <w:tcPr>
            <w:tcW w:w="874" w:type="pct"/>
            <w:shd w:val="clear" w:color="auto" w:fill="auto"/>
            <w:noWrap/>
            <w:vAlign w:val="center"/>
            <w:hideMark/>
          </w:tcPr>
          <w:p w14:paraId="38851500" w14:textId="01B3050B"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6483721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0,10</w:t>
            </w:r>
          </w:p>
        </w:tc>
        <w:tc>
          <w:tcPr>
            <w:tcW w:w="415" w:type="pct"/>
            <w:shd w:val="clear" w:color="auto" w:fill="auto"/>
            <w:noWrap/>
            <w:vAlign w:val="center"/>
            <w:hideMark/>
          </w:tcPr>
          <w:p w14:paraId="21BC0AE9" w14:textId="4BD516C4"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46B500AA" w14:textId="77777777" w:rsidTr="00766BF1">
        <w:trPr>
          <w:trHeight w:val="510"/>
        </w:trPr>
        <w:tc>
          <w:tcPr>
            <w:tcW w:w="341" w:type="pct"/>
            <w:shd w:val="clear" w:color="auto" w:fill="auto"/>
            <w:noWrap/>
            <w:vAlign w:val="center"/>
            <w:hideMark/>
          </w:tcPr>
          <w:p w14:paraId="560AF21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w:t>
            </w:r>
          </w:p>
        </w:tc>
        <w:tc>
          <w:tcPr>
            <w:tcW w:w="1168" w:type="pct"/>
            <w:shd w:val="clear" w:color="auto" w:fill="auto"/>
            <w:vAlign w:val="center"/>
            <w:hideMark/>
          </w:tcPr>
          <w:p w14:paraId="7CF5AB0D" w14:textId="48D737A5"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073</w:t>
            </w:r>
          </w:p>
        </w:tc>
        <w:tc>
          <w:tcPr>
            <w:tcW w:w="1235" w:type="pct"/>
            <w:shd w:val="clear" w:color="auto" w:fill="auto"/>
            <w:vAlign w:val="center"/>
            <w:hideMark/>
          </w:tcPr>
          <w:p w14:paraId="35AFE53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24483BE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0,66</w:t>
            </w:r>
          </w:p>
        </w:tc>
        <w:tc>
          <w:tcPr>
            <w:tcW w:w="874" w:type="pct"/>
            <w:shd w:val="clear" w:color="auto" w:fill="auto"/>
            <w:noWrap/>
            <w:vAlign w:val="center"/>
            <w:hideMark/>
          </w:tcPr>
          <w:p w14:paraId="022DC996" w14:textId="037E88A4"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319B1E5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0,66</w:t>
            </w:r>
          </w:p>
        </w:tc>
        <w:tc>
          <w:tcPr>
            <w:tcW w:w="415" w:type="pct"/>
            <w:shd w:val="clear" w:color="auto" w:fill="auto"/>
            <w:noWrap/>
            <w:vAlign w:val="center"/>
            <w:hideMark/>
          </w:tcPr>
          <w:p w14:paraId="26E8A956" w14:textId="284CAAEF"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7DC14BD8" w14:textId="77777777" w:rsidTr="00766BF1">
        <w:trPr>
          <w:trHeight w:val="510"/>
        </w:trPr>
        <w:tc>
          <w:tcPr>
            <w:tcW w:w="341" w:type="pct"/>
            <w:shd w:val="clear" w:color="auto" w:fill="auto"/>
            <w:vAlign w:val="center"/>
            <w:hideMark/>
          </w:tcPr>
          <w:p w14:paraId="28E74AF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lastRenderedPageBreak/>
              <w:t>74</w:t>
            </w:r>
          </w:p>
        </w:tc>
        <w:tc>
          <w:tcPr>
            <w:tcW w:w="1168" w:type="pct"/>
            <w:shd w:val="clear" w:color="auto" w:fill="auto"/>
            <w:vAlign w:val="center"/>
            <w:hideMark/>
          </w:tcPr>
          <w:p w14:paraId="4C345520" w14:textId="204664DF"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074</w:t>
            </w:r>
          </w:p>
        </w:tc>
        <w:tc>
          <w:tcPr>
            <w:tcW w:w="1235" w:type="pct"/>
            <w:shd w:val="clear" w:color="auto" w:fill="auto"/>
            <w:vAlign w:val="center"/>
            <w:hideMark/>
          </w:tcPr>
          <w:p w14:paraId="73D45E4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2D2B91C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1,70</w:t>
            </w:r>
          </w:p>
        </w:tc>
        <w:tc>
          <w:tcPr>
            <w:tcW w:w="874" w:type="pct"/>
            <w:shd w:val="clear" w:color="auto" w:fill="auto"/>
            <w:noWrap/>
            <w:vAlign w:val="center"/>
            <w:hideMark/>
          </w:tcPr>
          <w:p w14:paraId="7B8534E5" w14:textId="479894E1"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404B23B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1,70</w:t>
            </w:r>
          </w:p>
        </w:tc>
        <w:tc>
          <w:tcPr>
            <w:tcW w:w="415" w:type="pct"/>
            <w:shd w:val="clear" w:color="auto" w:fill="auto"/>
            <w:noWrap/>
            <w:vAlign w:val="center"/>
            <w:hideMark/>
          </w:tcPr>
          <w:p w14:paraId="1DA5D3F6" w14:textId="43945BB9"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735F0431" w14:textId="77777777" w:rsidTr="00766BF1">
        <w:trPr>
          <w:trHeight w:val="510"/>
        </w:trPr>
        <w:tc>
          <w:tcPr>
            <w:tcW w:w="341" w:type="pct"/>
            <w:shd w:val="clear" w:color="auto" w:fill="auto"/>
            <w:noWrap/>
            <w:vAlign w:val="center"/>
            <w:hideMark/>
          </w:tcPr>
          <w:p w14:paraId="7B87A89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75</w:t>
            </w:r>
          </w:p>
        </w:tc>
        <w:tc>
          <w:tcPr>
            <w:tcW w:w="1168" w:type="pct"/>
            <w:shd w:val="clear" w:color="auto" w:fill="auto"/>
            <w:vAlign w:val="center"/>
            <w:hideMark/>
          </w:tcPr>
          <w:p w14:paraId="1E5C4E5A" w14:textId="2D8F95D6"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075</w:t>
            </w:r>
          </w:p>
        </w:tc>
        <w:tc>
          <w:tcPr>
            <w:tcW w:w="1235" w:type="pct"/>
            <w:shd w:val="clear" w:color="auto" w:fill="auto"/>
            <w:vAlign w:val="center"/>
            <w:hideMark/>
          </w:tcPr>
          <w:p w14:paraId="0794B75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4A29922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0,10</w:t>
            </w:r>
          </w:p>
        </w:tc>
        <w:tc>
          <w:tcPr>
            <w:tcW w:w="874" w:type="pct"/>
            <w:shd w:val="clear" w:color="auto" w:fill="auto"/>
            <w:noWrap/>
            <w:vAlign w:val="center"/>
            <w:hideMark/>
          </w:tcPr>
          <w:p w14:paraId="37D93CCF" w14:textId="7873ED1C"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23FEAC1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0,10</w:t>
            </w:r>
          </w:p>
        </w:tc>
        <w:tc>
          <w:tcPr>
            <w:tcW w:w="415" w:type="pct"/>
            <w:shd w:val="clear" w:color="auto" w:fill="auto"/>
            <w:noWrap/>
            <w:vAlign w:val="center"/>
            <w:hideMark/>
          </w:tcPr>
          <w:p w14:paraId="7C1CAE7E" w14:textId="125C381F"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011DFCDB" w14:textId="77777777" w:rsidTr="00766BF1">
        <w:trPr>
          <w:trHeight w:val="510"/>
        </w:trPr>
        <w:tc>
          <w:tcPr>
            <w:tcW w:w="341" w:type="pct"/>
            <w:shd w:val="clear" w:color="auto" w:fill="auto"/>
            <w:vAlign w:val="center"/>
            <w:hideMark/>
          </w:tcPr>
          <w:p w14:paraId="1F30C5B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76</w:t>
            </w:r>
          </w:p>
        </w:tc>
        <w:tc>
          <w:tcPr>
            <w:tcW w:w="1168" w:type="pct"/>
            <w:shd w:val="clear" w:color="auto" w:fill="auto"/>
            <w:vAlign w:val="center"/>
            <w:hideMark/>
          </w:tcPr>
          <w:p w14:paraId="2D1D9EFA" w14:textId="76E1B4EE"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076</w:t>
            </w:r>
          </w:p>
        </w:tc>
        <w:tc>
          <w:tcPr>
            <w:tcW w:w="1235" w:type="pct"/>
            <w:shd w:val="clear" w:color="auto" w:fill="auto"/>
            <w:vAlign w:val="center"/>
            <w:hideMark/>
          </w:tcPr>
          <w:p w14:paraId="1B91187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7B553B1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1,32</w:t>
            </w:r>
          </w:p>
        </w:tc>
        <w:tc>
          <w:tcPr>
            <w:tcW w:w="874" w:type="pct"/>
            <w:shd w:val="clear" w:color="auto" w:fill="auto"/>
            <w:noWrap/>
            <w:vAlign w:val="center"/>
            <w:hideMark/>
          </w:tcPr>
          <w:p w14:paraId="0FC92EF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1,32</w:t>
            </w:r>
          </w:p>
        </w:tc>
        <w:tc>
          <w:tcPr>
            <w:tcW w:w="512" w:type="pct"/>
            <w:shd w:val="clear" w:color="auto" w:fill="auto"/>
            <w:noWrap/>
            <w:vAlign w:val="center"/>
            <w:hideMark/>
          </w:tcPr>
          <w:p w14:paraId="341B5707" w14:textId="4BE70D1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17E68235" w14:textId="79EE044B"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49B33C14" w14:textId="77777777" w:rsidTr="00766BF1">
        <w:trPr>
          <w:trHeight w:val="510"/>
        </w:trPr>
        <w:tc>
          <w:tcPr>
            <w:tcW w:w="341" w:type="pct"/>
            <w:shd w:val="clear" w:color="auto" w:fill="auto"/>
            <w:vAlign w:val="center"/>
            <w:hideMark/>
          </w:tcPr>
          <w:p w14:paraId="767A099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77</w:t>
            </w:r>
          </w:p>
        </w:tc>
        <w:tc>
          <w:tcPr>
            <w:tcW w:w="1168" w:type="pct"/>
            <w:shd w:val="clear" w:color="auto" w:fill="auto"/>
            <w:vAlign w:val="center"/>
            <w:hideMark/>
          </w:tcPr>
          <w:p w14:paraId="42CFC4BF" w14:textId="3B27A263"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077</w:t>
            </w:r>
          </w:p>
        </w:tc>
        <w:tc>
          <w:tcPr>
            <w:tcW w:w="1235" w:type="pct"/>
            <w:shd w:val="clear" w:color="auto" w:fill="auto"/>
            <w:vAlign w:val="center"/>
            <w:hideMark/>
          </w:tcPr>
          <w:p w14:paraId="358420A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018FFD4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1,44</w:t>
            </w:r>
          </w:p>
        </w:tc>
        <w:tc>
          <w:tcPr>
            <w:tcW w:w="874" w:type="pct"/>
            <w:shd w:val="clear" w:color="auto" w:fill="auto"/>
            <w:noWrap/>
            <w:vAlign w:val="center"/>
            <w:hideMark/>
          </w:tcPr>
          <w:p w14:paraId="0BF38D0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1,44</w:t>
            </w:r>
          </w:p>
        </w:tc>
        <w:tc>
          <w:tcPr>
            <w:tcW w:w="512" w:type="pct"/>
            <w:shd w:val="clear" w:color="auto" w:fill="auto"/>
            <w:noWrap/>
            <w:vAlign w:val="center"/>
            <w:hideMark/>
          </w:tcPr>
          <w:p w14:paraId="19769E17" w14:textId="7A8D949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769B9515" w14:textId="248A62E3"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15D6B780" w14:textId="77777777" w:rsidTr="00766BF1">
        <w:trPr>
          <w:trHeight w:val="510"/>
        </w:trPr>
        <w:tc>
          <w:tcPr>
            <w:tcW w:w="341" w:type="pct"/>
            <w:shd w:val="clear" w:color="auto" w:fill="auto"/>
            <w:noWrap/>
            <w:vAlign w:val="center"/>
            <w:hideMark/>
          </w:tcPr>
          <w:p w14:paraId="7C14ADA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78</w:t>
            </w:r>
          </w:p>
        </w:tc>
        <w:tc>
          <w:tcPr>
            <w:tcW w:w="1168" w:type="pct"/>
            <w:shd w:val="clear" w:color="auto" w:fill="auto"/>
            <w:vAlign w:val="center"/>
            <w:hideMark/>
          </w:tcPr>
          <w:p w14:paraId="40567FBD" w14:textId="6C006605"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078</w:t>
            </w:r>
          </w:p>
        </w:tc>
        <w:tc>
          <w:tcPr>
            <w:tcW w:w="1235" w:type="pct"/>
            <w:shd w:val="clear" w:color="auto" w:fill="auto"/>
            <w:vAlign w:val="center"/>
            <w:hideMark/>
          </w:tcPr>
          <w:p w14:paraId="34CE443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34100ED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0,40</w:t>
            </w:r>
          </w:p>
        </w:tc>
        <w:tc>
          <w:tcPr>
            <w:tcW w:w="874" w:type="pct"/>
            <w:shd w:val="clear" w:color="auto" w:fill="auto"/>
            <w:noWrap/>
            <w:vAlign w:val="center"/>
            <w:hideMark/>
          </w:tcPr>
          <w:p w14:paraId="6716B75B" w14:textId="6656B990"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6D85090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0,40</w:t>
            </w:r>
          </w:p>
        </w:tc>
        <w:tc>
          <w:tcPr>
            <w:tcW w:w="415" w:type="pct"/>
            <w:shd w:val="clear" w:color="auto" w:fill="auto"/>
            <w:noWrap/>
            <w:vAlign w:val="center"/>
            <w:hideMark/>
          </w:tcPr>
          <w:p w14:paraId="23B9469D" w14:textId="2819AAF2"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3F35AF34" w14:textId="77777777" w:rsidTr="00766BF1">
        <w:trPr>
          <w:trHeight w:val="510"/>
        </w:trPr>
        <w:tc>
          <w:tcPr>
            <w:tcW w:w="341" w:type="pct"/>
            <w:shd w:val="clear" w:color="auto" w:fill="auto"/>
            <w:vAlign w:val="center"/>
            <w:hideMark/>
          </w:tcPr>
          <w:p w14:paraId="694A616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79</w:t>
            </w:r>
          </w:p>
        </w:tc>
        <w:tc>
          <w:tcPr>
            <w:tcW w:w="1168" w:type="pct"/>
            <w:shd w:val="clear" w:color="auto" w:fill="auto"/>
            <w:vAlign w:val="center"/>
            <w:hideMark/>
          </w:tcPr>
          <w:p w14:paraId="65874CDC" w14:textId="7BBFD363"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079</w:t>
            </w:r>
          </w:p>
        </w:tc>
        <w:tc>
          <w:tcPr>
            <w:tcW w:w="1235" w:type="pct"/>
            <w:shd w:val="clear" w:color="auto" w:fill="auto"/>
            <w:vAlign w:val="center"/>
            <w:hideMark/>
          </w:tcPr>
          <w:p w14:paraId="19E8D87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4357CE6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0,52</w:t>
            </w:r>
          </w:p>
        </w:tc>
        <w:tc>
          <w:tcPr>
            <w:tcW w:w="874" w:type="pct"/>
            <w:shd w:val="clear" w:color="auto" w:fill="auto"/>
            <w:noWrap/>
            <w:vAlign w:val="center"/>
            <w:hideMark/>
          </w:tcPr>
          <w:p w14:paraId="1A9523BA" w14:textId="091D7621"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66884AC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0,52</w:t>
            </w:r>
          </w:p>
        </w:tc>
        <w:tc>
          <w:tcPr>
            <w:tcW w:w="415" w:type="pct"/>
            <w:shd w:val="clear" w:color="auto" w:fill="auto"/>
            <w:noWrap/>
            <w:vAlign w:val="center"/>
            <w:hideMark/>
          </w:tcPr>
          <w:p w14:paraId="15AA3EBE" w14:textId="4A49788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3D46C845" w14:textId="77777777" w:rsidTr="00766BF1">
        <w:trPr>
          <w:trHeight w:val="510"/>
        </w:trPr>
        <w:tc>
          <w:tcPr>
            <w:tcW w:w="341" w:type="pct"/>
            <w:shd w:val="clear" w:color="auto" w:fill="auto"/>
            <w:noWrap/>
            <w:vAlign w:val="center"/>
            <w:hideMark/>
          </w:tcPr>
          <w:p w14:paraId="098F2FD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80</w:t>
            </w:r>
          </w:p>
        </w:tc>
        <w:tc>
          <w:tcPr>
            <w:tcW w:w="1168" w:type="pct"/>
            <w:shd w:val="clear" w:color="auto" w:fill="auto"/>
            <w:vAlign w:val="center"/>
            <w:hideMark/>
          </w:tcPr>
          <w:p w14:paraId="552C002F" w14:textId="7FA190C8"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080</w:t>
            </w:r>
          </w:p>
        </w:tc>
        <w:tc>
          <w:tcPr>
            <w:tcW w:w="1235" w:type="pct"/>
            <w:shd w:val="clear" w:color="auto" w:fill="auto"/>
            <w:vAlign w:val="center"/>
            <w:hideMark/>
          </w:tcPr>
          <w:p w14:paraId="425784F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5BF487D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0,08</w:t>
            </w:r>
          </w:p>
        </w:tc>
        <w:tc>
          <w:tcPr>
            <w:tcW w:w="874" w:type="pct"/>
            <w:shd w:val="clear" w:color="auto" w:fill="auto"/>
            <w:noWrap/>
            <w:vAlign w:val="center"/>
            <w:hideMark/>
          </w:tcPr>
          <w:p w14:paraId="4F0B5855" w14:textId="743C3C45"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014894F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0,08</w:t>
            </w:r>
          </w:p>
        </w:tc>
        <w:tc>
          <w:tcPr>
            <w:tcW w:w="415" w:type="pct"/>
            <w:shd w:val="clear" w:color="auto" w:fill="auto"/>
            <w:noWrap/>
            <w:vAlign w:val="center"/>
            <w:hideMark/>
          </w:tcPr>
          <w:p w14:paraId="58868FC8" w14:textId="45E10765"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2A6CB0CE" w14:textId="77777777" w:rsidTr="00766BF1">
        <w:trPr>
          <w:trHeight w:val="510"/>
        </w:trPr>
        <w:tc>
          <w:tcPr>
            <w:tcW w:w="341" w:type="pct"/>
            <w:shd w:val="clear" w:color="auto" w:fill="auto"/>
            <w:vAlign w:val="center"/>
            <w:hideMark/>
          </w:tcPr>
          <w:p w14:paraId="5F7DD17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81</w:t>
            </w:r>
          </w:p>
        </w:tc>
        <w:tc>
          <w:tcPr>
            <w:tcW w:w="1168" w:type="pct"/>
            <w:shd w:val="clear" w:color="auto" w:fill="auto"/>
            <w:vAlign w:val="center"/>
            <w:hideMark/>
          </w:tcPr>
          <w:p w14:paraId="78DA7AC1" w14:textId="64E58FEC"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081</w:t>
            </w:r>
          </w:p>
        </w:tc>
        <w:tc>
          <w:tcPr>
            <w:tcW w:w="1235" w:type="pct"/>
            <w:shd w:val="clear" w:color="auto" w:fill="auto"/>
            <w:vAlign w:val="center"/>
            <w:hideMark/>
          </w:tcPr>
          <w:p w14:paraId="65CCB43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2AB66FB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2,49</w:t>
            </w:r>
          </w:p>
        </w:tc>
        <w:tc>
          <w:tcPr>
            <w:tcW w:w="874" w:type="pct"/>
            <w:shd w:val="clear" w:color="auto" w:fill="auto"/>
            <w:noWrap/>
            <w:vAlign w:val="center"/>
            <w:hideMark/>
          </w:tcPr>
          <w:p w14:paraId="33E9414F" w14:textId="55CF2F98"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167B4E8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2,49</w:t>
            </w:r>
          </w:p>
        </w:tc>
        <w:tc>
          <w:tcPr>
            <w:tcW w:w="415" w:type="pct"/>
            <w:shd w:val="clear" w:color="auto" w:fill="auto"/>
            <w:noWrap/>
            <w:vAlign w:val="center"/>
            <w:hideMark/>
          </w:tcPr>
          <w:p w14:paraId="137FD720" w14:textId="0861B26A"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7639530C" w14:textId="77777777" w:rsidTr="00766BF1">
        <w:trPr>
          <w:trHeight w:val="510"/>
        </w:trPr>
        <w:tc>
          <w:tcPr>
            <w:tcW w:w="341" w:type="pct"/>
            <w:shd w:val="clear" w:color="auto" w:fill="auto"/>
            <w:noWrap/>
            <w:vAlign w:val="center"/>
            <w:hideMark/>
          </w:tcPr>
          <w:p w14:paraId="26C7A1E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82</w:t>
            </w:r>
          </w:p>
        </w:tc>
        <w:tc>
          <w:tcPr>
            <w:tcW w:w="1168" w:type="pct"/>
            <w:shd w:val="clear" w:color="auto" w:fill="auto"/>
            <w:vAlign w:val="center"/>
            <w:hideMark/>
          </w:tcPr>
          <w:p w14:paraId="539C1228" w14:textId="270637F8"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082</w:t>
            </w:r>
          </w:p>
        </w:tc>
        <w:tc>
          <w:tcPr>
            <w:tcW w:w="1235" w:type="pct"/>
            <w:shd w:val="clear" w:color="auto" w:fill="auto"/>
            <w:vAlign w:val="center"/>
            <w:hideMark/>
          </w:tcPr>
          <w:p w14:paraId="0D9D7CB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4D5B9B8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0,41</w:t>
            </w:r>
          </w:p>
        </w:tc>
        <w:tc>
          <w:tcPr>
            <w:tcW w:w="874" w:type="pct"/>
            <w:shd w:val="clear" w:color="auto" w:fill="auto"/>
            <w:noWrap/>
            <w:vAlign w:val="center"/>
            <w:hideMark/>
          </w:tcPr>
          <w:p w14:paraId="4E6A1E6C" w14:textId="349DE60F"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581DFEA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0,41</w:t>
            </w:r>
          </w:p>
        </w:tc>
        <w:tc>
          <w:tcPr>
            <w:tcW w:w="415" w:type="pct"/>
            <w:shd w:val="clear" w:color="auto" w:fill="auto"/>
            <w:noWrap/>
            <w:vAlign w:val="center"/>
            <w:hideMark/>
          </w:tcPr>
          <w:p w14:paraId="11BF62AD" w14:textId="288F936F"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43F62044" w14:textId="77777777" w:rsidTr="00766BF1">
        <w:trPr>
          <w:trHeight w:val="510"/>
        </w:trPr>
        <w:tc>
          <w:tcPr>
            <w:tcW w:w="341" w:type="pct"/>
            <w:shd w:val="clear" w:color="auto" w:fill="auto"/>
            <w:vAlign w:val="center"/>
            <w:hideMark/>
          </w:tcPr>
          <w:p w14:paraId="1033E92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83</w:t>
            </w:r>
          </w:p>
        </w:tc>
        <w:tc>
          <w:tcPr>
            <w:tcW w:w="1168" w:type="pct"/>
            <w:shd w:val="clear" w:color="auto" w:fill="auto"/>
            <w:vAlign w:val="center"/>
            <w:hideMark/>
          </w:tcPr>
          <w:p w14:paraId="32841EF6" w14:textId="2717D5D4"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083</w:t>
            </w:r>
          </w:p>
        </w:tc>
        <w:tc>
          <w:tcPr>
            <w:tcW w:w="1235" w:type="pct"/>
            <w:shd w:val="clear" w:color="auto" w:fill="auto"/>
            <w:vAlign w:val="center"/>
            <w:hideMark/>
          </w:tcPr>
          <w:p w14:paraId="72B9F13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4CD9B3E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0,10</w:t>
            </w:r>
          </w:p>
        </w:tc>
        <w:tc>
          <w:tcPr>
            <w:tcW w:w="874" w:type="pct"/>
            <w:shd w:val="clear" w:color="auto" w:fill="auto"/>
            <w:noWrap/>
            <w:vAlign w:val="center"/>
            <w:hideMark/>
          </w:tcPr>
          <w:p w14:paraId="56D7AC2A" w14:textId="5872EAF3"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2AF49BC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0,10</w:t>
            </w:r>
          </w:p>
        </w:tc>
        <w:tc>
          <w:tcPr>
            <w:tcW w:w="415" w:type="pct"/>
            <w:shd w:val="clear" w:color="auto" w:fill="auto"/>
            <w:noWrap/>
            <w:vAlign w:val="center"/>
            <w:hideMark/>
          </w:tcPr>
          <w:p w14:paraId="0508F6F1" w14:textId="4BAC4A50"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1F343D14" w14:textId="77777777" w:rsidTr="00766BF1">
        <w:trPr>
          <w:trHeight w:val="510"/>
        </w:trPr>
        <w:tc>
          <w:tcPr>
            <w:tcW w:w="341" w:type="pct"/>
            <w:shd w:val="clear" w:color="auto" w:fill="auto"/>
            <w:noWrap/>
            <w:vAlign w:val="center"/>
            <w:hideMark/>
          </w:tcPr>
          <w:p w14:paraId="5440AAB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84</w:t>
            </w:r>
          </w:p>
        </w:tc>
        <w:tc>
          <w:tcPr>
            <w:tcW w:w="1168" w:type="pct"/>
            <w:shd w:val="clear" w:color="auto" w:fill="auto"/>
            <w:vAlign w:val="center"/>
            <w:hideMark/>
          </w:tcPr>
          <w:p w14:paraId="4FE127E9" w14:textId="2BABB754"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084</w:t>
            </w:r>
          </w:p>
        </w:tc>
        <w:tc>
          <w:tcPr>
            <w:tcW w:w="1235" w:type="pct"/>
            <w:shd w:val="clear" w:color="auto" w:fill="auto"/>
            <w:vAlign w:val="center"/>
            <w:hideMark/>
          </w:tcPr>
          <w:p w14:paraId="1BD6C8B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567E69A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1,21</w:t>
            </w:r>
          </w:p>
        </w:tc>
        <w:tc>
          <w:tcPr>
            <w:tcW w:w="874" w:type="pct"/>
            <w:shd w:val="clear" w:color="auto" w:fill="auto"/>
            <w:noWrap/>
            <w:vAlign w:val="center"/>
            <w:hideMark/>
          </w:tcPr>
          <w:p w14:paraId="4AA8197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1,21</w:t>
            </w:r>
          </w:p>
        </w:tc>
        <w:tc>
          <w:tcPr>
            <w:tcW w:w="512" w:type="pct"/>
            <w:shd w:val="clear" w:color="auto" w:fill="auto"/>
            <w:noWrap/>
            <w:vAlign w:val="center"/>
            <w:hideMark/>
          </w:tcPr>
          <w:p w14:paraId="2DE4BB80" w14:textId="75A4EA4D"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3AF9E0DC" w14:textId="52BD958A"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7074F7F3" w14:textId="77777777" w:rsidTr="00766BF1">
        <w:trPr>
          <w:trHeight w:val="510"/>
        </w:trPr>
        <w:tc>
          <w:tcPr>
            <w:tcW w:w="341" w:type="pct"/>
            <w:shd w:val="clear" w:color="auto" w:fill="auto"/>
            <w:vAlign w:val="center"/>
            <w:hideMark/>
          </w:tcPr>
          <w:p w14:paraId="3217E3F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85</w:t>
            </w:r>
          </w:p>
        </w:tc>
        <w:tc>
          <w:tcPr>
            <w:tcW w:w="1168" w:type="pct"/>
            <w:shd w:val="clear" w:color="auto" w:fill="auto"/>
            <w:vAlign w:val="center"/>
            <w:hideMark/>
          </w:tcPr>
          <w:p w14:paraId="59920B78" w14:textId="4E1EBBDA"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085</w:t>
            </w:r>
          </w:p>
        </w:tc>
        <w:tc>
          <w:tcPr>
            <w:tcW w:w="1235" w:type="pct"/>
            <w:shd w:val="clear" w:color="auto" w:fill="auto"/>
            <w:vAlign w:val="center"/>
            <w:hideMark/>
          </w:tcPr>
          <w:p w14:paraId="64B56C9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6071239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1,73</w:t>
            </w:r>
          </w:p>
        </w:tc>
        <w:tc>
          <w:tcPr>
            <w:tcW w:w="874" w:type="pct"/>
            <w:shd w:val="clear" w:color="auto" w:fill="auto"/>
            <w:noWrap/>
            <w:vAlign w:val="center"/>
            <w:hideMark/>
          </w:tcPr>
          <w:p w14:paraId="6F6FE48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1,73</w:t>
            </w:r>
          </w:p>
        </w:tc>
        <w:tc>
          <w:tcPr>
            <w:tcW w:w="512" w:type="pct"/>
            <w:shd w:val="clear" w:color="auto" w:fill="auto"/>
            <w:noWrap/>
            <w:vAlign w:val="center"/>
            <w:hideMark/>
          </w:tcPr>
          <w:p w14:paraId="329FB6A3" w14:textId="0C19898B"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342E54B8" w14:textId="4ABE49D3"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636A77D5" w14:textId="77777777" w:rsidTr="00766BF1">
        <w:trPr>
          <w:trHeight w:val="510"/>
        </w:trPr>
        <w:tc>
          <w:tcPr>
            <w:tcW w:w="341" w:type="pct"/>
            <w:shd w:val="clear" w:color="auto" w:fill="auto"/>
            <w:noWrap/>
            <w:vAlign w:val="center"/>
            <w:hideMark/>
          </w:tcPr>
          <w:p w14:paraId="52590EB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86</w:t>
            </w:r>
          </w:p>
        </w:tc>
        <w:tc>
          <w:tcPr>
            <w:tcW w:w="1168" w:type="pct"/>
            <w:shd w:val="clear" w:color="auto" w:fill="auto"/>
            <w:vAlign w:val="center"/>
            <w:hideMark/>
          </w:tcPr>
          <w:p w14:paraId="3D95D8BF" w14:textId="01230391"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086</w:t>
            </w:r>
          </w:p>
        </w:tc>
        <w:tc>
          <w:tcPr>
            <w:tcW w:w="1235" w:type="pct"/>
            <w:shd w:val="clear" w:color="auto" w:fill="auto"/>
            <w:vAlign w:val="center"/>
            <w:hideMark/>
          </w:tcPr>
          <w:p w14:paraId="433B3B4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66C89D0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1,63</w:t>
            </w:r>
          </w:p>
        </w:tc>
        <w:tc>
          <w:tcPr>
            <w:tcW w:w="874" w:type="pct"/>
            <w:shd w:val="clear" w:color="auto" w:fill="auto"/>
            <w:noWrap/>
            <w:vAlign w:val="center"/>
            <w:hideMark/>
          </w:tcPr>
          <w:p w14:paraId="393CE92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1,63</w:t>
            </w:r>
          </w:p>
        </w:tc>
        <w:tc>
          <w:tcPr>
            <w:tcW w:w="512" w:type="pct"/>
            <w:shd w:val="clear" w:color="auto" w:fill="auto"/>
            <w:noWrap/>
            <w:vAlign w:val="center"/>
            <w:hideMark/>
          </w:tcPr>
          <w:p w14:paraId="70C9BF01" w14:textId="374C71F9"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06B185E6" w14:textId="0ABD1BF4"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2E4AD2B2" w14:textId="77777777" w:rsidTr="00766BF1">
        <w:trPr>
          <w:trHeight w:val="510"/>
        </w:trPr>
        <w:tc>
          <w:tcPr>
            <w:tcW w:w="341" w:type="pct"/>
            <w:shd w:val="clear" w:color="auto" w:fill="auto"/>
            <w:vAlign w:val="center"/>
            <w:hideMark/>
          </w:tcPr>
          <w:p w14:paraId="068417D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87</w:t>
            </w:r>
          </w:p>
        </w:tc>
        <w:tc>
          <w:tcPr>
            <w:tcW w:w="1168" w:type="pct"/>
            <w:shd w:val="clear" w:color="auto" w:fill="auto"/>
            <w:vAlign w:val="center"/>
            <w:hideMark/>
          </w:tcPr>
          <w:p w14:paraId="1492AD48" w14:textId="13E60AF4"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087</w:t>
            </w:r>
          </w:p>
        </w:tc>
        <w:tc>
          <w:tcPr>
            <w:tcW w:w="1235" w:type="pct"/>
            <w:shd w:val="clear" w:color="auto" w:fill="auto"/>
            <w:vAlign w:val="center"/>
            <w:hideMark/>
          </w:tcPr>
          <w:p w14:paraId="73FBAC9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6BAC148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0,20</w:t>
            </w:r>
          </w:p>
        </w:tc>
        <w:tc>
          <w:tcPr>
            <w:tcW w:w="874" w:type="pct"/>
            <w:shd w:val="clear" w:color="auto" w:fill="auto"/>
            <w:noWrap/>
            <w:vAlign w:val="center"/>
            <w:hideMark/>
          </w:tcPr>
          <w:p w14:paraId="439D8A5D" w14:textId="7B3EE5AA"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0DD1F88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0,20</w:t>
            </w:r>
          </w:p>
        </w:tc>
        <w:tc>
          <w:tcPr>
            <w:tcW w:w="415" w:type="pct"/>
            <w:shd w:val="clear" w:color="auto" w:fill="auto"/>
            <w:noWrap/>
            <w:vAlign w:val="center"/>
            <w:hideMark/>
          </w:tcPr>
          <w:p w14:paraId="4B37948D" w14:textId="36FD9F59"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424C44A8" w14:textId="77777777" w:rsidTr="00766BF1">
        <w:trPr>
          <w:trHeight w:val="510"/>
        </w:trPr>
        <w:tc>
          <w:tcPr>
            <w:tcW w:w="341" w:type="pct"/>
            <w:shd w:val="clear" w:color="auto" w:fill="auto"/>
            <w:noWrap/>
            <w:vAlign w:val="center"/>
            <w:hideMark/>
          </w:tcPr>
          <w:p w14:paraId="0781B89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88</w:t>
            </w:r>
          </w:p>
        </w:tc>
        <w:tc>
          <w:tcPr>
            <w:tcW w:w="1168" w:type="pct"/>
            <w:shd w:val="clear" w:color="auto" w:fill="auto"/>
            <w:vAlign w:val="center"/>
            <w:hideMark/>
          </w:tcPr>
          <w:p w14:paraId="1693BFCB" w14:textId="3AD6E516"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088</w:t>
            </w:r>
          </w:p>
        </w:tc>
        <w:tc>
          <w:tcPr>
            <w:tcW w:w="1235" w:type="pct"/>
            <w:shd w:val="clear" w:color="auto" w:fill="auto"/>
            <w:vAlign w:val="center"/>
            <w:hideMark/>
          </w:tcPr>
          <w:p w14:paraId="30D6257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67E59C8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0,50</w:t>
            </w:r>
          </w:p>
        </w:tc>
        <w:tc>
          <w:tcPr>
            <w:tcW w:w="874" w:type="pct"/>
            <w:shd w:val="clear" w:color="auto" w:fill="auto"/>
            <w:noWrap/>
            <w:vAlign w:val="center"/>
            <w:hideMark/>
          </w:tcPr>
          <w:p w14:paraId="6EB2640B" w14:textId="611F48F8"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4CB4F00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0,50</w:t>
            </w:r>
          </w:p>
        </w:tc>
        <w:tc>
          <w:tcPr>
            <w:tcW w:w="415" w:type="pct"/>
            <w:shd w:val="clear" w:color="auto" w:fill="auto"/>
            <w:noWrap/>
            <w:vAlign w:val="center"/>
            <w:hideMark/>
          </w:tcPr>
          <w:p w14:paraId="546859DD" w14:textId="083F32FB"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6130172D" w14:textId="77777777" w:rsidTr="00766BF1">
        <w:trPr>
          <w:trHeight w:val="510"/>
        </w:trPr>
        <w:tc>
          <w:tcPr>
            <w:tcW w:w="341" w:type="pct"/>
            <w:shd w:val="clear" w:color="auto" w:fill="auto"/>
            <w:vAlign w:val="center"/>
            <w:hideMark/>
          </w:tcPr>
          <w:p w14:paraId="02F2C4E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89</w:t>
            </w:r>
          </w:p>
        </w:tc>
        <w:tc>
          <w:tcPr>
            <w:tcW w:w="1168" w:type="pct"/>
            <w:shd w:val="clear" w:color="auto" w:fill="auto"/>
            <w:vAlign w:val="center"/>
            <w:hideMark/>
          </w:tcPr>
          <w:p w14:paraId="3678FD5B" w14:textId="7B937556"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089</w:t>
            </w:r>
          </w:p>
        </w:tc>
        <w:tc>
          <w:tcPr>
            <w:tcW w:w="1235" w:type="pct"/>
            <w:shd w:val="clear" w:color="auto" w:fill="auto"/>
            <w:vAlign w:val="center"/>
            <w:hideMark/>
          </w:tcPr>
          <w:p w14:paraId="3AA82C2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631B1CA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0,70</w:t>
            </w:r>
          </w:p>
        </w:tc>
        <w:tc>
          <w:tcPr>
            <w:tcW w:w="874" w:type="pct"/>
            <w:shd w:val="clear" w:color="auto" w:fill="auto"/>
            <w:noWrap/>
            <w:vAlign w:val="center"/>
            <w:hideMark/>
          </w:tcPr>
          <w:p w14:paraId="2227F7DC" w14:textId="6309603F"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725C72A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0,70</w:t>
            </w:r>
          </w:p>
        </w:tc>
        <w:tc>
          <w:tcPr>
            <w:tcW w:w="415" w:type="pct"/>
            <w:shd w:val="clear" w:color="auto" w:fill="auto"/>
            <w:noWrap/>
            <w:vAlign w:val="center"/>
            <w:hideMark/>
          </w:tcPr>
          <w:p w14:paraId="5FA89384" w14:textId="79BE426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4F3D66C3" w14:textId="77777777" w:rsidTr="00766BF1">
        <w:trPr>
          <w:trHeight w:val="510"/>
        </w:trPr>
        <w:tc>
          <w:tcPr>
            <w:tcW w:w="341" w:type="pct"/>
            <w:shd w:val="clear" w:color="auto" w:fill="auto"/>
            <w:noWrap/>
            <w:vAlign w:val="center"/>
            <w:hideMark/>
          </w:tcPr>
          <w:p w14:paraId="0CF60C9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90</w:t>
            </w:r>
          </w:p>
        </w:tc>
        <w:tc>
          <w:tcPr>
            <w:tcW w:w="1168" w:type="pct"/>
            <w:shd w:val="clear" w:color="auto" w:fill="auto"/>
            <w:vAlign w:val="center"/>
            <w:hideMark/>
          </w:tcPr>
          <w:p w14:paraId="564DBE44" w14:textId="13064A61"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090</w:t>
            </w:r>
          </w:p>
        </w:tc>
        <w:tc>
          <w:tcPr>
            <w:tcW w:w="1235" w:type="pct"/>
            <w:shd w:val="clear" w:color="auto" w:fill="auto"/>
            <w:vAlign w:val="center"/>
            <w:hideMark/>
          </w:tcPr>
          <w:p w14:paraId="4B96B04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013CFD3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0,97</w:t>
            </w:r>
          </w:p>
        </w:tc>
        <w:tc>
          <w:tcPr>
            <w:tcW w:w="874" w:type="pct"/>
            <w:shd w:val="clear" w:color="auto" w:fill="auto"/>
            <w:noWrap/>
            <w:vAlign w:val="center"/>
            <w:hideMark/>
          </w:tcPr>
          <w:p w14:paraId="1BCB2E3B" w14:textId="73602082"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5CB93B9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0,97</w:t>
            </w:r>
          </w:p>
        </w:tc>
        <w:tc>
          <w:tcPr>
            <w:tcW w:w="415" w:type="pct"/>
            <w:shd w:val="clear" w:color="auto" w:fill="auto"/>
            <w:noWrap/>
            <w:vAlign w:val="center"/>
            <w:hideMark/>
          </w:tcPr>
          <w:p w14:paraId="492FF100" w14:textId="49CC210C"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23A814F8" w14:textId="77777777" w:rsidTr="00766BF1">
        <w:trPr>
          <w:trHeight w:val="510"/>
        </w:trPr>
        <w:tc>
          <w:tcPr>
            <w:tcW w:w="341" w:type="pct"/>
            <w:shd w:val="clear" w:color="auto" w:fill="auto"/>
            <w:vAlign w:val="center"/>
            <w:hideMark/>
          </w:tcPr>
          <w:p w14:paraId="019C37E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91</w:t>
            </w:r>
          </w:p>
        </w:tc>
        <w:tc>
          <w:tcPr>
            <w:tcW w:w="1168" w:type="pct"/>
            <w:shd w:val="clear" w:color="auto" w:fill="auto"/>
            <w:vAlign w:val="center"/>
            <w:hideMark/>
          </w:tcPr>
          <w:p w14:paraId="61199CCA" w14:textId="371CB316"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091</w:t>
            </w:r>
          </w:p>
        </w:tc>
        <w:tc>
          <w:tcPr>
            <w:tcW w:w="1235" w:type="pct"/>
            <w:shd w:val="clear" w:color="auto" w:fill="auto"/>
            <w:vAlign w:val="center"/>
            <w:hideMark/>
          </w:tcPr>
          <w:p w14:paraId="6D94F95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167D7F3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1,00</w:t>
            </w:r>
          </w:p>
        </w:tc>
        <w:tc>
          <w:tcPr>
            <w:tcW w:w="874" w:type="pct"/>
            <w:shd w:val="clear" w:color="auto" w:fill="auto"/>
            <w:noWrap/>
            <w:vAlign w:val="center"/>
            <w:hideMark/>
          </w:tcPr>
          <w:p w14:paraId="6786C403" w14:textId="630F11C8"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381A8F2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1,00</w:t>
            </w:r>
          </w:p>
        </w:tc>
        <w:tc>
          <w:tcPr>
            <w:tcW w:w="415" w:type="pct"/>
            <w:shd w:val="clear" w:color="auto" w:fill="auto"/>
            <w:noWrap/>
            <w:vAlign w:val="center"/>
            <w:hideMark/>
          </w:tcPr>
          <w:p w14:paraId="6DF3238F" w14:textId="542A07BD"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19B6603B" w14:textId="77777777" w:rsidTr="00766BF1">
        <w:trPr>
          <w:trHeight w:val="495"/>
        </w:trPr>
        <w:tc>
          <w:tcPr>
            <w:tcW w:w="341" w:type="pct"/>
            <w:shd w:val="clear" w:color="auto" w:fill="auto"/>
            <w:noWrap/>
            <w:vAlign w:val="center"/>
            <w:hideMark/>
          </w:tcPr>
          <w:p w14:paraId="023936D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92</w:t>
            </w:r>
          </w:p>
        </w:tc>
        <w:tc>
          <w:tcPr>
            <w:tcW w:w="1168" w:type="pct"/>
            <w:shd w:val="clear" w:color="auto" w:fill="auto"/>
            <w:vAlign w:val="center"/>
            <w:hideMark/>
          </w:tcPr>
          <w:p w14:paraId="67FA0AFB" w14:textId="6B77AE95"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092</w:t>
            </w:r>
          </w:p>
        </w:tc>
        <w:tc>
          <w:tcPr>
            <w:tcW w:w="1235" w:type="pct"/>
            <w:shd w:val="clear" w:color="auto" w:fill="auto"/>
            <w:vAlign w:val="center"/>
            <w:hideMark/>
          </w:tcPr>
          <w:p w14:paraId="2F84040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109428C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1,22</w:t>
            </w:r>
          </w:p>
        </w:tc>
        <w:tc>
          <w:tcPr>
            <w:tcW w:w="874" w:type="pct"/>
            <w:shd w:val="clear" w:color="auto" w:fill="auto"/>
            <w:noWrap/>
            <w:vAlign w:val="center"/>
            <w:hideMark/>
          </w:tcPr>
          <w:p w14:paraId="1EECE742" w14:textId="69716A8F"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017092B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1,22</w:t>
            </w:r>
          </w:p>
        </w:tc>
        <w:tc>
          <w:tcPr>
            <w:tcW w:w="415" w:type="pct"/>
            <w:shd w:val="clear" w:color="auto" w:fill="auto"/>
            <w:noWrap/>
            <w:vAlign w:val="center"/>
            <w:hideMark/>
          </w:tcPr>
          <w:p w14:paraId="56B931BF" w14:textId="3F11E77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7F8B7FBE" w14:textId="77777777" w:rsidTr="00766BF1">
        <w:trPr>
          <w:trHeight w:val="510"/>
        </w:trPr>
        <w:tc>
          <w:tcPr>
            <w:tcW w:w="341" w:type="pct"/>
            <w:shd w:val="clear" w:color="auto" w:fill="auto"/>
            <w:vAlign w:val="center"/>
            <w:hideMark/>
          </w:tcPr>
          <w:p w14:paraId="04966F5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93</w:t>
            </w:r>
          </w:p>
        </w:tc>
        <w:tc>
          <w:tcPr>
            <w:tcW w:w="1168" w:type="pct"/>
            <w:shd w:val="clear" w:color="auto" w:fill="auto"/>
            <w:vAlign w:val="center"/>
            <w:hideMark/>
          </w:tcPr>
          <w:p w14:paraId="1A39D6B0" w14:textId="2CE968D8"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093</w:t>
            </w:r>
          </w:p>
        </w:tc>
        <w:tc>
          <w:tcPr>
            <w:tcW w:w="1235" w:type="pct"/>
            <w:shd w:val="clear" w:color="auto" w:fill="auto"/>
            <w:vAlign w:val="center"/>
            <w:hideMark/>
          </w:tcPr>
          <w:p w14:paraId="3D44D61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3761B3F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0,17</w:t>
            </w:r>
          </w:p>
        </w:tc>
        <w:tc>
          <w:tcPr>
            <w:tcW w:w="874" w:type="pct"/>
            <w:shd w:val="clear" w:color="auto" w:fill="auto"/>
            <w:noWrap/>
            <w:vAlign w:val="center"/>
            <w:hideMark/>
          </w:tcPr>
          <w:p w14:paraId="3A428F08" w14:textId="1167EB2E"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2676007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0,17</w:t>
            </w:r>
          </w:p>
        </w:tc>
        <w:tc>
          <w:tcPr>
            <w:tcW w:w="415" w:type="pct"/>
            <w:shd w:val="clear" w:color="auto" w:fill="auto"/>
            <w:noWrap/>
            <w:vAlign w:val="center"/>
            <w:hideMark/>
          </w:tcPr>
          <w:p w14:paraId="17FDD2C5" w14:textId="5AB60CD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69C2F6B7" w14:textId="77777777" w:rsidTr="00766BF1">
        <w:trPr>
          <w:trHeight w:val="510"/>
        </w:trPr>
        <w:tc>
          <w:tcPr>
            <w:tcW w:w="341" w:type="pct"/>
            <w:shd w:val="clear" w:color="auto" w:fill="auto"/>
            <w:noWrap/>
            <w:vAlign w:val="center"/>
            <w:hideMark/>
          </w:tcPr>
          <w:p w14:paraId="25B0945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94</w:t>
            </w:r>
          </w:p>
        </w:tc>
        <w:tc>
          <w:tcPr>
            <w:tcW w:w="1168" w:type="pct"/>
            <w:shd w:val="clear" w:color="auto" w:fill="auto"/>
            <w:vAlign w:val="center"/>
            <w:hideMark/>
          </w:tcPr>
          <w:p w14:paraId="02385C7A" w14:textId="151778BD"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094</w:t>
            </w:r>
          </w:p>
        </w:tc>
        <w:tc>
          <w:tcPr>
            <w:tcW w:w="1235" w:type="pct"/>
            <w:shd w:val="clear" w:color="auto" w:fill="auto"/>
            <w:vAlign w:val="center"/>
            <w:hideMark/>
          </w:tcPr>
          <w:p w14:paraId="0ABB873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79E2A5C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0,15</w:t>
            </w:r>
          </w:p>
        </w:tc>
        <w:tc>
          <w:tcPr>
            <w:tcW w:w="874" w:type="pct"/>
            <w:shd w:val="clear" w:color="auto" w:fill="auto"/>
            <w:noWrap/>
            <w:vAlign w:val="center"/>
            <w:hideMark/>
          </w:tcPr>
          <w:p w14:paraId="06FF5443" w14:textId="407F9BF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0C50370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0,15</w:t>
            </w:r>
          </w:p>
        </w:tc>
        <w:tc>
          <w:tcPr>
            <w:tcW w:w="415" w:type="pct"/>
            <w:shd w:val="clear" w:color="auto" w:fill="auto"/>
            <w:noWrap/>
            <w:vAlign w:val="center"/>
            <w:hideMark/>
          </w:tcPr>
          <w:p w14:paraId="7C5BD338" w14:textId="7A8F1A22"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330E9497" w14:textId="77777777" w:rsidTr="00766BF1">
        <w:trPr>
          <w:trHeight w:val="510"/>
        </w:trPr>
        <w:tc>
          <w:tcPr>
            <w:tcW w:w="341" w:type="pct"/>
            <w:shd w:val="clear" w:color="auto" w:fill="auto"/>
            <w:vAlign w:val="center"/>
            <w:hideMark/>
          </w:tcPr>
          <w:p w14:paraId="777FAF8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95</w:t>
            </w:r>
          </w:p>
        </w:tc>
        <w:tc>
          <w:tcPr>
            <w:tcW w:w="1168" w:type="pct"/>
            <w:shd w:val="clear" w:color="auto" w:fill="auto"/>
            <w:vAlign w:val="center"/>
            <w:hideMark/>
          </w:tcPr>
          <w:p w14:paraId="787EDC0F" w14:textId="5EEA8E86"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095</w:t>
            </w:r>
          </w:p>
        </w:tc>
        <w:tc>
          <w:tcPr>
            <w:tcW w:w="1235" w:type="pct"/>
            <w:shd w:val="clear" w:color="auto" w:fill="auto"/>
            <w:vAlign w:val="center"/>
            <w:hideMark/>
          </w:tcPr>
          <w:p w14:paraId="1A587FB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57EE1FF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0,77</w:t>
            </w:r>
          </w:p>
        </w:tc>
        <w:tc>
          <w:tcPr>
            <w:tcW w:w="874" w:type="pct"/>
            <w:shd w:val="clear" w:color="auto" w:fill="auto"/>
            <w:noWrap/>
            <w:vAlign w:val="center"/>
            <w:hideMark/>
          </w:tcPr>
          <w:p w14:paraId="654D3493" w14:textId="676A946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5DE6D02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0,77</w:t>
            </w:r>
          </w:p>
        </w:tc>
        <w:tc>
          <w:tcPr>
            <w:tcW w:w="415" w:type="pct"/>
            <w:shd w:val="clear" w:color="auto" w:fill="auto"/>
            <w:noWrap/>
            <w:vAlign w:val="center"/>
            <w:hideMark/>
          </w:tcPr>
          <w:p w14:paraId="7ACD5A4F" w14:textId="7ECC1891"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7A782922" w14:textId="77777777" w:rsidTr="00766BF1">
        <w:trPr>
          <w:trHeight w:val="510"/>
        </w:trPr>
        <w:tc>
          <w:tcPr>
            <w:tcW w:w="341" w:type="pct"/>
            <w:shd w:val="clear" w:color="auto" w:fill="auto"/>
            <w:noWrap/>
            <w:vAlign w:val="center"/>
            <w:hideMark/>
          </w:tcPr>
          <w:p w14:paraId="5167437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96</w:t>
            </w:r>
          </w:p>
        </w:tc>
        <w:tc>
          <w:tcPr>
            <w:tcW w:w="1168" w:type="pct"/>
            <w:shd w:val="clear" w:color="auto" w:fill="auto"/>
            <w:vAlign w:val="center"/>
            <w:hideMark/>
          </w:tcPr>
          <w:p w14:paraId="0194FC10" w14:textId="76D77B1E"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096</w:t>
            </w:r>
          </w:p>
        </w:tc>
        <w:tc>
          <w:tcPr>
            <w:tcW w:w="1235" w:type="pct"/>
            <w:shd w:val="clear" w:color="auto" w:fill="auto"/>
            <w:vAlign w:val="center"/>
            <w:hideMark/>
          </w:tcPr>
          <w:p w14:paraId="6DF6920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7B486A4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0,26</w:t>
            </w:r>
          </w:p>
        </w:tc>
        <w:tc>
          <w:tcPr>
            <w:tcW w:w="874" w:type="pct"/>
            <w:shd w:val="clear" w:color="auto" w:fill="auto"/>
            <w:noWrap/>
            <w:vAlign w:val="center"/>
            <w:hideMark/>
          </w:tcPr>
          <w:p w14:paraId="24214CA1" w14:textId="439B2542"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2C8590A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0,26</w:t>
            </w:r>
          </w:p>
        </w:tc>
        <w:tc>
          <w:tcPr>
            <w:tcW w:w="415" w:type="pct"/>
            <w:shd w:val="clear" w:color="auto" w:fill="auto"/>
            <w:noWrap/>
            <w:vAlign w:val="center"/>
            <w:hideMark/>
          </w:tcPr>
          <w:p w14:paraId="1B0A7005" w14:textId="31F13C74"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1D0DE121" w14:textId="77777777" w:rsidTr="00766BF1">
        <w:trPr>
          <w:trHeight w:val="510"/>
        </w:trPr>
        <w:tc>
          <w:tcPr>
            <w:tcW w:w="341" w:type="pct"/>
            <w:shd w:val="clear" w:color="auto" w:fill="auto"/>
            <w:vAlign w:val="center"/>
            <w:hideMark/>
          </w:tcPr>
          <w:p w14:paraId="6ECEFBD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97</w:t>
            </w:r>
          </w:p>
        </w:tc>
        <w:tc>
          <w:tcPr>
            <w:tcW w:w="1168" w:type="pct"/>
            <w:shd w:val="clear" w:color="auto" w:fill="auto"/>
            <w:vAlign w:val="center"/>
            <w:hideMark/>
          </w:tcPr>
          <w:p w14:paraId="159FE53C" w14:textId="0EA90210"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097</w:t>
            </w:r>
          </w:p>
        </w:tc>
        <w:tc>
          <w:tcPr>
            <w:tcW w:w="1235" w:type="pct"/>
            <w:shd w:val="clear" w:color="auto" w:fill="auto"/>
            <w:vAlign w:val="center"/>
            <w:hideMark/>
          </w:tcPr>
          <w:p w14:paraId="0E80CA9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602785B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0,76</w:t>
            </w:r>
          </w:p>
        </w:tc>
        <w:tc>
          <w:tcPr>
            <w:tcW w:w="874" w:type="pct"/>
            <w:shd w:val="clear" w:color="auto" w:fill="auto"/>
            <w:noWrap/>
            <w:vAlign w:val="center"/>
            <w:hideMark/>
          </w:tcPr>
          <w:p w14:paraId="6742258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0,76</w:t>
            </w:r>
          </w:p>
        </w:tc>
        <w:tc>
          <w:tcPr>
            <w:tcW w:w="512" w:type="pct"/>
            <w:shd w:val="clear" w:color="auto" w:fill="auto"/>
            <w:noWrap/>
            <w:vAlign w:val="center"/>
            <w:hideMark/>
          </w:tcPr>
          <w:p w14:paraId="6FA6C0FF" w14:textId="04C0E413"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6B46FABC" w14:textId="76FA7295"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38414756" w14:textId="77777777" w:rsidTr="00766BF1">
        <w:trPr>
          <w:trHeight w:val="750"/>
        </w:trPr>
        <w:tc>
          <w:tcPr>
            <w:tcW w:w="341" w:type="pct"/>
            <w:shd w:val="clear" w:color="auto" w:fill="auto"/>
            <w:noWrap/>
            <w:vAlign w:val="center"/>
            <w:hideMark/>
          </w:tcPr>
          <w:p w14:paraId="388278F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98</w:t>
            </w:r>
          </w:p>
        </w:tc>
        <w:tc>
          <w:tcPr>
            <w:tcW w:w="1168" w:type="pct"/>
            <w:shd w:val="clear" w:color="auto" w:fill="auto"/>
            <w:vAlign w:val="center"/>
            <w:hideMark/>
          </w:tcPr>
          <w:p w14:paraId="00669A1C" w14:textId="010ABB7D"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098</w:t>
            </w:r>
          </w:p>
        </w:tc>
        <w:tc>
          <w:tcPr>
            <w:tcW w:w="1235" w:type="pct"/>
            <w:shd w:val="clear" w:color="auto" w:fill="auto"/>
            <w:vAlign w:val="center"/>
            <w:hideMark/>
          </w:tcPr>
          <w:p w14:paraId="67291CC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731FC61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0,65</w:t>
            </w:r>
          </w:p>
        </w:tc>
        <w:tc>
          <w:tcPr>
            <w:tcW w:w="874" w:type="pct"/>
            <w:shd w:val="clear" w:color="auto" w:fill="auto"/>
            <w:noWrap/>
            <w:vAlign w:val="center"/>
            <w:hideMark/>
          </w:tcPr>
          <w:p w14:paraId="24FFCB5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0,65</w:t>
            </w:r>
          </w:p>
        </w:tc>
        <w:tc>
          <w:tcPr>
            <w:tcW w:w="512" w:type="pct"/>
            <w:shd w:val="clear" w:color="auto" w:fill="auto"/>
            <w:noWrap/>
            <w:vAlign w:val="center"/>
            <w:hideMark/>
          </w:tcPr>
          <w:p w14:paraId="04284756" w14:textId="13C7598B"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18455E59" w14:textId="61C2E6A3"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1D001584" w14:textId="77777777" w:rsidTr="00766BF1">
        <w:trPr>
          <w:trHeight w:val="510"/>
        </w:trPr>
        <w:tc>
          <w:tcPr>
            <w:tcW w:w="341" w:type="pct"/>
            <w:shd w:val="clear" w:color="auto" w:fill="auto"/>
            <w:vAlign w:val="center"/>
            <w:hideMark/>
          </w:tcPr>
          <w:p w14:paraId="3B5A814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99</w:t>
            </w:r>
          </w:p>
        </w:tc>
        <w:tc>
          <w:tcPr>
            <w:tcW w:w="1168" w:type="pct"/>
            <w:shd w:val="clear" w:color="auto" w:fill="auto"/>
            <w:vAlign w:val="center"/>
            <w:hideMark/>
          </w:tcPr>
          <w:p w14:paraId="1A1DCB12" w14:textId="0D16E8F3"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099</w:t>
            </w:r>
          </w:p>
        </w:tc>
        <w:tc>
          <w:tcPr>
            <w:tcW w:w="1235" w:type="pct"/>
            <w:shd w:val="clear" w:color="auto" w:fill="auto"/>
            <w:vAlign w:val="center"/>
            <w:hideMark/>
          </w:tcPr>
          <w:p w14:paraId="3270C98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61495A2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0,10</w:t>
            </w:r>
          </w:p>
        </w:tc>
        <w:tc>
          <w:tcPr>
            <w:tcW w:w="874" w:type="pct"/>
            <w:shd w:val="clear" w:color="auto" w:fill="auto"/>
            <w:noWrap/>
            <w:vAlign w:val="center"/>
            <w:hideMark/>
          </w:tcPr>
          <w:p w14:paraId="56136207" w14:textId="42F3797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40A48FA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0,10</w:t>
            </w:r>
          </w:p>
        </w:tc>
        <w:tc>
          <w:tcPr>
            <w:tcW w:w="415" w:type="pct"/>
            <w:shd w:val="clear" w:color="auto" w:fill="auto"/>
            <w:noWrap/>
            <w:vAlign w:val="center"/>
            <w:hideMark/>
          </w:tcPr>
          <w:p w14:paraId="042866E5" w14:textId="11876CC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24F39A66" w14:textId="77777777" w:rsidTr="00766BF1">
        <w:trPr>
          <w:trHeight w:val="510"/>
        </w:trPr>
        <w:tc>
          <w:tcPr>
            <w:tcW w:w="341" w:type="pct"/>
            <w:shd w:val="clear" w:color="auto" w:fill="auto"/>
            <w:noWrap/>
            <w:vAlign w:val="center"/>
            <w:hideMark/>
          </w:tcPr>
          <w:p w14:paraId="274636E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100</w:t>
            </w:r>
          </w:p>
        </w:tc>
        <w:tc>
          <w:tcPr>
            <w:tcW w:w="1168" w:type="pct"/>
            <w:shd w:val="clear" w:color="auto" w:fill="auto"/>
            <w:vAlign w:val="center"/>
            <w:hideMark/>
          </w:tcPr>
          <w:p w14:paraId="4BB42BFB" w14:textId="1364B7A8"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100</w:t>
            </w:r>
          </w:p>
        </w:tc>
        <w:tc>
          <w:tcPr>
            <w:tcW w:w="1235" w:type="pct"/>
            <w:shd w:val="clear" w:color="auto" w:fill="auto"/>
            <w:vAlign w:val="center"/>
            <w:hideMark/>
          </w:tcPr>
          <w:p w14:paraId="03A6515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Большеключищинское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0B13E64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0,61</w:t>
            </w:r>
          </w:p>
        </w:tc>
        <w:tc>
          <w:tcPr>
            <w:tcW w:w="874" w:type="pct"/>
            <w:shd w:val="clear" w:color="auto" w:fill="auto"/>
            <w:noWrap/>
            <w:vAlign w:val="center"/>
            <w:hideMark/>
          </w:tcPr>
          <w:p w14:paraId="1576543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0,61</w:t>
            </w:r>
          </w:p>
        </w:tc>
        <w:tc>
          <w:tcPr>
            <w:tcW w:w="512" w:type="pct"/>
            <w:shd w:val="clear" w:color="auto" w:fill="auto"/>
            <w:noWrap/>
            <w:vAlign w:val="center"/>
            <w:hideMark/>
          </w:tcPr>
          <w:p w14:paraId="778A7A34" w14:textId="19E665B3"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167F1920" w14:textId="36D84A50"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067EB686" w14:textId="77777777" w:rsidTr="00766BF1">
        <w:trPr>
          <w:trHeight w:val="510"/>
        </w:trPr>
        <w:tc>
          <w:tcPr>
            <w:tcW w:w="341" w:type="pct"/>
            <w:shd w:val="clear" w:color="auto" w:fill="auto"/>
            <w:vAlign w:val="center"/>
            <w:hideMark/>
          </w:tcPr>
          <w:p w14:paraId="3076F04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lastRenderedPageBreak/>
              <w:t>101</w:t>
            </w:r>
          </w:p>
        </w:tc>
        <w:tc>
          <w:tcPr>
            <w:tcW w:w="1168" w:type="pct"/>
            <w:shd w:val="clear" w:color="auto" w:fill="auto"/>
            <w:vAlign w:val="center"/>
            <w:hideMark/>
          </w:tcPr>
          <w:p w14:paraId="5DEBC61A" w14:textId="22A7A114"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200</w:t>
            </w:r>
          </w:p>
        </w:tc>
        <w:tc>
          <w:tcPr>
            <w:tcW w:w="1235" w:type="pct"/>
            <w:shd w:val="clear" w:color="auto" w:fill="auto"/>
            <w:vAlign w:val="center"/>
            <w:hideMark/>
          </w:tcPr>
          <w:p w14:paraId="78CD58E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2E45F37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2,84</w:t>
            </w:r>
          </w:p>
        </w:tc>
        <w:tc>
          <w:tcPr>
            <w:tcW w:w="874" w:type="pct"/>
            <w:shd w:val="clear" w:color="auto" w:fill="auto"/>
            <w:noWrap/>
            <w:vAlign w:val="center"/>
            <w:hideMark/>
          </w:tcPr>
          <w:p w14:paraId="4C99379A" w14:textId="13DB30B8"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2CF6EAF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2,84</w:t>
            </w:r>
          </w:p>
        </w:tc>
        <w:tc>
          <w:tcPr>
            <w:tcW w:w="415" w:type="pct"/>
            <w:shd w:val="clear" w:color="auto" w:fill="auto"/>
            <w:noWrap/>
            <w:vAlign w:val="center"/>
            <w:hideMark/>
          </w:tcPr>
          <w:p w14:paraId="17A094F2" w14:textId="5AE8BC03"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01D2E1F7" w14:textId="77777777" w:rsidTr="00766BF1">
        <w:trPr>
          <w:trHeight w:val="510"/>
        </w:trPr>
        <w:tc>
          <w:tcPr>
            <w:tcW w:w="341" w:type="pct"/>
            <w:shd w:val="clear" w:color="auto" w:fill="auto"/>
            <w:noWrap/>
            <w:vAlign w:val="center"/>
            <w:hideMark/>
          </w:tcPr>
          <w:p w14:paraId="462CE56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102</w:t>
            </w:r>
          </w:p>
        </w:tc>
        <w:tc>
          <w:tcPr>
            <w:tcW w:w="1168" w:type="pct"/>
            <w:shd w:val="clear" w:color="auto" w:fill="auto"/>
            <w:vAlign w:val="center"/>
            <w:hideMark/>
          </w:tcPr>
          <w:p w14:paraId="43699F7F" w14:textId="2D81AFA2"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201</w:t>
            </w:r>
          </w:p>
        </w:tc>
        <w:tc>
          <w:tcPr>
            <w:tcW w:w="1235" w:type="pct"/>
            <w:shd w:val="clear" w:color="auto" w:fill="auto"/>
            <w:vAlign w:val="center"/>
            <w:hideMark/>
          </w:tcPr>
          <w:p w14:paraId="3AD9D85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0408A57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0,35</w:t>
            </w:r>
          </w:p>
        </w:tc>
        <w:tc>
          <w:tcPr>
            <w:tcW w:w="874" w:type="pct"/>
            <w:shd w:val="clear" w:color="auto" w:fill="auto"/>
            <w:noWrap/>
            <w:vAlign w:val="center"/>
            <w:hideMark/>
          </w:tcPr>
          <w:p w14:paraId="5AC0499A" w14:textId="633BACF2"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1DD4797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0,35</w:t>
            </w:r>
          </w:p>
        </w:tc>
        <w:tc>
          <w:tcPr>
            <w:tcW w:w="415" w:type="pct"/>
            <w:shd w:val="clear" w:color="auto" w:fill="auto"/>
            <w:noWrap/>
            <w:vAlign w:val="center"/>
            <w:hideMark/>
          </w:tcPr>
          <w:p w14:paraId="7B442F2E" w14:textId="0366AA9E"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584E9229" w14:textId="77777777" w:rsidTr="00766BF1">
        <w:trPr>
          <w:trHeight w:val="510"/>
        </w:trPr>
        <w:tc>
          <w:tcPr>
            <w:tcW w:w="341" w:type="pct"/>
            <w:shd w:val="clear" w:color="auto" w:fill="auto"/>
            <w:vAlign w:val="center"/>
            <w:hideMark/>
          </w:tcPr>
          <w:p w14:paraId="123363B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103</w:t>
            </w:r>
          </w:p>
        </w:tc>
        <w:tc>
          <w:tcPr>
            <w:tcW w:w="1168" w:type="pct"/>
            <w:shd w:val="clear" w:color="auto" w:fill="auto"/>
            <w:vAlign w:val="center"/>
            <w:hideMark/>
          </w:tcPr>
          <w:p w14:paraId="58858361" w14:textId="14AC15B1"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202</w:t>
            </w:r>
          </w:p>
        </w:tc>
        <w:tc>
          <w:tcPr>
            <w:tcW w:w="1235" w:type="pct"/>
            <w:shd w:val="clear" w:color="auto" w:fill="auto"/>
            <w:vAlign w:val="center"/>
            <w:hideMark/>
          </w:tcPr>
          <w:p w14:paraId="5584745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21AEB1F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0,85</w:t>
            </w:r>
          </w:p>
        </w:tc>
        <w:tc>
          <w:tcPr>
            <w:tcW w:w="874" w:type="pct"/>
            <w:shd w:val="clear" w:color="auto" w:fill="auto"/>
            <w:noWrap/>
            <w:vAlign w:val="center"/>
            <w:hideMark/>
          </w:tcPr>
          <w:p w14:paraId="45ED85A7" w14:textId="28C8D3CF"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442D315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0,85</w:t>
            </w:r>
          </w:p>
        </w:tc>
        <w:tc>
          <w:tcPr>
            <w:tcW w:w="415" w:type="pct"/>
            <w:shd w:val="clear" w:color="auto" w:fill="auto"/>
            <w:noWrap/>
            <w:vAlign w:val="center"/>
            <w:hideMark/>
          </w:tcPr>
          <w:p w14:paraId="14CB5A29" w14:textId="3B7281FE"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2054439E" w14:textId="77777777" w:rsidTr="00766BF1">
        <w:trPr>
          <w:trHeight w:val="510"/>
        </w:trPr>
        <w:tc>
          <w:tcPr>
            <w:tcW w:w="341" w:type="pct"/>
            <w:shd w:val="clear" w:color="auto" w:fill="auto"/>
            <w:noWrap/>
            <w:vAlign w:val="center"/>
            <w:hideMark/>
          </w:tcPr>
          <w:p w14:paraId="594A22B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104</w:t>
            </w:r>
          </w:p>
        </w:tc>
        <w:tc>
          <w:tcPr>
            <w:tcW w:w="1168" w:type="pct"/>
            <w:shd w:val="clear" w:color="auto" w:fill="auto"/>
            <w:vAlign w:val="center"/>
            <w:hideMark/>
          </w:tcPr>
          <w:p w14:paraId="0C235919" w14:textId="32F1C64A"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203</w:t>
            </w:r>
          </w:p>
        </w:tc>
        <w:tc>
          <w:tcPr>
            <w:tcW w:w="1235" w:type="pct"/>
            <w:shd w:val="clear" w:color="auto" w:fill="auto"/>
            <w:vAlign w:val="center"/>
            <w:hideMark/>
          </w:tcPr>
          <w:p w14:paraId="66D6FDA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3DF44D2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0,28</w:t>
            </w:r>
          </w:p>
        </w:tc>
        <w:tc>
          <w:tcPr>
            <w:tcW w:w="874" w:type="pct"/>
            <w:shd w:val="clear" w:color="auto" w:fill="auto"/>
            <w:noWrap/>
            <w:vAlign w:val="center"/>
            <w:hideMark/>
          </w:tcPr>
          <w:p w14:paraId="60405E81" w14:textId="0050D6A2"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2076617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0,28</w:t>
            </w:r>
          </w:p>
        </w:tc>
        <w:tc>
          <w:tcPr>
            <w:tcW w:w="415" w:type="pct"/>
            <w:shd w:val="clear" w:color="auto" w:fill="auto"/>
            <w:noWrap/>
            <w:vAlign w:val="center"/>
            <w:hideMark/>
          </w:tcPr>
          <w:p w14:paraId="7884F913" w14:textId="3846BED9"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49D45EE7" w14:textId="77777777" w:rsidTr="00766BF1">
        <w:trPr>
          <w:trHeight w:val="510"/>
        </w:trPr>
        <w:tc>
          <w:tcPr>
            <w:tcW w:w="341" w:type="pct"/>
            <w:shd w:val="clear" w:color="auto" w:fill="auto"/>
            <w:vAlign w:val="center"/>
            <w:hideMark/>
          </w:tcPr>
          <w:p w14:paraId="5BB2C5A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105</w:t>
            </w:r>
          </w:p>
        </w:tc>
        <w:tc>
          <w:tcPr>
            <w:tcW w:w="1168" w:type="pct"/>
            <w:shd w:val="clear" w:color="auto" w:fill="auto"/>
            <w:vAlign w:val="center"/>
            <w:hideMark/>
          </w:tcPr>
          <w:p w14:paraId="7455C63F" w14:textId="0D1454F1"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204</w:t>
            </w:r>
          </w:p>
        </w:tc>
        <w:tc>
          <w:tcPr>
            <w:tcW w:w="1235" w:type="pct"/>
            <w:shd w:val="clear" w:color="auto" w:fill="auto"/>
            <w:vAlign w:val="center"/>
            <w:hideMark/>
          </w:tcPr>
          <w:p w14:paraId="2CCB785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503C840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0,35</w:t>
            </w:r>
          </w:p>
        </w:tc>
        <w:tc>
          <w:tcPr>
            <w:tcW w:w="874" w:type="pct"/>
            <w:shd w:val="clear" w:color="auto" w:fill="auto"/>
            <w:noWrap/>
            <w:vAlign w:val="center"/>
            <w:hideMark/>
          </w:tcPr>
          <w:p w14:paraId="3CA0D602" w14:textId="600B55B3"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013ED4A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0,35</w:t>
            </w:r>
          </w:p>
        </w:tc>
        <w:tc>
          <w:tcPr>
            <w:tcW w:w="415" w:type="pct"/>
            <w:shd w:val="clear" w:color="auto" w:fill="auto"/>
            <w:noWrap/>
            <w:vAlign w:val="center"/>
            <w:hideMark/>
          </w:tcPr>
          <w:p w14:paraId="6271FBC3" w14:textId="2DE39E0D"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39F85456" w14:textId="77777777" w:rsidTr="00766BF1">
        <w:trPr>
          <w:trHeight w:val="510"/>
        </w:trPr>
        <w:tc>
          <w:tcPr>
            <w:tcW w:w="341" w:type="pct"/>
            <w:shd w:val="clear" w:color="auto" w:fill="auto"/>
            <w:noWrap/>
            <w:vAlign w:val="center"/>
            <w:hideMark/>
          </w:tcPr>
          <w:p w14:paraId="73499AE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106</w:t>
            </w:r>
          </w:p>
        </w:tc>
        <w:tc>
          <w:tcPr>
            <w:tcW w:w="1168" w:type="pct"/>
            <w:shd w:val="clear" w:color="auto" w:fill="auto"/>
            <w:vAlign w:val="center"/>
            <w:hideMark/>
          </w:tcPr>
          <w:p w14:paraId="69C8B210" w14:textId="10333364"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205</w:t>
            </w:r>
          </w:p>
        </w:tc>
        <w:tc>
          <w:tcPr>
            <w:tcW w:w="1235" w:type="pct"/>
            <w:shd w:val="clear" w:color="auto" w:fill="auto"/>
            <w:vAlign w:val="center"/>
            <w:hideMark/>
          </w:tcPr>
          <w:p w14:paraId="3B6EF8A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5555513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4,45</w:t>
            </w:r>
          </w:p>
        </w:tc>
        <w:tc>
          <w:tcPr>
            <w:tcW w:w="874" w:type="pct"/>
            <w:shd w:val="clear" w:color="auto" w:fill="auto"/>
            <w:noWrap/>
            <w:vAlign w:val="center"/>
            <w:hideMark/>
          </w:tcPr>
          <w:p w14:paraId="451A8F1D" w14:textId="17472E91"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26F13257" w14:textId="20D21CBC"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0E24EF2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4,45</w:t>
            </w:r>
          </w:p>
        </w:tc>
      </w:tr>
      <w:tr w:rsidR="00766BF1" w:rsidRPr="00766BF1" w14:paraId="61A9B091" w14:textId="77777777" w:rsidTr="00766BF1">
        <w:trPr>
          <w:trHeight w:val="510"/>
        </w:trPr>
        <w:tc>
          <w:tcPr>
            <w:tcW w:w="341" w:type="pct"/>
            <w:shd w:val="clear" w:color="auto" w:fill="auto"/>
            <w:vAlign w:val="center"/>
            <w:hideMark/>
          </w:tcPr>
          <w:p w14:paraId="06C8298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107</w:t>
            </w:r>
          </w:p>
        </w:tc>
        <w:tc>
          <w:tcPr>
            <w:tcW w:w="1168" w:type="pct"/>
            <w:shd w:val="clear" w:color="auto" w:fill="auto"/>
            <w:vAlign w:val="center"/>
            <w:hideMark/>
          </w:tcPr>
          <w:p w14:paraId="47EEFCE9" w14:textId="37A52AA5"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206</w:t>
            </w:r>
          </w:p>
        </w:tc>
        <w:tc>
          <w:tcPr>
            <w:tcW w:w="1235" w:type="pct"/>
            <w:shd w:val="clear" w:color="auto" w:fill="auto"/>
            <w:vAlign w:val="center"/>
            <w:hideMark/>
          </w:tcPr>
          <w:p w14:paraId="7FA3895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78FF4F2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4,56</w:t>
            </w:r>
          </w:p>
        </w:tc>
        <w:tc>
          <w:tcPr>
            <w:tcW w:w="874" w:type="pct"/>
            <w:shd w:val="clear" w:color="auto" w:fill="auto"/>
            <w:noWrap/>
            <w:vAlign w:val="center"/>
            <w:hideMark/>
          </w:tcPr>
          <w:p w14:paraId="758CDE50" w14:textId="5661C751"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38399E2C" w14:textId="0028644B"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1575C23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4,56</w:t>
            </w:r>
          </w:p>
        </w:tc>
      </w:tr>
      <w:tr w:rsidR="00766BF1" w:rsidRPr="00766BF1" w14:paraId="7E8596CF" w14:textId="77777777" w:rsidTr="00766BF1">
        <w:trPr>
          <w:trHeight w:val="510"/>
        </w:trPr>
        <w:tc>
          <w:tcPr>
            <w:tcW w:w="341" w:type="pct"/>
            <w:shd w:val="clear" w:color="auto" w:fill="auto"/>
            <w:noWrap/>
            <w:vAlign w:val="center"/>
            <w:hideMark/>
          </w:tcPr>
          <w:p w14:paraId="45E7A80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108</w:t>
            </w:r>
          </w:p>
        </w:tc>
        <w:tc>
          <w:tcPr>
            <w:tcW w:w="1168" w:type="pct"/>
            <w:shd w:val="clear" w:color="auto" w:fill="auto"/>
            <w:vAlign w:val="center"/>
            <w:hideMark/>
          </w:tcPr>
          <w:p w14:paraId="63261053" w14:textId="289C3A02"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207</w:t>
            </w:r>
          </w:p>
        </w:tc>
        <w:tc>
          <w:tcPr>
            <w:tcW w:w="1235" w:type="pct"/>
            <w:shd w:val="clear" w:color="auto" w:fill="auto"/>
            <w:vAlign w:val="center"/>
            <w:hideMark/>
          </w:tcPr>
          <w:p w14:paraId="1752724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68D8F5C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1,15</w:t>
            </w:r>
          </w:p>
        </w:tc>
        <w:tc>
          <w:tcPr>
            <w:tcW w:w="874" w:type="pct"/>
            <w:shd w:val="clear" w:color="auto" w:fill="auto"/>
            <w:noWrap/>
            <w:vAlign w:val="center"/>
            <w:hideMark/>
          </w:tcPr>
          <w:p w14:paraId="6659F79C" w14:textId="0C6A3161"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247D027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1,15</w:t>
            </w:r>
          </w:p>
        </w:tc>
        <w:tc>
          <w:tcPr>
            <w:tcW w:w="415" w:type="pct"/>
            <w:shd w:val="clear" w:color="auto" w:fill="auto"/>
            <w:noWrap/>
            <w:vAlign w:val="center"/>
            <w:hideMark/>
          </w:tcPr>
          <w:p w14:paraId="6AD4BDE3" w14:textId="60F4FF2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071C299C" w14:textId="77777777" w:rsidTr="00766BF1">
        <w:trPr>
          <w:trHeight w:val="510"/>
        </w:trPr>
        <w:tc>
          <w:tcPr>
            <w:tcW w:w="341" w:type="pct"/>
            <w:shd w:val="clear" w:color="auto" w:fill="auto"/>
            <w:vAlign w:val="center"/>
            <w:hideMark/>
          </w:tcPr>
          <w:p w14:paraId="65F7926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109</w:t>
            </w:r>
          </w:p>
        </w:tc>
        <w:tc>
          <w:tcPr>
            <w:tcW w:w="1168" w:type="pct"/>
            <w:shd w:val="clear" w:color="auto" w:fill="auto"/>
            <w:vAlign w:val="center"/>
            <w:hideMark/>
          </w:tcPr>
          <w:p w14:paraId="65B7BE4C" w14:textId="31ED3563"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208</w:t>
            </w:r>
          </w:p>
        </w:tc>
        <w:tc>
          <w:tcPr>
            <w:tcW w:w="1235" w:type="pct"/>
            <w:shd w:val="clear" w:color="auto" w:fill="auto"/>
            <w:vAlign w:val="center"/>
            <w:hideMark/>
          </w:tcPr>
          <w:p w14:paraId="5675570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6AA1768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0,28</w:t>
            </w:r>
          </w:p>
        </w:tc>
        <w:tc>
          <w:tcPr>
            <w:tcW w:w="874" w:type="pct"/>
            <w:shd w:val="clear" w:color="auto" w:fill="auto"/>
            <w:noWrap/>
            <w:vAlign w:val="center"/>
            <w:hideMark/>
          </w:tcPr>
          <w:p w14:paraId="4F4BEE95" w14:textId="7425F5F9"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2F0C9B0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0,28</w:t>
            </w:r>
          </w:p>
        </w:tc>
        <w:tc>
          <w:tcPr>
            <w:tcW w:w="415" w:type="pct"/>
            <w:shd w:val="clear" w:color="auto" w:fill="auto"/>
            <w:noWrap/>
            <w:vAlign w:val="center"/>
            <w:hideMark/>
          </w:tcPr>
          <w:p w14:paraId="11A52229" w14:textId="6F5A3795"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36A90DFE" w14:textId="77777777" w:rsidTr="00766BF1">
        <w:trPr>
          <w:trHeight w:val="510"/>
        </w:trPr>
        <w:tc>
          <w:tcPr>
            <w:tcW w:w="341" w:type="pct"/>
            <w:shd w:val="clear" w:color="auto" w:fill="auto"/>
            <w:noWrap/>
            <w:vAlign w:val="center"/>
            <w:hideMark/>
          </w:tcPr>
          <w:p w14:paraId="5E74E75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110</w:t>
            </w:r>
          </w:p>
        </w:tc>
        <w:tc>
          <w:tcPr>
            <w:tcW w:w="1168" w:type="pct"/>
            <w:shd w:val="clear" w:color="auto" w:fill="auto"/>
            <w:vAlign w:val="center"/>
            <w:hideMark/>
          </w:tcPr>
          <w:p w14:paraId="45DAD742" w14:textId="73133F25"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209</w:t>
            </w:r>
          </w:p>
        </w:tc>
        <w:tc>
          <w:tcPr>
            <w:tcW w:w="1235" w:type="pct"/>
            <w:shd w:val="clear" w:color="auto" w:fill="auto"/>
            <w:vAlign w:val="center"/>
            <w:hideMark/>
          </w:tcPr>
          <w:p w14:paraId="227B391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1976F3F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0,33</w:t>
            </w:r>
          </w:p>
        </w:tc>
        <w:tc>
          <w:tcPr>
            <w:tcW w:w="874" w:type="pct"/>
            <w:shd w:val="clear" w:color="auto" w:fill="auto"/>
            <w:noWrap/>
            <w:vAlign w:val="center"/>
            <w:hideMark/>
          </w:tcPr>
          <w:p w14:paraId="037A63F6" w14:textId="446A5D8F"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0959994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0,33</w:t>
            </w:r>
          </w:p>
        </w:tc>
        <w:tc>
          <w:tcPr>
            <w:tcW w:w="415" w:type="pct"/>
            <w:shd w:val="clear" w:color="auto" w:fill="auto"/>
            <w:noWrap/>
            <w:vAlign w:val="center"/>
            <w:hideMark/>
          </w:tcPr>
          <w:p w14:paraId="4D5AFD02" w14:textId="3F941F2D"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126384AF" w14:textId="77777777" w:rsidTr="00766BF1">
        <w:trPr>
          <w:trHeight w:val="510"/>
        </w:trPr>
        <w:tc>
          <w:tcPr>
            <w:tcW w:w="341" w:type="pct"/>
            <w:shd w:val="clear" w:color="auto" w:fill="auto"/>
            <w:vAlign w:val="center"/>
            <w:hideMark/>
          </w:tcPr>
          <w:p w14:paraId="0E8AA21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111</w:t>
            </w:r>
          </w:p>
        </w:tc>
        <w:tc>
          <w:tcPr>
            <w:tcW w:w="1168" w:type="pct"/>
            <w:shd w:val="clear" w:color="auto" w:fill="auto"/>
            <w:vAlign w:val="center"/>
            <w:hideMark/>
          </w:tcPr>
          <w:p w14:paraId="77782304" w14:textId="307CCE3A"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210</w:t>
            </w:r>
          </w:p>
        </w:tc>
        <w:tc>
          <w:tcPr>
            <w:tcW w:w="1235" w:type="pct"/>
            <w:shd w:val="clear" w:color="auto" w:fill="auto"/>
            <w:vAlign w:val="center"/>
            <w:hideMark/>
          </w:tcPr>
          <w:p w14:paraId="0D0BB06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72EAE43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0,87</w:t>
            </w:r>
          </w:p>
        </w:tc>
        <w:tc>
          <w:tcPr>
            <w:tcW w:w="874" w:type="pct"/>
            <w:shd w:val="clear" w:color="auto" w:fill="auto"/>
            <w:noWrap/>
            <w:vAlign w:val="center"/>
            <w:hideMark/>
          </w:tcPr>
          <w:p w14:paraId="38428366" w14:textId="3F00487C"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6AB7C37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0,87</w:t>
            </w:r>
          </w:p>
        </w:tc>
        <w:tc>
          <w:tcPr>
            <w:tcW w:w="415" w:type="pct"/>
            <w:shd w:val="clear" w:color="auto" w:fill="auto"/>
            <w:noWrap/>
            <w:vAlign w:val="center"/>
            <w:hideMark/>
          </w:tcPr>
          <w:p w14:paraId="26D34750" w14:textId="08E9867B"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7E697091" w14:textId="77777777" w:rsidTr="00766BF1">
        <w:trPr>
          <w:trHeight w:val="510"/>
        </w:trPr>
        <w:tc>
          <w:tcPr>
            <w:tcW w:w="341" w:type="pct"/>
            <w:shd w:val="clear" w:color="auto" w:fill="auto"/>
            <w:noWrap/>
            <w:vAlign w:val="center"/>
            <w:hideMark/>
          </w:tcPr>
          <w:p w14:paraId="0EE5DF0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112</w:t>
            </w:r>
          </w:p>
        </w:tc>
        <w:tc>
          <w:tcPr>
            <w:tcW w:w="1168" w:type="pct"/>
            <w:shd w:val="clear" w:color="auto" w:fill="auto"/>
            <w:vAlign w:val="center"/>
            <w:hideMark/>
          </w:tcPr>
          <w:p w14:paraId="23A9E4E3" w14:textId="01D8D0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211</w:t>
            </w:r>
          </w:p>
        </w:tc>
        <w:tc>
          <w:tcPr>
            <w:tcW w:w="1235" w:type="pct"/>
            <w:shd w:val="clear" w:color="auto" w:fill="auto"/>
            <w:vAlign w:val="center"/>
            <w:hideMark/>
          </w:tcPr>
          <w:p w14:paraId="7927536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341A496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0,90</w:t>
            </w:r>
          </w:p>
        </w:tc>
        <w:tc>
          <w:tcPr>
            <w:tcW w:w="874" w:type="pct"/>
            <w:shd w:val="clear" w:color="auto" w:fill="auto"/>
            <w:noWrap/>
            <w:vAlign w:val="center"/>
            <w:hideMark/>
          </w:tcPr>
          <w:p w14:paraId="6F7F72F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0,90</w:t>
            </w:r>
          </w:p>
        </w:tc>
        <w:tc>
          <w:tcPr>
            <w:tcW w:w="512" w:type="pct"/>
            <w:shd w:val="clear" w:color="auto" w:fill="auto"/>
            <w:noWrap/>
            <w:vAlign w:val="center"/>
            <w:hideMark/>
          </w:tcPr>
          <w:p w14:paraId="0769AF65" w14:textId="75C2060C"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7C7A645E" w14:textId="2F6EE9A2"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16F560BB" w14:textId="77777777" w:rsidTr="00766BF1">
        <w:trPr>
          <w:trHeight w:val="510"/>
        </w:trPr>
        <w:tc>
          <w:tcPr>
            <w:tcW w:w="341" w:type="pct"/>
            <w:shd w:val="clear" w:color="auto" w:fill="auto"/>
            <w:vAlign w:val="center"/>
            <w:hideMark/>
          </w:tcPr>
          <w:p w14:paraId="2E1065C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113</w:t>
            </w:r>
          </w:p>
        </w:tc>
        <w:tc>
          <w:tcPr>
            <w:tcW w:w="1168" w:type="pct"/>
            <w:shd w:val="clear" w:color="auto" w:fill="auto"/>
            <w:vAlign w:val="center"/>
            <w:hideMark/>
          </w:tcPr>
          <w:p w14:paraId="461D9447" w14:textId="4D05AC3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212</w:t>
            </w:r>
          </w:p>
        </w:tc>
        <w:tc>
          <w:tcPr>
            <w:tcW w:w="1235" w:type="pct"/>
            <w:shd w:val="clear" w:color="auto" w:fill="auto"/>
            <w:vAlign w:val="center"/>
            <w:hideMark/>
          </w:tcPr>
          <w:p w14:paraId="4173361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39FB827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0,55</w:t>
            </w:r>
          </w:p>
        </w:tc>
        <w:tc>
          <w:tcPr>
            <w:tcW w:w="874" w:type="pct"/>
            <w:shd w:val="clear" w:color="auto" w:fill="auto"/>
            <w:noWrap/>
            <w:vAlign w:val="center"/>
            <w:hideMark/>
          </w:tcPr>
          <w:p w14:paraId="00C84DF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0,55</w:t>
            </w:r>
          </w:p>
        </w:tc>
        <w:tc>
          <w:tcPr>
            <w:tcW w:w="512" w:type="pct"/>
            <w:shd w:val="clear" w:color="auto" w:fill="auto"/>
            <w:noWrap/>
            <w:vAlign w:val="center"/>
            <w:hideMark/>
          </w:tcPr>
          <w:p w14:paraId="1F63F4EB" w14:textId="6DAC94F1"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58B79C55" w14:textId="10DACF0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7D79C816" w14:textId="77777777" w:rsidTr="00766BF1">
        <w:trPr>
          <w:trHeight w:val="510"/>
        </w:trPr>
        <w:tc>
          <w:tcPr>
            <w:tcW w:w="341" w:type="pct"/>
            <w:shd w:val="clear" w:color="auto" w:fill="auto"/>
            <w:noWrap/>
            <w:vAlign w:val="center"/>
            <w:hideMark/>
          </w:tcPr>
          <w:p w14:paraId="5E8C9AA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114</w:t>
            </w:r>
          </w:p>
        </w:tc>
        <w:tc>
          <w:tcPr>
            <w:tcW w:w="1168" w:type="pct"/>
            <w:shd w:val="clear" w:color="auto" w:fill="auto"/>
            <w:vAlign w:val="center"/>
            <w:hideMark/>
          </w:tcPr>
          <w:p w14:paraId="5317009E" w14:textId="3544DB31"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213</w:t>
            </w:r>
          </w:p>
        </w:tc>
        <w:tc>
          <w:tcPr>
            <w:tcW w:w="1235" w:type="pct"/>
            <w:shd w:val="clear" w:color="auto" w:fill="auto"/>
            <w:vAlign w:val="center"/>
            <w:hideMark/>
          </w:tcPr>
          <w:p w14:paraId="1C62961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005AA5B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1,26</w:t>
            </w:r>
          </w:p>
        </w:tc>
        <w:tc>
          <w:tcPr>
            <w:tcW w:w="874" w:type="pct"/>
            <w:shd w:val="clear" w:color="auto" w:fill="auto"/>
            <w:noWrap/>
            <w:vAlign w:val="center"/>
            <w:hideMark/>
          </w:tcPr>
          <w:p w14:paraId="30941A0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1,26</w:t>
            </w:r>
          </w:p>
        </w:tc>
        <w:tc>
          <w:tcPr>
            <w:tcW w:w="512" w:type="pct"/>
            <w:shd w:val="clear" w:color="auto" w:fill="auto"/>
            <w:noWrap/>
            <w:vAlign w:val="center"/>
            <w:hideMark/>
          </w:tcPr>
          <w:p w14:paraId="3CB72908" w14:textId="2D99C19E"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59ADD964" w14:textId="7EA58391"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368D742A" w14:textId="77777777" w:rsidTr="00766BF1">
        <w:trPr>
          <w:trHeight w:val="510"/>
        </w:trPr>
        <w:tc>
          <w:tcPr>
            <w:tcW w:w="341" w:type="pct"/>
            <w:shd w:val="clear" w:color="auto" w:fill="auto"/>
            <w:vAlign w:val="center"/>
            <w:hideMark/>
          </w:tcPr>
          <w:p w14:paraId="43FDF06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115</w:t>
            </w:r>
          </w:p>
        </w:tc>
        <w:tc>
          <w:tcPr>
            <w:tcW w:w="1168" w:type="pct"/>
            <w:shd w:val="clear" w:color="auto" w:fill="auto"/>
            <w:vAlign w:val="center"/>
            <w:hideMark/>
          </w:tcPr>
          <w:p w14:paraId="7FFB5A6E" w14:textId="2EB54238"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214</w:t>
            </w:r>
          </w:p>
        </w:tc>
        <w:tc>
          <w:tcPr>
            <w:tcW w:w="1235" w:type="pct"/>
            <w:shd w:val="clear" w:color="auto" w:fill="auto"/>
            <w:vAlign w:val="center"/>
            <w:hideMark/>
          </w:tcPr>
          <w:p w14:paraId="05EC166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0042DF2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1,39</w:t>
            </w:r>
          </w:p>
        </w:tc>
        <w:tc>
          <w:tcPr>
            <w:tcW w:w="874" w:type="pct"/>
            <w:shd w:val="clear" w:color="auto" w:fill="auto"/>
            <w:noWrap/>
            <w:vAlign w:val="center"/>
            <w:hideMark/>
          </w:tcPr>
          <w:p w14:paraId="207845F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0,25</w:t>
            </w:r>
          </w:p>
        </w:tc>
        <w:tc>
          <w:tcPr>
            <w:tcW w:w="512" w:type="pct"/>
            <w:shd w:val="clear" w:color="auto" w:fill="auto"/>
            <w:noWrap/>
            <w:vAlign w:val="center"/>
            <w:hideMark/>
          </w:tcPr>
          <w:p w14:paraId="4122052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1,14</w:t>
            </w:r>
          </w:p>
        </w:tc>
        <w:tc>
          <w:tcPr>
            <w:tcW w:w="415" w:type="pct"/>
            <w:shd w:val="clear" w:color="auto" w:fill="auto"/>
            <w:noWrap/>
            <w:vAlign w:val="center"/>
            <w:hideMark/>
          </w:tcPr>
          <w:p w14:paraId="512C9643" w14:textId="7ABA319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11C0D8A2" w14:textId="77777777" w:rsidTr="00766BF1">
        <w:trPr>
          <w:trHeight w:val="510"/>
        </w:trPr>
        <w:tc>
          <w:tcPr>
            <w:tcW w:w="341" w:type="pct"/>
            <w:shd w:val="clear" w:color="auto" w:fill="auto"/>
            <w:vAlign w:val="center"/>
            <w:hideMark/>
          </w:tcPr>
          <w:p w14:paraId="6BAE315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116</w:t>
            </w:r>
          </w:p>
        </w:tc>
        <w:tc>
          <w:tcPr>
            <w:tcW w:w="1168" w:type="pct"/>
            <w:shd w:val="clear" w:color="auto" w:fill="auto"/>
            <w:vAlign w:val="center"/>
            <w:hideMark/>
          </w:tcPr>
          <w:p w14:paraId="14A7DEC1" w14:textId="540D4020"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215</w:t>
            </w:r>
          </w:p>
        </w:tc>
        <w:tc>
          <w:tcPr>
            <w:tcW w:w="1235" w:type="pct"/>
            <w:shd w:val="clear" w:color="auto" w:fill="auto"/>
            <w:vAlign w:val="center"/>
            <w:hideMark/>
          </w:tcPr>
          <w:p w14:paraId="6FCEC0A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498E6FC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1,51</w:t>
            </w:r>
          </w:p>
        </w:tc>
        <w:tc>
          <w:tcPr>
            <w:tcW w:w="874" w:type="pct"/>
            <w:shd w:val="clear" w:color="auto" w:fill="auto"/>
            <w:noWrap/>
            <w:vAlign w:val="center"/>
            <w:hideMark/>
          </w:tcPr>
          <w:p w14:paraId="7863175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1,51</w:t>
            </w:r>
          </w:p>
        </w:tc>
        <w:tc>
          <w:tcPr>
            <w:tcW w:w="512" w:type="pct"/>
            <w:shd w:val="clear" w:color="auto" w:fill="auto"/>
            <w:noWrap/>
            <w:vAlign w:val="center"/>
            <w:hideMark/>
          </w:tcPr>
          <w:p w14:paraId="0C830341" w14:textId="1B61F68D"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19209355" w14:textId="183C3A6B"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50F1E6FC" w14:textId="77777777" w:rsidTr="00766BF1">
        <w:trPr>
          <w:trHeight w:val="510"/>
        </w:trPr>
        <w:tc>
          <w:tcPr>
            <w:tcW w:w="341" w:type="pct"/>
            <w:shd w:val="clear" w:color="auto" w:fill="auto"/>
            <w:noWrap/>
            <w:vAlign w:val="center"/>
            <w:hideMark/>
          </w:tcPr>
          <w:p w14:paraId="2E436D8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117</w:t>
            </w:r>
          </w:p>
        </w:tc>
        <w:tc>
          <w:tcPr>
            <w:tcW w:w="1168" w:type="pct"/>
            <w:shd w:val="clear" w:color="auto" w:fill="auto"/>
            <w:vAlign w:val="center"/>
            <w:hideMark/>
          </w:tcPr>
          <w:p w14:paraId="6BCDDA76" w14:textId="5999E161"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216</w:t>
            </w:r>
          </w:p>
        </w:tc>
        <w:tc>
          <w:tcPr>
            <w:tcW w:w="1235" w:type="pct"/>
            <w:shd w:val="clear" w:color="auto" w:fill="auto"/>
            <w:vAlign w:val="center"/>
            <w:hideMark/>
          </w:tcPr>
          <w:p w14:paraId="46F80A5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5676169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0,35</w:t>
            </w:r>
          </w:p>
        </w:tc>
        <w:tc>
          <w:tcPr>
            <w:tcW w:w="874" w:type="pct"/>
            <w:shd w:val="clear" w:color="auto" w:fill="auto"/>
            <w:noWrap/>
            <w:vAlign w:val="center"/>
            <w:hideMark/>
          </w:tcPr>
          <w:p w14:paraId="0B4D5B1A" w14:textId="7F681D2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31ACA96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0,35</w:t>
            </w:r>
          </w:p>
        </w:tc>
        <w:tc>
          <w:tcPr>
            <w:tcW w:w="415" w:type="pct"/>
            <w:shd w:val="clear" w:color="auto" w:fill="auto"/>
            <w:noWrap/>
            <w:vAlign w:val="center"/>
            <w:hideMark/>
          </w:tcPr>
          <w:p w14:paraId="47EC57D2" w14:textId="583355FB"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77A67616" w14:textId="77777777" w:rsidTr="00766BF1">
        <w:trPr>
          <w:trHeight w:val="510"/>
        </w:trPr>
        <w:tc>
          <w:tcPr>
            <w:tcW w:w="341" w:type="pct"/>
            <w:shd w:val="clear" w:color="auto" w:fill="auto"/>
            <w:noWrap/>
            <w:vAlign w:val="center"/>
            <w:hideMark/>
          </w:tcPr>
          <w:p w14:paraId="6B37274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118</w:t>
            </w:r>
          </w:p>
        </w:tc>
        <w:tc>
          <w:tcPr>
            <w:tcW w:w="1168" w:type="pct"/>
            <w:shd w:val="clear" w:color="auto" w:fill="auto"/>
            <w:vAlign w:val="center"/>
            <w:hideMark/>
          </w:tcPr>
          <w:p w14:paraId="3DEA2DC0" w14:textId="44765EEB"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217</w:t>
            </w:r>
          </w:p>
        </w:tc>
        <w:tc>
          <w:tcPr>
            <w:tcW w:w="1235" w:type="pct"/>
            <w:shd w:val="clear" w:color="auto" w:fill="auto"/>
            <w:vAlign w:val="center"/>
            <w:hideMark/>
          </w:tcPr>
          <w:p w14:paraId="395D114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606265A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0,20</w:t>
            </w:r>
          </w:p>
        </w:tc>
        <w:tc>
          <w:tcPr>
            <w:tcW w:w="874" w:type="pct"/>
            <w:shd w:val="clear" w:color="auto" w:fill="auto"/>
            <w:noWrap/>
            <w:vAlign w:val="center"/>
            <w:hideMark/>
          </w:tcPr>
          <w:p w14:paraId="39E2F71C" w14:textId="0C2423F5"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532ECA8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0,20</w:t>
            </w:r>
          </w:p>
        </w:tc>
        <w:tc>
          <w:tcPr>
            <w:tcW w:w="415" w:type="pct"/>
            <w:shd w:val="clear" w:color="auto" w:fill="auto"/>
            <w:noWrap/>
            <w:vAlign w:val="center"/>
            <w:hideMark/>
          </w:tcPr>
          <w:p w14:paraId="451CA9AF" w14:textId="6184258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001824D7" w14:textId="77777777" w:rsidTr="00766BF1">
        <w:trPr>
          <w:trHeight w:val="510"/>
        </w:trPr>
        <w:tc>
          <w:tcPr>
            <w:tcW w:w="341" w:type="pct"/>
            <w:shd w:val="clear" w:color="auto" w:fill="auto"/>
            <w:noWrap/>
            <w:vAlign w:val="center"/>
            <w:hideMark/>
          </w:tcPr>
          <w:p w14:paraId="480D303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119</w:t>
            </w:r>
          </w:p>
        </w:tc>
        <w:tc>
          <w:tcPr>
            <w:tcW w:w="1168" w:type="pct"/>
            <w:shd w:val="clear" w:color="auto" w:fill="auto"/>
            <w:vAlign w:val="center"/>
            <w:hideMark/>
          </w:tcPr>
          <w:p w14:paraId="3CFE8791" w14:textId="25A07660"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218</w:t>
            </w:r>
          </w:p>
        </w:tc>
        <w:tc>
          <w:tcPr>
            <w:tcW w:w="1235" w:type="pct"/>
            <w:shd w:val="clear" w:color="auto" w:fill="auto"/>
            <w:vAlign w:val="center"/>
            <w:hideMark/>
          </w:tcPr>
          <w:p w14:paraId="1CBB98B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5E04DB8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1,68</w:t>
            </w:r>
          </w:p>
        </w:tc>
        <w:tc>
          <w:tcPr>
            <w:tcW w:w="874" w:type="pct"/>
            <w:shd w:val="clear" w:color="auto" w:fill="auto"/>
            <w:noWrap/>
            <w:vAlign w:val="center"/>
            <w:hideMark/>
          </w:tcPr>
          <w:p w14:paraId="7B65FA9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1,68</w:t>
            </w:r>
          </w:p>
        </w:tc>
        <w:tc>
          <w:tcPr>
            <w:tcW w:w="512" w:type="pct"/>
            <w:shd w:val="clear" w:color="auto" w:fill="auto"/>
            <w:noWrap/>
            <w:vAlign w:val="center"/>
            <w:hideMark/>
          </w:tcPr>
          <w:p w14:paraId="124C6AEC" w14:textId="17E9FB8C"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18AEAC64" w14:textId="0663E5F5"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204C3A48" w14:textId="77777777" w:rsidTr="00766BF1">
        <w:trPr>
          <w:trHeight w:val="510"/>
        </w:trPr>
        <w:tc>
          <w:tcPr>
            <w:tcW w:w="341" w:type="pct"/>
            <w:shd w:val="clear" w:color="auto" w:fill="auto"/>
            <w:noWrap/>
            <w:vAlign w:val="center"/>
            <w:hideMark/>
          </w:tcPr>
          <w:p w14:paraId="3949FB8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120</w:t>
            </w:r>
          </w:p>
        </w:tc>
        <w:tc>
          <w:tcPr>
            <w:tcW w:w="1168" w:type="pct"/>
            <w:shd w:val="clear" w:color="auto" w:fill="auto"/>
            <w:vAlign w:val="center"/>
            <w:hideMark/>
          </w:tcPr>
          <w:p w14:paraId="66438FC9" w14:textId="41798F0B"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219</w:t>
            </w:r>
          </w:p>
        </w:tc>
        <w:tc>
          <w:tcPr>
            <w:tcW w:w="1235" w:type="pct"/>
            <w:shd w:val="clear" w:color="auto" w:fill="auto"/>
            <w:vAlign w:val="center"/>
            <w:hideMark/>
          </w:tcPr>
          <w:p w14:paraId="380CDF0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2DC636C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0,25</w:t>
            </w:r>
          </w:p>
        </w:tc>
        <w:tc>
          <w:tcPr>
            <w:tcW w:w="874" w:type="pct"/>
            <w:shd w:val="clear" w:color="auto" w:fill="auto"/>
            <w:noWrap/>
            <w:vAlign w:val="center"/>
            <w:hideMark/>
          </w:tcPr>
          <w:p w14:paraId="282F5C29" w14:textId="6F7164D2"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3BEF66C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0,25</w:t>
            </w:r>
          </w:p>
        </w:tc>
        <w:tc>
          <w:tcPr>
            <w:tcW w:w="415" w:type="pct"/>
            <w:shd w:val="clear" w:color="auto" w:fill="auto"/>
            <w:noWrap/>
            <w:vAlign w:val="center"/>
            <w:hideMark/>
          </w:tcPr>
          <w:p w14:paraId="6A4626D2" w14:textId="6C35C598"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2F978C53" w14:textId="77777777" w:rsidTr="00766BF1">
        <w:trPr>
          <w:trHeight w:val="510"/>
        </w:trPr>
        <w:tc>
          <w:tcPr>
            <w:tcW w:w="341" w:type="pct"/>
            <w:shd w:val="clear" w:color="auto" w:fill="auto"/>
            <w:noWrap/>
            <w:vAlign w:val="center"/>
            <w:hideMark/>
          </w:tcPr>
          <w:p w14:paraId="2764968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121</w:t>
            </w:r>
          </w:p>
        </w:tc>
        <w:tc>
          <w:tcPr>
            <w:tcW w:w="1168" w:type="pct"/>
            <w:shd w:val="clear" w:color="auto" w:fill="auto"/>
            <w:vAlign w:val="center"/>
            <w:hideMark/>
          </w:tcPr>
          <w:p w14:paraId="58EF7FA0" w14:textId="65EA5B6B"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220</w:t>
            </w:r>
          </w:p>
        </w:tc>
        <w:tc>
          <w:tcPr>
            <w:tcW w:w="1235" w:type="pct"/>
            <w:shd w:val="clear" w:color="auto" w:fill="auto"/>
            <w:vAlign w:val="center"/>
            <w:hideMark/>
          </w:tcPr>
          <w:p w14:paraId="554D6C6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5A2518B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0,10</w:t>
            </w:r>
          </w:p>
        </w:tc>
        <w:tc>
          <w:tcPr>
            <w:tcW w:w="874" w:type="pct"/>
            <w:shd w:val="clear" w:color="auto" w:fill="auto"/>
            <w:noWrap/>
            <w:vAlign w:val="center"/>
            <w:hideMark/>
          </w:tcPr>
          <w:p w14:paraId="5C313E94" w14:textId="6AC1F3CE"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683A8C6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0,10</w:t>
            </w:r>
          </w:p>
        </w:tc>
        <w:tc>
          <w:tcPr>
            <w:tcW w:w="415" w:type="pct"/>
            <w:shd w:val="clear" w:color="auto" w:fill="auto"/>
            <w:noWrap/>
            <w:vAlign w:val="center"/>
            <w:hideMark/>
          </w:tcPr>
          <w:p w14:paraId="2929470D" w14:textId="2DB3212B"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68C4926D" w14:textId="77777777" w:rsidTr="00766BF1">
        <w:trPr>
          <w:trHeight w:val="510"/>
        </w:trPr>
        <w:tc>
          <w:tcPr>
            <w:tcW w:w="341" w:type="pct"/>
            <w:shd w:val="clear" w:color="auto" w:fill="auto"/>
            <w:noWrap/>
            <w:vAlign w:val="center"/>
            <w:hideMark/>
          </w:tcPr>
          <w:p w14:paraId="63EF146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122</w:t>
            </w:r>
          </w:p>
        </w:tc>
        <w:tc>
          <w:tcPr>
            <w:tcW w:w="1168" w:type="pct"/>
            <w:shd w:val="clear" w:color="auto" w:fill="auto"/>
            <w:vAlign w:val="center"/>
            <w:hideMark/>
          </w:tcPr>
          <w:p w14:paraId="65EDD156" w14:textId="4C0C47B6"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221</w:t>
            </w:r>
          </w:p>
        </w:tc>
        <w:tc>
          <w:tcPr>
            <w:tcW w:w="1235" w:type="pct"/>
            <w:shd w:val="clear" w:color="auto" w:fill="auto"/>
            <w:vAlign w:val="center"/>
            <w:hideMark/>
          </w:tcPr>
          <w:p w14:paraId="50D3C9E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2230408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0,16</w:t>
            </w:r>
          </w:p>
        </w:tc>
        <w:tc>
          <w:tcPr>
            <w:tcW w:w="874" w:type="pct"/>
            <w:shd w:val="clear" w:color="auto" w:fill="auto"/>
            <w:noWrap/>
            <w:vAlign w:val="center"/>
            <w:hideMark/>
          </w:tcPr>
          <w:p w14:paraId="3027DE0C" w14:textId="0E27E9D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047E40E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0,16</w:t>
            </w:r>
          </w:p>
        </w:tc>
        <w:tc>
          <w:tcPr>
            <w:tcW w:w="415" w:type="pct"/>
            <w:shd w:val="clear" w:color="auto" w:fill="auto"/>
            <w:noWrap/>
            <w:vAlign w:val="center"/>
            <w:hideMark/>
          </w:tcPr>
          <w:p w14:paraId="7A8C05B9" w14:textId="2C426C9E"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79AF4957" w14:textId="77777777" w:rsidTr="00766BF1">
        <w:trPr>
          <w:trHeight w:val="510"/>
        </w:trPr>
        <w:tc>
          <w:tcPr>
            <w:tcW w:w="341" w:type="pct"/>
            <w:shd w:val="clear" w:color="auto" w:fill="auto"/>
            <w:noWrap/>
            <w:vAlign w:val="center"/>
            <w:hideMark/>
          </w:tcPr>
          <w:p w14:paraId="5832422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123</w:t>
            </w:r>
          </w:p>
        </w:tc>
        <w:tc>
          <w:tcPr>
            <w:tcW w:w="1168" w:type="pct"/>
            <w:shd w:val="clear" w:color="auto" w:fill="auto"/>
            <w:vAlign w:val="center"/>
            <w:hideMark/>
          </w:tcPr>
          <w:p w14:paraId="1B1FC05C" w14:textId="0B4DB3E1"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222</w:t>
            </w:r>
          </w:p>
        </w:tc>
        <w:tc>
          <w:tcPr>
            <w:tcW w:w="1235" w:type="pct"/>
            <w:shd w:val="clear" w:color="auto" w:fill="auto"/>
            <w:vAlign w:val="center"/>
            <w:hideMark/>
          </w:tcPr>
          <w:p w14:paraId="61EC324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40E2CEA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0,62</w:t>
            </w:r>
          </w:p>
        </w:tc>
        <w:tc>
          <w:tcPr>
            <w:tcW w:w="874" w:type="pct"/>
            <w:shd w:val="clear" w:color="auto" w:fill="auto"/>
            <w:noWrap/>
            <w:vAlign w:val="center"/>
            <w:hideMark/>
          </w:tcPr>
          <w:p w14:paraId="581F8469" w14:textId="3EFA8758"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4C27878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0,62</w:t>
            </w:r>
          </w:p>
        </w:tc>
        <w:tc>
          <w:tcPr>
            <w:tcW w:w="415" w:type="pct"/>
            <w:shd w:val="clear" w:color="auto" w:fill="auto"/>
            <w:noWrap/>
            <w:vAlign w:val="center"/>
            <w:hideMark/>
          </w:tcPr>
          <w:p w14:paraId="23867E7D" w14:textId="2C27152F"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337EDAA8" w14:textId="77777777" w:rsidTr="00766BF1">
        <w:trPr>
          <w:trHeight w:val="510"/>
        </w:trPr>
        <w:tc>
          <w:tcPr>
            <w:tcW w:w="341" w:type="pct"/>
            <w:shd w:val="clear" w:color="auto" w:fill="auto"/>
            <w:noWrap/>
            <w:vAlign w:val="center"/>
            <w:hideMark/>
          </w:tcPr>
          <w:p w14:paraId="549D76D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124</w:t>
            </w:r>
          </w:p>
        </w:tc>
        <w:tc>
          <w:tcPr>
            <w:tcW w:w="1168" w:type="pct"/>
            <w:shd w:val="clear" w:color="auto" w:fill="auto"/>
            <w:vAlign w:val="center"/>
            <w:hideMark/>
          </w:tcPr>
          <w:p w14:paraId="37E49655" w14:textId="72647A39"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223</w:t>
            </w:r>
          </w:p>
        </w:tc>
        <w:tc>
          <w:tcPr>
            <w:tcW w:w="1235" w:type="pct"/>
            <w:shd w:val="clear" w:color="auto" w:fill="auto"/>
            <w:vAlign w:val="center"/>
            <w:hideMark/>
          </w:tcPr>
          <w:p w14:paraId="4C51E6A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1FEE3E0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0,44</w:t>
            </w:r>
          </w:p>
        </w:tc>
        <w:tc>
          <w:tcPr>
            <w:tcW w:w="874" w:type="pct"/>
            <w:shd w:val="clear" w:color="auto" w:fill="auto"/>
            <w:noWrap/>
            <w:vAlign w:val="center"/>
            <w:hideMark/>
          </w:tcPr>
          <w:p w14:paraId="11CE141F" w14:textId="13B1C7DC"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29E6959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0,44</w:t>
            </w:r>
          </w:p>
        </w:tc>
        <w:tc>
          <w:tcPr>
            <w:tcW w:w="415" w:type="pct"/>
            <w:shd w:val="clear" w:color="auto" w:fill="auto"/>
            <w:noWrap/>
            <w:vAlign w:val="center"/>
            <w:hideMark/>
          </w:tcPr>
          <w:p w14:paraId="0E06BC9F" w14:textId="264CECCF"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729FDB2D" w14:textId="77777777" w:rsidTr="00766BF1">
        <w:trPr>
          <w:trHeight w:val="510"/>
        </w:trPr>
        <w:tc>
          <w:tcPr>
            <w:tcW w:w="341" w:type="pct"/>
            <w:shd w:val="clear" w:color="auto" w:fill="auto"/>
            <w:noWrap/>
            <w:vAlign w:val="center"/>
            <w:hideMark/>
          </w:tcPr>
          <w:p w14:paraId="2497300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125</w:t>
            </w:r>
          </w:p>
        </w:tc>
        <w:tc>
          <w:tcPr>
            <w:tcW w:w="1168" w:type="pct"/>
            <w:shd w:val="clear" w:color="auto" w:fill="auto"/>
            <w:vAlign w:val="center"/>
            <w:hideMark/>
          </w:tcPr>
          <w:p w14:paraId="571A63F1" w14:textId="7025894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224</w:t>
            </w:r>
          </w:p>
        </w:tc>
        <w:tc>
          <w:tcPr>
            <w:tcW w:w="1235" w:type="pct"/>
            <w:shd w:val="clear" w:color="auto" w:fill="auto"/>
            <w:vAlign w:val="center"/>
            <w:hideMark/>
          </w:tcPr>
          <w:p w14:paraId="002F980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1452DAF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0,15</w:t>
            </w:r>
          </w:p>
        </w:tc>
        <w:tc>
          <w:tcPr>
            <w:tcW w:w="874" w:type="pct"/>
            <w:shd w:val="clear" w:color="auto" w:fill="auto"/>
            <w:noWrap/>
            <w:vAlign w:val="center"/>
            <w:hideMark/>
          </w:tcPr>
          <w:p w14:paraId="49A62F89" w14:textId="6B105EF4"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077A686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0,15</w:t>
            </w:r>
          </w:p>
        </w:tc>
        <w:tc>
          <w:tcPr>
            <w:tcW w:w="415" w:type="pct"/>
            <w:shd w:val="clear" w:color="auto" w:fill="auto"/>
            <w:noWrap/>
            <w:vAlign w:val="center"/>
            <w:hideMark/>
          </w:tcPr>
          <w:p w14:paraId="7E03CB6C" w14:textId="6E17A1B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49E87659" w14:textId="77777777" w:rsidTr="00766BF1">
        <w:trPr>
          <w:trHeight w:val="510"/>
        </w:trPr>
        <w:tc>
          <w:tcPr>
            <w:tcW w:w="341" w:type="pct"/>
            <w:shd w:val="clear" w:color="auto" w:fill="auto"/>
            <w:noWrap/>
            <w:vAlign w:val="center"/>
            <w:hideMark/>
          </w:tcPr>
          <w:p w14:paraId="79A851B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126</w:t>
            </w:r>
          </w:p>
        </w:tc>
        <w:tc>
          <w:tcPr>
            <w:tcW w:w="1168" w:type="pct"/>
            <w:shd w:val="clear" w:color="auto" w:fill="auto"/>
            <w:vAlign w:val="center"/>
            <w:hideMark/>
          </w:tcPr>
          <w:p w14:paraId="4954E4BA" w14:textId="1BA3B2B0"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225</w:t>
            </w:r>
          </w:p>
        </w:tc>
        <w:tc>
          <w:tcPr>
            <w:tcW w:w="1235" w:type="pct"/>
            <w:shd w:val="clear" w:color="auto" w:fill="auto"/>
            <w:vAlign w:val="center"/>
            <w:hideMark/>
          </w:tcPr>
          <w:p w14:paraId="613EBC7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4F15E3C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1,04</w:t>
            </w:r>
          </w:p>
        </w:tc>
        <w:tc>
          <w:tcPr>
            <w:tcW w:w="874" w:type="pct"/>
            <w:shd w:val="clear" w:color="auto" w:fill="auto"/>
            <w:noWrap/>
            <w:vAlign w:val="center"/>
            <w:hideMark/>
          </w:tcPr>
          <w:p w14:paraId="15D113B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0,00</w:t>
            </w:r>
          </w:p>
        </w:tc>
        <w:tc>
          <w:tcPr>
            <w:tcW w:w="512" w:type="pct"/>
            <w:shd w:val="clear" w:color="auto" w:fill="auto"/>
            <w:noWrap/>
            <w:vAlign w:val="center"/>
            <w:hideMark/>
          </w:tcPr>
          <w:p w14:paraId="10EEA1C3" w14:textId="720ACF3E"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2DC06B7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1,04</w:t>
            </w:r>
          </w:p>
        </w:tc>
      </w:tr>
      <w:tr w:rsidR="00766BF1" w:rsidRPr="00766BF1" w14:paraId="354E4A90" w14:textId="77777777" w:rsidTr="00766BF1">
        <w:trPr>
          <w:trHeight w:val="510"/>
        </w:trPr>
        <w:tc>
          <w:tcPr>
            <w:tcW w:w="341" w:type="pct"/>
            <w:shd w:val="clear" w:color="auto" w:fill="auto"/>
            <w:noWrap/>
            <w:vAlign w:val="center"/>
            <w:hideMark/>
          </w:tcPr>
          <w:p w14:paraId="7611094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127</w:t>
            </w:r>
          </w:p>
        </w:tc>
        <w:tc>
          <w:tcPr>
            <w:tcW w:w="1168" w:type="pct"/>
            <w:shd w:val="clear" w:color="auto" w:fill="auto"/>
            <w:vAlign w:val="center"/>
            <w:hideMark/>
          </w:tcPr>
          <w:p w14:paraId="069EA811" w14:textId="23BD7E6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226</w:t>
            </w:r>
          </w:p>
        </w:tc>
        <w:tc>
          <w:tcPr>
            <w:tcW w:w="1235" w:type="pct"/>
            <w:shd w:val="clear" w:color="auto" w:fill="auto"/>
            <w:vAlign w:val="center"/>
            <w:hideMark/>
          </w:tcPr>
          <w:p w14:paraId="5F7B652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282145E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1,94</w:t>
            </w:r>
          </w:p>
        </w:tc>
        <w:tc>
          <w:tcPr>
            <w:tcW w:w="874" w:type="pct"/>
            <w:shd w:val="clear" w:color="auto" w:fill="auto"/>
            <w:noWrap/>
            <w:vAlign w:val="center"/>
            <w:hideMark/>
          </w:tcPr>
          <w:p w14:paraId="1F843565" w14:textId="37A6F914"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2E01222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1,94</w:t>
            </w:r>
          </w:p>
        </w:tc>
        <w:tc>
          <w:tcPr>
            <w:tcW w:w="415" w:type="pct"/>
            <w:shd w:val="clear" w:color="auto" w:fill="auto"/>
            <w:noWrap/>
            <w:vAlign w:val="center"/>
            <w:hideMark/>
          </w:tcPr>
          <w:p w14:paraId="7C892B47" w14:textId="1BAE4EEE"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6F27E1A6" w14:textId="77777777" w:rsidTr="00766BF1">
        <w:trPr>
          <w:trHeight w:val="510"/>
        </w:trPr>
        <w:tc>
          <w:tcPr>
            <w:tcW w:w="341" w:type="pct"/>
            <w:shd w:val="clear" w:color="auto" w:fill="auto"/>
            <w:noWrap/>
            <w:vAlign w:val="center"/>
            <w:hideMark/>
          </w:tcPr>
          <w:p w14:paraId="178F554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lastRenderedPageBreak/>
              <w:t>128</w:t>
            </w:r>
          </w:p>
        </w:tc>
        <w:tc>
          <w:tcPr>
            <w:tcW w:w="1168" w:type="pct"/>
            <w:shd w:val="clear" w:color="auto" w:fill="auto"/>
            <w:vAlign w:val="center"/>
            <w:hideMark/>
          </w:tcPr>
          <w:p w14:paraId="70C6310B" w14:textId="0916D210"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227</w:t>
            </w:r>
          </w:p>
        </w:tc>
        <w:tc>
          <w:tcPr>
            <w:tcW w:w="1235" w:type="pct"/>
            <w:shd w:val="clear" w:color="auto" w:fill="auto"/>
            <w:vAlign w:val="center"/>
            <w:hideMark/>
          </w:tcPr>
          <w:p w14:paraId="0702923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4F04E00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0,59</w:t>
            </w:r>
          </w:p>
        </w:tc>
        <w:tc>
          <w:tcPr>
            <w:tcW w:w="874" w:type="pct"/>
            <w:shd w:val="clear" w:color="auto" w:fill="auto"/>
            <w:noWrap/>
            <w:vAlign w:val="center"/>
            <w:hideMark/>
          </w:tcPr>
          <w:p w14:paraId="0913195B" w14:textId="4B855BDF"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3CC05D0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0,59</w:t>
            </w:r>
          </w:p>
        </w:tc>
        <w:tc>
          <w:tcPr>
            <w:tcW w:w="415" w:type="pct"/>
            <w:shd w:val="clear" w:color="auto" w:fill="auto"/>
            <w:noWrap/>
            <w:vAlign w:val="center"/>
            <w:hideMark/>
          </w:tcPr>
          <w:p w14:paraId="3ABC9188" w14:textId="56224C5B"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574890EC" w14:textId="77777777" w:rsidTr="00766BF1">
        <w:trPr>
          <w:trHeight w:val="510"/>
        </w:trPr>
        <w:tc>
          <w:tcPr>
            <w:tcW w:w="341" w:type="pct"/>
            <w:shd w:val="clear" w:color="auto" w:fill="auto"/>
            <w:noWrap/>
            <w:vAlign w:val="center"/>
            <w:hideMark/>
          </w:tcPr>
          <w:p w14:paraId="680895F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129</w:t>
            </w:r>
          </w:p>
        </w:tc>
        <w:tc>
          <w:tcPr>
            <w:tcW w:w="1168" w:type="pct"/>
            <w:shd w:val="clear" w:color="auto" w:fill="auto"/>
            <w:vAlign w:val="center"/>
            <w:hideMark/>
          </w:tcPr>
          <w:p w14:paraId="2C6D031D" w14:textId="7CD830CC"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228</w:t>
            </w:r>
          </w:p>
        </w:tc>
        <w:tc>
          <w:tcPr>
            <w:tcW w:w="1235" w:type="pct"/>
            <w:shd w:val="clear" w:color="auto" w:fill="auto"/>
            <w:vAlign w:val="center"/>
            <w:hideMark/>
          </w:tcPr>
          <w:p w14:paraId="12FD0E7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7A86CE5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1,22</w:t>
            </w:r>
          </w:p>
        </w:tc>
        <w:tc>
          <w:tcPr>
            <w:tcW w:w="874" w:type="pct"/>
            <w:shd w:val="clear" w:color="auto" w:fill="auto"/>
            <w:noWrap/>
            <w:vAlign w:val="center"/>
            <w:hideMark/>
          </w:tcPr>
          <w:p w14:paraId="20A70AD2" w14:textId="0CD4F7FA"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4356CFB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1,22</w:t>
            </w:r>
          </w:p>
        </w:tc>
        <w:tc>
          <w:tcPr>
            <w:tcW w:w="415" w:type="pct"/>
            <w:shd w:val="clear" w:color="auto" w:fill="auto"/>
            <w:noWrap/>
            <w:vAlign w:val="center"/>
            <w:hideMark/>
          </w:tcPr>
          <w:p w14:paraId="746B6682" w14:textId="6139DAA8"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7FFACEBD" w14:textId="77777777" w:rsidTr="00766BF1">
        <w:trPr>
          <w:trHeight w:val="510"/>
        </w:trPr>
        <w:tc>
          <w:tcPr>
            <w:tcW w:w="341" w:type="pct"/>
            <w:shd w:val="clear" w:color="auto" w:fill="auto"/>
            <w:noWrap/>
            <w:vAlign w:val="center"/>
            <w:hideMark/>
          </w:tcPr>
          <w:p w14:paraId="15EC85C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130</w:t>
            </w:r>
          </w:p>
        </w:tc>
        <w:tc>
          <w:tcPr>
            <w:tcW w:w="1168" w:type="pct"/>
            <w:shd w:val="clear" w:color="auto" w:fill="auto"/>
            <w:vAlign w:val="center"/>
            <w:hideMark/>
          </w:tcPr>
          <w:p w14:paraId="2DD4E72E" w14:textId="038638A6"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229</w:t>
            </w:r>
          </w:p>
        </w:tc>
        <w:tc>
          <w:tcPr>
            <w:tcW w:w="1235" w:type="pct"/>
            <w:shd w:val="clear" w:color="auto" w:fill="auto"/>
            <w:vAlign w:val="center"/>
            <w:hideMark/>
          </w:tcPr>
          <w:p w14:paraId="60B8349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6F35734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0,76</w:t>
            </w:r>
          </w:p>
        </w:tc>
        <w:tc>
          <w:tcPr>
            <w:tcW w:w="874" w:type="pct"/>
            <w:shd w:val="clear" w:color="auto" w:fill="auto"/>
            <w:noWrap/>
            <w:vAlign w:val="center"/>
            <w:hideMark/>
          </w:tcPr>
          <w:p w14:paraId="709584B9" w14:textId="4F37F512"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3311A41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0,76</w:t>
            </w:r>
          </w:p>
        </w:tc>
        <w:tc>
          <w:tcPr>
            <w:tcW w:w="415" w:type="pct"/>
            <w:shd w:val="clear" w:color="auto" w:fill="auto"/>
            <w:noWrap/>
            <w:vAlign w:val="center"/>
            <w:hideMark/>
          </w:tcPr>
          <w:p w14:paraId="46D1F6ED" w14:textId="30C1994B"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69B3C748" w14:textId="77777777" w:rsidTr="00766BF1">
        <w:trPr>
          <w:trHeight w:val="510"/>
        </w:trPr>
        <w:tc>
          <w:tcPr>
            <w:tcW w:w="341" w:type="pct"/>
            <w:shd w:val="clear" w:color="auto" w:fill="auto"/>
            <w:noWrap/>
            <w:vAlign w:val="center"/>
            <w:hideMark/>
          </w:tcPr>
          <w:p w14:paraId="53DA376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131</w:t>
            </w:r>
          </w:p>
        </w:tc>
        <w:tc>
          <w:tcPr>
            <w:tcW w:w="1168" w:type="pct"/>
            <w:shd w:val="clear" w:color="auto" w:fill="auto"/>
            <w:vAlign w:val="center"/>
            <w:hideMark/>
          </w:tcPr>
          <w:p w14:paraId="758C1EF1" w14:textId="0E229F5A"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230</w:t>
            </w:r>
          </w:p>
        </w:tc>
        <w:tc>
          <w:tcPr>
            <w:tcW w:w="1235" w:type="pct"/>
            <w:shd w:val="clear" w:color="auto" w:fill="auto"/>
            <w:vAlign w:val="center"/>
            <w:hideMark/>
          </w:tcPr>
          <w:p w14:paraId="619EE12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3DE785C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0,24</w:t>
            </w:r>
          </w:p>
        </w:tc>
        <w:tc>
          <w:tcPr>
            <w:tcW w:w="874" w:type="pct"/>
            <w:shd w:val="clear" w:color="auto" w:fill="auto"/>
            <w:noWrap/>
            <w:vAlign w:val="center"/>
            <w:hideMark/>
          </w:tcPr>
          <w:p w14:paraId="7603C11D" w14:textId="6147EFA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0914719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0,24</w:t>
            </w:r>
          </w:p>
        </w:tc>
        <w:tc>
          <w:tcPr>
            <w:tcW w:w="415" w:type="pct"/>
            <w:shd w:val="clear" w:color="auto" w:fill="auto"/>
            <w:noWrap/>
            <w:vAlign w:val="center"/>
            <w:hideMark/>
          </w:tcPr>
          <w:p w14:paraId="70578C71" w14:textId="1FC196BD"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3C813013" w14:textId="77777777" w:rsidTr="00766BF1">
        <w:trPr>
          <w:trHeight w:val="510"/>
        </w:trPr>
        <w:tc>
          <w:tcPr>
            <w:tcW w:w="341" w:type="pct"/>
            <w:shd w:val="clear" w:color="auto" w:fill="auto"/>
            <w:noWrap/>
            <w:vAlign w:val="center"/>
            <w:hideMark/>
          </w:tcPr>
          <w:p w14:paraId="30F0F54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132</w:t>
            </w:r>
          </w:p>
        </w:tc>
        <w:tc>
          <w:tcPr>
            <w:tcW w:w="1168" w:type="pct"/>
            <w:shd w:val="clear" w:color="auto" w:fill="auto"/>
            <w:vAlign w:val="center"/>
            <w:hideMark/>
          </w:tcPr>
          <w:p w14:paraId="26FEF372" w14:textId="60C0858F"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231</w:t>
            </w:r>
          </w:p>
        </w:tc>
        <w:tc>
          <w:tcPr>
            <w:tcW w:w="1235" w:type="pct"/>
            <w:shd w:val="clear" w:color="auto" w:fill="auto"/>
            <w:vAlign w:val="center"/>
            <w:hideMark/>
          </w:tcPr>
          <w:p w14:paraId="0AD06F9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2F1EF69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0,26</w:t>
            </w:r>
          </w:p>
        </w:tc>
        <w:tc>
          <w:tcPr>
            <w:tcW w:w="874" w:type="pct"/>
            <w:shd w:val="clear" w:color="auto" w:fill="auto"/>
            <w:noWrap/>
            <w:vAlign w:val="center"/>
            <w:hideMark/>
          </w:tcPr>
          <w:p w14:paraId="51E775BE" w14:textId="54D0A1EE"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379CE74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0,26</w:t>
            </w:r>
          </w:p>
        </w:tc>
        <w:tc>
          <w:tcPr>
            <w:tcW w:w="415" w:type="pct"/>
            <w:shd w:val="clear" w:color="auto" w:fill="auto"/>
            <w:noWrap/>
            <w:vAlign w:val="center"/>
            <w:hideMark/>
          </w:tcPr>
          <w:p w14:paraId="19611577" w14:textId="62E0FF4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07B26B75" w14:textId="77777777" w:rsidTr="00766BF1">
        <w:trPr>
          <w:trHeight w:val="510"/>
        </w:trPr>
        <w:tc>
          <w:tcPr>
            <w:tcW w:w="341" w:type="pct"/>
            <w:shd w:val="clear" w:color="auto" w:fill="auto"/>
            <w:noWrap/>
            <w:vAlign w:val="center"/>
            <w:hideMark/>
          </w:tcPr>
          <w:p w14:paraId="431E2B6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133</w:t>
            </w:r>
          </w:p>
        </w:tc>
        <w:tc>
          <w:tcPr>
            <w:tcW w:w="1168" w:type="pct"/>
            <w:shd w:val="clear" w:color="auto" w:fill="auto"/>
            <w:vAlign w:val="center"/>
            <w:hideMark/>
          </w:tcPr>
          <w:p w14:paraId="777515B1" w14:textId="6CAE1C22"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232</w:t>
            </w:r>
          </w:p>
        </w:tc>
        <w:tc>
          <w:tcPr>
            <w:tcW w:w="1235" w:type="pct"/>
            <w:shd w:val="clear" w:color="auto" w:fill="auto"/>
            <w:vAlign w:val="center"/>
            <w:hideMark/>
          </w:tcPr>
          <w:p w14:paraId="3A16B0E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7EDCDB7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0,26</w:t>
            </w:r>
          </w:p>
        </w:tc>
        <w:tc>
          <w:tcPr>
            <w:tcW w:w="874" w:type="pct"/>
            <w:shd w:val="clear" w:color="auto" w:fill="auto"/>
            <w:noWrap/>
            <w:vAlign w:val="center"/>
            <w:hideMark/>
          </w:tcPr>
          <w:p w14:paraId="79DB5171" w14:textId="6E7A4048"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6DD062B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0,26</w:t>
            </w:r>
          </w:p>
        </w:tc>
        <w:tc>
          <w:tcPr>
            <w:tcW w:w="415" w:type="pct"/>
            <w:shd w:val="clear" w:color="auto" w:fill="auto"/>
            <w:noWrap/>
            <w:vAlign w:val="center"/>
            <w:hideMark/>
          </w:tcPr>
          <w:p w14:paraId="6E67303C" w14:textId="6300F4C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32CFFD0D" w14:textId="77777777" w:rsidTr="00766BF1">
        <w:trPr>
          <w:trHeight w:val="510"/>
        </w:trPr>
        <w:tc>
          <w:tcPr>
            <w:tcW w:w="341" w:type="pct"/>
            <w:shd w:val="clear" w:color="auto" w:fill="auto"/>
            <w:noWrap/>
            <w:vAlign w:val="center"/>
            <w:hideMark/>
          </w:tcPr>
          <w:p w14:paraId="62D10C2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134</w:t>
            </w:r>
          </w:p>
        </w:tc>
        <w:tc>
          <w:tcPr>
            <w:tcW w:w="1168" w:type="pct"/>
            <w:shd w:val="clear" w:color="auto" w:fill="auto"/>
            <w:vAlign w:val="center"/>
            <w:hideMark/>
          </w:tcPr>
          <w:p w14:paraId="08CBBA77" w14:textId="36BB626A"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233</w:t>
            </w:r>
          </w:p>
        </w:tc>
        <w:tc>
          <w:tcPr>
            <w:tcW w:w="1235" w:type="pct"/>
            <w:shd w:val="clear" w:color="auto" w:fill="auto"/>
            <w:vAlign w:val="center"/>
            <w:hideMark/>
          </w:tcPr>
          <w:p w14:paraId="1531D25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1ECB1A4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0,05</w:t>
            </w:r>
          </w:p>
        </w:tc>
        <w:tc>
          <w:tcPr>
            <w:tcW w:w="874" w:type="pct"/>
            <w:shd w:val="clear" w:color="auto" w:fill="auto"/>
            <w:noWrap/>
            <w:vAlign w:val="center"/>
            <w:hideMark/>
          </w:tcPr>
          <w:p w14:paraId="70BCA82D" w14:textId="4DBB5A78"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108CCCF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0,05</w:t>
            </w:r>
          </w:p>
        </w:tc>
        <w:tc>
          <w:tcPr>
            <w:tcW w:w="415" w:type="pct"/>
            <w:shd w:val="clear" w:color="auto" w:fill="auto"/>
            <w:noWrap/>
            <w:vAlign w:val="center"/>
            <w:hideMark/>
          </w:tcPr>
          <w:p w14:paraId="04A115DA" w14:textId="278A7EE5"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320A9979" w14:textId="77777777" w:rsidTr="00766BF1">
        <w:trPr>
          <w:trHeight w:val="510"/>
        </w:trPr>
        <w:tc>
          <w:tcPr>
            <w:tcW w:w="341" w:type="pct"/>
            <w:shd w:val="clear" w:color="auto" w:fill="auto"/>
            <w:noWrap/>
            <w:vAlign w:val="center"/>
            <w:hideMark/>
          </w:tcPr>
          <w:p w14:paraId="702B9FA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135</w:t>
            </w:r>
          </w:p>
        </w:tc>
        <w:tc>
          <w:tcPr>
            <w:tcW w:w="1168" w:type="pct"/>
            <w:shd w:val="clear" w:color="auto" w:fill="auto"/>
            <w:vAlign w:val="center"/>
            <w:hideMark/>
          </w:tcPr>
          <w:p w14:paraId="5499CCBF" w14:textId="0732CDBE"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234</w:t>
            </w:r>
          </w:p>
        </w:tc>
        <w:tc>
          <w:tcPr>
            <w:tcW w:w="1235" w:type="pct"/>
            <w:shd w:val="clear" w:color="auto" w:fill="auto"/>
            <w:vAlign w:val="center"/>
            <w:hideMark/>
          </w:tcPr>
          <w:p w14:paraId="4F8A8BF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5578CA7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1,08</w:t>
            </w:r>
          </w:p>
        </w:tc>
        <w:tc>
          <w:tcPr>
            <w:tcW w:w="874" w:type="pct"/>
            <w:shd w:val="clear" w:color="auto" w:fill="auto"/>
            <w:noWrap/>
            <w:vAlign w:val="center"/>
            <w:hideMark/>
          </w:tcPr>
          <w:p w14:paraId="15FCD75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1,08</w:t>
            </w:r>
          </w:p>
        </w:tc>
        <w:tc>
          <w:tcPr>
            <w:tcW w:w="512" w:type="pct"/>
            <w:shd w:val="clear" w:color="auto" w:fill="auto"/>
            <w:noWrap/>
            <w:vAlign w:val="center"/>
            <w:hideMark/>
          </w:tcPr>
          <w:p w14:paraId="1FDD9B04" w14:textId="430BAE7E"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1390B8B4" w14:textId="3231E1A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3B656E2B" w14:textId="77777777" w:rsidTr="00766BF1">
        <w:trPr>
          <w:trHeight w:val="510"/>
        </w:trPr>
        <w:tc>
          <w:tcPr>
            <w:tcW w:w="341" w:type="pct"/>
            <w:shd w:val="clear" w:color="auto" w:fill="auto"/>
            <w:noWrap/>
            <w:vAlign w:val="center"/>
            <w:hideMark/>
          </w:tcPr>
          <w:p w14:paraId="5BAE86C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136</w:t>
            </w:r>
          </w:p>
        </w:tc>
        <w:tc>
          <w:tcPr>
            <w:tcW w:w="1168" w:type="pct"/>
            <w:shd w:val="clear" w:color="auto" w:fill="auto"/>
            <w:vAlign w:val="center"/>
            <w:hideMark/>
          </w:tcPr>
          <w:p w14:paraId="5174851C" w14:textId="3EAAA141"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235</w:t>
            </w:r>
          </w:p>
        </w:tc>
        <w:tc>
          <w:tcPr>
            <w:tcW w:w="1235" w:type="pct"/>
            <w:shd w:val="clear" w:color="auto" w:fill="auto"/>
            <w:vAlign w:val="center"/>
            <w:hideMark/>
          </w:tcPr>
          <w:p w14:paraId="2FE7746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0C551ED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0,99</w:t>
            </w:r>
          </w:p>
        </w:tc>
        <w:tc>
          <w:tcPr>
            <w:tcW w:w="874" w:type="pct"/>
            <w:shd w:val="clear" w:color="auto" w:fill="auto"/>
            <w:noWrap/>
            <w:vAlign w:val="center"/>
            <w:hideMark/>
          </w:tcPr>
          <w:p w14:paraId="388D5A8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0,99</w:t>
            </w:r>
          </w:p>
        </w:tc>
        <w:tc>
          <w:tcPr>
            <w:tcW w:w="512" w:type="pct"/>
            <w:shd w:val="clear" w:color="auto" w:fill="auto"/>
            <w:noWrap/>
            <w:vAlign w:val="center"/>
            <w:hideMark/>
          </w:tcPr>
          <w:p w14:paraId="21D7A665" w14:textId="32F90F6F"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69173BFE" w14:textId="17D1E07B"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366AB77D" w14:textId="77777777" w:rsidTr="00766BF1">
        <w:trPr>
          <w:trHeight w:val="510"/>
        </w:trPr>
        <w:tc>
          <w:tcPr>
            <w:tcW w:w="341" w:type="pct"/>
            <w:shd w:val="clear" w:color="auto" w:fill="auto"/>
            <w:noWrap/>
            <w:vAlign w:val="center"/>
            <w:hideMark/>
          </w:tcPr>
          <w:p w14:paraId="3D403AD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137</w:t>
            </w:r>
          </w:p>
        </w:tc>
        <w:tc>
          <w:tcPr>
            <w:tcW w:w="1168" w:type="pct"/>
            <w:shd w:val="clear" w:color="auto" w:fill="auto"/>
            <w:vAlign w:val="center"/>
            <w:hideMark/>
          </w:tcPr>
          <w:p w14:paraId="641F28EB" w14:textId="699D8946"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236</w:t>
            </w:r>
          </w:p>
        </w:tc>
        <w:tc>
          <w:tcPr>
            <w:tcW w:w="1235" w:type="pct"/>
            <w:shd w:val="clear" w:color="auto" w:fill="auto"/>
            <w:vAlign w:val="center"/>
            <w:hideMark/>
          </w:tcPr>
          <w:p w14:paraId="1599211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080584D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0,53</w:t>
            </w:r>
          </w:p>
        </w:tc>
        <w:tc>
          <w:tcPr>
            <w:tcW w:w="874" w:type="pct"/>
            <w:shd w:val="clear" w:color="auto" w:fill="auto"/>
            <w:noWrap/>
            <w:vAlign w:val="center"/>
            <w:hideMark/>
          </w:tcPr>
          <w:p w14:paraId="56C6816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0,53</w:t>
            </w:r>
          </w:p>
        </w:tc>
        <w:tc>
          <w:tcPr>
            <w:tcW w:w="512" w:type="pct"/>
            <w:shd w:val="clear" w:color="auto" w:fill="auto"/>
            <w:noWrap/>
            <w:vAlign w:val="center"/>
            <w:hideMark/>
          </w:tcPr>
          <w:p w14:paraId="18601176" w14:textId="5BA8444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388A8DB2" w14:textId="61504FAD"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7BDB7744" w14:textId="77777777" w:rsidTr="00766BF1">
        <w:trPr>
          <w:trHeight w:val="510"/>
        </w:trPr>
        <w:tc>
          <w:tcPr>
            <w:tcW w:w="341" w:type="pct"/>
            <w:shd w:val="clear" w:color="auto" w:fill="auto"/>
            <w:noWrap/>
            <w:vAlign w:val="center"/>
            <w:hideMark/>
          </w:tcPr>
          <w:p w14:paraId="370DF76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138</w:t>
            </w:r>
          </w:p>
        </w:tc>
        <w:tc>
          <w:tcPr>
            <w:tcW w:w="1168" w:type="pct"/>
            <w:shd w:val="clear" w:color="auto" w:fill="auto"/>
            <w:vAlign w:val="center"/>
            <w:hideMark/>
          </w:tcPr>
          <w:p w14:paraId="2DD7E3DC" w14:textId="610D91A9"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237</w:t>
            </w:r>
          </w:p>
        </w:tc>
        <w:tc>
          <w:tcPr>
            <w:tcW w:w="1235" w:type="pct"/>
            <w:shd w:val="clear" w:color="auto" w:fill="auto"/>
            <w:vAlign w:val="center"/>
            <w:hideMark/>
          </w:tcPr>
          <w:p w14:paraId="03ED898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3CC7003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0,27</w:t>
            </w:r>
          </w:p>
        </w:tc>
        <w:tc>
          <w:tcPr>
            <w:tcW w:w="874" w:type="pct"/>
            <w:shd w:val="clear" w:color="auto" w:fill="auto"/>
            <w:noWrap/>
            <w:vAlign w:val="center"/>
            <w:hideMark/>
          </w:tcPr>
          <w:p w14:paraId="395EF7C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0,27</w:t>
            </w:r>
          </w:p>
        </w:tc>
        <w:tc>
          <w:tcPr>
            <w:tcW w:w="512" w:type="pct"/>
            <w:shd w:val="clear" w:color="auto" w:fill="auto"/>
            <w:noWrap/>
            <w:vAlign w:val="center"/>
            <w:hideMark/>
          </w:tcPr>
          <w:p w14:paraId="0B551618" w14:textId="6099FD39"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5A3D470C" w14:textId="0E946514"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58B5CA67" w14:textId="77777777" w:rsidTr="00766BF1">
        <w:trPr>
          <w:trHeight w:val="540"/>
        </w:trPr>
        <w:tc>
          <w:tcPr>
            <w:tcW w:w="341" w:type="pct"/>
            <w:shd w:val="clear" w:color="auto" w:fill="auto"/>
            <w:noWrap/>
            <w:vAlign w:val="center"/>
            <w:hideMark/>
          </w:tcPr>
          <w:p w14:paraId="2D7B58B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139</w:t>
            </w:r>
          </w:p>
        </w:tc>
        <w:tc>
          <w:tcPr>
            <w:tcW w:w="1168" w:type="pct"/>
            <w:shd w:val="clear" w:color="auto" w:fill="auto"/>
            <w:vAlign w:val="center"/>
            <w:hideMark/>
          </w:tcPr>
          <w:p w14:paraId="70079622" w14:textId="6DF65CEC"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238</w:t>
            </w:r>
          </w:p>
        </w:tc>
        <w:tc>
          <w:tcPr>
            <w:tcW w:w="1235" w:type="pct"/>
            <w:shd w:val="clear" w:color="auto" w:fill="auto"/>
            <w:vAlign w:val="center"/>
            <w:hideMark/>
          </w:tcPr>
          <w:p w14:paraId="1811CD4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435831F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1,90</w:t>
            </w:r>
          </w:p>
        </w:tc>
        <w:tc>
          <w:tcPr>
            <w:tcW w:w="874" w:type="pct"/>
            <w:shd w:val="clear" w:color="auto" w:fill="auto"/>
            <w:noWrap/>
            <w:vAlign w:val="center"/>
            <w:hideMark/>
          </w:tcPr>
          <w:p w14:paraId="29817320" w14:textId="1F57AD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662A546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1,90</w:t>
            </w:r>
          </w:p>
        </w:tc>
        <w:tc>
          <w:tcPr>
            <w:tcW w:w="415" w:type="pct"/>
            <w:shd w:val="clear" w:color="auto" w:fill="auto"/>
            <w:noWrap/>
            <w:vAlign w:val="center"/>
            <w:hideMark/>
          </w:tcPr>
          <w:p w14:paraId="00F52C6C" w14:textId="01A67F15"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2544583B" w14:textId="77777777" w:rsidTr="00766BF1">
        <w:trPr>
          <w:trHeight w:val="570"/>
        </w:trPr>
        <w:tc>
          <w:tcPr>
            <w:tcW w:w="341" w:type="pct"/>
            <w:shd w:val="clear" w:color="auto" w:fill="auto"/>
            <w:noWrap/>
            <w:vAlign w:val="center"/>
            <w:hideMark/>
          </w:tcPr>
          <w:p w14:paraId="5122C0D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140</w:t>
            </w:r>
          </w:p>
        </w:tc>
        <w:tc>
          <w:tcPr>
            <w:tcW w:w="1168" w:type="pct"/>
            <w:shd w:val="clear" w:color="auto" w:fill="auto"/>
            <w:vAlign w:val="center"/>
            <w:hideMark/>
          </w:tcPr>
          <w:p w14:paraId="3D4CBADE" w14:textId="6B65FBBA"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239</w:t>
            </w:r>
          </w:p>
        </w:tc>
        <w:tc>
          <w:tcPr>
            <w:tcW w:w="1235" w:type="pct"/>
            <w:shd w:val="clear" w:color="auto" w:fill="auto"/>
            <w:vAlign w:val="center"/>
            <w:hideMark/>
          </w:tcPr>
          <w:p w14:paraId="5EFBA78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68ADD92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0,60</w:t>
            </w:r>
          </w:p>
        </w:tc>
        <w:tc>
          <w:tcPr>
            <w:tcW w:w="874" w:type="pct"/>
            <w:shd w:val="clear" w:color="auto" w:fill="auto"/>
            <w:noWrap/>
            <w:vAlign w:val="center"/>
            <w:hideMark/>
          </w:tcPr>
          <w:p w14:paraId="707188D5" w14:textId="42770A21"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4E9B4C6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0,60</w:t>
            </w:r>
          </w:p>
        </w:tc>
        <w:tc>
          <w:tcPr>
            <w:tcW w:w="415" w:type="pct"/>
            <w:shd w:val="clear" w:color="auto" w:fill="auto"/>
            <w:noWrap/>
            <w:vAlign w:val="center"/>
            <w:hideMark/>
          </w:tcPr>
          <w:p w14:paraId="36CE594B" w14:textId="6BCC673B"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22291212" w14:textId="77777777" w:rsidTr="00766BF1">
        <w:trPr>
          <w:trHeight w:val="570"/>
        </w:trPr>
        <w:tc>
          <w:tcPr>
            <w:tcW w:w="341" w:type="pct"/>
            <w:shd w:val="clear" w:color="auto" w:fill="auto"/>
            <w:noWrap/>
            <w:vAlign w:val="center"/>
            <w:hideMark/>
          </w:tcPr>
          <w:p w14:paraId="49F99BE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141</w:t>
            </w:r>
          </w:p>
        </w:tc>
        <w:tc>
          <w:tcPr>
            <w:tcW w:w="1168" w:type="pct"/>
            <w:shd w:val="clear" w:color="auto" w:fill="auto"/>
            <w:vAlign w:val="center"/>
            <w:hideMark/>
          </w:tcPr>
          <w:p w14:paraId="07E00B20" w14:textId="1BA13B12"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240</w:t>
            </w:r>
          </w:p>
        </w:tc>
        <w:tc>
          <w:tcPr>
            <w:tcW w:w="1235" w:type="pct"/>
            <w:shd w:val="clear" w:color="auto" w:fill="auto"/>
            <w:vAlign w:val="center"/>
            <w:hideMark/>
          </w:tcPr>
          <w:p w14:paraId="55EE75E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1EC16DD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0,90</w:t>
            </w:r>
          </w:p>
        </w:tc>
        <w:tc>
          <w:tcPr>
            <w:tcW w:w="874" w:type="pct"/>
            <w:shd w:val="clear" w:color="auto" w:fill="auto"/>
            <w:noWrap/>
            <w:vAlign w:val="center"/>
            <w:hideMark/>
          </w:tcPr>
          <w:p w14:paraId="7D9F816E" w14:textId="1363E61A"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6B355F3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0,90</w:t>
            </w:r>
          </w:p>
        </w:tc>
        <w:tc>
          <w:tcPr>
            <w:tcW w:w="415" w:type="pct"/>
            <w:shd w:val="clear" w:color="auto" w:fill="auto"/>
            <w:noWrap/>
            <w:vAlign w:val="center"/>
            <w:hideMark/>
          </w:tcPr>
          <w:p w14:paraId="79934773" w14:textId="7A7F2EA3"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745C3240" w14:textId="77777777" w:rsidTr="00766BF1">
        <w:trPr>
          <w:trHeight w:val="510"/>
        </w:trPr>
        <w:tc>
          <w:tcPr>
            <w:tcW w:w="341" w:type="pct"/>
            <w:shd w:val="clear" w:color="auto" w:fill="auto"/>
            <w:noWrap/>
            <w:vAlign w:val="center"/>
            <w:hideMark/>
          </w:tcPr>
          <w:p w14:paraId="1CA709C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142</w:t>
            </w:r>
          </w:p>
        </w:tc>
        <w:tc>
          <w:tcPr>
            <w:tcW w:w="1168" w:type="pct"/>
            <w:shd w:val="clear" w:color="auto" w:fill="auto"/>
            <w:vAlign w:val="center"/>
            <w:hideMark/>
          </w:tcPr>
          <w:p w14:paraId="4F2F6EA3" w14:textId="7C2D1015"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241</w:t>
            </w:r>
          </w:p>
        </w:tc>
        <w:tc>
          <w:tcPr>
            <w:tcW w:w="1235" w:type="pct"/>
            <w:shd w:val="clear" w:color="auto" w:fill="auto"/>
            <w:vAlign w:val="center"/>
            <w:hideMark/>
          </w:tcPr>
          <w:p w14:paraId="42CAD16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3AC9371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0,80</w:t>
            </w:r>
          </w:p>
        </w:tc>
        <w:tc>
          <w:tcPr>
            <w:tcW w:w="874" w:type="pct"/>
            <w:shd w:val="clear" w:color="auto" w:fill="auto"/>
            <w:noWrap/>
            <w:vAlign w:val="center"/>
            <w:hideMark/>
          </w:tcPr>
          <w:p w14:paraId="5453950B" w14:textId="67CEF2FB"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2589B47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0,80</w:t>
            </w:r>
          </w:p>
        </w:tc>
        <w:tc>
          <w:tcPr>
            <w:tcW w:w="415" w:type="pct"/>
            <w:shd w:val="clear" w:color="auto" w:fill="auto"/>
            <w:noWrap/>
            <w:vAlign w:val="center"/>
            <w:hideMark/>
          </w:tcPr>
          <w:p w14:paraId="2EDD2188" w14:textId="094C830B"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5365E952" w14:textId="77777777" w:rsidTr="00766BF1">
        <w:trPr>
          <w:trHeight w:val="510"/>
        </w:trPr>
        <w:tc>
          <w:tcPr>
            <w:tcW w:w="341" w:type="pct"/>
            <w:shd w:val="clear" w:color="auto" w:fill="auto"/>
            <w:noWrap/>
            <w:vAlign w:val="center"/>
            <w:hideMark/>
          </w:tcPr>
          <w:p w14:paraId="1000A4E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143</w:t>
            </w:r>
          </w:p>
        </w:tc>
        <w:tc>
          <w:tcPr>
            <w:tcW w:w="1168" w:type="pct"/>
            <w:shd w:val="clear" w:color="auto" w:fill="auto"/>
            <w:vAlign w:val="center"/>
            <w:hideMark/>
          </w:tcPr>
          <w:p w14:paraId="03C3223D" w14:textId="574BFA23"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242</w:t>
            </w:r>
          </w:p>
        </w:tc>
        <w:tc>
          <w:tcPr>
            <w:tcW w:w="1235" w:type="pct"/>
            <w:shd w:val="clear" w:color="auto" w:fill="auto"/>
            <w:vAlign w:val="center"/>
            <w:hideMark/>
          </w:tcPr>
          <w:p w14:paraId="13E9196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76D44CC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0,90</w:t>
            </w:r>
          </w:p>
        </w:tc>
        <w:tc>
          <w:tcPr>
            <w:tcW w:w="874" w:type="pct"/>
            <w:shd w:val="clear" w:color="auto" w:fill="auto"/>
            <w:noWrap/>
            <w:vAlign w:val="center"/>
            <w:hideMark/>
          </w:tcPr>
          <w:p w14:paraId="49935E7E" w14:textId="18C7F2F3"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359CD1B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0,90</w:t>
            </w:r>
          </w:p>
        </w:tc>
        <w:tc>
          <w:tcPr>
            <w:tcW w:w="415" w:type="pct"/>
            <w:shd w:val="clear" w:color="auto" w:fill="auto"/>
            <w:noWrap/>
            <w:vAlign w:val="center"/>
            <w:hideMark/>
          </w:tcPr>
          <w:p w14:paraId="5C26B11F" w14:textId="49C00CC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1F83D5A6" w14:textId="77777777" w:rsidTr="00766BF1">
        <w:trPr>
          <w:trHeight w:val="510"/>
        </w:trPr>
        <w:tc>
          <w:tcPr>
            <w:tcW w:w="341" w:type="pct"/>
            <w:shd w:val="clear" w:color="auto" w:fill="auto"/>
            <w:noWrap/>
            <w:vAlign w:val="center"/>
            <w:hideMark/>
          </w:tcPr>
          <w:p w14:paraId="07B4E0A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144</w:t>
            </w:r>
          </w:p>
        </w:tc>
        <w:tc>
          <w:tcPr>
            <w:tcW w:w="1168" w:type="pct"/>
            <w:shd w:val="clear" w:color="auto" w:fill="auto"/>
            <w:vAlign w:val="center"/>
            <w:hideMark/>
          </w:tcPr>
          <w:p w14:paraId="411C50A6" w14:textId="67B6E01E"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243</w:t>
            </w:r>
          </w:p>
        </w:tc>
        <w:tc>
          <w:tcPr>
            <w:tcW w:w="1235" w:type="pct"/>
            <w:shd w:val="clear" w:color="auto" w:fill="auto"/>
            <w:vAlign w:val="center"/>
            <w:hideMark/>
          </w:tcPr>
          <w:p w14:paraId="44D67FD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0122762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0,40</w:t>
            </w:r>
          </w:p>
        </w:tc>
        <w:tc>
          <w:tcPr>
            <w:tcW w:w="874" w:type="pct"/>
            <w:shd w:val="clear" w:color="auto" w:fill="auto"/>
            <w:noWrap/>
            <w:vAlign w:val="center"/>
            <w:hideMark/>
          </w:tcPr>
          <w:p w14:paraId="221AC627" w14:textId="6DC0D715"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78308AC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0,40</w:t>
            </w:r>
          </w:p>
        </w:tc>
        <w:tc>
          <w:tcPr>
            <w:tcW w:w="415" w:type="pct"/>
            <w:shd w:val="clear" w:color="auto" w:fill="auto"/>
            <w:noWrap/>
            <w:vAlign w:val="center"/>
            <w:hideMark/>
          </w:tcPr>
          <w:p w14:paraId="7949CE7F" w14:textId="1A0827F5"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6C307102" w14:textId="77777777" w:rsidTr="00766BF1">
        <w:trPr>
          <w:trHeight w:val="510"/>
        </w:trPr>
        <w:tc>
          <w:tcPr>
            <w:tcW w:w="341" w:type="pct"/>
            <w:shd w:val="clear" w:color="auto" w:fill="auto"/>
            <w:noWrap/>
            <w:vAlign w:val="center"/>
            <w:hideMark/>
          </w:tcPr>
          <w:p w14:paraId="1FA8105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145</w:t>
            </w:r>
          </w:p>
        </w:tc>
        <w:tc>
          <w:tcPr>
            <w:tcW w:w="1168" w:type="pct"/>
            <w:shd w:val="clear" w:color="auto" w:fill="auto"/>
            <w:vAlign w:val="center"/>
            <w:hideMark/>
          </w:tcPr>
          <w:p w14:paraId="0D883EBD" w14:textId="45F1A810"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244</w:t>
            </w:r>
          </w:p>
        </w:tc>
        <w:tc>
          <w:tcPr>
            <w:tcW w:w="1235" w:type="pct"/>
            <w:shd w:val="clear" w:color="auto" w:fill="auto"/>
            <w:vAlign w:val="center"/>
            <w:hideMark/>
          </w:tcPr>
          <w:p w14:paraId="0A3C8E2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19C98D8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0,60</w:t>
            </w:r>
          </w:p>
        </w:tc>
        <w:tc>
          <w:tcPr>
            <w:tcW w:w="874" w:type="pct"/>
            <w:shd w:val="clear" w:color="auto" w:fill="auto"/>
            <w:noWrap/>
            <w:vAlign w:val="center"/>
            <w:hideMark/>
          </w:tcPr>
          <w:p w14:paraId="6446CBCE" w14:textId="62C94148"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0B058949" w14:textId="5DDA4E55"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6E707B2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0,60</w:t>
            </w:r>
          </w:p>
        </w:tc>
      </w:tr>
      <w:tr w:rsidR="00766BF1" w:rsidRPr="00766BF1" w14:paraId="3470CC49" w14:textId="77777777" w:rsidTr="00766BF1">
        <w:trPr>
          <w:trHeight w:val="510"/>
        </w:trPr>
        <w:tc>
          <w:tcPr>
            <w:tcW w:w="341" w:type="pct"/>
            <w:shd w:val="clear" w:color="auto" w:fill="auto"/>
            <w:noWrap/>
            <w:vAlign w:val="center"/>
            <w:hideMark/>
          </w:tcPr>
          <w:p w14:paraId="196C59A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146</w:t>
            </w:r>
          </w:p>
        </w:tc>
        <w:tc>
          <w:tcPr>
            <w:tcW w:w="1168" w:type="pct"/>
            <w:shd w:val="clear" w:color="auto" w:fill="auto"/>
            <w:vAlign w:val="center"/>
            <w:hideMark/>
          </w:tcPr>
          <w:p w14:paraId="6CB751B9" w14:textId="1AFBF14B"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245</w:t>
            </w:r>
          </w:p>
        </w:tc>
        <w:tc>
          <w:tcPr>
            <w:tcW w:w="1235" w:type="pct"/>
            <w:shd w:val="clear" w:color="auto" w:fill="auto"/>
            <w:vAlign w:val="center"/>
            <w:hideMark/>
          </w:tcPr>
          <w:p w14:paraId="23CC167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50ABBB2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1,11</w:t>
            </w:r>
          </w:p>
        </w:tc>
        <w:tc>
          <w:tcPr>
            <w:tcW w:w="874" w:type="pct"/>
            <w:shd w:val="clear" w:color="auto" w:fill="auto"/>
            <w:noWrap/>
            <w:vAlign w:val="center"/>
            <w:hideMark/>
          </w:tcPr>
          <w:p w14:paraId="6736BEB9" w14:textId="4E6478A0"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3A3FA1F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1,11</w:t>
            </w:r>
          </w:p>
        </w:tc>
        <w:tc>
          <w:tcPr>
            <w:tcW w:w="415" w:type="pct"/>
            <w:shd w:val="clear" w:color="auto" w:fill="auto"/>
            <w:noWrap/>
            <w:vAlign w:val="center"/>
            <w:hideMark/>
          </w:tcPr>
          <w:p w14:paraId="363543A4" w14:textId="7F747CAB"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0DD353CF" w14:textId="77777777" w:rsidTr="00766BF1">
        <w:trPr>
          <w:trHeight w:val="510"/>
        </w:trPr>
        <w:tc>
          <w:tcPr>
            <w:tcW w:w="341" w:type="pct"/>
            <w:shd w:val="clear" w:color="auto" w:fill="auto"/>
            <w:noWrap/>
            <w:vAlign w:val="center"/>
            <w:hideMark/>
          </w:tcPr>
          <w:p w14:paraId="6659E0F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147</w:t>
            </w:r>
          </w:p>
        </w:tc>
        <w:tc>
          <w:tcPr>
            <w:tcW w:w="1168" w:type="pct"/>
            <w:shd w:val="clear" w:color="auto" w:fill="auto"/>
            <w:vAlign w:val="center"/>
            <w:hideMark/>
          </w:tcPr>
          <w:p w14:paraId="21183268" w14:textId="32DFB790"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246</w:t>
            </w:r>
          </w:p>
        </w:tc>
        <w:tc>
          <w:tcPr>
            <w:tcW w:w="1235" w:type="pct"/>
            <w:shd w:val="clear" w:color="auto" w:fill="auto"/>
            <w:vAlign w:val="center"/>
            <w:hideMark/>
          </w:tcPr>
          <w:p w14:paraId="52440CC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4AFDD47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0,67</w:t>
            </w:r>
          </w:p>
        </w:tc>
        <w:tc>
          <w:tcPr>
            <w:tcW w:w="874" w:type="pct"/>
            <w:shd w:val="clear" w:color="auto" w:fill="auto"/>
            <w:noWrap/>
            <w:vAlign w:val="center"/>
            <w:hideMark/>
          </w:tcPr>
          <w:p w14:paraId="06CDA2D8" w14:textId="4B91EA80"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19ECED5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0,67</w:t>
            </w:r>
          </w:p>
        </w:tc>
        <w:tc>
          <w:tcPr>
            <w:tcW w:w="415" w:type="pct"/>
            <w:shd w:val="clear" w:color="auto" w:fill="auto"/>
            <w:noWrap/>
            <w:vAlign w:val="center"/>
            <w:hideMark/>
          </w:tcPr>
          <w:p w14:paraId="315B1221" w14:textId="37DE0C83"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131E222A" w14:textId="77777777" w:rsidTr="00766BF1">
        <w:trPr>
          <w:trHeight w:val="510"/>
        </w:trPr>
        <w:tc>
          <w:tcPr>
            <w:tcW w:w="341" w:type="pct"/>
            <w:shd w:val="clear" w:color="auto" w:fill="auto"/>
            <w:noWrap/>
            <w:vAlign w:val="center"/>
            <w:hideMark/>
          </w:tcPr>
          <w:p w14:paraId="7F42DB2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148</w:t>
            </w:r>
          </w:p>
        </w:tc>
        <w:tc>
          <w:tcPr>
            <w:tcW w:w="1168" w:type="pct"/>
            <w:shd w:val="clear" w:color="auto" w:fill="auto"/>
            <w:vAlign w:val="center"/>
            <w:hideMark/>
          </w:tcPr>
          <w:p w14:paraId="42DF4947" w14:textId="5C92D98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247</w:t>
            </w:r>
          </w:p>
        </w:tc>
        <w:tc>
          <w:tcPr>
            <w:tcW w:w="1235" w:type="pct"/>
            <w:shd w:val="clear" w:color="auto" w:fill="auto"/>
            <w:vAlign w:val="center"/>
            <w:hideMark/>
          </w:tcPr>
          <w:p w14:paraId="42F4B58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7212E80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0,30</w:t>
            </w:r>
          </w:p>
        </w:tc>
        <w:tc>
          <w:tcPr>
            <w:tcW w:w="874" w:type="pct"/>
            <w:shd w:val="clear" w:color="auto" w:fill="auto"/>
            <w:noWrap/>
            <w:vAlign w:val="center"/>
            <w:hideMark/>
          </w:tcPr>
          <w:p w14:paraId="5A5C0CAA" w14:textId="08AFE504"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185EB18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0,30</w:t>
            </w:r>
          </w:p>
        </w:tc>
        <w:tc>
          <w:tcPr>
            <w:tcW w:w="415" w:type="pct"/>
            <w:shd w:val="clear" w:color="auto" w:fill="auto"/>
            <w:noWrap/>
            <w:vAlign w:val="center"/>
            <w:hideMark/>
          </w:tcPr>
          <w:p w14:paraId="03CE0EE5" w14:textId="5EF17D2E"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6581EC7F" w14:textId="77777777" w:rsidTr="00766BF1">
        <w:trPr>
          <w:trHeight w:val="510"/>
        </w:trPr>
        <w:tc>
          <w:tcPr>
            <w:tcW w:w="341" w:type="pct"/>
            <w:shd w:val="clear" w:color="auto" w:fill="auto"/>
            <w:noWrap/>
            <w:vAlign w:val="center"/>
            <w:hideMark/>
          </w:tcPr>
          <w:p w14:paraId="061156D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149</w:t>
            </w:r>
          </w:p>
        </w:tc>
        <w:tc>
          <w:tcPr>
            <w:tcW w:w="1168" w:type="pct"/>
            <w:shd w:val="clear" w:color="auto" w:fill="auto"/>
            <w:vAlign w:val="center"/>
            <w:hideMark/>
          </w:tcPr>
          <w:p w14:paraId="623E1933" w14:textId="715C266C"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248</w:t>
            </w:r>
          </w:p>
        </w:tc>
        <w:tc>
          <w:tcPr>
            <w:tcW w:w="1235" w:type="pct"/>
            <w:shd w:val="clear" w:color="auto" w:fill="auto"/>
            <w:vAlign w:val="center"/>
            <w:hideMark/>
          </w:tcPr>
          <w:p w14:paraId="2257023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5939759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0,81</w:t>
            </w:r>
          </w:p>
        </w:tc>
        <w:tc>
          <w:tcPr>
            <w:tcW w:w="874" w:type="pct"/>
            <w:shd w:val="clear" w:color="auto" w:fill="auto"/>
            <w:noWrap/>
            <w:vAlign w:val="center"/>
            <w:hideMark/>
          </w:tcPr>
          <w:p w14:paraId="0C622B9B" w14:textId="773AFFD5"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2D2FA0C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0,81</w:t>
            </w:r>
          </w:p>
        </w:tc>
        <w:tc>
          <w:tcPr>
            <w:tcW w:w="415" w:type="pct"/>
            <w:shd w:val="clear" w:color="auto" w:fill="auto"/>
            <w:noWrap/>
            <w:vAlign w:val="center"/>
            <w:hideMark/>
          </w:tcPr>
          <w:p w14:paraId="17384A2A" w14:textId="2D757F4C"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7B4BE3B7" w14:textId="77777777" w:rsidTr="00766BF1">
        <w:trPr>
          <w:trHeight w:val="510"/>
        </w:trPr>
        <w:tc>
          <w:tcPr>
            <w:tcW w:w="341" w:type="pct"/>
            <w:shd w:val="clear" w:color="auto" w:fill="auto"/>
            <w:noWrap/>
            <w:vAlign w:val="center"/>
            <w:hideMark/>
          </w:tcPr>
          <w:p w14:paraId="445AA9A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150</w:t>
            </w:r>
          </w:p>
        </w:tc>
        <w:tc>
          <w:tcPr>
            <w:tcW w:w="1168" w:type="pct"/>
            <w:shd w:val="clear" w:color="auto" w:fill="auto"/>
            <w:vAlign w:val="center"/>
            <w:hideMark/>
          </w:tcPr>
          <w:p w14:paraId="652BBD51" w14:textId="0FA15643"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249</w:t>
            </w:r>
          </w:p>
        </w:tc>
        <w:tc>
          <w:tcPr>
            <w:tcW w:w="1235" w:type="pct"/>
            <w:shd w:val="clear" w:color="auto" w:fill="auto"/>
            <w:vAlign w:val="center"/>
            <w:hideMark/>
          </w:tcPr>
          <w:p w14:paraId="66EC811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30ACA8E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0,43</w:t>
            </w:r>
          </w:p>
        </w:tc>
        <w:tc>
          <w:tcPr>
            <w:tcW w:w="874" w:type="pct"/>
            <w:shd w:val="clear" w:color="auto" w:fill="auto"/>
            <w:noWrap/>
            <w:vAlign w:val="center"/>
            <w:hideMark/>
          </w:tcPr>
          <w:p w14:paraId="6AD9171C" w14:textId="3B76FF0A"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255881E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0,43</w:t>
            </w:r>
          </w:p>
        </w:tc>
        <w:tc>
          <w:tcPr>
            <w:tcW w:w="415" w:type="pct"/>
            <w:shd w:val="clear" w:color="auto" w:fill="auto"/>
            <w:noWrap/>
            <w:vAlign w:val="center"/>
            <w:hideMark/>
          </w:tcPr>
          <w:p w14:paraId="4F7CA17C" w14:textId="5F22ED09"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1274EB07" w14:textId="77777777" w:rsidTr="00766BF1">
        <w:trPr>
          <w:trHeight w:val="510"/>
        </w:trPr>
        <w:tc>
          <w:tcPr>
            <w:tcW w:w="341" w:type="pct"/>
            <w:shd w:val="clear" w:color="auto" w:fill="auto"/>
            <w:noWrap/>
            <w:vAlign w:val="center"/>
            <w:hideMark/>
          </w:tcPr>
          <w:p w14:paraId="296BE33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151</w:t>
            </w:r>
          </w:p>
        </w:tc>
        <w:tc>
          <w:tcPr>
            <w:tcW w:w="1168" w:type="pct"/>
            <w:shd w:val="clear" w:color="auto" w:fill="auto"/>
            <w:vAlign w:val="center"/>
            <w:hideMark/>
          </w:tcPr>
          <w:p w14:paraId="2AF94319" w14:textId="59EC5A45"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250</w:t>
            </w:r>
          </w:p>
        </w:tc>
        <w:tc>
          <w:tcPr>
            <w:tcW w:w="1235" w:type="pct"/>
            <w:shd w:val="clear" w:color="auto" w:fill="auto"/>
            <w:vAlign w:val="center"/>
            <w:hideMark/>
          </w:tcPr>
          <w:p w14:paraId="26E2EEB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22466E5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0,46</w:t>
            </w:r>
          </w:p>
        </w:tc>
        <w:tc>
          <w:tcPr>
            <w:tcW w:w="874" w:type="pct"/>
            <w:shd w:val="clear" w:color="auto" w:fill="auto"/>
            <w:noWrap/>
            <w:vAlign w:val="center"/>
            <w:hideMark/>
          </w:tcPr>
          <w:p w14:paraId="03033162" w14:textId="5B4FE76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2C8A3E2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0,46</w:t>
            </w:r>
          </w:p>
        </w:tc>
        <w:tc>
          <w:tcPr>
            <w:tcW w:w="415" w:type="pct"/>
            <w:shd w:val="clear" w:color="auto" w:fill="auto"/>
            <w:noWrap/>
            <w:vAlign w:val="center"/>
            <w:hideMark/>
          </w:tcPr>
          <w:p w14:paraId="4E7FA8A0" w14:textId="236D2832"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0F11A64D" w14:textId="77777777" w:rsidTr="00766BF1">
        <w:trPr>
          <w:trHeight w:val="510"/>
        </w:trPr>
        <w:tc>
          <w:tcPr>
            <w:tcW w:w="341" w:type="pct"/>
            <w:shd w:val="clear" w:color="auto" w:fill="auto"/>
            <w:noWrap/>
            <w:vAlign w:val="center"/>
            <w:hideMark/>
          </w:tcPr>
          <w:p w14:paraId="2A692A6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152</w:t>
            </w:r>
          </w:p>
        </w:tc>
        <w:tc>
          <w:tcPr>
            <w:tcW w:w="1168" w:type="pct"/>
            <w:shd w:val="clear" w:color="auto" w:fill="auto"/>
            <w:vAlign w:val="center"/>
            <w:hideMark/>
          </w:tcPr>
          <w:p w14:paraId="1F8CC0D5" w14:textId="2DABCE79"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251</w:t>
            </w:r>
          </w:p>
        </w:tc>
        <w:tc>
          <w:tcPr>
            <w:tcW w:w="1235" w:type="pct"/>
            <w:shd w:val="clear" w:color="auto" w:fill="auto"/>
            <w:vAlign w:val="center"/>
            <w:hideMark/>
          </w:tcPr>
          <w:p w14:paraId="0CE55D8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25F0F02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1,52</w:t>
            </w:r>
          </w:p>
        </w:tc>
        <w:tc>
          <w:tcPr>
            <w:tcW w:w="874" w:type="pct"/>
            <w:shd w:val="clear" w:color="auto" w:fill="auto"/>
            <w:noWrap/>
            <w:vAlign w:val="center"/>
            <w:hideMark/>
          </w:tcPr>
          <w:p w14:paraId="2738EFD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1,52</w:t>
            </w:r>
          </w:p>
        </w:tc>
        <w:tc>
          <w:tcPr>
            <w:tcW w:w="512" w:type="pct"/>
            <w:shd w:val="clear" w:color="auto" w:fill="auto"/>
            <w:noWrap/>
            <w:vAlign w:val="center"/>
            <w:hideMark/>
          </w:tcPr>
          <w:p w14:paraId="4E55DA61" w14:textId="331CB64C"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4EA79BD2" w14:textId="6F8A603E"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1A716C02" w14:textId="77777777" w:rsidTr="00766BF1">
        <w:trPr>
          <w:trHeight w:val="510"/>
        </w:trPr>
        <w:tc>
          <w:tcPr>
            <w:tcW w:w="341" w:type="pct"/>
            <w:shd w:val="clear" w:color="auto" w:fill="auto"/>
            <w:noWrap/>
            <w:vAlign w:val="center"/>
            <w:hideMark/>
          </w:tcPr>
          <w:p w14:paraId="332597B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153</w:t>
            </w:r>
          </w:p>
        </w:tc>
        <w:tc>
          <w:tcPr>
            <w:tcW w:w="1168" w:type="pct"/>
            <w:shd w:val="clear" w:color="auto" w:fill="auto"/>
            <w:vAlign w:val="center"/>
            <w:hideMark/>
          </w:tcPr>
          <w:p w14:paraId="443AF73D" w14:textId="2A9B142D"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252</w:t>
            </w:r>
          </w:p>
        </w:tc>
        <w:tc>
          <w:tcPr>
            <w:tcW w:w="1235" w:type="pct"/>
            <w:shd w:val="clear" w:color="auto" w:fill="auto"/>
            <w:vAlign w:val="center"/>
            <w:hideMark/>
          </w:tcPr>
          <w:p w14:paraId="1B872E1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5C97E23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0,50</w:t>
            </w:r>
          </w:p>
        </w:tc>
        <w:tc>
          <w:tcPr>
            <w:tcW w:w="874" w:type="pct"/>
            <w:shd w:val="clear" w:color="auto" w:fill="auto"/>
            <w:noWrap/>
            <w:vAlign w:val="center"/>
            <w:hideMark/>
          </w:tcPr>
          <w:p w14:paraId="49CEB698" w14:textId="1A61BA52"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1A3FB1C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0,50</w:t>
            </w:r>
          </w:p>
        </w:tc>
        <w:tc>
          <w:tcPr>
            <w:tcW w:w="415" w:type="pct"/>
            <w:shd w:val="clear" w:color="auto" w:fill="auto"/>
            <w:noWrap/>
            <w:vAlign w:val="center"/>
            <w:hideMark/>
          </w:tcPr>
          <w:p w14:paraId="1894AB04" w14:textId="3235A991"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0073D376" w14:textId="77777777" w:rsidTr="00766BF1">
        <w:trPr>
          <w:trHeight w:val="510"/>
        </w:trPr>
        <w:tc>
          <w:tcPr>
            <w:tcW w:w="341" w:type="pct"/>
            <w:shd w:val="clear" w:color="auto" w:fill="auto"/>
            <w:noWrap/>
            <w:vAlign w:val="center"/>
            <w:hideMark/>
          </w:tcPr>
          <w:p w14:paraId="0C493B0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154</w:t>
            </w:r>
          </w:p>
        </w:tc>
        <w:tc>
          <w:tcPr>
            <w:tcW w:w="1168" w:type="pct"/>
            <w:shd w:val="clear" w:color="auto" w:fill="auto"/>
            <w:vAlign w:val="center"/>
            <w:hideMark/>
          </w:tcPr>
          <w:p w14:paraId="70696AA1" w14:textId="4FB6E7FB"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253</w:t>
            </w:r>
          </w:p>
        </w:tc>
        <w:tc>
          <w:tcPr>
            <w:tcW w:w="1235" w:type="pct"/>
            <w:shd w:val="clear" w:color="auto" w:fill="auto"/>
            <w:vAlign w:val="center"/>
            <w:hideMark/>
          </w:tcPr>
          <w:p w14:paraId="24BB057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392C324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0,36</w:t>
            </w:r>
          </w:p>
        </w:tc>
        <w:tc>
          <w:tcPr>
            <w:tcW w:w="874" w:type="pct"/>
            <w:shd w:val="clear" w:color="auto" w:fill="auto"/>
            <w:noWrap/>
            <w:vAlign w:val="center"/>
            <w:hideMark/>
          </w:tcPr>
          <w:p w14:paraId="6F916744" w14:textId="36EE6CE3"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3833929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0,36</w:t>
            </w:r>
          </w:p>
        </w:tc>
        <w:tc>
          <w:tcPr>
            <w:tcW w:w="415" w:type="pct"/>
            <w:shd w:val="clear" w:color="auto" w:fill="auto"/>
            <w:noWrap/>
            <w:vAlign w:val="center"/>
            <w:hideMark/>
          </w:tcPr>
          <w:p w14:paraId="2D8C7511" w14:textId="73D41F19"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3EC9DBA5" w14:textId="77777777" w:rsidTr="00766BF1">
        <w:trPr>
          <w:trHeight w:val="510"/>
        </w:trPr>
        <w:tc>
          <w:tcPr>
            <w:tcW w:w="341" w:type="pct"/>
            <w:shd w:val="clear" w:color="auto" w:fill="auto"/>
            <w:noWrap/>
            <w:vAlign w:val="center"/>
            <w:hideMark/>
          </w:tcPr>
          <w:p w14:paraId="768417E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lastRenderedPageBreak/>
              <w:t>155</w:t>
            </w:r>
          </w:p>
        </w:tc>
        <w:tc>
          <w:tcPr>
            <w:tcW w:w="1168" w:type="pct"/>
            <w:shd w:val="clear" w:color="auto" w:fill="auto"/>
            <w:vAlign w:val="center"/>
            <w:hideMark/>
          </w:tcPr>
          <w:p w14:paraId="4494ED8D" w14:textId="2BB9EBBC"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254</w:t>
            </w:r>
          </w:p>
        </w:tc>
        <w:tc>
          <w:tcPr>
            <w:tcW w:w="1235" w:type="pct"/>
            <w:shd w:val="clear" w:color="auto" w:fill="auto"/>
            <w:vAlign w:val="center"/>
            <w:hideMark/>
          </w:tcPr>
          <w:p w14:paraId="23259DB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0512240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0,47</w:t>
            </w:r>
          </w:p>
        </w:tc>
        <w:tc>
          <w:tcPr>
            <w:tcW w:w="874" w:type="pct"/>
            <w:shd w:val="clear" w:color="auto" w:fill="auto"/>
            <w:noWrap/>
            <w:vAlign w:val="center"/>
            <w:hideMark/>
          </w:tcPr>
          <w:p w14:paraId="23FD751E" w14:textId="16954345"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4D82BF7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0,47</w:t>
            </w:r>
          </w:p>
        </w:tc>
        <w:tc>
          <w:tcPr>
            <w:tcW w:w="415" w:type="pct"/>
            <w:shd w:val="clear" w:color="auto" w:fill="auto"/>
            <w:noWrap/>
            <w:vAlign w:val="center"/>
            <w:hideMark/>
          </w:tcPr>
          <w:p w14:paraId="2BF706BA" w14:textId="77427BD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7CF3E1E2" w14:textId="77777777" w:rsidTr="00766BF1">
        <w:trPr>
          <w:trHeight w:val="510"/>
        </w:trPr>
        <w:tc>
          <w:tcPr>
            <w:tcW w:w="341" w:type="pct"/>
            <w:shd w:val="clear" w:color="auto" w:fill="auto"/>
            <w:noWrap/>
            <w:vAlign w:val="center"/>
            <w:hideMark/>
          </w:tcPr>
          <w:p w14:paraId="60FC2D1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156</w:t>
            </w:r>
          </w:p>
        </w:tc>
        <w:tc>
          <w:tcPr>
            <w:tcW w:w="1168" w:type="pct"/>
            <w:shd w:val="clear" w:color="auto" w:fill="auto"/>
            <w:vAlign w:val="center"/>
            <w:hideMark/>
          </w:tcPr>
          <w:p w14:paraId="455BD27B" w14:textId="4C95D5C6"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255</w:t>
            </w:r>
          </w:p>
        </w:tc>
        <w:tc>
          <w:tcPr>
            <w:tcW w:w="1235" w:type="pct"/>
            <w:shd w:val="clear" w:color="auto" w:fill="auto"/>
            <w:vAlign w:val="center"/>
            <w:hideMark/>
          </w:tcPr>
          <w:p w14:paraId="0841657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0666979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0,46</w:t>
            </w:r>
          </w:p>
        </w:tc>
        <w:tc>
          <w:tcPr>
            <w:tcW w:w="874" w:type="pct"/>
            <w:shd w:val="clear" w:color="auto" w:fill="auto"/>
            <w:noWrap/>
            <w:vAlign w:val="center"/>
            <w:hideMark/>
          </w:tcPr>
          <w:p w14:paraId="28D2F30C" w14:textId="2B36F1B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3FC2CFC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0,46</w:t>
            </w:r>
          </w:p>
        </w:tc>
        <w:tc>
          <w:tcPr>
            <w:tcW w:w="415" w:type="pct"/>
            <w:shd w:val="clear" w:color="auto" w:fill="auto"/>
            <w:noWrap/>
            <w:vAlign w:val="center"/>
            <w:hideMark/>
          </w:tcPr>
          <w:p w14:paraId="2FA8E207" w14:textId="75E3925B"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37BC7562" w14:textId="77777777" w:rsidTr="00766BF1">
        <w:trPr>
          <w:trHeight w:val="510"/>
        </w:trPr>
        <w:tc>
          <w:tcPr>
            <w:tcW w:w="341" w:type="pct"/>
            <w:shd w:val="clear" w:color="auto" w:fill="auto"/>
            <w:noWrap/>
            <w:vAlign w:val="center"/>
            <w:hideMark/>
          </w:tcPr>
          <w:p w14:paraId="332D95E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157</w:t>
            </w:r>
          </w:p>
        </w:tc>
        <w:tc>
          <w:tcPr>
            <w:tcW w:w="1168" w:type="pct"/>
            <w:shd w:val="clear" w:color="auto" w:fill="auto"/>
            <w:vAlign w:val="center"/>
            <w:hideMark/>
          </w:tcPr>
          <w:p w14:paraId="76DCDA64" w14:textId="36729296"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256</w:t>
            </w:r>
          </w:p>
        </w:tc>
        <w:tc>
          <w:tcPr>
            <w:tcW w:w="1235" w:type="pct"/>
            <w:shd w:val="clear" w:color="auto" w:fill="auto"/>
            <w:vAlign w:val="center"/>
            <w:hideMark/>
          </w:tcPr>
          <w:p w14:paraId="21800F9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3088C93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0,87</w:t>
            </w:r>
          </w:p>
        </w:tc>
        <w:tc>
          <w:tcPr>
            <w:tcW w:w="874" w:type="pct"/>
            <w:shd w:val="clear" w:color="auto" w:fill="auto"/>
            <w:noWrap/>
            <w:vAlign w:val="center"/>
            <w:hideMark/>
          </w:tcPr>
          <w:p w14:paraId="0A9CD1C6" w14:textId="646E6320"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3D285DA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0,87</w:t>
            </w:r>
          </w:p>
        </w:tc>
        <w:tc>
          <w:tcPr>
            <w:tcW w:w="415" w:type="pct"/>
            <w:shd w:val="clear" w:color="auto" w:fill="auto"/>
            <w:noWrap/>
            <w:vAlign w:val="center"/>
            <w:hideMark/>
          </w:tcPr>
          <w:p w14:paraId="509D25B5" w14:textId="79DDAC45"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0674B6C7" w14:textId="77777777" w:rsidTr="00766BF1">
        <w:trPr>
          <w:trHeight w:val="510"/>
        </w:trPr>
        <w:tc>
          <w:tcPr>
            <w:tcW w:w="341" w:type="pct"/>
            <w:shd w:val="clear" w:color="auto" w:fill="auto"/>
            <w:noWrap/>
            <w:vAlign w:val="center"/>
            <w:hideMark/>
          </w:tcPr>
          <w:p w14:paraId="53F0084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158</w:t>
            </w:r>
          </w:p>
        </w:tc>
        <w:tc>
          <w:tcPr>
            <w:tcW w:w="1168" w:type="pct"/>
            <w:shd w:val="clear" w:color="auto" w:fill="auto"/>
            <w:vAlign w:val="center"/>
            <w:hideMark/>
          </w:tcPr>
          <w:p w14:paraId="3A7A0679" w14:textId="4826D79D"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257</w:t>
            </w:r>
          </w:p>
        </w:tc>
        <w:tc>
          <w:tcPr>
            <w:tcW w:w="1235" w:type="pct"/>
            <w:shd w:val="clear" w:color="auto" w:fill="auto"/>
            <w:vAlign w:val="center"/>
            <w:hideMark/>
          </w:tcPr>
          <w:p w14:paraId="0983A1E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23DFA12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0,17</w:t>
            </w:r>
          </w:p>
        </w:tc>
        <w:tc>
          <w:tcPr>
            <w:tcW w:w="874" w:type="pct"/>
            <w:shd w:val="clear" w:color="auto" w:fill="auto"/>
            <w:noWrap/>
            <w:vAlign w:val="center"/>
            <w:hideMark/>
          </w:tcPr>
          <w:p w14:paraId="55375C98" w14:textId="152A8851"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47E808D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0,17</w:t>
            </w:r>
          </w:p>
        </w:tc>
        <w:tc>
          <w:tcPr>
            <w:tcW w:w="415" w:type="pct"/>
            <w:shd w:val="clear" w:color="auto" w:fill="auto"/>
            <w:noWrap/>
            <w:vAlign w:val="center"/>
            <w:hideMark/>
          </w:tcPr>
          <w:p w14:paraId="2BA8D15D" w14:textId="1BBC3C95"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4D0E8231" w14:textId="77777777" w:rsidTr="00766BF1">
        <w:trPr>
          <w:trHeight w:val="510"/>
        </w:trPr>
        <w:tc>
          <w:tcPr>
            <w:tcW w:w="341" w:type="pct"/>
            <w:shd w:val="clear" w:color="auto" w:fill="auto"/>
            <w:noWrap/>
            <w:vAlign w:val="center"/>
            <w:hideMark/>
          </w:tcPr>
          <w:p w14:paraId="4694A98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159</w:t>
            </w:r>
          </w:p>
        </w:tc>
        <w:tc>
          <w:tcPr>
            <w:tcW w:w="1168" w:type="pct"/>
            <w:shd w:val="clear" w:color="auto" w:fill="auto"/>
            <w:vAlign w:val="center"/>
            <w:hideMark/>
          </w:tcPr>
          <w:p w14:paraId="5038E448" w14:textId="1F6CD99A"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258</w:t>
            </w:r>
          </w:p>
        </w:tc>
        <w:tc>
          <w:tcPr>
            <w:tcW w:w="1235" w:type="pct"/>
            <w:shd w:val="clear" w:color="auto" w:fill="auto"/>
            <w:vAlign w:val="center"/>
            <w:hideMark/>
          </w:tcPr>
          <w:p w14:paraId="0C59761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05E26AC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1,92</w:t>
            </w:r>
          </w:p>
        </w:tc>
        <w:tc>
          <w:tcPr>
            <w:tcW w:w="874" w:type="pct"/>
            <w:shd w:val="clear" w:color="auto" w:fill="auto"/>
            <w:noWrap/>
            <w:vAlign w:val="center"/>
            <w:hideMark/>
          </w:tcPr>
          <w:p w14:paraId="5A27D99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1,92</w:t>
            </w:r>
          </w:p>
        </w:tc>
        <w:tc>
          <w:tcPr>
            <w:tcW w:w="512" w:type="pct"/>
            <w:shd w:val="clear" w:color="auto" w:fill="auto"/>
            <w:noWrap/>
            <w:vAlign w:val="center"/>
            <w:hideMark/>
          </w:tcPr>
          <w:p w14:paraId="45D27820" w14:textId="2DE4A8A3"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36574568" w14:textId="382637D4"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324123D9" w14:textId="77777777" w:rsidTr="00766BF1">
        <w:trPr>
          <w:trHeight w:val="510"/>
        </w:trPr>
        <w:tc>
          <w:tcPr>
            <w:tcW w:w="341" w:type="pct"/>
            <w:shd w:val="clear" w:color="auto" w:fill="auto"/>
            <w:noWrap/>
            <w:vAlign w:val="center"/>
            <w:hideMark/>
          </w:tcPr>
          <w:p w14:paraId="40A582B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160</w:t>
            </w:r>
          </w:p>
        </w:tc>
        <w:tc>
          <w:tcPr>
            <w:tcW w:w="1168" w:type="pct"/>
            <w:shd w:val="clear" w:color="auto" w:fill="auto"/>
            <w:vAlign w:val="center"/>
            <w:hideMark/>
          </w:tcPr>
          <w:p w14:paraId="28949C6B" w14:textId="2D3885DA"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259</w:t>
            </w:r>
          </w:p>
        </w:tc>
        <w:tc>
          <w:tcPr>
            <w:tcW w:w="1235" w:type="pct"/>
            <w:shd w:val="clear" w:color="auto" w:fill="auto"/>
            <w:vAlign w:val="center"/>
            <w:hideMark/>
          </w:tcPr>
          <w:p w14:paraId="357CF44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1895AA2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1,23</w:t>
            </w:r>
          </w:p>
        </w:tc>
        <w:tc>
          <w:tcPr>
            <w:tcW w:w="874" w:type="pct"/>
            <w:shd w:val="clear" w:color="auto" w:fill="auto"/>
            <w:noWrap/>
            <w:vAlign w:val="center"/>
            <w:hideMark/>
          </w:tcPr>
          <w:p w14:paraId="40AE504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1,23</w:t>
            </w:r>
          </w:p>
        </w:tc>
        <w:tc>
          <w:tcPr>
            <w:tcW w:w="512" w:type="pct"/>
            <w:shd w:val="clear" w:color="auto" w:fill="auto"/>
            <w:noWrap/>
            <w:vAlign w:val="center"/>
            <w:hideMark/>
          </w:tcPr>
          <w:p w14:paraId="7A4B462D" w14:textId="6C73BAC2"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34D032FF" w14:textId="2ED09804"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15279DC7" w14:textId="77777777" w:rsidTr="00766BF1">
        <w:trPr>
          <w:trHeight w:val="510"/>
        </w:trPr>
        <w:tc>
          <w:tcPr>
            <w:tcW w:w="341" w:type="pct"/>
            <w:shd w:val="clear" w:color="auto" w:fill="auto"/>
            <w:noWrap/>
            <w:vAlign w:val="center"/>
            <w:hideMark/>
          </w:tcPr>
          <w:p w14:paraId="0809130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161</w:t>
            </w:r>
          </w:p>
        </w:tc>
        <w:tc>
          <w:tcPr>
            <w:tcW w:w="1168" w:type="pct"/>
            <w:shd w:val="clear" w:color="auto" w:fill="auto"/>
            <w:vAlign w:val="center"/>
            <w:hideMark/>
          </w:tcPr>
          <w:p w14:paraId="5F2C9DAE" w14:textId="1364AEE4"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260</w:t>
            </w:r>
          </w:p>
        </w:tc>
        <w:tc>
          <w:tcPr>
            <w:tcW w:w="1235" w:type="pct"/>
            <w:shd w:val="clear" w:color="auto" w:fill="auto"/>
            <w:vAlign w:val="center"/>
            <w:hideMark/>
          </w:tcPr>
          <w:p w14:paraId="109E10D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6F3A645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0,51</w:t>
            </w:r>
          </w:p>
        </w:tc>
        <w:tc>
          <w:tcPr>
            <w:tcW w:w="874" w:type="pct"/>
            <w:shd w:val="clear" w:color="auto" w:fill="auto"/>
            <w:noWrap/>
            <w:vAlign w:val="center"/>
            <w:hideMark/>
          </w:tcPr>
          <w:p w14:paraId="2E28DA6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0,51</w:t>
            </w:r>
          </w:p>
        </w:tc>
        <w:tc>
          <w:tcPr>
            <w:tcW w:w="512" w:type="pct"/>
            <w:shd w:val="clear" w:color="auto" w:fill="auto"/>
            <w:noWrap/>
            <w:vAlign w:val="center"/>
            <w:hideMark/>
          </w:tcPr>
          <w:p w14:paraId="704FE8F3" w14:textId="189627B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44A8A751" w14:textId="537E4483"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1164A5E3" w14:textId="77777777" w:rsidTr="00766BF1">
        <w:trPr>
          <w:trHeight w:val="510"/>
        </w:trPr>
        <w:tc>
          <w:tcPr>
            <w:tcW w:w="341" w:type="pct"/>
            <w:shd w:val="clear" w:color="auto" w:fill="auto"/>
            <w:noWrap/>
            <w:vAlign w:val="center"/>
            <w:hideMark/>
          </w:tcPr>
          <w:p w14:paraId="2BDC9C7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162</w:t>
            </w:r>
          </w:p>
        </w:tc>
        <w:tc>
          <w:tcPr>
            <w:tcW w:w="1168" w:type="pct"/>
            <w:shd w:val="clear" w:color="auto" w:fill="auto"/>
            <w:vAlign w:val="center"/>
            <w:hideMark/>
          </w:tcPr>
          <w:p w14:paraId="496BF592" w14:textId="2E1735CD"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261</w:t>
            </w:r>
          </w:p>
        </w:tc>
        <w:tc>
          <w:tcPr>
            <w:tcW w:w="1235" w:type="pct"/>
            <w:shd w:val="clear" w:color="auto" w:fill="auto"/>
            <w:vAlign w:val="center"/>
            <w:hideMark/>
          </w:tcPr>
          <w:p w14:paraId="44F2428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1ACB4B7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1,93</w:t>
            </w:r>
          </w:p>
        </w:tc>
        <w:tc>
          <w:tcPr>
            <w:tcW w:w="874" w:type="pct"/>
            <w:shd w:val="clear" w:color="auto" w:fill="auto"/>
            <w:noWrap/>
            <w:vAlign w:val="center"/>
            <w:hideMark/>
          </w:tcPr>
          <w:p w14:paraId="041C0B5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1,93</w:t>
            </w:r>
          </w:p>
        </w:tc>
        <w:tc>
          <w:tcPr>
            <w:tcW w:w="512" w:type="pct"/>
            <w:shd w:val="clear" w:color="auto" w:fill="auto"/>
            <w:noWrap/>
            <w:vAlign w:val="center"/>
            <w:hideMark/>
          </w:tcPr>
          <w:p w14:paraId="42EB2DDE" w14:textId="4B77B5A4"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534B78C3" w14:textId="4A8028F2"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110E313E" w14:textId="77777777" w:rsidTr="00766BF1">
        <w:trPr>
          <w:trHeight w:val="510"/>
        </w:trPr>
        <w:tc>
          <w:tcPr>
            <w:tcW w:w="341" w:type="pct"/>
            <w:shd w:val="clear" w:color="auto" w:fill="auto"/>
            <w:noWrap/>
            <w:vAlign w:val="center"/>
            <w:hideMark/>
          </w:tcPr>
          <w:p w14:paraId="5D3CAF2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163</w:t>
            </w:r>
          </w:p>
        </w:tc>
        <w:tc>
          <w:tcPr>
            <w:tcW w:w="1168" w:type="pct"/>
            <w:shd w:val="clear" w:color="auto" w:fill="auto"/>
            <w:vAlign w:val="center"/>
            <w:hideMark/>
          </w:tcPr>
          <w:p w14:paraId="7C188C7C" w14:textId="31AFB9FC"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262</w:t>
            </w:r>
          </w:p>
        </w:tc>
        <w:tc>
          <w:tcPr>
            <w:tcW w:w="1235" w:type="pct"/>
            <w:shd w:val="clear" w:color="auto" w:fill="auto"/>
            <w:vAlign w:val="center"/>
            <w:hideMark/>
          </w:tcPr>
          <w:p w14:paraId="28B9D12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1FA458A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2,84</w:t>
            </w:r>
          </w:p>
        </w:tc>
        <w:tc>
          <w:tcPr>
            <w:tcW w:w="874" w:type="pct"/>
            <w:shd w:val="clear" w:color="auto" w:fill="auto"/>
            <w:noWrap/>
            <w:vAlign w:val="center"/>
            <w:hideMark/>
          </w:tcPr>
          <w:p w14:paraId="7EEA471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2,84</w:t>
            </w:r>
          </w:p>
        </w:tc>
        <w:tc>
          <w:tcPr>
            <w:tcW w:w="512" w:type="pct"/>
            <w:shd w:val="clear" w:color="auto" w:fill="auto"/>
            <w:noWrap/>
            <w:vAlign w:val="center"/>
            <w:hideMark/>
          </w:tcPr>
          <w:p w14:paraId="7CB68603" w14:textId="3D7ECBDE"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01400BB8" w14:textId="445FDCE3"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08E3A7CB" w14:textId="77777777" w:rsidTr="00766BF1">
        <w:trPr>
          <w:trHeight w:val="510"/>
        </w:trPr>
        <w:tc>
          <w:tcPr>
            <w:tcW w:w="341" w:type="pct"/>
            <w:shd w:val="clear" w:color="auto" w:fill="auto"/>
            <w:noWrap/>
            <w:vAlign w:val="center"/>
            <w:hideMark/>
          </w:tcPr>
          <w:p w14:paraId="6883CF1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164</w:t>
            </w:r>
          </w:p>
        </w:tc>
        <w:tc>
          <w:tcPr>
            <w:tcW w:w="1168" w:type="pct"/>
            <w:shd w:val="clear" w:color="auto" w:fill="auto"/>
            <w:vAlign w:val="center"/>
            <w:hideMark/>
          </w:tcPr>
          <w:p w14:paraId="23ADB510" w14:textId="2CA9D71E"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263</w:t>
            </w:r>
          </w:p>
        </w:tc>
        <w:tc>
          <w:tcPr>
            <w:tcW w:w="1235" w:type="pct"/>
            <w:shd w:val="clear" w:color="auto" w:fill="auto"/>
            <w:vAlign w:val="center"/>
            <w:hideMark/>
          </w:tcPr>
          <w:p w14:paraId="7CF75BE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0674282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0,29</w:t>
            </w:r>
          </w:p>
        </w:tc>
        <w:tc>
          <w:tcPr>
            <w:tcW w:w="874" w:type="pct"/>
            <w:shd w:val="clear" w:color="auto" w:fill="auto"/>
            <w:noWrap/>
            <w:vAlign w:val="center"/>
            <w:hideMark/>
          </w:tcPr>
          <w:p w14:paraId="3133FE7C" w14:textId="0AAE6DE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32B6B0F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0,29</w:t>
            </w:r>
          </w:p>
        </w:tc>
        <w:tc>
          <w:tcPr>
            <w:tcW w:w="415" w:type="pct"/>
            <w:shd w:val="clear" w:color="auto" w:fill="auto"/>
            <w:noWrap/>
            <w:vAlign w:val="center"/>
            <w:hideMark/>
          </w:tcPr>
          <w:p w14:paraId="25B0C0DD" w14:textId="60BAB56B"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7C3B0B58" w14:textId="77777777" w:rsidTr="00766BF1">
        <w:trPr>
          <w:trHeight w:val="510"/>
        </w:trPr>
        <w:tc>
          <w:tcPr>
            <w:tcW w:w="341" w:type="pct"/>
            <w:shd w:val="clear" w:color="auto" w:fill="auto"/>
            <w:noWrap/>
            <w:vAlign w:val="center"/>
            <w:hideMark/>
          </w:tcPr>
          <w:p w14:paraId="20A8D17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165</w:t>
            </w:r>
          </w:p>
        </w:tc>
        <w:tc>
          <w:tcPr>
            <w:tcW w:w="1168" w:type="pct"/>
            <w:shd w:val="clear" w:color="auto" w:fill="auto"/>
            <w:vAlign w:val="center"/>
            <w:hideMark/>
          </w:tcPr>
          <w:p w14:paraId="077991D7" w14:textId="75CEB1CB"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264</w:t>
            </w:r>
          </w:p>
        </w:tc>
        <w:tc>
          <w:tcPr>
            <w:tcW w:w="1235" w:type="pct"/>
            <w:shd w:val="clear" w:color="auto" w:fill="auto"/>
            <w:vAlign w:val="center"/>
            <w:hideMark/>
          </w:tcPr>
          <w:p w14:paraId="705B1A6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4CA3C07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0,95</w:t>
            </w:r>
          </w:p>
        </w:tc>
        <w:tc>
          <w:tcPr>
            <w:tcW w:w="874" w:type="pct"/>
            <w:shd w:val="clear" w:color="auto" w:fill="auto"/>
            <w:noWrap/>
            <w:vAlign w:val="center"/>
            <w:hideMark/>
          </w:tcPr>
          <w:p w14:paraId="411C868D" w14:textId="1587B67B"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7E62B4D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0,95</w:t>
            </w:r>
          </w:p>
        </w:tc>
        <w:tc>
          <w:tcPr>
            <w:tcW w:w="415" w:type="pct"/>
            <w:shd w:val="clear" w:color="auto" w:fill="auto"/>
            <w:noWrap/>
            <w:vAlign w:val="center"/>
            <w:hideMark/>
          </w:tcPr>
          <w:p w14:paraId="2BBFE82F" w14:textId="1270385F"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4F4DA79C" w14:textId="77777777" w:rsidTr="00766BF1">
        <w:trPr>
          <w:trHeight w:val="510"/>
        </w:trPr>
        <w:tc>
          <w:tcPr>
            <w:tcW w:w="341" w:type="pct"/>
            <w:shd w:val="clear" w:color="auto" w:fill="auto"/>
            <w:noWrap/>
            <w:vAlign w:val="center"/>
            <w:hideMark/>
          </w:tcPr>
          <w:p w14:paraId="002F189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166</w:t>
            </w:r>
          </w:p>
        </w:tc>
        <w:tc>
          <w:tcPr>
            <w:tcW w:w="1168" w:type="pct"/>
            <w:shd w:val="clear" w:color="auto" w:fill="auto"/>
            <w:vAlign w:val="center"/>
            <w:hideMark/>
          </w:tcPr>
          <w:p w14:paraId="29D043BC" w14:textId="762F4403"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265</w:t>
            </w:r>
          </w:p>
        </w:tc>
        <w:tc>
          <w:tcPr>
            <w:tcW w:w="1235" w:type="pct"/>
            <w:shd w:val="clear" w:color="auto" w:fill="auto"/>
            <w:vAlign w:val="center"/>
            <w:hideMark/>
          </w:tcPr>
          <w:p w14:paraId="210A1C9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3CBA555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0,74</w:t>
            </w:r>
          </w:p>
        </w:tc>
        <w:tc>
          <w:tcPr>
            <w:tcW w:w="874" w:type="pct"/>
            <w:shd w:val="clear" w:color="auto" w:fill="auto"/>
            <w:noWrap/>
            <w:vAlign w:val="center"/>
            <w:hideMark/>
          </w:tcPr>
          <w:p w14:paraId="5367E5E8" w14:textId="0E512D71"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53EBDB2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0,74</w:t>
            </w:r>
          </w:p>
        </w:tc>
        <w:tc>
          <w:tcPr>
            <w:tcW w:w="415" w:type="pct"/>
            <w:shd w:val="clear" w:color="auto" w:fill="auto"/>
            <w:noWrap/>
            <w:vAlign w:val="center"/>
            <w:hideMark/>
          </w:tcPr>
          <w:p w14:paraId="1A44751D" w14:textId="5B48EF63"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1BE1DE12" w14:textId="77777777" w:rsidTr="00766BF1">
        <w:trPr>
          <w:trHeight w:val="510"/>
        </w:trPr>
        <w:tc>
          <w:tcPr>
            <w:tcW w:w="341" w:type="pct"/>
            <w:shd w:val="clear" w:color="auto" w:fill="auto"/>
            <w:noWrap/>
            <w:vAlign w:val="center"/>
            <w:hideMark/>
          </w:tcPr>
          <w:p w14:paraId="7123EFD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167</w:t>
            </w:r>
          </w:p>
        </w:tc>
        <w:tc>
          <w:tcPr>
            <w:tcW w:w="1168" w:type="pct"/>
            <w:shd w:val="clear" w:color="auto" w:fill="auto"/>
            <w:vAlign w:val="center"/>
            <w:hideMark/>
          </w:tcPr>
          <w:p w14:paraId="0AB5526B" w14:textId="181490AB"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266</w:t>
            </w:r>
          </w:p>
        </w:tc>
        <w:tc>
          <w:tcPr>
            <w:tcW w:w="1235" w:type="pct"/>
            <w:shd w:val="clear" w:color="auto" w:fill="auto"/>
            <w:vAlign w:val="center"/>
            <w:hideMark/>
          </w:tcPr>
          <w:p w14:paraId="2D4B4B2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68A8A58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1,66</w:t>
            </w:r>
          </w:p>
        </w:tc>
        <w:tc>
          <w:tcPr>
            <w:tcW w:w="874" w:type="pct"/>
            <w:shd w:val="clear" w:color="auto" w:fill="auto"/>
            <w:noWrap/>
            <w:vAlign w:val="center"/>
            <w:hideMark/>
          </w:tcPr>
          <w:p w14:paraId="28E383EA" w14:textId="67FEB295"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3B48673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1,66</w:t>
            </w:r>
          </w:p>
        </w:tc>
        <w:tc>
          <w:tcPr>
            <w:tcW w:w="415" w:type="pct"/>
            <w:shd w:val="clear" w:color="auto" w:fill="auto"/>
            <w:noWrap/>
            <w:vAlign w:val="center"/>
            <w:hideMark/>
          </w:tcPr>
          <w:p w14:paraId="63ADC16A" w14:textId="3115DC64"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4C6C9D86" w14:textId="77777777" w:rsidTr="00766BF1">
        <w:trPr>
          <w:trHeight w:val="510"/>
        </w:trPr>
        <w:tc>
          <w:tcPr>
            <w:tcW w:w="341" w:type="pct"/>
            <w:shd w:val="clear" w:color="auto" w:fill="auto"/>
            <w:noWrap/>
            <w:vAlign w:val="center"/>
            <w:hideMark/>
          </w:tcPr>
          <w:p w14:paraId="431114D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168</w:t>
            </w:r>
          </w:p>
        </w:tc>
        <w:tc>
          <w:tcPr>
            <w:tcW w:w="1168" w:type="pct"/>
            <w:shd w:val="clear" w:color="auto" w:fill="auto"/>
            <w:vAlign w:val="center"/>
            <w:hideMark/>
          </w:tcPr>
          <w:p w14:paraId="0159F7DE" w14:textId="2EB4AF23"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267</w:t>
            </w:r>
          </w:p>
        </w:tc>
        <w:tc>
          <w:tcPr>
            <w:tcW w:w="1235" w:type="pct"/>
            <w:shd w:val="clear" w:color="auto" w:fill="auto"/>
            <w:vAlign w:val="center"/>
            <w:hideMark/>
          </w:tcPr>
          <w:p w14:paraId="135E8F9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Зеленорощинское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582D59E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0,50</w:t>
            </w:r>
          </w:p>
        </w:tc>
        <w:tc>
          <w:tcPr>
            <w:tcW w:w="874" w:type="pct"/>
            <w:shd w:val="clear" w:color="auto" w:fill="auto"/>
            <w:noWrap/>
            <w:vAlign w:val="center"/>
            <w:hideMark/>
          </w:tcPr>
          <w:p w14:paraId="5EDE2DE8" w14:textId="64AF9E24"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0C94125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0,50</w:t>
            </w:r>
          </w:p>
        </w:tc>
        <w:tc>
          <w:tcPr>
            <w:tcW w:w="415" w:type="pct"/>
            <w:shd w:val="clear" w:color="auto" w:fill="auto"/>
            <w:noWrap/>
            <w:vAlign w:val="center"/>
            <w:hideMark/>
          </w:tcPr>
          <w:p w14:paraId="278FA2FD" w14:textId="4052AF68"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4637C4BC" w14:textId="77777777" w:rsidTr="00766BF1">
        <w:trPr>
          <w:trHeight w:val="510"/>
        </w:trPr>
        <w:tc>
          <w:tcPr>
            <w:tcW w:w="341" w:type="pct"/>
            <w:shd w:val="clear" w:color="auto" w:fill="auto"/>
            <w:noWrap/>
            <w:vAlign w:val="center"/>
            <w:hideMark/>
          </w:tcPr>
          <w:p w14:paraId="7DE400C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169</w:t>
            </w:r>
          </w:p>
        </w:tc>
        <w:tc>
          <w:tcPr>
            <w:tcW w:w="1168" w:type="pct"/>
            <w:shd w:val="clear" w:color="auto" w:fill="auto"/>
            <w:vAlign w:val="center"/>
            <w:hideMark/>
          </w:tcPr>
          <w:p w14:paraId="2EFFEAF4" w14:textId="3F200AF0"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300</w:t>
            </w:r>
          </w:p>
        </w:tc>
        <w:tc>
          <w:tcPr>
            <w:tcW w:w="1235" w:type="pct"/>
            <w:shd w:val="clear" w:color="auto" w:fill="auto"/>
            <w:vAlign w:val="center"/>
            <w:hideMark/>
          </w:tcPr>
          <w:p w14:paraId="3C9C921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02E9CEAC"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0,85</w:t>
            </w:r>
          </w:p>
        </w:tc>
        <w:tc>
          <w:tcPr>
            <w:tcW w:w="874" w:type="pct"/>
            <w:shd w:val="clear" w:color="auto" w:fill="auto"/>
            <w:vAlign w:val="center"/>
            <w:hideMark/>
          </w:tcPr>
          <w:p w14:paraId="5EAA5641"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0,85</w:t>
            </w:r>
          </w:p>
        </w:tc>
        <w:tc>
          <w:tcPr>
            <w:tcW w:w="512" w:type="pct"/>
            <w:shd w:val="clear" w:color="auto" w:fill="auto"/>
            <w:vAlign w:val="center"/>
            <w:hideMark/>
          </w:tcPr>
          <w:p w14:paraId="47BBD72E" w14:textId="4B507114"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0C3AC8D8" w14:textId="680EE893"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351EE122" w14:textId="77777777" w:rsidTr="00766BF1">
        <w:trPr>
          <w:trHeight w:val="510"/>
        </w:trPr>
        <w:tc>
          <w:tcPr>
            <w:tcW w:w="341" w:type="pct"/>
            <w:shd w:val="clear" w:color="auto" w:fill="auto"/>
            <w:noWrap/>
            <w:vAlign w:val="center"/>
            <w:hideMark/>
          </w:tcPr>
          <w:p w14:paraId="648337F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170</w:t>
            </w:r>
          </w:p>
        </w:tc>
        <w:tc>
          <w:tcPr>
            <w:tcW w:w="1168" w:type="pct"/>
            <w:shd w:val="clear" w:color="auto" w:fill="auto"/>
            <w:vAlign w:val="center"/>
            <w:hideMark/>
          </w:tcPr>
          <w:p w14:paraId="1906C624" w14:textId="1EFD473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301</w:t>
            </w:r>
          </w:p>
        </w:tc>
        <w:tc>
          <w:tcPr>
            <w:tcW w:w="1235" w:type="pct"/>
            <w:shd w:val="clear" w:color="auto" w:fill="auto"/>
            <w:vAlign w:val="center"/>
            <w:hideMark/>
          </w:tcPr>
          <w:p w14:paraId="015CA06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4515F4CC"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0,38</w:t>
            </w:r>
          </w:p>
        </w:tc>
        <w:tc>
          <w:tcPr>
            <w:tcW w:w="874" w:type="pct"/>
            <w:shd w:val="clear" w:color="auto" w:fill="auto"/>
            <w:vAlign w:val="center"/>
            <w:hideMark/>
          </w:tcPr>
          <w:p w14:paraId="765CFD70" w14:textId="75A1CD76"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6873AEE4"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0,38</w:t>
            </w:r>
          </w:p>
        </w:tc>
        <w:tc>
          <w:tcPr>
            <w:tcW w:w="415" w:type="pct"/>
            <w:shd w:val="clear" w:color="auto" w:fill="auto"/>
            <w:vAlign w:val="center"/>
            <w:hideMark/>
          </w:tcPr>
          <w:p w14:paraId="39094EC0" w14:textId="5B5428D1"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02A38499" w14:textId="77777777" w:rsidTr="00766BF1">
        <w:trPr>
          <w:trHeight w:val="510"/>
        </w:trPr>
        <w:tc>
          <w:tcPr>
            <w:tcW w:w="341" w:type="pct"/>
            <w:shd w:val="clear" w:color="auto" w:fill="auto"/>
            <w:noWrap/>
            <w:vAlign w:val="center"/>
            <w:hideMark/>
          </w:tcPr>
          <w:p w14:paraId="7CAFB6D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171</w:t>
            </w:r>
          </w:p>
        </w:tc>
        <w:tc>
          <w:tcPr>
            <w:tcW w:w="1168" w:type="pct"/>
            <w:shd w:val="clear" w:color="auto" w:fill="auto"/>
            <w:vAlign w:val="center"/>
            <w:hideMark/>
          </w:tcPr>
          <w:p w14:paraId="7C05EF47" w14:textId="46AECAFE"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302</w:t>
            </w:r>
          </w:p>
        </w:tc>
        <w:tc>
          <w:tcPr>
            <w:tcW w:w="1235" w:type="pct"/>
            <w:shd w:val="clear" w:color="auto" w:fill="auto"/>
            <w:vAlign w:val="center"/>
            <w:hideMark/>
          </w:tcPr>
          <w:p w14:paraId="0844E45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2BC968F4"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1,10</w:t>
            </w:r>
          </w:p>
        </w:tc>
        <w:tc>
          <w:tcPr>
            <w:tcW w:w="874" w:type="pct"/>
            <w:shd w:val="clear" w:color="auto" w:fill="auto"/>
            <w:vAlign w:val="center"/>
            <w:hideMark/>
          </w:tcPr>
          <w:p w14:paraId="68CC1C86" w14:textId="3AAE4FC9"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796F303F"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1,10</w:t>
            </w:r>
          </w:p>
        </w:tc>
        <w:tc>
          <w:tcPr>
            <w:tcW w:w="415" w:type="pct"/>
            <w:shd w:val="clear" w:color="auto" w:fill="auto"/>
            <w:vAlign w:val="center"/>
            <w:hideMark/>
          </w:tcPr>
          <w:p w14:paraId="399ACC7C" w14:textId="4C379FDF"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20CFEAEB" w14:textId="77777777" w:rsidTr="00766BF1">
        <w:trPr>
          <w:trHeight w:val="510"/>
        </w:trPr>
        <w:tc>
          <w:tcPr>
            <w:tcW w:w="341" w:type="pct"/>
            <w:shd w:val="clear" w:color="auto" w:fill="auto"/>
            <w:noWrap/>
            <w:vAlign w:val="center"/>
            <w:hideMark/>
          </w:tcPr>
          <w:p w14:paraId="5622830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172</w:t>
            </w:r>
          </w:p>
        </w:tc>
        <w:tc>
          <w:tcPr>
            <w:tcW w:w="1168" w:type="pct"/>
            <w:shd w:val="clear" w:color="auto" w:fill="auto"/>
            <w:vAlign w:val="center"/>
            <w:hideMark/>
          </w:tcPr>
          <w:p w14:paraId="0508714B" w14:textId="0CFCFD4A"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303</w:t>
            </w:r>
          </w:p>
        </w:tc>
        <w:tc>
          <w:tcPr>
            <w:tcW w:w="1235" w:type="pct"/>
            <w:shd w:val="clear" w:color="auto" w:fill="auto"/>
            <w:vAlign w:val="center"/>
            <w:hideMark/>
          </w:tcPr>
          <w:p w14:paraId="0145D45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2FE1269B"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0,50</w:t>
            </w:r>
          </w:p>
        </w:tc>
        <w:tc>
          <w:tcPr>
            <w:tcW w:w="874" w:type="pct"/>
            <w:shd w:val="clear" w:color="auto" w:fill="auto"/>
            <w:vAlign w:val="center"/>
            <w:hideMark/>
          </w:tcPr>
          <w:p w14:paraId="6B92D808" w14:textId="608DBA1A"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7B768EEF"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0,50</w:t>
            </w:r>
          </w:p>
        </w:tc>
        <w:tc>
          <w:tcPr>
            <w:tcW w:w="415" w:type="pct"/>
            <w:shd w:val="clear" w:color="auto" w:fill="auto"/>
            <w:vAlign w:val="center"/>
            <w:hideMark/>
          </w:tcPr>
          <w:p w14:paraId="0E56538C" w14:textId="38295675"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195EA3B6" w14:textId="77777777" w:rsidTr="00766BF1">
        <w:trPr>
          <w:trHeight w:val="510"/>
        </w:trPr>
        <w:tc>
          <w:tcPr>
            <w:tcW w:w="341" w:type="pct"/>
            <w:shd w:val="clear" w:color="auto" w:fill="auto"/>
            <w:noWrap/>
            <w:vAlign w:val="center"/>
            <w:hideMark/>
          </w:tcPr>
          <w:p w14:paraId="6373F0A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173</w:t>
            </w:r>
          </w:p>
        </w:tc>
        <w:tc>
          <w:tcPr>
            <w:tcW w:w="1168" w:type="pct"/>
            <w:shd w:val="clear" w:color="auto" w:fill="auto"/>
            <w:vAlign w:val="center"/>
            <w:hideMark/>
          </w:tcPr>
          <w:p w14:paraId="71E4ABE8" w14:textId="24E68645"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304</w:t>
            </w:r>
          </w:p>
        </w:tc>
        <w:tc>
          <w:tcPr>
            <w:tcW w:w="1235" w:type="pct"/>
            <w:shd w:val="clear" w:color="auto" w:fill="auto"/>
            <w:vAlign w:val="center"/>
            <w:hideMark/>
          </w:tcPr>
          <w:p w14:paraId="63895E2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noWrap/>
            <w:vAlign w:val="center"/>
            <w:hideMark/>
          </w:tcPr>
          <w:p w14:paraId="6D75557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0,50</w:t>
            </w:r>
          </w:p>
        </w:tc>
        <w:tc>
          <w:tcPr>
            <w:tcW w:w="874" w:type="pct"/>
            <w:shd w:val="clear" w:color="auto" w:fill="auto"/>
            <w:noWrap/>
            <w:vAlign w:val="center"/>
            <w:hideMark/>
          </w:tcPr>
          <w:p w14:paraId="495D6FF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0,50</w:t>
            </w:r>
          </w:p>
        </w:tc>
        <w:tc>
          <w:tcPr>
            <w:tcW w:w="512" w:type="pct"/>
            <w:shd w:val="clear" w:color="auto" w:fill="auto"/>
            <w:noWrap/>
            <w:vAlign w:val="center"/>
            <w:hideMark/>
          </w:tcPr>
          <w:p w14:paraId="209CD1DD" w14:textId="3AB9CEA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3B2BC62E" w14:textId="05397805"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64753F9D" w14:textId="77777777" w:rsidTr="00766BF1">
        <w:trPr>
          <w:trHeight w:val="510"/>
        </w:trPr>
        <w:tc>
          <w:tcPr>
            <w:tcW w:w="341" w:type="pct"/>
            <w:shd w:val="clear" w:color="auto" w:fill="auto"/>
            <w:noWrap/>
            <w:vAlign w:val="center"/>
            <w:hideMark/>
          </w:tcPr>
          <w:p w14:paraId="5EBB3E2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174</w:t>
            </w:r>
          </w:p>
        </w:tc>
        <w:tc>
          <w:tcPr>
            <w:tcW w:w="1168" w:type="pct"/>
            <w:shd w:val="clear" w:color="auto" w:fill="auto"/>
            <w:vAlign w:val="center"/>
            <w:hideMark/>
          </w:tcPr>
          <w:p w14:paraId="504C517B" w14:textId="08BE16C3"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305</w:t>
            </w:r>
          </w:p>
        </w:tc>
        <w:tc>
          <w:tcPr>
            <w:tcW w:w="1235" w:type="pct"/>
            <w:shd w:val="clear" w:color="auto" w:fill="auto"/>
            <w:vAlign w:val="center"/>
            <w:hideMark/>
          </w:tcPr>
          <w:p w14:paraId="7008A34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noWrap/>
            <w:vAlign w:val="center"/>
            <w:hideMark/>
          </w:tcPr>
          <w:p w14:paraId="195F54F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0,70</w:t>
            </w:r>
          </w:p>
        </w:tc>
        <w:tc>
          <w:tcPr>
            <w:tcW w:w="874" w:type="pct"/>
            <w:shd w:val="clear" w:color="auto" w:fill="auto"/>
            <w:noWrap/>
            <w:vAlign w:val="center"/>
            <w:hideMark/>
          </w:tcPr>
          <w:p w14:paraId="794B0D6C" w14:textId="7F7BDA21"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4F4EE0F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0,70</w:t>
            </w:r>
          </w:p>
        </w:tc>
        <w:tc>
          <w:tcPr>
            <w:tcW w:w="415" w:type="pct"/>
            <w:shd w:val="clear" w:color="auto" w:fill="auto"/>
            <w:noWrap/>
            <w:vAlign w:val="center"/>
            <w:hideMark/>
          </w:tcPr>
          <w:p w14:paraId="20186F5E" w14:textId="4D6C1308"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5387D76A" w14:textId="77777777" w:rsidTr="00766BF1">
        <w:trPr>
          <w:trHeight w:val="510"/>
        </w:trPr>
        <w:tc>
          <w:tcPr>
            <w:tcW w:w="341" w:type="pct"/>
            <w:shd w:val="clear" w:color="auto" w:fill="auto"/>
            <w:noWrap/>
            <w:vAlign w:val="center"/>
            <w:hideMark/>
          </w:tcPr>
          <w:p w14:paraId="01165B6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175</w:t>
            </w:r>
          </w:p>
        </w:tc>
        <w:tc>
          <w:tcPr>
            <w:tcW w:w="1168" w:type="pct"/>
            <w:shd w:val="clear" w:color="auto" w:fill="auto"/>
            <w:vAlign w:val="center"/>
            <w:hideMark/>
          </w:tcPr>
          <w:p w14:paraId="51BD5170" w14:textId="4622FB3D"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306</w:t>
            </w:r>
          </w:p>
        </w:tc>
        <w:tc>
          <w:tcPr>
            <w:tcW w:w="1235" w:type="pct"/>
            <w:shd w:val="clear" w:color="auto" w:fill="auto"/>
            <w:vAlign w:val="center"/>
            <w:hideMark/>
          </w:tcPr>
          <w:p w14:paraId="3DDDFA1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2710B018"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4,50</w:t>
            </w:r>
          </w:p>
        </w:tc>
        <w:tc>
          <w:tcPr>
            <w:tcW w:w="874" w:type="pct"/>
            <w:shd w:val="clear" w:color="auto" w:fill="auto"/>
            <w:vAlign w:val="center"/>
            <w:hideMark/>
          </w:tcPr>
          <w:p w14:paraId="46404D81"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4,50</w:t>
            </w:r>
          </w:p>
        </w:tc>
        <w:tc>
          <w:tcPr>
            <w:tcW w:w="512" w:type="pct"/>
            <w:shd w:val="clear" w:color="auto" w:fill="auto"/>
            <w:vAlign w:val="center"/>
            <w:hideMark/>
          </w:tcPr>
          <w:p w14:paraId="2BEA1DF7" w14:textId="470D2B20"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4F8C46E0" w14:textId="5F3C4DE7"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735B17FB" w14:textId="77777777" w:rsidTr="00766BF1">
        <w:trPr>
          <w:trHeight w:val="510"/>
        </w:trPr>
        <w:tc>
          <w:tcPr>
            <w:tcW w:w="341" w:type="pct"/>
            <w:shd w:val="clear" w:color="auto" w:fill="auto"/>
            <w:noWrap/>
            <w:vAlign w:val="center"/>
            <w:hideMark/>
          </w:tcPr>
          <w:p w14:paraId="1D5FE7C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176</w:t>
            </w:r>
          </w:p>
        </w:tc>
        <w:tc>
          <w:tcPr>
            <w:tcW w:w="1168" w:type="pct"/>
            <w:shd w:val="clear" w:color="auto" w:fill="auto"/>
            <w:vAlign w:val="center"/>
            <w:hideMark/>
          </w:tcPr>
          <w:p w14:paraId="034AC6AF" w14:textId="27858A9C"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307</w:t>
            </w:r>
          </w:p>
        </w:tc>
        <w:tc>
          <w:tcPr>
            <w:tcW w:w="1235" w:type="pct"/>
            <w:shd w:val="clear" w:color="auto" w:fill="auto"/>
            <w:vAlign w:val="center"/>
            <w:hideMark/>
          </w:tcPr>
          <w:p w14:paraId="45ED94B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6EAE6B1D"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1,27</w:t>
            </w:r>
          </w:p>
        </w:tc>
        <w:tc>
          <w:tcPr>
            <w:tcW w:w="874" w:type="pct"/>
            <w:shd w:val="clear" w:color="auto" w:fill="auto"/>
            <w:vAlign w:val="center"/>
            <w:hideMark/>
          </w:tcPr>
          <w:p w14:paraId="34502767"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1,27</w:t>
            </w:r>
          </w:p>
        </w:tc>
        <w:tc>
          <w:tcPr>
            <w:tcW w:w="512" w:type="pct"/>
            <w:shd w:val="clear" w:color="auto" w:fill="auto"/>
            <w:vAlign w:val="center"/>
            <w:hideMark/>
          </w:tcPr>
          <w:p w14:paraId="02047B9B" w14:textId="49234788"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01068CFB" w14:textId="697C0379"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7EC65FC0" w14:textId="77777777" w:rsidTr="00766BF1">
        <w:trPr>
          <w:trHeight w:val="510"/>
        </w:trPr>
        <w:tc>
          <w:tcPr>
            <w:tcW w:w="341" w:type="pct"/>
            <w:shd w:val="clear" w:color="auto" w:fill="auto"/>
            <w:noWrap/>
            <w:vAlign w:val="center"/>
            <w:hideMark/>
          </w:tcPr>
          <w:p w14:paraId="08B3DBC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177</w:t>
            </w:r>
          </w:p>
        </w:tc>
        <w:tc>
          <w:tcPr>
            <w:tcW w:w="1168" w:type="pct"/>
            <w:shd w:val="clear" w:color="auto" w:fill="auto"/>
            <w:vAlign w:val="center"/>
            <w:hideMark/>
          </w:tcPr>
          <w:p w14:paraId="77027791" w14:textId="559E1558"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308</w:t>
            </w:r>
          </w:p>
        </w:tc>
        <w:tc>
          <w:tcPr>
            <w:tcW w:w="1235" w:type="pct"/>
            <w:shd w:val="clear" w:color="auto" w:fill="auto"/>
            <w:vAlign w:val="center"/>
            <w:hideMark/>
          </w:tcPr>
          <w:p w14:paraId="28807DF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624A5B6E"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0,85</w:t>
            </w:r>
          </w:p>
        </w:tc>
        <w:tc>
          <w:tcPr>
            <w:tcW w:w="874" w:type="pct"/>
            <w:shd w:val="clear" w:color="auto" w:fill="auto"/>
            <w:vAlign w:val="center"/>
            <w:hideMark/>
          </w:tcPr>
          <w:p w14:paraId="59A283E5"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0,85</w:t>
            </w:r>
          </w:p>
        </w:tc>
        <w:tc>
          <w:tcPr>
            <w:tcW w:w="512" w:type="pct"/>
            <w:shd w:val="clear" w:color="auto" w:fill="auto"/>
            <w:vAlign w:val="center"/>
            <w:hideMark/>
          </w:tcPr>
          <w:p w14:paraId="4AAAC879" w14:textId="2CA5A963"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14D9B376" w14:textId="6A5FFB53"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36736470" w14:textId="77777777" w:rsidTr="00766BF1">
        <w:trPr>
          <w:trHeight w:val="510"/>
        </w:trPr>
        <w:tc>
          <w:tcPr>
            <w:tcW w:w="341" w:type="pct"/>
            <w:shd w:val="clear" w:color="auto" w:fill="auto"/>
            <w:noWrap/>
            <w:vAlign w:val="center"/>
            <w:hideMark/>
          </w:tcPr>
          <w:p w14:paraId="1B54373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178</w:t>
            </w:r>
          </w:p>
        </w:tc>
        <w:tc>
          <w:tcPr>
            <w:tcW w:w="1168" w:type="pct"/>
            <w:shd w:val="clear" w:color="auto" w:fill="auto"/>
            <w:vAlign w:val="center"/>
            <w:hideMark/>
          </w:tcPr>
          <w:p w14:paraId="08D6491E" w14:textId="7F39A07A"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309</w:t>
            </w:r>
          </w:p>
        </w:tc>
        <w:tc>
          <w:tcPr>
            <w:tcW w:w="1235" w:type="pct"/>
            <w:shd w:val="clear" w:color="auto" w:fill="auto"/>
            <w:vAlign w:val="center"/>
            <w:hideMark/>
          </w:tcPr>
          <w:p w14:paraId="17D3DC1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2103DEF5"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0,30</w:t>
            </w:r>
          </w:p>
        </w:tc>
        <w:tc>
          <w:tcPr>
            <w:tcW w:w="874" w:type="pct"/>
            <w:shd w:val="clear" w:color="auto" w:fill="auto"/>
            <w:vAlign w:val="center"/>
            <w:hideMark/>
          </w:tcPr>
          <w:p w14:paraId="2C8D21A4"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0,30</w:t>
            </w:r>
          </w:p>
        </w:tc>
        <w:tc>
          <w:tcPr>
            <w:tcW w:w="512" w:type="pct"/>
            <w:shd w:val="clear" w:color="auto" w:fill="auto"/>
            <w:vAlign w:val="center"/>
            <w:hideMark/>
          </w:tcPr>
          <w:p w14:paraId="3D5052BE" w14:textId="60CE55CA"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4D830569" w14:textId="66BE0EC2"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358413BA" w14:textId="77777777" w:rsidTr="00766BF1">
        <w:trPr>
          <w:trHeight w:val="510"/>
        </w:trPr>
        <w:tc>
          <w:tcPr>
            <w:tcW w:w="341" w:type="pct"/>
            <w:shd w:val="clear" w:color="auto" w:fill="auto"/>
            <w:noWrap/>
            <w:vAlign w:val="center"/>
            <w:hideMark/>
          </w:tcPr>
          <w:p w14:paraId="03E0E79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179</w:t>
            </w:r>
          </w:p>
        </w:tc>
        <w:tc>
          <w:tcPr>
            <w:tcW w:w="1168" w:type="pct"/>
            <w:shd w:val="clear" w:color="auto" w:fill="auto"/>
            <w:vAlign w:val="center"/>
            <w:hideMark/>
          </w:tcPr>
          <w:p w14:paraId="66226473" w14:textId="2449034B"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310</w:t>
            </w:r>
          </w:p>
        </w:tc>
        <w:tc>
          <w:tcPr>
            <w:tcW w:w="1235" w:type="pct"/>
            <w:shd w:val="clear" w:color="auto" w:fill="auto"/>
            <w:vAlign w:val="center"/>
            <w:hideMark/>
          </w:tcPr>
          <w:p w14:paraId="1F1E2BE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20C8A3C9"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1,35</w:t>
            </w:r>
          </w:p>
        </w:tc>
        <w:tc>
          <w:tcPr>
            <w:tcW w:w="874" w:type="pct"/>
            <w:shd w:val="clear" w:color="auto" w:fill="auto"/>
            <w:vAlign w:val="center"/>
            <w:hideMark/>
          </w:tcPr>
          <w:p w14:paraId="4C40158F"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1,35</w:t>
            </w:r>
          </w:p>
        </w:tc>
        <w:tc>
          <w:tcPr>
            <w:tcW w:w="512" w:type="pct"/>
            <w:shd w:val="clear" w:color="auto" w:fill="auto"/>
            <w:vAlign w:val="center"/>
            <w:hideMark/>
          </w:tcPr>
          <w:p w14:paraId="5187E9FD" w14:textId="20100D6B"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66285CFC" w14:textId="22DF8C0D"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7AF94DC8" w14:textId="77777777" w:rsidTr="00766BF1">
        <w:trPr>
          <w:trHeight w:val="510"/>
        </w:trPr>
        <w:tc>
          <w:tcPr>
            <w:tcW w:w="341" w:type="pct"/>
            <w:shd w:val="clear" w:color="auto" w:fill="auto"/>
            <w:noWrap/>
            <w:vAlign w:val="center"/>
            <w:hideMark/>
          </w:tcPr>
          <w:p w14:paraId="26F59AC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180</w:t>
            </w:r>
          </w:p>
        </w:tc>
        <w:tc>
          <w:tcPr>
            <w:tcW w:w="1168" w:type="pct"/>
            <w:shd w:val="clear" w:color="auto" w:fill="auto"/>
            <w:vAlign w:val="center"/>
            <w:hideMark/>
          </w:tcPr>
          <w:p w14:paraId="37401784" w14:textId="750CA1D1"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311</w:t>
            </w:r>
          </w:p>
        </w:tc>
        <w:tc>
          <w:tcPr>
            <w:tcW w:w="1235" w:type="pct"/>
            <w:shd w:val="clear" w:color="auto" w:fill="auto"/>
            <w:vAlign w:val="center"/>
            <w:hideMark/>
          </w:tcPr>
          <w:p w14:paraId="297AE67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6081F3A8"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1,35</w:t>
            </w:r>
          </w:p>
        </w:tc>
        <w:tc>
          <w:tcPr>
            <w:tcW w:w="874" w:type="pct"/>
            <w:shd w:val="clear" w:color="auto" w:fill="auto"/>
            <w:vAlign w:val="center"/>
            <w:hideMark/>
          </w:tcPr>
          <w:p w14:paraId="746D55A9"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1,35</w:t>
            </w:r>
          </w:p>
        </w:tc>
        <w:tc>
          <w:tcPr>
            <w:tcW w:w="512" w:type="pct"/>
            <w:shd w:val="clear" w:color="auto" w:fill="auto"/>
            <w:vAlign w:val="center"/>
            <w:hideMark/>
          </w:tcPr>
          <w:p w14:paraId="217C283C" w14:textId="00A8B9A1"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332058BE" w14:textId="63E5FBC6"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0DF06C8B" w14:textId="77777777" w:rsidTr="00766BF1">
        <w:trPr>
          <w:trHeight w:val="510"/>
        </w:trPr>
        <w:tc>
          <w:tcPr>
            <w:tcW w:w="341" w:type="pct"/>
            <w:shd w:val="clear" w:color="auto" w:fill="auto"/>
            <w:noWrap/>
            <w:vAlign w:val="center"/>
            <w:hideMark/>
          </w:tcPr>
          <w:p w14:paraId="4929ECE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181</w:t>
            </w:r>
          </w:p>
        </w:tc>
        <w:tc>
          <w:tcPr>
            <w:tcW w:w="1168" w:type="pct"/>
            <w:shd w:val="clear" w:color="auto" w:fill="auto"/>
            <w:vAlign w:val="center"/>
            <w:hideMark/>
          </w:tcPr>
          <w:p w14:paraId="68729F34" w14:textId="08F8D42B"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312</w:t>
            </w:r>
          </w:p>
        </w:tc>
        <w:tc>
          <w:tcPr>
            <w:tcW w:w="1235" w:type="pct"/>
            <w:shd w:val="clear" w:color="auto" w:fill="auto"/>
            <w:vAlign w:val="center"/>
            <w:hideMark/>
          </w:tcPr>
          <w:p w14:paraId="45E0916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170E13B0"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1,53</w:t>
            </w:r>
          </w:p>
        </w:tc>
        <w:tc>
          <w:tcPr>
            <w:tcW w:w="874" w:type="pct"/>
            <w:shd w:val="clear" w:color="auto" w:fill="auto"/>
            <w:vAlign w:val="center"/>
            <w:hideMark/>
          </w:tcPr>
          <w:p w14:paraId="1216050E"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1,53</w:t>
            </w:r>
          </w:p>
        </w:tc>
        <w:tc>
          <w:tcPr>
            <w:tcW w:w="512" w:type="pct"/>
            <w:shd w:val="clear" w:color="auto" w:fill="auto"/>
            <w:vAlign w:val="center"/>
            <w:hideMark/>
          </w:tcPr>
          <w:p w14:paraId="71CCB3D0" w14:textId="4CF03084"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551B2893" w14:textId="358208F4"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2CE16CCC" w14:textId="77777777" w:rsidTr="00766BF1">
        <w:trPr>
          <w:trHeight w:val="510"/>
        </w:trPr>
        <w:tc>
          <w:tcPr>
            <w:tcW w:w="341" w:type="pct"/>
            <w:shd w:val="clear" w:color="auto" w:fill="auto"/>
            <w:noWrap/>
            <w:vAlign w:val="center"/>
            <w:hideMark/>
          </w:tcPr>
          <w:p w14:paraId="5B80BB8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lastRenderedPageBreak/>
              <w:t>182</w:t>
            </w:r>
          </w:p>
        </w:tc>
        <w:tc>
          <w:tcPr>
            <w:tcW w:w="1168" w:type="pct"/>
            <w:shd w:val="clear" w:color="auto" w:fill="auto"/>
            <w:vAlign w:val="center"/>
            <w:hideMark/>
          </w:tcPr>
          <w:p w14:paraId="74A627BD" w14:textId="589E39AD"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313</w:t>
            </w:r>
          </w:p>
        </w:tc>
        <w:tc>
          <w:tcPr>
            <w:tcW w:w="1235" w:type="pct"/>
            <w:shd w:val="clear" w:color="auto" w:fill="auto"/>
            <w:vAlign w:val="center"/>
            <w:hideMark/>
          </w:tcPr>
          <w:p w14:paraId="7657308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301B974E"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3,30</w:t>
            </w:r>
          </w:p>
        </w:tc>
        <w:tc>
          <w:tcPr>
            <w:tcW w:w="874" w:type="pct"/>
            <w:shd w:val="clear" w:color="auto" w:fill="auto"/>
            <w:vAlign w:val="center"/>
            <w:hideMark/>
          </w:tcPr>
          <w:p w14:paraId="2D884D46"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3,30</w:t>
            </w:r>
          </w:p>
        </w:tc>
        <w:tc>
          <w:tcPr>
            <w:tcW w:w="512" w:type="pct"/>
            <w:shd w:val="clear" w:color="auto" w:fill="auto"/>
            <w:vAlign w:val="center"/>
            <w:hideMark/>
          </w:tcPr>
          <w:p w14:paraId="61094A46" w14:textId="49179529"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3C734316" w14:textId="28C234A4"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4AC3D6C7" w14:textId="77777777" w:rsidTr="00766BF1">
        <w:trPr>
          <w:trHeight w:val="510"/>
        </w:trPr>
        <w:tc>
          <w:tcPr>
            <w:tcW w:w="341" w:type="pct"/>
            <w:shd w:val="clear" w:color="auto" w:fill="auto"/>
            <w:noWrap/>
            <w:vAlign w:val="center"/>
            <w:hideMark/>
          </w:tcPr>
          <w:p w14:paraId="5F17A4B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183</w:t>
            </w:r>
          </w:p>
        </w:tc>
        <w:tc>
          <w:tcPr>
            <w:tcW w:w="1168" w:type="pct"/>
            <w:shd w:val="clear" w:color="auto" w:fill="auto"/>
            <w:vAlign w:val="center"/>
            <w:hideMark/>
          </w:tcPr>
          <w:p w14:paraId="29174C83" w14:textId="3D6A3CE3"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314</w:t>
            </w:r>
          </w:p>
        </w:tc>
        <w:tc>
          <w:tcPr>
            <w:tcW w:w="1235" w:type="pct"/>
            <w:shd w:val="clear" w:color="auto" w:fill="auto"/>
            <w:vAlign w:val="center"/>
            <w:hideMark/>
          </w:tcPr>
          <w:p w14:paraId="7050E2A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2E259FBE"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0,88</w:t>
            </w:r>
          </w:p>
        </w:tc>
        <w:tc>
          <w:tcPr>
            <w:tcW w:w="874" w:type="pct"/>
            <w:shd w:val="clear" w:color="auto" w:fill="auto"/>
            <w:vAlign w:val="center"/>
            <w:hideMark/>
          </w:tcPr>
          <w:p w14:paraId="746DFA83"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0,88</w:t>
            </w:r>
          </w:p>
        </w:tc>
        <w:tc>
          <w:tcPr>
            <w:tcW w:w="512" w:type="pct"/>
            <w:shd w:val="clear" w:color="auto" w:fill="auto"/>
            <w:vAlign w:val="center"/>
            <w:hideMark/>
          </w:tcPr>
          <w:p w14:paraId="3A306029" w14:textId="2FAEAAFB"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6CE5E660" w14:textId="5AE222D8"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4B1C455E" w14:textId="77777777" w:rsidTr="00766BF1">
        <w:trPr>
          <w:trHeight w:val="510"/>
        </w:trPr>
        <w:tc>
          <w:tcPr>
            <w:tcW w:w="341" w:type="pct"/>
            <w:shd w:val="clear" w:color="auto" w:fill="auto"/>
            <w:noWrap/>
            <w:vAlign w:val="center"/>
            <w:hideMark/>
          </w:tcPr>
          <w:p w14:paraId="56136B5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184</w:t>
            </w:r>
          </w:p>
        </w:tc>
        <w:tc>
          <w:tcPr>
            <w:tcW w:w="1168" w:type="pct"/>
            <w:shd w:val="clear" w:color="auto" w:fill="auto"/>
            <w:vAlign w:val="center"/>
            <w:hideMark/>
          </w:tcPr>
          <w:p w14:paraId="420969F4" w14:textId="305F9322"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315</w:t>
            </w:r>
          </w:p>
        </w:tc>
        <w:tc>
          <w:tcPr>
            <w:tcW w:w="1235" w:type="pct"/>
            <w:shd w:val="clear" w:color="auto" w:fill="auto"/>
            <w:vAlign w:val="center"/>
            <w:hideMark/>
          </w:tcPr>
          <w:p w14:paraId="7643E18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098998DC"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0,60</w:t>
            </w:r>
          </w:p>
        </w:tc>
        <w:tc>
          <w:tcPr>
            <w:tcW w:w="874" w:type="pct"/>
            <w:shd w:val="clear" w:color="auto" w:fill="auto"/>
            <w:vAlign w:val="center"/>
            <w:hideMark/>
          </w:tcPr>
          <w:p w14:paraId="7EB9E0C6"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0,60</w:t>
            </w:r>
          </w:p>
        </w:tc>
        <w:tc>
          <w:tcPr>
            <w:tcW w:w="512" w:type="pct"/>
            <w:shd w:val="clear" w:color="auto" w:fill="auto"/>
            <w:vAlign w:val="center"/>
            <w:hideMark/>
          </w:tcPr>
          <w:p w14:paraId="3BF0F641" w14:textId="5D9C50F2"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2623EBDD" w14:textId="50DA4CB3"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06DC7ED0" w14:textId="77777777" w:rsidTr="00766BF1">
        <w:trPr>
          <w:trHeight w:val="510"/>
        </w:trPr>
        <w:tc>
          <w:tcPr>
            <w:tcW w:w="341" w:type="pct"/>
            <w:shd w:val="clear" w:color="auto" w:fill="auto"/>
            <w:noWrap/>
            <w:vAlign w:val="center"/>
            <w:hideMark/>
          </w:tcPr>
          <w:p w14:paraId="169DF6F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185</w:t>
            </w:r>
          </w:p>
        </w:tc>
        <w:tc>
          <w:tcPr>
            <w:tcW w:w="1168" w:type="pct"/>
            <w:shd w:val="clear" w:color="auto" w:fill="auto"/>
            <w:vAlign w:val="center"/>
            <w:hideMark/>
          </w:tcPr>
          <w:p w14:paraId="45178CE9" w14:textId="61BD415F"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316</w:t>
            </w:r>
          </w:p>
        </w:tc>
        <w:tc>
          <w:tcPr>
            <w:tcW w:w="1235" w:type="pct"/>
            <w:shd w:val="clear" w:color="auto" w:fill="auto"/>
            <w:vAlign w:val="center"/>
            <w:hideMark/>
          </w:tcPr>
          <w:p w14:paraId="2A9DED5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307FD177"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0,40</w:t>
            </w:r>
          </w:p>
        </w:tc>
        <w:tc>
          <w:tcPr>
            <w:tcW w:w="874" w:type="pct"/>
            <w:shd w:val="clear" w:color="auto" w:fill="auto"/>
            <w:vAlign w:val="center"/>
            <w:hideMark/>
          </w:tcPr>
          <w:p w14:paraId="329392C8" w14:textId="3481CB41"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6272C03F"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0,40</w:t>
            </w:r>
          </w:p>
        </w:tc>
        <w:tc>
          <w:tcPr>
            <w:tcW w:w="415" w:type="pct"/>
            <w:shd w:val="clear" w:color="auto" w:fill="auto"/>
            <w:vAlign w:val="center"/>
            <w:hideMark/>
          </w:tcPr>
          <w:p w14:paraId="67461690" w14:textId="725F4C1C"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442BDC26" w14:textId="77777777" w:rsidTr="00766BF1">
        <w:trPr>
          <w:trHeight w:val="510"/>
        </w:trPr>
        <w:tc>
          <w:tcPr>
            <w:tcW w:w="341" w:type="pct"/>
            <w:shd w:val="clear" w:color="auto" w:fill="auto"/>
            <w:noWrap/>
            <w:vAlign w:val="center"/>
            <w:hideMark/>
          </w:tcPr>
          <w:p w14:paraId="53F9A5A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186</w:t>
            </w:r>
          </w:p>
        </w:tc>
        <w:tc>
          <w:tcPr>
            <w:tcW w:w="1168" w:type="pct"/>
            <w:shd w:val="clear" w:color="auto" w:fill="auto"/>
            <w:vAlign w:val="center"/>
            <w:hideMark/>
          </w:tcPr>
          <w:p w14:paraId="2B544146" w14:textId="4CF7C3A9"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317</w:t>
            </w:r>
          </w:p>
        </w:tc>
        <w:tc>
          <w:tcPr>
            <w:tcW w:w="1235" w:type="pct"/>
            <w:shd w:val="clear" w:color="auto" w:fill="auto"/>
            <w:vAlign w:val="center"/>
            <w:hideMark/>
          </w:tcPr>
          <w:p w14:paraId="1C9DC66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3EDBF45A"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0,40</w:t>
            </w:r>
          </w:p>
        </w:tc>
        <w:tc>
          <w:tcPr>
            <w:tcW w:w="874" w:type="pct"/>
            <w:shd w:val="clear" w:color="auto" w:fill="auto"/>
            <w:vAlign w:val="center"/>
            <w:hideMark/>
          </w:tcPr>
          <w:p w14:paraId="173A01E1"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0,40</w:t>
            </w:r>
          </w:p>
        </w:tc>
        <w:tc>
          <w:tcPr>
            <w:tcW w:w="512" w:type="pct"/>
            <w:shd w:val="clear" w:color="auto" w:fill="auto"/>
            <w:vAlign w:val="center"/>
            <w:hideMark/>
          </w:tcPr>
          <w:p w14:paraId="2766DEC5" w14:textId="5819FD0A"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307CF0BA" w14:textId="780D4FE2"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3CA2F840" w14:textId="77777777" w:rsidTr="00766BF1">
        <w:trPr>
          <w:trHeight w:val="510"/>
        </w:trPr>
        <w:tc>
          <w:tcPr>
            <w:tcW w:w="341" w:type="pct"/>
            <w:shd w:val="clear" w:color="auto" w:fill="auto"/>
            <w:noWrap/>
            <w:vAlign w:val="center"/>
            <w:hideMark/>
          </w:tcPr>
          <w:p w14:paraId="61A969B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187</w:t>
            </w:r>
          </w:p>
        </w:tc>
        <w:tc>
          <w:tcPr>
            <w:tcW w:w="1168" w:type="pct"/>
            <w:shd w:val="clear" w:color="auto" w:fill="auto"/>
            <w:vAlign w:val="center"/>
            <w:hideMark/>
          </w:tcPr>
          <w:p w14:paraId="3B491EAB" w14:textId="31BE767B"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318</w:t>
            </w:r>
          </w:p>
        </w:tc>
        <w:tc>
          <w:tcPr>
            <w:tcW w:w="1235" w:type="pct"/>
            <w:shd w:val="clear" w:color="auto" w:fill="auto"/>
            <w:vAlign w:val="center"/>
            <w:hideMark/>
          </w:tcPr>
          <w:p w14:paraId="1782341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657DA564"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0,56</w:t>
            </w:r>
          </w:p>
        </w:tc>
        <w:tc>
          <w:tcPr>
            <w:tcW w:w="874" w:type="pct"/>
            <w:shd w:val="clear" w:color="auto" w:fill="auto"/>
            <w:vAlign w:val="center"/>
            <w:hideMark/>
          </w:tcPr>
          <w:p w14:paraId="203EC778" w14:textId="72D41D61"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23770DC7"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0,56</w:t>
            </w:r>
          </w:p>
        </w:tc>
        <w:tc>
          <w:tcPr>
            <w:tcW w:w="415" w:type="pct"/>
            <w:shd w:val="clear" w:color="auto" w:fill="auto"/>
            <w:vAlign w:val="center"/>
            <w:hideMark/>
          </w:tcPr>
          <w:p w14:paraId="29585433" w14:textId="4E780421"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107CCB8A" w14:textId="77777777" w:rsidTr="00766BF1">
        <w:trPr>
          <w:trHeight w:val="510"/>
        </w:trPr>
        <w:tc>
          <w:tcPr>
            <w:tcW w:w="341" w:type="pct"/>
            <w:shd w:val="clear" w:color="auto" w:fill="auto"/>
            <w:noWrap/>
            <w:vAlign w:val="center"/>
            <w:hideMark/>
          </w:tcPr>
          <w:p w14:paraId="531A934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188</w:t>
            </w:r>
          </w:p>
        </w:tc>
        <w:tc>
          <w:tcPr>
            <w:tcW w:w="1168" w:type="pct"/>
            <w:shd w:val="clear" w:color="auto" w:fill="auto"/>
            <w:vAlign w:val="center"/>
            <w:hideMark/>
          </w:tcPr>
          <w:p w14:paraId="3D90F771" w14:textId="6D43436C"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319</w:t>
            </w:r>
          </w:p>
        </w:tc>
        <w:tc>
          <w:tcPr>
            <w:tcW w:w="1235" w:type="pct"/>
            <w:shd w:val="clear" w:color="auto" w:fill="auto"/>
            <w:vAlign w:val="center"/>
            <w:hideMark/>
          </w:tcPr>
          <w:p w14:paraId="034B7CA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79B1AD1F"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0,35</w:t>
            </w:r>
          </w:p>
        </w:tc>
        <w:tc>
          <w:tcPr>
            <w:tcW w:w="874" w:type="pct"/>
            <w:shd w:val="clear" w:color="auto" w:fill="auto"/>
            <w:vAlign w:val="center"/>
            <w:hideMark/>
          </w:tcPr>
          <w:p w14:paraId="304B843C" w14:textId="487E737B"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5C1CC2F1"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0,35</w:t>
            </w:r>
          </w:p>
        </w:tc>
        <w:tc>
          <w:tcPr>
            <w:tcW w:w="415" w:type="pct"/>
            <w:shd w:val="clear" w:color="auto" w:fill="auto"/>
            <w:vAlign w:val="center"/>
            <w:hideMark/>
          </w:tcPr>
          <w:p w14:paraId="566F8CE3" w14:textId="3621093B"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7CFEE4BD" w14:textId="77777777" w:rsidTr="00766BF1">
        <w:trPr>
          <w:trHeight w:val="510"/>
        </w:trPr>
        <w:tc>
          <w:tcPr>
            <w:tcW w:w="341" w:type="pct"/>
            <w:shd w:val="clear" w:color="auto" w:fill="auto"/>
            <w:noWrap/>
            <w:vAlign w:val="center"/>
            <w:hideMark/>
          </w:tcPr>
          <w:p w14:paraId="1E99364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189</w:t>
            </w:r>
          </w:p>
        </w:tc>
        <w:tc>
          <w:tcPr>
            <w:tcW w:w="1168" w:type="pct"/>
            <w:shd w:val="clear" w:color="auto" w:fill="auto"/>
            <w:vAlign w:val="center"/>
            <w:hideMark/>
          </w:tcPr>
          <w:p w14:paraId="76C38CF7" w14:textId="2C6BE43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320</w:t>
            </w:r>
          </w:p>
        </w:tc>
        <w:tc>
          <w:tcPr>
            <w:tcW w:w="1235" w:type="pct"/>
            <w:shd w:val="clear" w:color="auto" w:fill="auto"/>
            <w:vAlign w:val="center"/>
            <w:hideMark/>
          </w:tcPr>
          <w:p w14:paraId="7A5F496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0E10B781"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0,60</w:t>
            </w:r>
          </w:p>
        </w:tc>
        <w:tc>
          <w:tcPr>
            <w:tcW w:w="874" w:type="pct"/>
            <w:shd w:val="clear" w:color="auto" w:fill="auto"/>
            <w:vAlign w:val="center"/>
            <w:hideMark/>
          </w:tcPr>
          <w:p w14:paraId="325C8F54" w14:textId="421EEC45"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23F35D96" w14:textId="375AE830"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4A5A15B0"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0,60</w:t>
            </w:r>
          </w:p>
        </w:tc>
      </w:tr>
      <w:tr w:rsidR="00766BF1" w:rsidRPr="00766BF1" w14:paraId="53D87C6A" w14:textId="77777777" w:rsidTr="00766BF1">
        <w:trPr>
          <w:trHeight w:val="510"/>
        </w:trPr>
        <w:tc>
          <w:tcPr>
            <w:tcW w:w="341" w:type="pct"/>
            <w:shd w:val="clear" w:color="auto" w:fill="auto"/>
            <w:noWrap/>
            <w:vAlign w:val="center"/>
            <w:hideMark/>
          </w:tcPr>
          <w:p w14:paraId="599A24C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190</w:t>
            </w:r>
          </w:p>
        </w:tc>
        <w:tc>
          <w:tcPr>
            <w:tcW w:w="1168" w:type="pct"/>
            <w:shd w:val="clear" w:color="auto" w:fill="auto"/>
            <w:vAlign w:val="center"/>
            <w:hideMark/>
          </w:tcPr>
          <w:p w14:paraId="098141A8" w14:textId="358A3A1A"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321</w:t>
            </w:r>
          </w:p>
        </w:tc>
        <w:tc>
          <w:tcPr>
            <w:tcW w:w="1235" w:type="pct"/>
            <w:shd w:val="clear" w:color="auto" w:fill="auto"/>
            <w:vAlign w:val="center"/>
            <w:hideMark/>
          </w:tcPr>
          <w:p w14:paraId="7AA14A2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5E7166D7"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0,50</w:t>
            </w:r>
          </w:p>
        </w:tc>
        <w:tc>
          <w:tcPr>
            <w:tcW w:w="874" w:type="pct"/>
            <w:shd w:val="clear" w:color="auto" w:fill="auto"/>
            <w:vAlign w:val="center"/>
            <w:hideMark/>
          </w:tcPr>
          <w:p w14:paraId="3F8337FF"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0,50</w:t>
            </w:r>
          </w:p>
        </w:tc>
        <w:tc>
          <w:tcPr>
            <w:tcW w:w="512" w:type="pct"/>
            <w:shd w:val="clear" w:color="auto" w:fill="auto"/>
            <w:vAlign w:val="center"/>
            <w:hideMark/>
          </w:tcPr>
          <w:p w14:paraId="28080F13" w14:textId="12E3C7EC"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583712C9" w14:textId="47795F5B"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4A4FF67E" w14:textId="77777777" w:rsidTr="00766BF1">
        <w:trPr>
          <w:trHeight w:val="510"/>
        </w:trPr>
        <w:tc>
          <w:tcPr>
            <w:tcW w:w="341" w:type="pct"/>
            <w:shd w:val="clear" w:color="auto" w:fill="auto"/>
            <w:noWrap/>
            <w:vAlign w:val="center"/>
            <w:hideMark/>
          </w:tcPr>
          <w:p w14:paraId="3329CEB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191</w:t>
            </w:r>
          </w:p>
        </w:tc>
        <w:tc>
          <w:tcPr>
            <w:tcW w:w="1168" w:type="pct"/>
            <w:shd w:val="clear" w:color="auto" w:fill="auto"/>
            <w:vAlign w:val="center"/>
            <w:hideMark/>
          </w:tcPr>
          <w:p w14:paraId="65EC2502" w14:textId="164C0FDC"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322</w:t>
            </w:r>
          </w:p>
        </w:tc>
        <w:tc>
          <w:tcPr>
            <w:tcW w:w="1235" w:type="pct"/>
            <w:shd w:val="clear" w:color="auto" w:fill="auto"/>
            <w:vAlign w:val="center"/>
            <w:hideMark/>
          </w:tcPr>
          <w:p w14:paraId="60354E9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4AE85E0A"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0,80</w:t>
            </w:r>
          </w:p>
        </w:tc>
        <w:tc>
          <w:tcPr>
            <w:tcW w:w="874" w:type="pct"/>
            <w:shd w:val="clear" w:color="auto" w:fill="auto"/>
            <w:vAlign w:val="center"/>
            <w:hideMark/>
          </w:tcPr>
          <w:p w14:paraId="4F6C9341"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0,80</w:t>
            </w:r>
          </w:p>
        </w:tc>
        <w:tc>
          <w:tcPr>
            <w:tcW w:w="512" w:type="pct"/>
            <w:shd w:val="clear" w:color="auto" w:fill="auto"/>
            <w:vAlign w:val="center"/>
            <w:hideMark/>
          </w:tcPr>
          <w:p w14:paraId="1359F47D" w14:textId="7F0930AD"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7D052B02" w14:textId="1E9D612C"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14F32D9C" w14:textId="77777777" w:rsidTr="00766BF1">
        <w:trPr>
          <w:trHeight w:val="510"/>
        </w:trPr>
        <w:tc>
          <w:tcPr>
            <w:tcW w:w="341" w:type="pct"/>
            <w:shd w:val="clear" w:color="auto" w:fill="auto"/>
            <w:noWrap/>
            <w:vAlign w:val="center"/>
            <w:hideMark/>
          </w:tcPr>
          <w:p w14:paraId="78B028E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192</w:t>
            </w:r>
          </w:p>
        </w:tc>
        <w:tc>
          <w:tcPr>
            <w:tcW w:w="1168" w:type="pct"/>
            <w:shd w:val="clear" w:color="auto" w:fill="auto"/>
            <w:vAlign w:val="center"/>
            <w:hideMark/>
          </w:tcPr>
          <w:p w14:paraId="191DD354" w14:textId="16A5A66F"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323</w:t>
            </w:r>
          </w:p>
        </w:tc>
        <w:tc>
          <w:tcPr>
            <w:tcW w:w="1235" w:type="pct"/>
            <w:shd w:val="clear" w:color="auto" w:fill="auto"/>
            <w:vAlign w:val="center"/>
            <w:hideMark/>
          </w:tcPr>
          <w:p w14:paraId="5EDD0CC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6D140C69"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0,55</w:t>
            </w:r>
          </w:p>
        </w:tc>
        <w:tc>
          <w:tcPr>
            <w:tcW w:w="874" w:type="pct"/>
            <w:shd w:val="clear" w:color="auto" w:fill="auto"/>
            <w:vAlign w:val="center"/>
            <w:hideMark/>
          </w:tcPr>
          <w:p w14:paraId="352CF73B" w14:textId="6BEEB4CE"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1915593E"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0,55</w:t>
            </w:r>
          </w:p>
        </w:tc>
        <w:tc>
          <w:tcPr>
            <w:tcW w:w="415" w:type="pct"/>
            <w:shd w:val="clear" w:color="auto" w:fill="auto"/>
            <w:vAlign w:val="center"/>
            <w:hideMark/>
          </w:tcPr>
          <w:p w14:paraId="630D6BF3" w14:textId="3F9B43CA"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12DD4A8C" w14:textId="77777777" w:rsidTr="00766BF1">
        <w:trPr>
          <w:trHeight w:val="510"/>
        </w:trPr>
        <w:tc>
          <w:tcPr>
            <w:tcW w:w="341" w:type="pct"/>
            <w:shd w:val="clear" w:color="auto" w:fill="auto"/>
            <w:noWrap/>
            <w:vAlign w:val="center"/>
            <w:hideMark/>
          </w:tcPr>
          <w:p w14:paraId="5029757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193</w:t>
            </w:r>
          </w:p>
        </w:tc>
        <w:tc>
          <w:tcPr>
            <w:tcW w:w="1168" w:type="pct"/>
            <w:shd w:val="clear" w:color="auto" w:fill="auto"/>
            <w:vAlign w:val="center"/>
            <w:hideMark/>
          </w:tcPr>
          <w:p w14:paraId="618C2E1F" w14:textId="42846716"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324</w:t>
            </w:r>
          </w:p>
        </w:tc>
        <w:tc>
          <w:tcPr>
            <w:tcW w:w="1235" w:type="pct"/>
            <w:shd w:val="clear" w:color="auto" w:fill="auto"/>
            <w:vAlign w:val="center"/>
            <w:hideMark/>
          </w:tcPr>
          <w:p w14:paraId="70AAD3D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475DA9C5"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0,44</w:t>
            </w:r>
          </w:p>
        </w:tc>
        <w:tc>
          <w:tcPr>
            <w:tcW w:w="874" w:type="pct"/>
            <w:shd w:val="clear" w:color="auto" w:fill="auto"/>
            <w:vAlign w:val="center"/>
            <w:hideMark/>
          </w:tcPr>
          <w:p w14:paraId="6F46BD49"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0,44</w:t>
            </w:r>
          </w:p>
        </w:tc>
        <w:tc>
          <w:tcPr>
            <w:tcW w:w="512" w:type="pct"/>
            <w:shd w:val="clear" w:color="auto" w:fill="auto"/>
            <w:vAlign w:val="center"/>
            <w:hideMark/>
          </w:tcPr>
          <w:p w14:paraId="07D89EBF" w14:textId="6C739480"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1C4EB75E" w14:textId="2914E6B7"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2B63486C" w14:textId="77777777" w:rsidTr="00766BF1">
        <w:trPr>
          <w:trHeight w:val="510"/>
        </w:trPr>
        <w:tc>
          <w:tcPr>
            <w:tcW w:w="341" w:type="pct"/>
            <w:shd w:val="clear" w:color="auto" w:fill="auto"/>
            <w:noWrap/>
            <w:vAlign w:val="center"/>
            <w:hideMark/>
          </w:tcPr>
          <w:p w14:paraId="4E81959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194</w:t>
            </w:r>
          </w:p>
        </w:tc>
        <w:tc>
          <w:tcPr>
            <w:tcW w:w="1168" w:type="pct"/>
            <w:shd w:val="clear" w:color="auto" w:fill="auto"/>
            <w:vAlign w:val="center"/>
            <w:hideMark/>
          </w:tcPr>
          <w:p w14:paraId="5C543BDC" w14:textId="21E3C9D5"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325</w:t>
            </w:r>
          </w:p>
        </w:tc>
        <w:tc>
          <w:tcPr>
            <w:tcW w:w="1235" w:type="pct"/>
            <w:shd w:val="clear" w:color="auto" w:fill="auto"/>
            <w:vAlign w:val="center"/>
            <w:hideMark/>
          </w:tcPr>
          <w:p w14:paraId="7D382B7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2BAE20EA"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0,20</w:t>
            </w:r>
          </w:p>
        </w:tc>
        <w:tc>
          <w:tcPr>
            <w:tcW w:w="874" w:type="pct"/>
            <w:shd w:val="clear" w:color="auto" w:fill="auto"/>
            <w:vAlign w:val="center"/>
            <w:hideMark/>
          </w:tcPr>
          <w:p w14:paraId="52318A52" w14:textId="3AC2B191"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51945969"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0,20</w:t>
            </w:r>
          </w:p>
        </w:tc>
        <w:tc>
          <w:tcPr>
            <w:tcW w:w="415" w:type="pct"/>
            <w:shd w:val="clear" w:color="auto" w:fill="auto"/>
            <w:vAlign w:val="center"/>
            <w:hideMark/>
          </w:tcPr>
          <w:p w14:paraId="4336E105" w14:textId="5A22E290"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5930318F" w14:textId="77777777" w:rsidTr="00766BF1">
        <w:trPr>
          <w:trHeight w:val="510"/>
        </w:trPr>
        <w:tc>
          <w:tcPr>
            <w:tcW w:w="341" w:type="pct"/>
            <w:shd w:val="clear" w:color="auto" w:fill="auto"/>
            <w:noWrap/>
            <w:vAlign w:val="center"/>
            <w:hideMark/>
          </w:tcPr>
          <w:p w14:paraId="1ADE154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195</w:t>
            </w:r>
          </w:p>
        </w:tc>
        <w:tc>
          <w:tcPr>
            <w:tcW w:w="1168" w:type="pct"/>
            <w:shd w:val="clear" w:color="auto" w:fill="auto"/>
            <w:vAlign w:val="center"/>
            <w:hideMark/>
          </w:tcPr>
          <w:p w14:paraId="54E3078E" w14:textId="075A94D1"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326</w:t>
            </w:r>
          </w:p>
        </w:tc>
        <w:tc>
          <w:tcPr>
            <w:tcW w:w="1235" w:type="pct"/>
            <w:shd w:val="clear" w:color="auto" w:fill="auto"/>
            <w:vAlign w:val="center"/>
            <w:hideMark/>
          </w:tcPr>
          <w:p w14:paraId="01EBCDC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6F89EECA"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0,32</w:t>
            </w:r>
          </w:p>
        </w:tc>
        <w:tc>
          <w:tcPr>
            <w:tcW w:w="874" w:type="pct"/>
            <w:shd w:val="clear" w:color="auto" w:fill="auto"/>
            <w:vAlign w:val="center"/>
            <w:hideMark/>
          </w:tcPr>
          <w:p w14:paraId="199A9ED1"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0,32</w:t>
            </w:r>
          </w:p>
        </w:tc>
        <w:tc>
          <w:tcPr>
            <w:tcW w:w="512" w:type="pct"/>
            <w:shd w:val="clear" w:color="auto" w:fill="auto"/>
            <w:vAlign w:val="center"/>
            <w:hideMark/>
          </w:tcPr>
          <w:p w14:paraId="5BCB6CE6" w14:textId="390BDBFC"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261D9D81" w14:textId="17032605"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18EC2859" w14:textId="77777777" w:rsidTr="00766BF1">
        <w:trPr>
          <w:trHeight w:val="510"/>
        </w:trPr>
        <w:tc>
          <w:tcPr>
            <w:tcW w:w="341" w:type="pct"/>
            <w:shd w:val="clear" w:color="auto" w:fill="auto"/>
            <w:noWrap/>
            <w:vAlign w:val="center"/>
            <w:hideMark/>
          </w:tcPr>
          <w:p w14:paraId="28EA10A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196</w:t>
            </w:r>
          </w:p>
        </w:tc>
        <w:tc>
          <w:tcPr>
            <w:tcW w:w="1168" w:type="pct"/>
            <w:shd w:val="clear" w:color="auto" w:fill="auto"/>
            <w:vAlign w:val="center"/>
            <w:hideMark/>
          </w:tcPr>
          <w:p w14:paraId="368E422B" w14:textId="6ED64EA0"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327</w:t>
            </w:r>
          </w:p>
        </w:tc>
        <w:tc>
          <w:tcPr>
            <w:tcW w:w="1235" w:type="pct"/>
            <w:shd w:val="clear" w:color="auto" w:fill="auto"/>
            <w:vAlign w:val="center"/>
            <w:hideMark/>
          </w:tcPr>
          <w:p w14:paraId="6816386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10301136"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1,24</w:t>
            </w:r>
          </w:p>
        </w:tc>
        <w:tc>
          <w:tcPr>
            <w:tcW w:w="874" w:type="pct"/>
            <w:shd w:val="clear" w:color="auto" w:fill="auto"/>
            <w:vAlign w:val="center"/>
            <w:hideMark/>
          </w:tcPr>
          <w:p w14:paraId="1F10FF97"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1,24</w:t>
            </w:r>
          </w:p>
        </w:tc>
        <w:tc>
          <w:tcPr>
            <w:tcW w:w="512" w:type="pct"/>
            <w:shd w:val="clear" w:color="auto" w:fill="auto"/>
            <w:vAlign w:val="center"/>
            <w:hideMark/>
          </w:tcPr>
          <w:p w14:paraId="6A29F575" w14:textId="2E9354E6"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66BA6CC8" w14:textId="652CD04C"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7B5D89A7" w14:textId="77777777" w:rsidTr="00766BF1">
        <w:trPr>
          <w:trHeight w:val="510"/>
        </w:trPr>
        <w:tc>
          <w:tcPr>
            <w:tcW w:w="341" w:type="pct"/>
            <w:shd w:val="clear" w:color="auto" w:fill="auto"/>
            <w:noWrap/>
            <w:vAlign w:val="center"/>
            <w:hideMark/>
          </w:tcPr>
          <w:p w14:paraId="36D4A33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197</w:t>
            </w:r>
          </w:p>
        </w:tc>
        <w:tc>
          <w:tcPr>
            <w:tcW w:w="1168" w:type="pct"/>
            <w:shd w:val="clear" w:color="auto" w:fill="auto"/>
            <w:vAlign w:val="center"/>
            <w:hideMark/>
          </w:tcPr>
          <w:p w14:paraId="168565DF" w14:textId="033FDE29"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328</w:t>
            </w:r>
          </w:p>
        </w:tc>
        <w:tc>
          <w:tcPr>
            <w:tcW w:w="1235" w:type="pct"/>
            <w:shd w:val="clear" w:color="auto" w:fill="auto"/>
            <w:vAlign w:val="center"/>
            <w:hideMark/>
          </w:tcPr>
          <w:p w14:paraId="59037BA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07197A4B"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0,70</w:t>
            </w:r>
          </w:p>
        </w:tc>
        <w:tc>
          <w:tcPr>
            <w:tcW w:w="874" w:type="pct"/>
            <w:shd w:val="clear" w:color="auto" w:fill="auto"/>
            <w:vAlign w:val="center"/>
            <w:hideMark/>
          </w:tcPr>
          <w:p w14:paraId="77754005"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0,70</w:t>
            </w:r>
          </w:p>
        </w:tc>
        <w:tc>
          <w:tcPr>
            <w:tcW w:w="512" w:type="pct"/>
            <w:shd w:val="clear" w:color="auto" w:fill="auto"/>
            <w:vAlign w:val="center"/>
            <w:hideMark/>
          </w:tcPr>
          <w:p w14:paraId="68260988" w14:textId="443A899C"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1648A137" w14:textId="14BE00CA"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33BABC5A" w14:textId="77777777" w:rsidTr="00766BF1">
        <w:trPr>
          <w:trHeight w:val="510"/>
        </w:trPr>
        <w:tc>
          <w:tcPr>
            <w:tcW w:w="341" w:type="pct"/>
            <w:shd w:val="clear" w:color="auto" w:fill="auto"/>
            <w:noWrap/>
            <w:vAlign w:val="center"/>
            <w:hideMark/>
          </w:tcPr>
          <w:p w14:paraId="4E76C13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198</w:t>
            </w:r>
          </w:p>
        </w:tc>
        <w:tc>
          <w:tcPr>
            <w:tcW w:w="1168" w:type="pct"/>
            <w:shd w:val="clear" w:color="auto" w:fill="auto"/>
            <w:vAlign w:val="center"/>
            <w:hideMark/>
          </w:tcPr>
          <w:p w14:paraId="3CDFCE20" w14:textId="58310B11"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329</w:t>
            </w:r>
          </w:p>
        </w:tc>
        <w:tc>
          <w:tcPr>
            <w:tcW w:w="1235" w:type="pct"/>
            <w:shd w:val="clear" w:color="auto" w:fill="auto"/>
            <w:vAlign w:val="center"/>
            <w:hideMark/>
          </w:tcPr>
          <w:p w14:paraId="44845C0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74C7DCF9"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0,20</w:t>
            </w:r>
          </w:p>
        </w:tc>
        <w:tc>
          <w:tcPr>
            <w:tcW w:w="874" w:type="pct"/>
            <w:shd w:val="clear" w:color="auto" w:fill="auto"/>
            <w:vAlign w:val="center"/>
            <w:hideMark/>
          </w:tcPr>
          <w:p w14:paraId="327530AC"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0,20</w:t>
            </w:r>
          </w:p>
        </w:tc>
        <w:tc>
          <w:tcPr>
            <w:tcW w:w="512" w:type="pct"/>
            <w:shd w:val="clear" w:color="auto" w:fill="auto"/>
            <w:vAlign w:val="center"/>
            <w:hideMark/>
          </w:tcPr>
          <w:p w14:paraId="54D905D5" w14:textId="6C82622A"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24C1A3EF" w14:textId="60FCE10A"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06191834" w14:textId="77777777" w:rsidTr="00766BF1">
        <w:trPr>
          <w:trHeight w:val="510"/>
        </w:trPr>
        <w:tc>
          <w:tcPr>
            <w:tcW w:w="341" w:type="pct"/>
            <w:shd w:val="clear" w:color="auto" w:fill="auto"/>
            <w:noWrap/>
            <w:vAlign w:val="center"/>
            <w:hideMark/>
          </w:tcPr>
          <w:p w14:paraId="1DD888D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199</w:t>
            </w:r>
          </w:p>
        </w:tc>
        <w:tc>
          <w:tcPr>
            <w:tcW w:w="1168" w:type="pct"/>
            <w:shd w:val="clear" w:color="auto" w:fill="auto"/>
            <w:vAlign w:val="center"/>
            <w:hideMark/>
          </w:tcPr>
          <w:p w14:paraId="17063FCE" w14:textId="6052192B"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330</w:t>
            </w:r>
          </w:p>
        </w:tc>
        <w:tc>
          <w:tcPr>
            <w:tcW w:w="1235" w:type="pct"/>
            <w:shd w:val="clear" w:color="auto" w:fill="auto"/>
            <w:vAlign w:val="center"/>
            <w:hideMark/>
          </w:tcPr>
          <w:p w14:paraId="220EFAB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4A5D1905"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0,80</w:t>
            </w:r>
          </w:p>
        </w:tc>
        <w:tc>
          <w:tcPr>
            <w:tcW w:w="874" w:type="pct"/>
            <w:shd w:val="clear" w:color="auto" w:fill="auto"/>
            <w:vAlign w:val="center"/>
            <w:hideMark/>
          </w:tcPr>
          <w:p w14:paraId="7095AFED"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0,80</w:t>
            </w:r>
          </w:p>
        </w:tc>
        <w:tc>
          <w:tcPr>
            <w:tcW w:w="512" w:type="pct"/>
            <w:shd w:val="clear" w:color="auto" w:fill="auto"/>
            <w:vAlign w:val="center"/>
            <w:hideMark/>
          </w:tcPr>
          <w:p w14:paraId="398B1281" w14:textId="489C6CF9"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2751BF00" w14:textId="340D6AF1"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32F7913A" w14:textId="77777777" w:rsidTr="00766BF1">
        <w:trPr>
          <w:trHeight w:val="510"/>
        </w:trPr>
        <w:tc>
          <w:tcPr>
            <w:tcW w:w="341" w:type="pct"/>
            <w:shd w:val="clear" w:color="auto" w:fill="auto"/>
            <w:noWrap/>
            <w:vAlign w:val="center"/>
            <w:hideMark/>
          </w:tcPr>
          <w:p w14:paraId="0BC2350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200</w:t>
            </w:r>
          </w:p>
        </w:tc>
        <w:tc>
          <w:tcPr>
            <w:tcW w:w="1168" w:type="pct"/>
            <w:shd w:val="clear" w:color="auto" w:fill="auto"/>
            <w:vAlign w:val="center"/>
            <w:hideMark/>
          </w:tcPr>
          <w:p w14:paraId="3478C826" w14:textId="01CC7B44"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331</w:t>
            </w:r>
          </w:p>
        </w:tc>
        <w:tc>
          <w:tcPr>
            <w:tcW w:w="1235" w:type="pct"/>
            <w:shd w:val="clear" w:color="auto" w:fill="auto"/>
            <w:vAlign w:val="center"/>
            <w:hideMark/>
          </w:tcPr>
          <w:p w14:paraId="478E17C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358B7C80"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0,46</w:t>
            </w:r>
          </w:p>
        </w:tc>
        <w:tc>
          <w:tcPr>
            <w:tcW w:w="874" w:type="pct"/>
            <w:shd w:val="clear" w:color="auto" w:fill="auto"/>
            <w:vAlign w:val="center"/>
            <w:hideMark/>
          </w:tcPr>
          <w:p w14:paraId="43341D2E"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0,46</w:t>
            </w:r>
          </w:p>
        </w:tc>
        <w:tc>
          <w:tcPr>
            <w:tcW w:w="512" w:type="pct"/>
            <w:shd w:val="clear" w:color="auto" w:fill="auto"/>
            <w:vAlign w:val="center"/>
            <w:hideMark/>
          </w:tcPr>
          <w:p w14:paraId="41505004" w14:textId="1CA19FC5"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411A8F48" w14:textId="7F7B07A8"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642967D0" w14:textId="77777777" w:rsidTr="00766BF1">
        <w:trPr>
          <w:trHeight w:val="510"/>
        </w:trPr>
        <w:tc>
          <w:tcPr>
            <w:tcW w:w="341" w:type="pct"/>
            <w:shd w:val="clear" w:color="auto" w:fill="auto"/>
            <w:noWrap/>
            <w:vAlign w:val="center"/>
            <w:hideMark/>
          </w:tcPr>
          <w:p w14:paraId="5E8B304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201</w:t>
            </w:r>
          </w:p>
        </w:tc>
        <w:tc>
          <w:tcPr>
            <w:tcW w:w="1168" w:type="pct"/>
            <w:shd w:val="clear" w:color="auto" w:fill="auto"/>
            <w:vAlign w:val="center"/>
            <w:hideMark/>
          </w:tcPr>
          <w:p w14:paraId="1CC78483" w14:textId="2DE1A6A0"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332</w:t>
            </w:r>
          </w:p>
        </w:tc>
        <w:tc>
          <w:tcPr>
            <w:tcW w:w="1235" w:type="pct"/>
            <w:shd w:val="clear" w:color="auto" w:fill="auto"/>
            <w:vAlign w:val="center"/>
            <w:hideMark/>
          </w:tcPr>
          <w:p w14:paraId="2336667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6EDDC46F"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0,45</w:t>
            </w:r>
          </w:p>
        </w:tc>
        <w:tc>
          <w:tcPr>
            <w:tcW w:w="874" w:type="pct"/>
            <w:shd w:val="clear" w:color="auto" w:fill="auto"/>
            <w:vAlign w:val="center"/>
            <w:hideMark/>
          </w:tcPr>
          <w:p w14:paraId="4CC5D673"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0,45</w:t>
            </w:r>
          </w:p>
        </w:tc>
        <w:tc>
          <w:tcPr>
            <w:tcW w:w="512" w:type="pct"/>
            <w:shd w:val="clear" w:color="auto" w:fill="auto"/>
            <w:vAlign w:val="center"/>
            <w:hideMark/>
          </w:tcPr>
          <w:p w14:paraId="5CC0EAFE" w14:textId="44C225DC"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7003FDB8" w14:textId="67334BAD"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7CB87847" w14:textId="77777777" w:rsidTr="00766BF1">
        <w:trPr>
          <w:trHeight w:val="510"/>
        </w:trPr>
        <w:tc>
          <w:tcPr>
            <w:tcW w:w="341" w:type="pct"/>
            <w:shd w:val="clear" w:color="auto" w:fill="auto"/>
            <w:noWrap/>
            <w:vAlign w:val="center"/>
            <w:hideMark/>
          </w:tcPr>
          <w:p w14:paraId="23808D0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202</w:t>
            </w:r>
          </w:p>
        </w:tc>
        <w:tc>
          <w:tcPr>
            <w:tcW w:w="1168" w:type="pct"/>
            <w:shd w:val="clear" w:color="auto" w:fill="auto"/>
            <w:vAlign w:val="center"/>
            <w:hideMark/>
          </w:tcPr>
          <w:p w14:paraId="15AEFFB1" w14:textId="35EB151F"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333</w:t>
            </w:r>
          </w:p>
        </w:tc>
        <w:tc>
          <w:tcPr>
            <w:tcW w:w="1235" w:type="pct"/>
            <w:shd w:val="clear" w:color="auto" w:fill="auto"/>
            <w:vAlign w:val="center"/>
            <w:hideMark/>
          </w:tcPr>
          <w:p w14:paraId="4444931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20A5D7E3"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0,90</w:t>
            </w:r>
          </w:p>
        </w:tc>
        <w:tc>
          <w:tcPr>
            <w:tcW w:w="874" w:type="pct"/>
            <w:shd w:val="clear" w:color="auto" w:fill="auto"/>
            <w:vAlign w:val="center"/>
            <w:hideMark/>
          </w:tcPr>
          <w:p w14:paraId="1557F2B7"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0,90</w:t>
            </w:r>
          </w:p>
        </w:tc>
        <w:tc>
          <w:tcPr>
            <w:tcW w:w="512" w:type="pct"/>
            <w:shd w:val="clear" w:color="auto" w:fill="auto"/>
            <w:vAlign w:val="center"/>
            <w:hideMark/>
          </w:tcPr>
          <w:p w14:paraId="6A070263" w14:textId="169627F9"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29F37ABD" w14:textId="1988298A"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0297D243" w14:textId="77777777" w:rsidTr="00766BF1">
        <w:trPr>
          <w:trHeight w:val="510"/>
        </w:trPr>
        <w:tc>
          <w:tcPr>
            <w:tcW w:w="341" w:type="pct"/>
            <w:shd w:val="clear" w:color="auto" w:fill="auto"/>
            <w:noWrap/>
            <w:vAlign w:val="center"/>
            <w:hideMark/>
          </w:tcPr>
          <w:p w14:paraId="4BEB30E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203</w:t>
            </w:r>
          </w:p>
        </w:tc>
        <w:tc>
          <w:tcPr>
            <w:tcW w:w="1168" w:type="pct"/>
            <w:shd w:val="clear" w:color="auto" w:fill="auto"/>
            <w:vAlign w:val="center"/>
            <w:hideMark/>
          </w:tcPr>
          <w:p w14:paraId="18C00A87" w14:textId="17AE61CF"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334</w:t>
            </w:r>
          </w:p>
        </w:tc>
        <w:tc>
          <w:tcPr>
            <w:tcW w:w="1235" w:type="pct"/>
            <w:shd w:val="clear" w:color="auto" w:fill="auto"/>
            <w:vAlign w:val="center"/>
            <w:hideMark/>
          </w:tcPr>
          <w:p w14:paraId="05F9AB7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184491DD"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0,29</w:t>
            </w:r>
          </w:p>
        </w:tc>
        <w:tc>
          <w:tcPr>
            <w:tcW w:w="874" w:type="pct"/>
            <w:shd w:val="clear" w:color="auto" w:fill="auto"/>
            <w:vAlign w:val="center"/>
            <w:hideMark/>
          </w:tcPr>
          <w:p w14:paraId="199C7AA4" w14:textId="17EB1167"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2319B7A0"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0,29</w:t>
            </w:r>
          </w:p>
        </w:tc>
        <w:tc>
          <w:tcPr>
            <w:tcW w:w="415" w:type="pct"/>
            <w:shd w:val="clear" w:color="auto" w:fill="auto"/>
            <w:vAlign w:val="center"/>
            <w:hideMark/>
          </w:tcPr>
          <w:p w14:paraId="2CA64AFF" w14:textId="30074FAC"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6ABFD689" w14:textId="77777777" w:rsidTr="00766BF1">
        <w:trPr>
          <w:trHeight w:val="510"/>
        </w:trPr>
        <w:tc>
          <w:tcPr>
            <w:tcW w:w="341" w:type="pct"/>
            <w:shd w:val="clear" w:color="auto" w:fill="auto"/>
            <w:noWrap/>
            <w:vAlign w:val="center"/>
            <w:hideMark/>
          </w:tcPr>
          <w:p w14:paraId="1569FB9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204</w:t>
            </w:r>
          </w:p>
        </w:tc>
        <w:tc>
          <w:tcPr>
            <w:tcW w:w="1168" w:type="pct"/>
            <w:shd w:val="clear" w:color="auto" w:fill="auto"/>
            <w:vAlign w:val="center"/>
            <w:hideMark/>
          </w:tcPr>
          <w:p w14:paraId="1DE623AF" w14:textId="23883641"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335</w:t>
            </w:r>
          </w:p>
        </w:tc>
        <w:tc>
          <w:tcPr>
            <w:tcW w:w="1235" w:type="pct"/>
            <w:shd w:val="clear" w:color="auto" w:fill="auto"/>
            <w:vAlign w:val="center"/>
            <w:hideMark/>
          </w:tcPr>
          <w:p w14:paraId="3E7911E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3D33725D"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0,28</w:t>
            </w:r>
          </w:p>
        </w:tc>
        <w:tc>
          <w:tcPr>
            <w:tcW w:w="874" w:type="pct"/>
            <w:shd w:val="clear" w:color="auto" w:fill="auto"/>
            <w:vAlign w:val="center"/>
            <w:hideMark/>
          </w:tcPr>
          <w:p w14:paraId="79B7253C" w14:textId="3B961B01"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021C6BA2"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0,28</w:t>
            </w:r>
          </w:p>
        </w:tc>
        <w:tc>
          <w:tcPr>
            <w:tcW w:w="415" w:type="pct"/>
            <w:shd w:val="clear" w:color="auto" w:fill="auto"/>
            <w:vAlign w:val="center"/>
            <w:hideMark/>
          </w:tcPr>
          <w:p w14:paraId="1759CAA5" w14:textId="0896C278"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2C05A905" w14:textId="77777777" w:rsidTr="00766BF1">
        <w:trPr>
          <w:trHeight w:val="510"/>
        </w:trPr>
        <w:tc>
          <w:tcPr>
            <w:tcW w:w="341" w:type="pct"/>
            <w:shd w:val="clear" w:color="auto" w:fill="auto"/>
            <w:noWrap/>
            <w:vAlign w:val="center"/>
            <w:hideMark/>
          </w:tcPr>
          <w:p w14:paraId="5C96384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205</w:t>
            </w:r>
          </w:p>
        </w:tc>
        <w:tc>
          <w:tcPr>
            <w:tcW w:w="1168" w:type="pct"/>
            <w:shd w:val="clear" w:color="auto" w:fill="auto"/>
            <w:vAlign w:val="center"/>
            <w:hideMark/>
          </w:tcPr>
          <w:p w14:paraId="09F92ACD" w14:textId="1AAF258D"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336</w:t>
            </w:r>
          </w:p>
        </w:tc>
        <w:tc>
          <w:tcPr>
            <w:tcW w:w="1235" w:type="pct"/>
            <w:shd w:val="clear" w:color="auto" w:fill="auto"/>
            <w:vAlign w:val="center"/>
            <w:hideMark/>
          </w:tcPr>
          <w:p w14:paraId="0874CC5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0727250F"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0,55</w:t>
            </w:r>
          </w:p>
        </w:tc>
        <w:tc>
          <w:tcPr>
            <w:tcW w:w="874" w:type="pct"/>
            <w:shd w:val="clear" w:color="auto" w:fill="auto"/>
            <w:vAlign w:val="center"/>
            <w:hideMark/>
          </w:tcPr>
          <w:p w14:paraId="03C558C4"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0,55</w:t>
            </w:r>
          </w:p>
        </w:tc>
        <w:tc>
          <w:tcPr>
            <w:tcW w:w="512" w:type="pct"/>
            <w:shd w:val="clear" w:color="auto" w:fill="auto"/>
            <w:vAlign w:val="center"/>
            <w:hideMark/>
          </w:tcPr>
          <w:p w14:paraId="44EB000A" w14:textId="4C404F4A"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066D5940" w14:textId="5A2EA525"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52204EDF" w14:textId="77777777" w:rsidTr="00766BF1">
        <w:trPr>
          <w:trHeight w:val="510"/>
        </w:trPr>
        <w:tc>
          <w:tcPr>
            <w:tcW w:w="341" w:type="pct"/>
            <w:shd w:val="clear" w:color="auto" w:fill="auto"/>
            <w:noWrap/>
            <w:vAlign w:val="center"/>
            <w:hideMark/>
          </w:tcPr>
          <w:p w14:paraId="7031E43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206</w:t>
            </w:r>
          </w:p>
        </w:tc>
        <w:tc>
          <w:tcPr>
            <w:tcW w:w="1168" w:type="pct"/>
            <w:shd w:val="clear" w:color="auto" w:fill="auto"/>
            <w:vAlign w:val="center"/>
            <w:hideMark/>
          </w:tcPr>
          <w:p w14:paraId="450C925B" w14:textId="4A825F6C"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337</w:t>
            </w:r>
          </w:p>
        </w:tc>
        <w:tc>
          <w:tcPr>
            <w:tcW w:w="1235" w:type="pct"/>
            <w:shd w:val="clear" w:color="auto" w:fill="auto"/>
            <w:vAlign w:val="center"/>
            <w:hideMark/>
          </w:tcPr>
          <w:p w14:paraId="4E5ABD2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7F68BA3C"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0,50</w:t>
            </w:r>
          </w:p>
        </w:tc>
        <w:tc>
          <w:tcPr>
            <w:tcW w:w="874" w:type="pct"/>
            <w:shd w:val="clear" w:color="auto" w:fill="auto"/>
            <w:vAlign w:val="center"/>
            <w:hideMark/>
          </w:tcPr>
          <w:p w14:paraId="6FBD8D99"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0,50</w:t>
            </w:r>
          </w:p>
        </w:tc>
        <w:tc>
          <w:tcPr>
            <w:tcW w:w="512" w:type="pct"/>
            <w:shd w:val="clear" w:color="auto" w:fill="auto"/>
            <w:vAlign w:val="center"/>
            <w:hideMark/>
          </w:tcPr>
          <w:p w14:paraId="55EE25E2" w14:textId="06938A0E"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2C304052" w14:textId="6523EA10"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1137C20C" w14:textId="77777777" w:rsidTr="00766BF1">
        <w:trPr>
          <w:trHeight w:val="510"/>
        </w:trPr>
        <w:tc>
          <w:tcPr>
            <w:tcW w:w="341" w:type="pct"/>
            <w:shd w:val="clear" w:color="auto" w:fill="auto"/>
            <w:noWrap/>
            <w:vAlign w:val="center"/>
            <w:hideMark/>
          </w:tcPr>
          <w:p w14:paraId="3C7EACF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207</w:t>
            </w:r>
          </w:p>
        </w:tc>
        <w:tc>
          <w:tcPr>
            <w:tcW w:w="1168" w:type="pct"/>
            <w:shd w:val="clear" w:color="auto" w:fill="auto"/>
            <w:vAlign w:val="center"/>
            <w:hideMark/>
          </w:tcPr>
          <w:p w14:paraId="62BF0F92" w14:textId="2DD763BF"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338</w:t>
            </w:r>
          </w:p>
        </w:tc>
        <w:tc>
          <w:tcPr>
            <w:tcW w:w="1235" w:type="pct"/>
            <w:shd w:val="clear" w:color="auto" w:fill="auto"/>
            <w:vAlign w:val="center"/>
            <w:hideMark/>
          </w:tcPr>
          <w:p w14:paraId="657262E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2DED9EAE"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0,45</w:t>
            </w:r>
          </w:p>
        </w:tc>
        <w:tc>
          <w:tcPr>
            <w:tcW w:w="874" w:type="pct"/>
            <w:shd w:val="clear" w:color="auto" w:fill="auto"/>
            <w:vAlign w:val="center"/>
            <w:hideMark/>
          </w:tcPr>
          <w:p w14:paraId="0FED52C1" w14:textId="3B1A5A7F"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1E8C6BEA"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0,45</w:t>
            </w:r>
          </w:p>
        </w:tc>
        <w:tc>
          <w:tcPr>
            <w:tcW w:w="415" w:type="pct"/>
            <w:shd w:val="clear" w:color="auto" w:fill="auto"/>
            <w:vAlign w:val="center"/>
            <w:hideMark/>
          </w:tcPr>
          <w:p w14:paraId="0C14B386" w14:textId="7D0E983E"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687E48F8" w14:textId="77777777" w:rsidTr="00766BF1">
        <w:trPr>
          <w:trHeight w:val="510"/>
        </w:trPr>
        <w:tc>
          <w:tcPr>
            <w:tcW w:w="341" w:type="pct"/>
            <w:shd w:val="clear" w:color="auto" w:fill="auto"/>
            <w:noWrap/>
            <w:vAlign w:val="center"/>
            <w:hideMark/>
          </w:tcPr>
          <w:p w14:paraId="231BF9D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208</w:t>
            </w:r>
          </w:p>
        </w:tc>
        <w:tc>
          <w:tcPr>
            <w:tcW w:w="1168" w:type="pct"/>
            <w:shd w:val="clear" w:color="auto" w:fill="auto"/>
            <w:vAlign w:val="center"/>
            <w:hideMark/>
          </w:tcPr>
          <w:p w14:paraId="034C586B" w14:textId="33F3881F"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339</w:t>
            </w:r>
          </w:p>
        </w:tc>
        <w:tc>
          <w:tcPr>
            <w:tcW w:w="1235" w:type="pct"/>
            <w:shd w:val="clear" w:color="auto" w:fill="auto"/>
            <w:vAlign w:val="center"/>
            <w:hideMark/>
          </w:tcPr>
          <w:p w14:paraId="544A4CC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02D8E437"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1,50</w:t>
            </w:r>
          </w:p>
        </w:tc>
        <w:tc>
          <w:tcPr>
            <w:tcW w:w="874" w:type="pct"/>
            <w:shd w:val="clear" w:color="auto" w:fill="auto"/>
            <w:vAlign w:val="center"/>
            <w:hideMark/>
          </w:tcPr>
          <w:p w14:paraId="55B7BA4A"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0,85</w:t>
            </w:r>
          </w:p>
        </w:tc>
        <w:tc>
          <w:tcPr>
            <w:tcW w:w="512" w:type="pct"/>
            <w:shd w:val="clear" w:color="auto" w:fill="auto"/>
            <w:vAlign w:val="center"/>
            <w:hideMark/>
          </w:tcPr>
          <w:p w14:paraId="04729E74"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0,65</w:t>
            </w:r>
          </w:p>
        </w:tc>
        <w:tc>
          <w:tcPr>
            <w:tcW w:w="415" w:type="pct"/>
            <w:shd w:val="clear" w:color="auto" w:fill="auto"/>
            <w:vAlign w:val="center"/>
            <w:hideMark/>
          </w:tcPr>
          <w:p w14:paraId="3C356C08" w14:textId="20B9E202"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5B1FAB0B" w14:textId="77777777" w:rsidTr="00766BF1">
        <w:trPr>
          <w:trHeight w:val="510"/>
        </w:trPr>
        <w:tc>
          <w:tcPr>
            <w:tcW w:w="341" w:type="pct"/>
            <w:shd w:val="clear" w:color="auto" w:fill="auto"/>
            <w:noWrap/>
            <w:vAlign w:val="center"/>
            <w:hideMark/>
          </w:tcPr>
          <w:p w14:paraId="4FC238A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lastRenderedPageBreak/>
              <w:t>209</w:t>
            </w:r>
          </w:p>
        </w:tc>
        <w:tc>
          <w:tcPr>
            <w:tcW w:w="1168" w:type="pct"/>
            <w:shd w:val="clear" w:color="auto" w:fill="auto"/>
            <w:vAlign w:val="center"/>
            <w:hideMark/>
          </w:tcPr>
          <w:p w14:paraId="6904EB82" w14:textId="16202AEA"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340</w:t>
            </w:r>
          </w:p>
        </w:tc>
        <w:tc>
          <w:tcPr>
            <w:tcW w:w="1235" w:type="pct"/>
            <w:shd w:val="clear" w:color="auto" w:fill="auto"/>
            <w:vAlign w:val="center"/>
            <w:hideMark/>
          </w:tcPr>
          <w:p w14:paraId="31F511B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6DEDFE6B"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0,59</w:t>
            </w:r>
          </w:p>
        </w:tc>
        <w:tc>
          <w:tcPr>
            <w:tcW w:w="874" w:type="pct"/>
            <w:shd w:val="clear" w:color="auto" w:fill="auto"/>
            <w:vAlign w:val="center"/>
            <w:hideMark/>
          </w:tcPr>
          <w:p w14:paraId="5E4635F9"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0,59</w:t>
            </w:r>
          </w:p>
        </w:tc>
        <w:tc>
          <w:tcPr>
            <w:tcW w:w="512" w:type="pct"/>
            <w:shd w:val="clear" w:color="auto" w:fill="auto"/>
            <w:vAlign w:val="center"/>
            <w:hideMark/>
          </w:tcPr>
          <w:p w14:paraId="469168E6" w14:textId="6B1B11B8"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5372186B" w14:textId="0883C153"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4FF2EB38" w14:textId="77777777" w:rsidTr="00766BF1">
        <w:trPr>
          <w:trHeight w:val="510"/>
        </w:trPr>
        <w:tc>
          <w:tcPr>
            <w:tcW w:w="341" w:type="pct"/>
            <w:shd w:val="clear" w:color="auto" w:fill="auto"/>
            <w:noWrap/>
            <w:vAlign w:val="center"/>
            <w:hideMark/>
          </w:tcPr>
          <w:p w14:paraId="68F1AD9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210</w:t>
            </w:r>
          </w:p>
        </w:tc>
        <w:tc>
          <w:tcPr>
            <w:tcW w:w="1168" w:type="pct"/>
            <w:shd w:val="clear" w:color="auto" w:fill="auto"/>
            <w:vAlign w:val="center"/>
            <w:hideMark/>
          </w:tcPr>
          <w:p w14:paraId="1A9D8FF0" w14:textId="419C3BD5"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341</w:t>
            </w:r>
          </w:p>
        </w:tc>
        <w:tc>
          <w:tcPr>
            <w:tcW w:w="1235" w:type="pct"/>
            <w:shd w:val="clear" w:color="auto" w:fill="auto"/>
            <w:vAlign w:val="center"/>
            <w:hideMark/>
          </w:tcPr>
          <w:p w14:paraId="23183DB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79D930C1"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0,85</w:t>
            </w:r>
          </w:p>
        </w:tc>
        <w:tc>
          <w:tcPr>
            <w:tcW w:w="874" w:type="pct"/>
            <w:shd w:val="clear" w:color="auto" w:fill="auto"/>
            <w:vAlign w:val="center"/>
            <w:hideMark/>
          </w:tcPr>
          <w:p w14:paraId="1C3058F3"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0,85</w:t>
            </w:r>
          </w:p>
        </w:tc>
        <w:tc>
          <w:tcPr>
            <w:tcW w:w="512" w:type="pct"/>
            <w:shd w:val="clear" w:color="auto" w:fill="auto"/>
            <w:vAlign w:val="center"/>
            <w:hideMark/>
          </w:tcPr>
          <w:p w14:paraId="05D11276" w14:textId="21B03A70"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40BDE47A" w14:textId="00BEAF49"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0B77DC9D" w14:textId="77777777" w:rsidTr="00766BF1">
        <w:trPr>
          <w:trHeight w:val="510"/>
        </w:trPr>
        <w:tc>
          <w:tcPr>
            <w:tcW w:w="341" w:type="pct"/>
            <w:shd w:val="clear" w:color="auto" w:fill="auto"/>
            <w:noWrap/>
            <w:vAlign w:val="center"/>
            <w:hideMark/>
          </w:tcPr>
          <w:p w14:paraId="3536A77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211</w:t>
            </w:r>
          </w:p>
        </w:tc>
        <w:tc>
          <w:tcPr>
            <w:tcW w:w="1168" w:type="pct"/>
            <w:shd w:val="clear" w:color="auto" w:fill="auto"/>
            <w:vAlign w:val="center"/>
            <w:hideMark/>
          </w:tcPr>
          <w:p w14:paraId="0CC2B408" w14:textId="2E5739C5"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342</w:t>
            </w:r>
          </w:p>
        </w:tc>
        <w:tc>
          <w:tcPr>
            <w:tcW w:w="1235" w:type="pct"/>
            <w:shd w:val="clear" w:color="auto" w:fill="auto"/>
            <w:vAlign w:val="center"/>
            <w:hideMark/>
          </w:tcPr>
          <w:p w14:paraId="109EF14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5BD01DBA"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0,77</w:t>
            </w:r>
          </w:p>
        </w:tc>
        <w:tc>
          <w:tcPr>
            <w:tcW w:w="874" w:type="pct"/>
            <w:shd w:val="clear" w:color="auto" w:fill="auto"/>
            <w:vAlign w:val="center"/>
            <w:hideMark/>
          </w:tcPr>
          <w:p w14:paraId="5A114149"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0,77</w:t>
            </w:r>
          </w:p>
        </w:tc>
        <w:tc>
          <w:tcPr>
            <w:tcW w:w="512" w:type="pct"/>
            <w:shd w:val="clear" w:color="auto" w:fill="auto"/>
            <w:vAlign w:val="center"/>
            <w:hideMark/>
          </w:tcPr>
          <w:p w14:paraId="630269C1" w14:textId="63500186"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6EA001F4" w14:textId="0F57578C"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202B3AFD" w14:textId="77777777" w:rsidTr="00766BF1">
        <w:trPr>
          <w:trHeight w:val="510"/>
        </w:trPr>
        <w:tc>
          <w:tcPr>
            <w:tcW w:w="341" w:type="pct"/>
            <w:shd w:val="clear" w:color="auto" w:fill="auto"/>
            <w:noWrap/>
            <w:vAlign w:val="center"/>
            <w:hideMark/>
          </w:tcPr>
          <w:p w14:paraId="105726F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212</w:t>
            </w:r>
          </w:p>
        </w:tc>
        <w:tc>
          <w:tcPr>
            <w:tcW w:w="1168" w:type="pct"/>
            <w:shd w:val="clear" w:color="auto" w:fill="auto"/>
            <w:vAlign w:val="center"/>
            <w:hideMark/>
          </w:tcPr>
          <w:p w14:paraId="7A7E807C" w14:textId="24C65A32"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343</w:t>
            </w:r>
          </w:p>
        </w:tc>
        <w:tc>
          <w:tcPr>
            <w:tcW w:w="1235" w:type="pct"/>
            <w:shd w:val="clear" w:color="auto" w:fill="auto"/>
            <w:vAlign w:val="center"/>
            <w:hideMark/>
          </w:tcPr>
          <w:p w14:paraId="33BA357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1B77A810"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0,70</w:t>
            </w:r>
          </w:p>
        </w:tc>
        <w:tc>
          <w:tcPr>
            <w:tcW w:w="874" w:type="pct"/>
            <w:shd w:val="clear" w:color="auto" w:fill="auto"/>
            <w:vAlign w:val="center"/>
            <w:hideMark/>
          </w:tcPr>
          <w:p w14:paraId="58772A81"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0,70</w:t>
            </w:r>
          </w:p>
        </w:tc>
        <w:tc>
          <w:tcPr>
            <w:tcW w:w="512" w:type="pct"/>
            <w:shd w:val="clear" w:color="auto" w:fill="auto"/>
            <w:vAlign w:val="center"/>
            <w:hideMark/>
          </w:tcPr>
          <w:p w14:paraId="6EA675A5" w14:textId="687EFCD0"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02FC3288" w14:textId="6AB5B0CB"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3EA94EDD" w14:textId="77777777" w:rsidTr="00766BF1">
        <w:trPr>
          <w:trHeight w:val="510"/>
        </w:trPr>
        <w:tc>
          <w:tcPr>
            <w:tcW w:w="341" w:type="pct"/>
            <w:shd w:val="clear" w:color="auto" w:fill="auto"/>
            <w:noWrap/>
            <w:vAlign w:val="center"/>
            <w:hideMark/>
          </w:tcPr>
          <w:p w14:paraId="3582BC8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213</w:t>
            </w:r>
          </w:p>
        </w:tc>
        <w:tc>
          <w:tcPr>
            <w:tcW w:w="1168" w:type="pct"/>
            <w:shd w:val="clear" w:color="auto" w:fill="auto"/>
            <w:vAlign w:val="center"/>
            <w:hideMark/>
          </w:tcPr>
          <w:p w14:paraId="73865B01" w14:textId="574C57E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344</w:t>
            </w:r>
          </w:p>
        </w:tc>
        <w:tc>
          <w:tcPr>
            <w:tcW w:w="1235" w:type="pct"/>
            <w:shd w:val="clear" w:color="auto" w:fill="auto"/>
            <w:vAlign w:val="center"/>
            <w:hideMark/>
          </w:tcPr>
          <w:p w14:paraId="2CF4D08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0E8299DC"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0,45</w:t>
            </w:r>
          </w:p>
        </w:tc>
        <w:tc>
          <w:tcPr>
            <w:tcW w:w="874" w:type="pct"/>
            <w:shd w:val="clear" w:color="auto" w:fill="auto"/>
            <w:vAlign w:val="center"/>
            <w:hideMark/>
          </w:tcPr>
          <w:p w14:paraId="4355529B" w14:textId="26D511EF"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3B4EDB4D"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0,45</w:t>
            </w:r>
          </w:p>
        </w:tc>
        <w:tc>
          <w:tcPr>
            <w:tcW w:w="415" w:type="pct"/>
            <w:shd w:val="clear" w:color="auto" w:fill="auto"/>
            <w:vAlign w:val="center"/>
            <w:hideMark/>
          </w:tcPr>
          <w:p w14:paraId="5B3FEE64" w14:textId="571DCF92"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35BF2374" w14:textId="77777777" w:rsidTr="00766BF1">
        <w:trPr>
          <w:trHeight w:val="510"/>
        </w:trPr>
        <w:tc>
          <w:tcPr>
            <w:tcW w:w="341" w:type="pct"/>
            <w:shd w:val="clear" w:color="auto" w:fill="auto"/>
            <w:noWrap/>
            <w:vAlign w:val="center"/>
            <w:hideMark/>
          </w:tcPr>
          <w:p w14:paraId="00435AA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214</w:t>
            </w:r>
          </w:p>
        </w:tc>
        <w:tc>
          <w:tcPr>
            <w:tcW w:w="1168" w:type="pct"/>
            <w:shd w:val="clear" w:color="auto" w:fill="auto"/>
            <w:vAlign w:val="center"/>
            <w:hideMark/>
          </w:tcPr>
          <w:p w14:paraId="32F8FDB3" w14:textId="2DB0F466"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345</w:t>
            </w:r>
          </w:p>
        </w:tc>
        <w:tc>
          <w:tcPr>
            <w:tcW w:w="1235" w:type="pct"/>
            <w:shd w:val="clear" w:color="auto" w:fill="auto"/>
            <w:vAlign w:val="center"/>
            <w:hideMark/>
          </w:tcPr>
          <w:p w14:paraId="77AF227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20F99ED2"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0,80</w:t>
            </w:r>
          </w:p>
        </w:tc>
        <w:tc>
          <w:tcPr>
            <w:tcW w:w="874" w:type="pct"/>
            <w:shd w:val="clear" w:color="auto" w:fill="auto"/>
            <w:vAlign w:val="center"/>
            <w:hideMark/>
          </w:tcPr>
          <w:p w14:paraId="234E9D3B"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0,80</w:t>
            </w:r>
          </w:p>
        </w:tc>
        <w:tc>
          <w:tcPr>
            <w:tcW w:w="512" w:type="pct"/>
            <w:shd w:val="clear" w:color="auto" w:fill="auto"/>
            <w:vAlign w:val="center"/>
            <w:hideMark/>
          </w:tcPr>
          <w:p w14:paraId="19F2AA17" w14:textId="789CB728"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0D73FD0A" w14:textId="2F2B6C06"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58E7175C" w14:textId="77777777" w:rsidTr="00766BF1">
        <w:trPr>
          <w:trHeight w:val="510"/>
        </w:trPr>
        <w:tc>
          <w:tcPr>
            <w:tcW w:w="341" w:type="pct"/>
            <w:shd w:val="clear" w:color="auto" w:fill="auto"/>
            <w:noWrap/>
            <w:vAlign w:val="center"/>
            <w:hideMark/>
          </w:tcPr>
          <w:p w14:paraId="00BFE32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215</w:t>
            </w:r>
          </w:p>
        </w:tc>
        <w:tc>
          <w:tcPr>
            <w:tcW w:w="1168" w:type="pct"/>
            <w:shd w:val="clear" w:color="auto" w:fill="auto"/>
            <w:vAlign w:val="center"/>
            <w:hideMark/>
          </w:tcPr>
          <w:p w14:paraId="5C7AD424" w14:textId="2FDBEAA3"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346</w:t>
            </w:r>
          </w:p>
        </w:tc>
        <w:tc>
          <w:tcPr>
            <w:tcW w:w="1235" w:type="pct"/>
            <w:shd w:val="clear" w:color="auto" w:fill="auto"/>
            <w:vAlign w:val="center"/>
            <w:hideMark/>
          </w:tcPr>
          <w:p w14:paraId="20BC032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74F86214"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1,37</w:t>
            </w:r>
          </w:p>
        </w:tc>
        <w:tc>
          <w:tcPr>
            <w:tcW w:w="874" w:type="pct"/>
            <w:shd w:val="clear" w:color="auto" w:fill="auto"/>
            <w:vAlign w:val="center"/>
            <w:hideMark/>
          </w:tcPr>
          <w:p w14:paraId="77D7A05C"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1,37</w:t>
            </w:r>
          </w:p>
        </w:tc>
        <w:tc>
          <w:tcPr>
            <w:tcW w:w="512" w:type="pct"/>
            <w:shd w:val="clear" w:color="auto" w:fill="auto"/>
            <w:vAlign w:val="center"/>
            <w:hideMark/>
          </w:tcPr>
          <w:p w14:paraId="262FD672" w14:textId="22C53B7E"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144291FB" w14:textId="0388272B"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0CA00B5A" w14:textId="77777777" w:rsidTr="00766BF1">
        <w:trPr>
          <w:trHeight w:val="510"/>
        </w:trPr>
        <w:tc>
          <w:tcPr>
            <w:tcW w:w="341" w:type="pct"/>
            <w:shd w:val="clear" w:color="auto" w:fill="auto"/>
            <w:noWrap/>
            <w:vAlign w:val="center"/>
            <w:hideMark/>
          </w:tcPr>
          <w:p w14:paraId="347801B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216</w:t>
            </w:r>
          </w:p>
        </w:tc>
        <w:tc>
          <w:tcPr>
            <w:tcW w:w="1168" w:type="pct"/>
            <w:shd w:val="clear" w:color="auto" w:fill="auto"/>
            <w:vAlign w:val="center"/>
            <w:hideMark/>
          </w:tcPr>
          <w:p w14:paraId="7AE65C0F" w14:textId="195360A9"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347</w:t>
            </w:r>
          </w:p>
        </w:tc>
        <w:tc>
          <w:tcPr>
            <w:tcW w:w="1235" w:type="pct"/>
            <w:shd w:val="clear" w:color="auto" w:fill="auto"/>
            <w:vAlign w:val="center"/>
            <w:hideMark/>
          </w:tcPr>
          <w:p w14:paraId="6818F44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127CEFF1"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0,91</w:t>
            </w:r>
          </w:p>
        </w:tc>
        <w:tc>
          <w:tcPr>
            <w:tcW w:w="874" w:type="pct"/>
            <w:shd w:val="clear" w:color="auto" w:fill="auto"/>
            <w:vAlign w:val="center"/>
            <w:hideMark/>
          </w:tcPr>
          <w:p w14:paraId="5E0D9989"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0,91</w:t>
            </w:r>
          </w:p>
        </w:tc>
        <w:tc>
          <w:tcPr>
            <w:tcW w:w="512" w:type="pct"/>
            <w:shd w:val="clear" w:color="auto" w:fill="auto"/>
            <w:vAlign w:val="center"/>
            <w:hideMark/>
          </w:tcPr>
          <w:p w14:paraId="4AC80452" w14:textId="2EAFE42D"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765A98AD" w14:textId="2CD14F57"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5C246909" w14:textId="77777777" w:rsidTr="00766BF1">
        <w:trPr>
          <w:trHeight w:val="510"/>
        </w:trPr>
        <w:tc>
          <w:tcPr>
            <w:tcW w:w="341" w:type="pct"/>
            <w:shd w:val="clear" w:color="auto" w:fill="auto"/>
            <w:noWrap/>
            <w:vAlign w:val="center"/>
            <w:hideMark/>
          </w:tcPr>
          <w:p w14:paraId="72E041C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217</w:t>
            </w:r>
          </w:p>
        </w:tc>
        <w:tc>
          <w:tcPr>
            <w:tcW w:w="1168" w:type="pct"/>
            <w:shd w:val="clear" w:color="auto" w:fill="auto"/>
            <w:vAlign w:val="center"/>
            <w:hideMark/>
          </w:tcPr>
          <w:p w14:paraId="20475C96" w14:textId="74DD90E6"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348</w:t>
            </w:r>
          </w:p>
        </w:tc>
        <w:tc>
          <w:tcPr>
            <w:tcW w:w="1235" w:type="pct"/>
            <w:shd w:val="clear" w:color="auto" w:fill="auto"/>
            <w:vAlign w:val="center"/>
            <w:hideMark/>
          </w:tcPr>
          <w:p w14:paraId="5C9FF97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6577598C"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0,40</w:t>
            </w:r>
          </w:p>
        </w:tc>
        <w:tc>
          <w:tcPr>
            <w:tcW w:w="874" w:type="pct"/>
            <w:shd w:val="clear" w:color="auto" w:fill="auto"/>
            <w:vAlign w:val="center"/>
            <w:hideMark/>
          </w:tcPr>
          <w:p w14:paraId="2EB3432D" w14:textId="730CAEA7"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2E24DDBB"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0,40</w:t>
            </w:r>
          </w:p>
        </w:tc>
        <w:tc>
          <w:tcPr>
            <w:tcW w:w="415" w:type="pct"/>
            <w:shd w:val="clear" w:color="auto" w:fill="auto"/>
            <w:vAlign w:val="center"/>
            <w:hideMark/>
          </w:tcPr>
          <w:p w14:paraId="575B143E" w14:textId="48953A79"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166BD01F" w14:textId="77777777" w:rsidTr="00766BF1">
        <w:trPr>
          <w:trHeight w:val="510"/>
        </w:trPr>
        <w:tc>
          <w:tcPr>
            <w:tcW w:w="341" w:type="pct"/>
            <w:shd w:val="clear" w:color="auto" w:fill="auto"/>
            <w:noWrap/>
            <w:vAlign w:val="center"/>
            <w:hideMark/>
          </w:tcPr>
          <w:p w14:paraId="7BDE684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218</w:t>
            </w:r>
          </w:p>
        </w:tc>
        <w:tc>
          <w:tcPr>
            <w:tcW w:w="1168" w:type="pct"/>
            <w:shd w:val="clear" w:color="auto" w:fill="auto"/>
            <w:vAlign w:val="center"/>
            <w:hideMark/>
          </w:tcPr>
          <w:p w14:paraId="1E53DFE9" w14:textId="1FF10CE6"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349</w:t>
            </w:r>
          </w:p>
        </w:tc>
        <w:tc>
          <w:tcPr>
            <w:tcW w:w="1235" w:type="pct"/>
            <w:shd w:val="clear" w:color="auto" w:fill="auto"/>
            <w:vAlign w:val="center"/>
            <w:hideMark/>
          </w:tcPr>
          <w:p w14:paraId="2DD83FB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106478FC"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0,53</w:t>
            </w:r>
          </w:p>
        </w:tc>
        <w:tc>
          <w:tcPr>
            <w:tcW w:w="874" w:type="pct"/>
            <w:shd w:val="clear" w:color="auto" w:fill="auto"/>
            <w:vAlign w:val="center"/>
            <w:hideMark/>
          </w:tcPr>
          <w:p w14:paraId="7982128B" w14:textId="7D889E54"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0E0E44C7"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0,53</w:t>
            </w:r>
          </w:p>
        </w:tc>
        <w:tc>
          <w:tcPr>
            <w:tcW w:w="415" w:type="pct"/>
            <w:shd w:val="clear" w:color="auto" w:fill="auto"/>
            <w:vAlign w:val="center"/>
            <w:hideMark/>
          </w:tcPr>
          <w:p w14:paraId="54713785" w14:textId="7D2F075B"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4E9BFEFE" w14:textId="77777777" w:rsidTr="00766BF1">
        <w:trPr>
          <w:trHeight w:val="510"/>
        </w:trPr>
        <w:tc>
          <w:tcPr>
            <w:tcW w:w="341" w:type="pct"/>
            <w:shd w:val="clear" w:color="auto" w:fill="auto"/>
            <w:noWrap/>
            <w:vAlign w:val="center"/>
            <w:hideMark/>
          </w:tcPr>
          <w:p w14:paraId="411BF0D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219</w:t>
            </w:r>
          </w:p>
        </w:tc>
        <w:tc>
          <w:tcPr>
            <w:tcW w:w="1168" w:type="pct"/>
            <w:shd w:val="clear" w:color="auto" w:fill="auto"/>
            <w:vAlign w:val="center"/>
            <w:hideMark/>
          </w:tcPr>
          <w:p w14:paraId="67F2DE5D" w14:textId="103A1E3B"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350</w:t>
            </w:r>
          </w:p>
        </w:tc>
        <w:tc>
          <w:tcPr>
            <w:tcW w:w="1235" w:type="pct"/>
            <w:shd w:val="clear" w:color="auto" w:fill="auto"/>
            <w:vAlign w:val="center"/>
            <w:hideMark/>
          </w:tcPr>
          <w:p w14:paraId="7D85453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0A72D55F"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0,38</w:t>
            </w:r>
          </w:p>
        </w:tc>
        <w:tc>
          <w:tcPr>
            <w:tcW w:w="874" w:type="pct"/>
            <w:shd w:val="clear" w:color="auto" w:fill="auto"/>
            <w:vAlign w:val="center"/>
            <w:hideMark/>
          </w:tcPr>
          <w:p w14:paraId="7270478B"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0,38</w:t>
            </w:r>
          </w:p>
        </w:tc>
        <w:tc>
          <w:tcPr>
            <w:tcW w:w="512" w:type="pct"/>
            <w:shd w:val="clear" w:color="auto" w:fill="auto"/>
            <w:vAlign w:val="center"/>
            <w:hideMark/>
          </w:tcPr>
          <w:p w14:paraId="58759BE0" w14:textId="20A66DC4"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32E9CE4C" w14:textId="2BCDB1C0"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598AADEA" w14:textId="77777777" w:rsidTr="00766BF1">
        <w:trPr>
          <w:trHeight w:val="510"/>
        </w:trPr>
        <w:tc>
          <w:tcPr>
            <w:tcW w:w="341" w:type="pct"/>
            <w:shd w:val="clear" w:color="auto" w:fill="auto"/>
            <w:noWrap/>
            <w:vAlign w:val="center"/>
            <w:hideMark/>
          </w:tcPr>
          <w:p w14:paraId="519237C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220</w:t>
            </w:r>
          </w:p>
        </w:tc>
        <w:tc>
          <w:tcPr>
            <w:tcW w:w="1168" w:type="pct"/>
            <w:shd w:val="clear" w:color="auto" w:fill="auto"/>
            <w:vAlign w:val="center"/>
            <w:hideMark/>
          </w:tcPr>
          <w:p w14:paraId="7171CD03" w14:textId="0D28D969"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351</w:t>
            </w:r>
          </w:p>
        </w:tc>
        <w:tc>
          <w:tcPr>
            <w:tcW w:w="1235" w:type="pct"/>
            <w:shd w:val="clear" w:color="auto" w:fill="auto"/>
            <w:vAlign w:val="center"/>
            <w:hideMark/>
          </w:tcPr>
          <w:p w14:paraId="77EDC8E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26B683F7"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0,48</w:t>
            </w:r>
          </w:p>
        </w:tc>
        <w:tc>
          <w:tcPr>
            <w:tcW w:w="874" w:type="pct"/>
            <w:shd w:val="clear" w:color="auto" w:fill="auto"/>
            <w:vAlign w:val="center"/>
            <w:hideMark/>
          </w:tcPr>
          <w:p w14:paraId="42F15B3E"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0,48</w:t>
            </w:r>
          </w:p>
        </w:tc>
        <w:tc>
          <w:tcPr>
            <w:tcW w:w="512" w:type="pct"/>
            <w:shd w:val="clear" w:color="auto" w:fill="auto"/>
            <w:vAlign w:val="center"/>
            <w:hideMark/>
          </w:tcPr>
          <w:p w14:paraId="4046426C" w14:textId="73294FA2"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626F0E76" w14:textId="12E0E66D"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17594A1C" w14:textId="77777777" w:rsidTr="00766BF1">
        <w:trPr>
          <w:trHeight w:val="510"/>
        </w:trPr>
        <w:tc>
          <w:tcPr>
            <w:tcW w:w="341" w:type="pct"/>
            <w:shd w:val="clear" w:color="auto" w:fill="auto"/>
            <w:noWrap/>
            <w:vAlign w:val="center"/>
            <w:hideMark/>
          </w:tcPr>
          <w:p w14:paraId="383EDD2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221</w:t>
            </w:r>
          </w:p>
        </w:tc>
        <w:tc>
          <w:tcPr>
            <w:tcW w:w="1168" w:type="pct"/>
            <w:shd w:val="clear" w:color="auto" w:fill="auto"/>
            <w:vAlign w:val="center"/>
            <w:hideMark/>
          </w:tcPr>
          <w:p w14:paraId="5EB7C1CA" w14:textId="58F49EB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352</w:t>
            </w:r>
          </w:p>
        </w:tc>
        <w:tc>
          <w:tcPr>
            <w:tcW w:w="1235" w:type="pct"/>
            <w:shd w:val="clear" w:color="auto" w:fill="auto"/>
            <w:vAlign w:val="center"/>
            <w:hideMark/>
          </w:tcPr>
          <w:p w14:paraId="6B057B5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0BFEEF1C"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1,17</w:t>
            </w:r>
          </w:p>
        </w:tc>
        <w:tc>
          <w:tcPr>
            <w:tcW w:w="874" w:type="pct"/>
            <w:shd w:val="clear" w:color="auto" w:fill="auto"/>
            <w:vAlign w:val="center"/>
            <w:hideMark/>
          </w:tcPr>
          <w:p w14:paraId="4E27BFC4"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1,00</w:t>
            </w:r>
          </w:p>
        </w:tc>
        <w:tc>
          <w:tcPr>
            <w:tcW w:w="512" w:type="pct"/>
            <w:shd w:val="clear" w:color="auto" w:fill="auto"/>
            <w:vAlign w:val="center"/>
            <w:hideMark/>
          </w:tcPr>
          <w:p w14:paraId="65F49DB0"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0,17</w:t>
            </w:r>
          </w:p>
        </w:tc>
        <w:tc>
          <w:tcPr>
            <w:tcW w:w="415" w:type="pct"/>
            <w:shd w:val="clear" w:color="auto" w:fill="auto"/>
            <w:vAlign w:val="center"/>
            <w:hideMark/>
          </w:tcPr>
          <w:p w14:paraId="745260D2" w14:textId="3B79B862"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319C8C58" w14:textId="77777777" w:rsidTr="00766BF1">
        <w:trPr>
          <w:trHeight w:val="510"/>
        </w:trPr>
        <w:tc>
          <w:tcPr>
            <w:tcW w:w="341" w:type="pct"/>
            <w:shd w:val="clear" w:color="auto" w:fill="auto"/>
            <w:noWrap/>
            <w:vAlign w:val="center"/>
            <w:hideMark/>
          </w:tcPr>
          <w:p w14:paraId="577CC45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222</w:t>
            </w:r>
          </w:p>
        </w:tc>
        <w:tc>
          <w:tcPr>
            <w:tcW w:w="1168" w:type="pct"/>
            <w:shd w:val="clear" w:color="auto" w:fill="auto"/>
            <w:vAlign w:val="center"/>
            <w:hideMark/>
          </w:tcPr>
          <w:p w14:paraId="688582AA" w14:textId="47A362A4"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353</w:t>
            </w:r>
          </w:p>
        </w:tc>
        <w:tc>
          <w:tcPr>
            <w:tcW w:w="1235" w:type="pct"/>
            <w:shd w:val="clear" w:color="auto" w:fill="auto"/>
            <w:vAlign w:val="center"/>
            <w:hideMark/>
          </w:tcPr>
          <w:p w14:paraId="4C4B08E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0B1CCF27"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0,45</w:t>
            </w:r>
          </w:p>
        </w:tc>
        <w:tc>
          <w:tcPr>
            <w:tcW w:w="874" w:type="pct"/>
            <w:shd w:val="clear" w:color="auto" w:fill="auto"/>
            <w:vAlign w:val="center"/>
            <w:hideMark/>
          </w:tcPr>
          <w:p w14:paraId="6B43B8A6"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0,45</w:t>
            </w:r>
          </w:p>
        </w:tc>
        <w:tc>
          <w:tcPr>
            <w:tcW w:w="512" w:type="pct"/>
            <w:shd w:val="clear" w:color="auto" w:fill="auto"/>
            <w:vAlign w:val="center"/>
            <w:hideMark/>
          </w:tcPr>
          <w:p w14:paraId="200F9BF6" w14:textId="620BFBA7"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11DEF653" w14:textId="00C219DA"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51643690" w14:textId="77777777" w:rsidTr="00766BF1">
        <w:trPr>
          <w:trHeight w:val="510"/>
        </w:trPr>
        <w:tc>
          <w:tcPr>
            <w:tcW w:w="341" w:type="pct"/>
            <w:shd w:val="clear" w:color="auto" w:fill="auto"/>
            <w:noWrap/>
            <w:vAlign w:val="center"/>
            <w:hideMark/>
          </w:tcPr>
          <w:p w14:paraId="5DC0DCA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223</w:t>
            </w:r>
          </w:p>
        </w:tc>
        <w:tc>
          <w:tcPr>
            <w:tcW w:w="1168" w:type="pct"/>
            <w:shd w:val="clear" w:color="auto" w:fill="auto"/>
            <w:vAlign w:val="center"/>
            <w:hideMark/>
          </w:tcPr>
          <w:p w14:paraId="4ADE57A6" w14:textId="31666E0D"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354</w:t>
            </w:r>
          </w:p>
        </w:tc>
        <w:tc>
          <w:tcPr>
            <w:tcW w:w="1235" w:type="pct"/>
            <w:shd w:val="clear" w:color="auto" w:fill="auto"/>
            <w:vAlign w:val="center"/>
            <w:hideMark/>
          </w:tcPr>
          <w:p w14:paraId="69BA37E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5AB57FC4"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0,25</w:t>
            </w:r>
          </w:p>
        </w:tc>
        <w:tc>
          <w:tcPr>
            <w:tcW w:w="874" w:type="pct"/>
            <w:shd w:val="clear" w:color="auto" w:fill="auto"/>
            <w:vAlign w:val="center"/>
            <w:hideMark/>
          </w:tcPr>
          <w:p w14:paraId="7FF37045"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0,25</w:t>
            </w:r>
          </w:p>
        </w:tc>
        <w:tc>
          <w:tcPr>
            <w:tcW w:w="512" w:type="pct"/>
            <w:shd w:val="clear" w:color="auto" w:fill="auto"/>
            <w:vAlign w:val="center"/>
            <w:hideMark/>
          </w:tcPr>
          <w:p w14:paraId="392700C0" w14:textId="4198C8DB"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28549EFE" w14:textId="1D5E60A0"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2BC2C33E" w14:textId="77777777" w:rsidTr="00766BF1">
        <w:trPr>
          <w:trHeight w:val="510"/>
        </w:trPr>
        <w:tc>
          <w:tcPr>
            <w:tcW w:w="341" w:type="pct"/>
            <w:shd w:val="clear" w:color="auto" w:fill="auto"/>
            <w:noWrap/>
            <w:vAlign w:val="center"/>
            <w:hideMark/>
          </w:tcPr>
          <w:p w14:paraId="0C8E065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224</w:t>
            </w:r>
          </w:p>
        </w:tc>
        <w:tc>
          <w:tcPr>
            <w:tcW w:w="1168" w:type="pct"/>
            <w:shd w:val="clear" w:color="auto" w:fill="auto"/>
            <w:vAlign w:val="center"/>
            <w:hideMark/>
          </w:tcPr>
          <w:p w14:paraId="3F94CFED" w14:textId="48AD9ADD"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355</w:t>
            </w:r>
          </w:p>
        </w:tc>
        <w:tc>
          <w:tcPr>
            <w:tcW w:w="1235" w:type="pct"/>
            <w:shd w:val="clear" w:color="auto" w:fill="auto"/>
            <w:vAlign w:val="center"/>
            <w:hideMark/>
          </w:tcPr>
          <w:p w14:paraId="6556808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2B10859B"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0,44</w:t>
            </w:r>
          </w:p>
        </w:tc>
        <w:tc>
          <w:tcPr>
            <w:tcW w:w="874" w:type="pct"/>
            <w:shd w:val="clear" w:color="auto" w:fill="auto"/>
            <w:vAlign w:val="center"/>
            <w:hideMark/>
          </w:tcPr>
          <w:p w14:paraId="33E24CB9" w14:textId="471AE7BA"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0BA61EA4"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0,44</w:t>
            </w:r>
          </w:p>
        </w:tc>
        <w:tc>
          <w:tcPr>
            <w:tcW w:w="415" w:type="pct"/>
            <w:shd w:val="clear" w:color="auto" w:fill="auto"/>
            <w:vAlign w:val="center"/>
            <w:hideMark/>
          </w:tcPr>
          <w:p w14:paraId="7EF22D5A" w14:textId="6E38A36F"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085519C2" w14:textId="77777777" w:rsidTr="00766BF1">
        <w:trPr>
          <w:trHeight w:val="510"/>
        </w:trPr>
        <w:tc>
          <w:tcPr>
            <w:tcW w:w="341" w:type="pct"/>
            <w:shd w:val="clear" w:color="auto" w:fill="auto"/>
            <w:noWrap/>
            <w:vAlign w:val="center"/>
            <w:hideMark/>
          </w:tcPr>
          <w:p w14:paraId="69C8EA9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225</w:t>
            </w:r>
          </w:p>
        </w:tc>
        <w:tc>
          <w:tcPr>
            <w:tcW w:w="1168" w:type="pct"/>
            <w:shd w:val="clear" w:color="auto" w:fill="auto"/>
            <w:vAlign w:val="center"/>
            <w:hideMark/>
          </w:tcPr>
          <w:p w14:paraId="5BDC0D6D" w14:textId="0DE2C380"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356</w:t>
            </w:r>
          </w:p>
        </w:tc>
        <w:tc>
          <w:tcPr>
            <w:tcW w:w="1235" w:type="pct"/>
            <w:shd w:val="clear" w:color="auto" w:fill="auto"/>
            <w:vAlign w:val="center"/>
            <w:hideMark/>
          </w:tcPr>
          <w:p w14:paraId="125B9F0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72C73042"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0,91</w:t>
            </w:r>
          </w:p>
        </w:tc>
        <w:tc>
          <w:tcPr>
            <w:tcW w:w="874" w:type="pct"/>
            <w:shd w:val="clear" w:color="auto" w:fill="auto"/>
            <w:vAlign w:val="center"/>
            <w:hideMark/>
          </w:tcPr>
          <w:p w14:paraId="5E935633" w14:textId="4F72C7D0"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555ED70A"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0,91</w:t>
            </w:r>
          </w:p>
        </w:tc>
        <w:tc>
          <w:tcPr>
            <w:tcW w:w="415" w:type="pct"/>
            <w:shd w:val="clear" w:color="auto" w:fill="auto"/>
            <w:vAlign w:val="center"/>
            <w:hideMark/>
          </w:tcPr>
          <w:p w14:paraId="326C85C8" w14:textId="016846E4"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67E7D9DA" w14:textId="77777777" w:rsidTr="00766BF1">
        <w:trPr>
          <w:trHeight w:val="510"/>
        </w:trPr>
        <w:tc>
          <w:tcPr>
            <w:tcW w:w="341" w:type="pct"/>
            <w:shd w:val="clear" w:color="auto" w:fill="auto"/>
            <w:noWrap/>
            <w:vAlign w:val="center"/>
            <w:hideMark/>
          </w:tcPr>
          <w:p w14:paraId="43C9E19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226</w:t>
            </w:r>
          </w:p>
        </w:tc>
        <w:tc>
          <w:tcPr>
            <w:tcW w:w="1168" w:type="pct"/>
            <w:shd w:val="clear" w:color="auto" w:fill="auto"/>
            <w:vAlign w:val="center"/>
            <w:hideMark/>
          </w:tcPr>
          <w:p w14:paraId="32E168CE" w14:textId="18744184"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357</w:t>
            </w:r>
          </w:p>
        </w:tc>
        <w:tc>
          <w:tcPr>
            <w:tcW w:w="1235" w:type="pct"/>
            <w:shd w:val="clear" w:color="auto" w:fill="auto"/>
            <w:vAlign w:val="center"/>
            <w:hideMark/>
          </w:tcPr>
          <w:p w14:paraId="68D1046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5A838D94"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1,08</w:t>
            </w:r>
          </w:p>
        </w:tc>
        <w:tc>
          <w:tcPr>
            <w:tcW w:w="874" w:type="pct"/>
            <w:shd w:val="clear" w:color="auto" w:fill="auto"/>
            <w:vAlign w:val="center"/>
            <w:hideMark/>
          </w:tcPr>
          <w:p w14:paraId="03DB3BE3"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1,08</w:t>
            </w:r>
          </w:p>
        </w:tc>
        <w:tc>
          <w:tcPr>
            <w:tcW w:w="512" w:type="pct"/>
            <w:shd w:val="clear" w:color="auto" w:fill="auto"/>
            <w:vAlign w:val="center"/>
            <w:hideMark/>
          </w:tcPr>
          <w:p w14:paraId="0C953422" w14:textId="3F0230A2"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52FDA676" w14:textId="5210875C"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651C9094" w14:textId="77777777" w:rsidTr="00766BF1">
        <w:trPr>
          <w:trHeight w:val="510"/>
        </w:trPr>
        <w:tc>
          <w:tcPr>
            <w:tcW w:w="341" w:type="pct"/>
            <w:shd w:val="clear" w:color="auto" w:fill="auto"/>
            <w:noWrap/>
            <w:vAlign w:val="center"/>
            <w:hideMark/>
          </w:tcPr>
          <w:p w14:paraId="449D69F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227</w:t>
            </w:r>
          </w:p>
        </w:tc>
        <w:tc>
          <w:tcPr>
            <w:tcW w:w="1168" w:type="pct"/>
            <w:shd w:val="clear" w:color="auto" w:fill="auto"/>
            <w:vAlign w:val="center"/>
            <w:hideMark/>
          </w:tcPr>
          <w:p w14:paraId="65F82165" w14:textId="5F25C81C"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358</w:t>
            </w:r>
          </w:p>
        </w:tc>
        <w:tc>
          <w:tcPr>
            <w:tcW w:w="1235" w:type="pct"/>
            <w:shd w:val="clear" w:color="auto" w:fill="auto"/>
            <w:vAlign w:val="center"/>
            <w:hideMark/>
          </w:tcPr>
          <w:p w14:paraId="7B80C0F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64BEF1DB"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0,96</w:t>
            </w:r>
          </w:p>
        </w:tc>
        <w:tc>
          <w:tcPr>
            <w:tcW w:w="874" w:type="pct"/>
            <w:shd w:val="clear" w:color="auto" w:fill="auto"/>
            <w:vAlign w:val="center"/>
            <w:hideMark/>
          </w:tcPr>
          <w:p w14:paraId="0C515699" w14:textId="477AC565"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2773EA13"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0,96</w:t>
            </w:r>
          </w:p>
        </w:tc>
        <w:tc>
          <w:tcPr>
            <w:tcW w:w="415" w:type="pct"/>
            <w:shd w:val="clear" w:color="auto" w:fill="auto"/>
            <w:vAlign w:val="center"/>
            <w:hideMark/>
          </w:tcPr>
          <w:p w14:paraId="24E7A11D" w14:textId="4BF38AC2"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6003A711" w14:textId="77777777" w:rsidTr="00766BF1">
        <w:trPr>
          <w:trHeight w:val="510"/>
        </w:trPr>
        <w:tc>
          <w:tcPr>
            <w:tcW w:w="341" w:type="pct"/>
            <w:shd w:val="clear" w:color="auto" w:fill="auto"/>
            <w:noWrap/>
            <w:vAlign w:val="center"/>
            <w:hideMark/>
          </w:tcPr>
          <w:p w14:paraId="13E35CB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228</w:t>
            </w:r>
          </w:p>
        </w:tc>
        <w:tc>
          <w:tcPr>
            <w:tcW w:w="1168" w:type="pct"/>
            <w:shd w:val="clear" w:color="auto" w:fill="auto"/>
            <w:vAlign w:val="center"/>
            <w:hideMark/>
          </w:tcPr>
          <w:p w14:paraId="14681E30" w14:textId="591F10DD"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359</w:t>
            </w:r>
          </w:p>
        </w:tc>
        <w:tc>
          <w:tcPr>
            <w:tcW w:w="1235" w:type="pct"/>
            <w:shd w:val="clear" w:color="auto" w:fill="auto"/>
            <w:vAlign w:val="center"/>
            <w:hideMark/>
          </w:tcPr>
          <w:p w14:paraId="2F15576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344920E5"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0,48</w:t>
            </w:r>
          </w:p>
        </w:tc>
        <w:tc>
          <w:tcPr>
            <w:tcW w:w="874" w:type="pct"/>
            <w:shd w:val="clear" w:color="auto" w:fill="auto"/>
            <w:vAlign w:val="center"/>
            <w:hideMark/>
          </w:tcPr>
          <w:p w14:paraId="747FAF27" w14:textId="17D6C6B4"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616F73B0"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0,48</w:t>
            </w:r>
          </w:p>
        </w:tc>
        <w:tc>
          <w:tcPr>
            <w:tcW w:w="415" w:type="pct"/>
            <w:shd w:val="clear" w:color="auto" w:fill="auto"/>
            <w:vAlign w:val="center"/>
            <w:hideMark/>
          </w:tcPr>
          <w:p w14:paraId="0BB5FEFB" w14:textId="2591A7C2"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46174CC9" w14:textId="77777777" w:rsidTr="00766BF1">
        <w:trPr>
          <w:trHeight w:val="510"/>
        </w:trPr>
        <w:tc>
          <w:tcPr>
            <w:tcW w:w="341" w:type="pct"/>
            <w:shd w:val="clear" w:color="auto" w:fill="auto"/>
            <w:noWrap/>
            <w:vAlign w:val="center"/>
            <w:hideMark/>
          </w:tcPr>
          <w:p w14:paraId="072D26B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229</w:t>
            </w:r>
          </w:p>
        </w:tc>
        <w:tc>
          <w:tcPr>
            <w:tcW w:w="1168" w:type="pct"/>
            <w:shd w:val="clear" w:color="auto" w:fill="auto"/>
            <w:vAlign w:val="center"/>
            <w:hideMark/>
          </w:tcPr>
          <w:p w14:paraId="6A34329E" w14:textId="5FDD7213"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360</w:t>
            </w:r>
          </w:p>
        </w:tc>
        <w:tc>
          <w:tcPr>
            <w:tcW w:w="1235" w:type="pct"/>
            <w:shd w:val="clear" w:color="auto" w:fill="auto"/>
            <w:vAlign w:val="center"/>
            <w:hideMark/>
          </w:tcPr>
          <w:p w14:paraId="22188B7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0D3D52D8"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0,82</w:t>
            </w:r>
          </w:p>
        </w:tc>
        <w:tc>
          <w:tcPr>
            <w:tcW w:w="874" w:type="pct"/>
            <w:shd w:val="clear" w:color="auto" w:fill="auto"/>
            <w:vAlign w:val="center"/>
            <w:hideMark/>
          </w:tcPr>
          <w:p w14:paraId="049FD80D"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0,20</w:t>
            </w:r>
          </w:p>
        </w:tc>
        <w:tc>
          <w:tcPr>
            <w:tcW w:w="512" w:type="pct"/>
            <w:shd w:val="clear" w:color="auto" w:fill="auto"/>
            <w:vAlign w:val="center"/>
            <w:hideMark/>
          </w:tcPr>
          <w:p w14:paraId="03302B51"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0,62</w:t>
            </w:r>
          </w:p>
        </w:tc>
        <w:tc>
          <w:tcPr>
            <w:tcW w:w="415" w:type="pct"/>
            <w:shd w:val="clear" w:color="auto" w:fill="auto"/>
            <w:vAlign w:val="center"/>
            <w:hideMark/>
          </w:tcPr>
          <w:p w14:paraId="69FA6591" w14:textId="4D6E305F"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10A5100C" w14:textId="77777777" w:rsidTr="00766BF1">
        <w:trPr>
          <w:trHeight w:val="510"/>
        </w:trPr>
        <w:tc>
          <w:tcPr>
            <w:tcW w:w="341" w:type="pct"/>
            <w:shd w:val="clear" w:color="auto" w:fill="auto"/>
            <w:noWrap/>
            <w:vAlign w:val="center"/>
            <w:hideMark/>
          </w:tcPr>
          <w:p w14:paraId="06E9951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230</w:t>
            </w:r>
          </w:p>
        </w:tc>
        <w:tc>
          <w:tcPr>
            <w:tcW w:w="1168" w:type="pct"/>
            <w:shd w:val="clear" w:color="auto" w:fill="auto"/>
            <w:vAlign w:val="center"/>
            <w:hideMark/>
          </w:tcPr>
          <w:p w14:paraId="4A092D35" w14:textId="174294D1"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361</w:t>
            </w:r>
          </w:p>
        </w:tc>
        <w:tc>
          <w:tcPr>
            <w:tcW w:w="1235" w:type="pct"/>
            <w:shd w:val="clear" w:color="auto" w:fill="auto"/>
            <w:vAlign w:val="center"/>
            <w:hideMark/>
          </w:tcPr>
          <w:p w14:paraId="0041F48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0D631544"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1,03</w:t>
            </w:r>
          </w:p>
        </w:tc>
        <w:tc>
          <w:tcPr>
            <w:tcW w:w="874" w:type="pct"/>
            <w:shd w:val="clear" w:color="auto" w:fill="auto"/>
            <w:vAlign w:val="center"/>
            <w:hideMark/>
          </w:tcPr>
          <w:p w14:paraId="2D338914" w14:textId="7053C368"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2D1E80A9"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1,03</w:t>
            </w:r>
          </w:p>
        </w:tc>
        <w:tc>
          <w:tcPr>
            <w:tcW w:w="415" w:type="pct"/>
            <w:shd w:val="clear" w:color="auto" w:fill="auto"/>
            <w:vAlign w:val="center"/>
            <w:hideMark/>
          </w:tcPr>
          <w:p w14:paraId="063A964F" w14:textId="587C506F"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21E6E663" w14:textId="77777777" w:rsidTr="00766BF1">
        <w:trPr>
          <w:trHeight w:val="510"/>
        </w:trPr>
        <w:tc>
          <w:tcPr>
            <w:tcW w:w="341" w:type="pct"/>
            <w:shd w:val="clear" w:color="auto" w:fill="auto"/>
            <w:noWrap/>
            <w:vAlign w:val="center"/>
            <w:hideMark/>
          </w:tcPr>
          <w:p w14:paraId="27654A7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231</w:t>
            </w:r>
          </w:p>
        </w:tc>
        <w:tc>
          <w:tcPr>
            <w:tcW w:w="1168" w:type="pct"/>
            <w:shd w:val="clear" w:color="auto" w:fill="auto"/>
            <w:vAlign w:val="center"/>
            <w:hideMark/>
          </w:tcPr>
          <w:p w14:paraId="73E59FB9" w14:textId="3426A2A5"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362</w:t>
            </w:r>
          </w:p>
        </w:tc>
        <w:tc>
          <w:tcPr>
            <w:tcW w:w="1235" w:type="pct"/>
            <w:shd w:val="clear" w:color="auto" w:fill="auto"/>
            <w:vAlign w:val="center"/>
            <w:hideMark/>
          </w:tcPr>
          <w:p w14:paraId="29726C4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741AF8DD"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0,93</w:t>
            </w:r>
          </w:p>
        </w:tc>
        <w:tc>
          <w:tcPr>
            <w:tcW w:w="874" w:type="pct"/>
            <w:shd w:val="clear" w:color="auto" w:fill="auto"/>
            <w:vAlign w:val="center"/>
            <w:hideMark/>
          </w:tcPr>
          <w:p w14:paraId="49CA2B79"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0,30</w:t>
            </w:r>
          </w:p>
        </w:tc>
        <w:tc>
          <w:tcPr>
            <w:tcW w:w="512" w:type="pct"/>
            <w:shd w:val="clear" w:color="auto" w:fill="auto"/>
            <w:vAlign w:val="center"/>
            <w:hideMark/>
          </w:tcPr>
          <w:p w14:paraId="6BF29E17"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0,63</w:t>
            </w:r>
          </w:p>
        </w:tc>
        <w:tc>
          <w:tcPr>
            <w:tcW w:w="415" w:type="pct"/>
            <w:shd w:val="clear" w:color="auto" w:fill="auto"/>
            <w:vAlign w:val="center"/>
            <w:hideMark/>
          </w:tcPr>
          <w:p w14:paraId="55A7D017" w14:textId="493A5222"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4C68B151" w14:textId="77777777" w:rsidTr="00766BF1">
        <w:trPr>
          <w:trHeight w:val="510"/>
        </w:trPr>
        <w:tc>
          <w:tcPr>
            <w:tcW w:w="341" w:type="pct"/>
            <w:shd w:val="clear" w:color="auto" w:fill="auto"/>
            <w:noWrap/>
            <w:vAlign w:val="center"/>
            <w:hideMark/>
          </w:tcPr>
          <w:p w14:paraId="32212A4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232</w:t>
            </w:r>
          </w:p>
        </w:tc>
        <w:tc>
          <w:tcPr>
            <w:tcW w:w="1168" w:type="pct"/>
            <w:shd w:val="clear" w:color="auto" w:fill="auto"/>
            <w:vAlign w:val="center"/>
            <w:hideMark/>
          </w:tcPr>
          <w:p w14:paraId="3D5E9B43" w14:textId="5D6DB30C"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363</w:t>
            </w:r>
          </w:p>
        </w:tc>
        <w:tc>
          <w:tcPr>
            <w:tcW w:w="1235" w:type="pct"/>
            <w:shd w:val="clear" w:color="auto" w:fill="auto"/>
            <w:vAlign w:val="center"/>
            <w:hideMark/>
          </w:tcPr>
          <w:p w14:paraId="05189BB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1A0DD494"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1,15</w:t>
            </w:r>
          </w:p>
        </w:tc>
        <w:tc>
          <w:tcPr>
            <w:tcW w:w="874" w:type="pct"/>
            <w:shd w:val="clear" w:color="auto" w:fill="auto"/>
            <w:vAlign w:val="center"/>
            <w:hideMark/>
          </w:tcPr>
          <w:p w14:paraId="1FA1011E"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1,00</w:t>
            </w:r>
          </w:p>
        </w:tc>
        <w:tc>
          <w:tcPr>
            <w:tcW w:w="512" w:type="pct"/>
            <w:shd w:val="clear" w:color="auto" w:fill="auto"/>
            <w:vAlign w:val="center"/>
            <w:hideMark/>
          </w:tcPr>
          <w:p w14:paraId="7EB49D15"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0,15</w:t>
            </w:r>
          </w:p>
        </w:tc>
        <w:tc>
          <w:tcPr>
            <w:tcW w:w="415" w:type="pct"/>
            <w:shd w:val="clear" w:color="auto" w:fill="auto"/>
            <w:vAlign w:val="center"/>
            <w:hideMark/>
          </w:tcPr>
          <w:p w14:paraId="71FB2FE1" w14:textId="547AC540"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183003F3" w14:textId="77777777" w:rsidTr="00766BF1">
        <w:trPr>
          <w:trHeight w:val="510"/>
        </w:trPr>
        <w:tc>
          <w:tcPr>
            <w:tcW w:w="341" w:type="pct"/>
            <w:shd w:val="clear" w:color="auto" w:fill="auto"/>
            <w:noWrap/>
            <w:vAlign w:val="center"/>
            <w:hideMark/>
          </w:tcPr>
          <w:p w14:paraId="67673D8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233</w:t>
            </w:r>
          </w:p>
        </w:tc>
        <w:tc>
          <w:tcPr>
            <w:tcW w:w="1168" w:type="pct"/>
            <w:shd w:val="clear" w:color="auto" w:fill="auto"/>
            <w:vAlign w:val="center"/>
            <w:hideMark/>
          </w:tcPr>
          <w:p w14:paraId="7EB03A5B" w14:textId="04EE05B1"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364</w:t>
            </w:r>
          </w:p>
        </w:tc>
        <w:tc>
          <w:tcPr>
            <w:tcW w:w="1235" w:type="pct"/>
            <w:shd w:val="clear" w:color="auto" w:fill="auto"/>
            <w:vAlign w:val="center"/>
            <w:hideMark/>
          </w:tcPr>
          <w:p w14:paraId="42958C8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698F234B"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0,37</w:t>
            </w:r>
          </w:p>
        </w:tc>
        <w:tc>
          <w:tcPr>
            <w:tcW w:w="874" w:type="pct"/>
            <w:shd w:val="clear" w:color="auto" w:fill="auto"/>
            <w:vAlign w:val="center"/>
            <w:hideMark/>
          </w:tcPr>
          <w:p w14:paraId="3349EC5B" w14:textId="3A5CF7D2"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35FD3F6B"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0,37</w:t>
            </w:r>
          </w:p>
        </w:tc>
        <w:tc>
          <w:tcPr>
            <w:tcW w:w="415" w:type="pct"/>
            <w:shd w:val="clear" w:color="auto" w:fill="auto"/>
            <w:vAlign w:val="center"/>
            <w:hideMark/>
          </w:tcPr>
          <w:p w14:paraId="4F76B5F9" w14:textId="1B9C06B0"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7040A3B0" w14:textId="77777777" w:rsidTr="00766BF1">
        <w:trPr>
          <w:trHeight w:val="510"/>
        </w:trPr>
        <w:tc>
          <w:tcPr>
            <w:tcW w:w="341" w:type="pct"/>
            <w:shd w:val="clear" w:color="auto" w:fill="auto"/>
            <w:noWrap/>
            <w:vAlign w:val="center"/>
            <w:hideMark/>
          </w:tcPr>
          <w:p w14:paraId="051449B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234</w:t>
            </w:r>
          </w:p>
        </w:tc>
        <w:tc>
          <w:tcPr>
            <w:tcW w:w="1168" w:type="pct"/>
            <w:shd w:val="clear" w:color="auto" w:fill="auto"/>
            <w:vAlign w:val="center"/>
            <w:hideMark/>
          </w:tcPr>
          <w:p w14:paraId="765D7D92" w14:textId="4BB947C8"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365</w:t>
            </w:r>
          </w:p>
        </w:tc>
        <w:tc>
          <w:tcPr>
            <w:tcW w:w="1235" w:type="pct"/>
            <w:shd w:val="clear" w:color="auto" w:fill="auto"/>
            <w:vAlign w:val="center"/>
            <w:hideMark/>
          </w:tcPr>
          <w:p w14:paraId="5B53C43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6D725A47"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0,46</w:t>
            </w:r>
          </w:p>
        </w:tc>
        <w:tc>
          <w:tcPr>
            <w:tcW w:w="874" w:type="pct"/>
            <w:shd w:val="clear" w:color="auto" w:fill="auto"/>
            <w:vAlign w:val="center"/>
            <w:hideMark/>
          </w:tcPr>
          <w:p w14:paraId="56FE3B78" w14:textId="1E03A630"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723C5729"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0,46</w:t>
            </w:r>
          </w:p>
        </w:tc>
        <w:tc>
          <w:tcPr>
            <w:tcW w:w="415" w:type="pct"/>
            <w:shd w:val="clear" w:color="auto" w:fill="auto"/>
            <w:vAlign w:val="center"/>
            <w:hideMark/>
          </w:tcPr>
          <w:p w14:paraId="0FE8C7AB" w14:textId="0D0B53CF"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4EFE4D75" w14:textId="77777777" w:rsidTr="00766BF1">
        <w:trPr>
          <w:trHeight w:val="510"/>
        </w:trPr>
        <w:tc>
          <w:tcPr>
            <w:tcW w:w="341" w:type="pct"/>
            <w:shd w:val="clear" w:color="auto" w:fill="auto"/>
            <w:noWrap/>
            <w:vAlign w:val="center"/>
            <w:hideMark/>
          </w:tcPr>
          <w:p w14:paraId="7AD49C7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235</w:t>
            </w:r>
          </w:p>
        </w:tc>
        <w:tc>
          <w:tcPr>
            <w:tcW w:w="1168" w:type="pct"/>
            <w:shd w:val="clear" w:color="auto" w:fill="auto"/>
            <w:vAlign w:val="center"/>
            <w:hideMark/>
          </w:tcPr>
          <w:p w14:paraId="498328B8" w14:textId="069AF3E9"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366</w:t>
            </w:r>
          </w:p>
        </w:tc>
        <w:tc>
          <w:tcPr>
            <w:tcW w:w="1235" w:type="pct"/>
            <w:shd w:val="clear" w:color="auto" w:fill="auto"/>
            <w:vAlign w:val="center"/>
            <w:hideMark/>
          </w:tcPr>
          <w:p w14:paraId="5BCE415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6DED681D"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0,18</w:t>
            </w:r>
          </w:p>
        </w:tc>
        <w:tc>
          <w:tcPr>
            <w:tcW w:w="874" w:type="pct"/>
            <w:shd w:val="clear" w:color="auto" w:fill="auto"/>
            <w:vAlign w:val="center"/>
            <w:hideMark/>
          </w:tcPr>
          <w:p w14:paraId="47C007B6" w14:textId="018BDE9B"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2CF4AF9A"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0,18</w:t>
            </w:r>
          </w:p>
        </w:tc>
        <w:tc>
          <w:tcPr>
            <w:tcW w:w="415" w:type="pct"/>
            <w:shd w:val="clear" w:color="auto" w:fill="auto"/>
            <w:vAlign w:val="center"/>
            <w:hideMark/>
          </w:tcPr>
          <w:p w14:paraId="420182A8" w14:textId="6DE7932F"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3EBD4E27" w14:textId="77777777" w:rsidTr="00766BF1">
        <w:trPr>
          <w:trHeight w:val="510"/>
        </w:trPr>
        <w:tc>
          <w:tcPr>
            <w:tcW w:w="341" w:type="pct"/>
            <w:shd w:val="clear" w:color="auto" w:fill="auto"/>
            <w:noWrap/>
            <w:vAlign w:val="center"/>
            <w:hideMark/>
          </w:tcPr>
          <w:p w14:paraId="0CEE66F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lastRenderedPageBreak/>
              <w:t>236</w:t>
            </w:r>
          </w:p>
        </w:tc>
        <w:tc>
          <w:tcPr>
            <w:tcW w:w="1168" w:type="pct"/>
            <w:shd w:val="clear" w:color="auto" w:fill="auto"/>
            <w:vAlign w:val="center"/>
            <w:hideMark/>
          </w:tcPr>
          <w:p w14:paraId="30F09C99" w14:textId="680658BA"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367</w:t>
            </w:r>
          </w:p>
        </w:tc>
        <w:tc>
          <w:tcPr>
            <w:tcW w:w="1235" w:type="pct"/>
            <w:shd w:val="clear" w:color="auto" w:fill="auto"/>
            <w:vAlign w:val="center"/>
            <w:hideMark/>
          </w:tcPr>
          <w:p w14:paraId="36EE53C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2E2E6694"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1,16</w:t>
            </w:r>
          </w:p>
        </w:tc>
        <w:tc>
          <w:tcPr>
            <w:tcW w:w="874" w:type="pct"/>
            <w:shd w:val="clear" w:color="auto" w:fill="auto"/>
            <w:vAlign w:val="center"/>
            <w:hideMark/>
          </w:tcPr>
          <w:p w14:paraId="45220352"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1,16</w:t>
            </w:r>
          </w:p>
        </w:tc>
        <w:tc>
          <w:tcPr>
            <w:tcW w:w="512" w:type="pct"/>
            <w:shd w:val="clear" w:color="auto" w:fill="auto"/>
            <w:vAlign w:val="center"/>
            <w:hideMark/>
          </w:tcPr>
          <w:p w14:paraId="44E64C89" w14:textId="5686B71A"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52130540" w14:textId="092B50FE"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3981AC78" w14:textId="77777777" w:rsidTr="00766BF1">
        <w:trPr>
          <w:trHeight w:val="510"/>
        </w:trPr>
        <w:tc>
          <w:tcPr>
            <w:tcW w:w="341" w:type="pct"/>
            <w:shd w:val="clear" w:color="auto" w:fill="auto"/>
            <w:noWrap/>
            <w:vAlign w:val="center"/>
            <w:hideMark/>
          </w:tcPr>
          <w:p w14:paraId="7F6C093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237</w:t>
            </w:r>
          </w:p>
        </w:tc>
        <w:tc>
          <w:tcPr>
            <w:tcW w:w="1168" w:type="pct"/>
            <w:shd w:val="clear" w:color="auto" w:fill="auto"/>
            <w:vAlign w:val="center"/>
            <w:hideMark/>
          </w:tcPr>
          <w:p w14:paraId="6EAA0454" w14:textId="5DCECD01"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368</w:t>
            </w:r>
          </w:p>
        </w:tc>
        <w:tc>
          <w:tcPr>
            <w:tcW w:w="1235" w:type="pct"/>
            <w:shd w:val="clear" w:color="auto" w:fill="auto"/>
            <w:vAlign w:val="center"/>
            <w:hideMark/>
          </w:tcPr>
          <w:p w14:paraId="1FFBB6B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3FAD9F86"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0,71</w:t>
            </w:r>
          </w:p>
        </w:tc>
        <w:tc>
          <w:tcPr>
            <w:tcW w:w="874" w:type="pct"/>
            <w:shd w:val="clear" w:color="auto" w:fill="auto"/>
            <w:vAlign w:val="center"/>
            <w:hideMark/>
          </w:tcPr>
          <w:p w14:paraId="02CD9DAB" w14:textId="619B8A0F"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25264F43"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0,71</w:t>
            </w:r>
          </w:p>
        </w:tc>
        <w:tc>
          <w:tcPr>
            <w:tcW w:w="415" w:type="pct"/>
            <w:shd w:val="clear" w:color="auto" w:fill="auto"/>
            <w:vAlign w:val="center"/>
            <w:hideMark/>
          </w:tcPr>
          <w:p w14:paraId="49BB8247" w14:textId="270C5477"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2ECC4A58" w14:textId="77777777" w:rsidTr="00766BF1">
        <w:trPr>
          <w:trHeight w:val="510"/>
        </w:trPr>
        <w:tc>
          <w:tcPr>
            <w:tcW w:w="341" w:type="pct"/>
            <w:shd w:val="clear" w:color="auto" w:fill="auto"/>
            <w:noWrap/>
            <w:vAlign w:val="center"/>
            <w:hideMark/>
          </w:tcPr>
          <w:p w14:paraId="3EC246C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238</w:t>
            </w:r>
          </w:p>
        </w:tc>
        <w:tc>
          <w:tcPr>
            <w:tcW w:w="1168" w:type="pct"/>
            <w:shd w:val="clear" w:color="auto" w:fill="auto"/>
            <w:vAlign w:val="center"/>
            <w:hideMark/>
          </w:tcPr>
          <w:p w14:paraId="3E22B35C" w14:textId="1F112C1A"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369</w:t>
            </w:r>
          </w:p>
        </w:tc>
        <w:tc>
          <w:tcPr>
            <w:tcW w:w="1235" w:type="pct"/>
            <w:shd w:val="clear" w:color="auto" w:fill="auto"/>
            <w:vAlign w:val="center"/>
            <w:hideMark/>
          </w:tcPr>
          <w:p w14:paraId="5DC00DF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52D0316E"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0,50</w:t>
            </w:r>
          </w:p>
        </w:tc>
        <w:tc>
          <w:tcPr>
            <w:tcW w:w="874" w:type="pct"/>
            <w:shd w:val="clear" w:color="auto" w:fill="auto"/>
            <w:vAlign w:val="center"/>
            <w:hideMark/>
          </w:tcPr>
          <w:p w14:paraId="18052BF2" w14:textId="70D5B73C"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1973945F"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0,50</w:t>
            </w:r>
          </w:p>
        </w:tc>
        <w:tc>
          <w:tcPr>
            <w:tcW w:w="415" w:type="pct"/>
            <w:shd w:val="clear" w:color="auto" w:fill="auto"/>
            <w:vAlign w:val="center"/>
            <w:hideMark/>
          </w:tcPr>
          <w:p w14:paraId="020FAF7F" w14:textId="51E3782D"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3ABB409F" w14:textId="77777777" w:rsidTr="00766BF1">
        <w:trPr>
          <w:trHeight w:val="510"/>
        </w:trPr>
        <w:tc>
          <w:tcPr>
            <w:tcW w:w="341" w:type="pct"/>
            <w:shd w:val="clear" w:color="auto" w:fill="auto"/>
            <w:noWrap/>
            <w:vAlign w:val="center"/>
            <w:hideMark/>
          </w:tcPr>
          <w:p w14:paraId="6E4CD61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239</w:t>
            </w:r>
          </w:p>
        </w:tc>
        <w:tc>
          <w:tcPr>
            <w:tcW w:w="1168" w:type="pct"/>
            <w:shd w:val="clear" w:color="auto" w:fill="auto"/>
            <w:vAlign w:val="center"/>
            <w:hideMark/>
          </w:tcPr>
          <w:p w14:paraId="14BDB262" w14:textId="1E862819"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370</w:t>
            </w:r>
          </w:p>
        </w:tc>
        <w:tc>
          <w:tcPr>
            <w:tcW w:w="1235" w:type="pct"/>
            <w:shd w:val="clear" w:color="auto" w:fill="auto"/>
            <w:vAlign w:val="center"/>
            <w:hideMark/>
          </w:tcPr>
          <w:p w14:paraId="2785902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0C0B3504"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0,71</w:t>
            </w:r>
          </w:p>
        </w:tc>
        <w:tc>
          <w:tcPr>
            <w:tcW w:w="874" w:type="pct"/>
            <w:shd w:val="clear" w:color="auto" w:fill="auto"/>
            <w:vAlign w:val="center"/>
            <w:hideMark/>
          </w:tcPr>
          <w:p w14:paraId="24FD87C9" w14:textId="1BBD0114"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2D4EFFBD"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0,71</w:t>
            </w:r>
          </w:p>
        </w:tc>
        <w:tc>
          <w:tcPr>
            <w:tcW w:w="415" w:type="pct"/>
            <w:shd w:val="clear" w:color="auto" w:fill="auto"/>
            <w:vAlign w:val="center"/>
            <w:hideMark/>
          </w:tcPr>
          <w:p w14:paraId="4AB5C7B5" w14:textId="3CDF265F"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150484B4" w14:textId="77777777" w:rsidTr="00766BF1">
        <w:trPr>
          <w:trHeight w:val="510"/>
        </w:trPr>
        <w:tc>
          <w:tcPr>
            <w:tcW w:w="341" w:type="pct"/>
            <w:shd w:val="clear" w:color="auto" w:fill="auto"/>
            <w:noWrap/>
            <w:vAlign w:val="center"/>
            <w:hideMark/>
          </w:tcPr>
          <w:p w14:paraId="3CAAF3B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240</w:t>
            </w:r>
          </w:p>
        </w:tc>
        <w:tc>
          <w:tcPr>
            <w:tcW w:w="1168" w:type="pct"/>
            <w:shd w:val="clear" w:color="auto" w:fill="auto"/>
            <w:vAlign w:val="center"/>
            <w:hideMark/>
          </w:tcPr>
          <w:p w14:paraId="0555B404" w14:textId="57CFD6A3"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371</w:t>
            </w:r>
          </w:p>
        </w:tc>
        <w:tc>
          <w:tcPr>
            <w:tcW w:w="1235" w:type="pct"/>
            <w:shd w:val="clear" w:color="auto" w:fill="auto"/>
            <w:vAlign w:val="center"/>
            <w:hideMark/>
          </w:tcPr>
          <w:p w14:paraId="2B83E03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154D94BC"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0,68</w:t>
            </w:r>
          </w:p>
        </w:tc>
        <w:tc>
          <w:tcPr>
            <w:tcW w:w="874" w:type="pct"/>
            <w:shd w:val="clear" w:color="auto" w:fill="auto"/>
            <w:vAlign w:val="center"/>
            <w:hideMark/>
          </w:tcPr>
          <w:p w14:paraId="5C4FBDB2"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0,22</w:t>
            </w:r>
          </w:p>
        </w:tc>
        <w:tc>
          <w:tcPr>
            <w:tcW w:w="512" w:type="pct"/>
            <w:shd w:val="clear" w:color="auto" w:fill="auto"/>
            <w:vAlign w:val="center"/>
            <w:hideMark/>
          </w:tcPr>
          <w:p w14:paraId="7A2D47DA"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0,46</w:t>
            </w:r>
          </w:p>
        </w:tc>
        <w:tc>
          <w:tcPr>
            <w:tcW w:w="415" w:type="pct"/>
            <w:shd w:val="clear" w:color="auto" w:fill="auto"/>
            <w:vAlign w:val="center"/>
            <w:hideMark/>
          </w:tcPr>
          <w:p w14:paraId="362A6F81" w14:textId="5B6A1A08"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7F7E0100" w14:textId="77777777" w:rsidTr="00766BF1">
        <w:trPr>
          <w:trHeight w:val="510"/>
        </w:trPr>
        <w:tc>
          <w:tcPr>
            <w:tcW w:w="341" w:type="pct"/>
            <w:shd w:val="clear" w:color="auto" w:fill="auto"/>
            <w:noWrap/>
            <w:vAlign w:val="center"/>
            <w:hideMark/>
          </w:tcPr>
          <w:p w14:paraId="6963A2E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241</w:t>
            </w:r>
          </w:p>
        </w:tc>
        <w:tc>
          <w:tcPr>
            <w:tcW w:w="1168" w:type="pct"/>
            <w:shd w:val="clear" w:color="auto" w:fill="auto"/>
            <w:vAlign w:val="center"/>
            <w:hideMark/>
          </w:tcPr>
          <w:p w14:paraId="2E6CD2D4" w14:textId="1075978D"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372</w:t>
            </w:r>
          </w:p>
        </w:tc>
        <w:tc>
          <w:tcPr>
            <w:tcW w:w="1235" w:type="pct"/>
            <w:shd w:val="clear" w:color="auto" w:fill="auto"/>
            <w:vAlign w:val="center"/>
            <w:hideMark/>
          </w:tcPr>
          <w:p w14:paraId="12D3456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25681E8B"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0,14</w:t>
            </w:r>
          </w:p>
        </w:tc>
        <w:tc>
          <w:tcPr>
            <w:tcW w:w="874" w:type="pct"/>
            <w:shd w:val="clear" w:color="auto" w:fill="auto"/>
            <w:vAlign w:val="center"/>
            <w:hideMark/>
          </w:tcPr>
          <w:p w14:paraId="26687C96" w14:textId="0A43AC41"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118041EA"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0,14</w:t>
            </w:r>
          </w:p>
        </w:tc>
        <w:tc>
          <w:tcPr>
            <w:tcW w:w="415" w:type="pct"/>
            <w:shd w:val="clear" w:color="auto" w:fill="auto"/>
            <w:vAlign w:val="center"/>
            <w:hideMark/>
          </w:tcPr>
          <w:p w14:paraId="006D6310" w14:textId="6133FDA5"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7661FE8C" w14:textId="77777777" w:rsidTr="00766BF1">
        <w:trPr>
          <w:trHeight w:val="510"/>
        </w:trPr>
        <w:tc>
          <w:tcPr>
            <w:tcW w:w="341" w:type="pct"/>
            <w:shd w:val="clear" w:color="auto" w:fill="auto"/>
            <w:noWrap/>
            <w:vAlign w:val="center"/>
            <w:hideMark/>
          </w:tcPr>
          <w:p w14:paraId="1FF952F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242</w:t>
            </w:r>
          </w:p>
        </w:tc>
        <w:tc>
          <w:tcPr>
            <w:tcW w:w="1168" w:type="pct"/>
            <w:shd w:val="clear" w:color="auto" w:fill="auto"/>
            <w:vAlign w:val="center"/>
            <w:hideMark/>
          </w:tcPr>
          <w:p w14:paraId="3AEFA2D2" w14:textId="2296A073"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373</w:t>
            </w:r>
          </w:p>
        </w:tc>
        <w:tc>
          <w:tcPr>
            <w:tcW w:w="1235" w:type="pct"/>
            <w:shd w:val="clear" w:color="auto" w:fill="auto"/>
            <w:vAlign w:val="center"/>
            <w:hideMark/>
          </w:tcPr>
          <w:p w14:paraId="1B3D750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3A3FEBFE"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0,85</w:t>
            </w:r>
          </w:p>
        </w:tc>
        <w:tc>
          <w:tcPr>
            <w:tcW w:w="874" w:type="pct"/>
            <w:shd w:val="clear" w:color="auto" w:fill="auto"/>
            <w:vAlign w:val="center"/>
            <w:hideMark/>
          </w:tcPr>
          <w:p w14:paraId="414D4E0F" w14:textId="079618C6"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4DB866AC" w14:textId="244111DD"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3647AA6E"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0,85</w:t>
            </w:r>
          </w:p>
        </w:tc>
      </w:tr>
      <w:tr w:rsidR="00766BF1" w:rsidRPr="00766BF1" w14:paraId="1D5E476A" w14:textId="77777777" w:rsidTr="00766BF1">
        <w:trPr>
          <w:trHeight w:val="510"/>
        </w:trPr>
        <w:tc>
          <w:tcPr>
            <w:tcW w:w="341" w:type="pct"/>
            <w:shd w:val="clear" w:color="auto" w:fill="auto"/>
            <w:noWrap/>
            <w:vAlign w:val="center"/>
            <w:hideMark/>
          </w:tcPr>
          <w:p w14:paraId="286F30B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243</w:t>
            </w:r>
          </w:p>
        </w:tc>
        <w:tc>
          <w:tcPr>
            <w:tcW w:w="1168" w:type="pct"/>
            <w:shd w:val="clear" w:color="auto" w:fill="auto"/>
            <w:vAlign w:val="center"/>
            <w:hideMark/>
          </w:tcPr>
          <w:p w14:paraId="4CAD30C0" w14:textId="6F570C05"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374</w:t>
            </w:r>
          </w:p>
        </w:tc>
        <w:tc>
          <w:tcPr>
            <w:tcW w:w="1235" w:type="pct"/>
            <w:shd w:val="clear" w:color="auto" w:fill="auto"/>
            <w:vAlign w:val="center"/>
            <w:hideMark/>
          </w:tcPr>
          <w:p w14:paraId="0AA81E9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27E2D282"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0,90</w:t>
            </w:r>
          </w:p>
        </w:tc>
        <w:tc>
          <w:tcPr>
            <w:tcW w:w="874" w:type="pct"/>
            <w:shd w:val="clear" w:color="auto" w:fill="auto"/>
            <w:vAlign w:val="center"/>
            <w:hideMark/>
          </w:tcPr>
          <w:p w14:paraId="43B29660"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0,90</w:t>
            </w:r>
          </w:p>
        </w:tc>
        <w:tc>
          <w:tcPr>
            <w:tcW w:w="512" w:type="pct"/>
            <w:shd w:val="clear" w:color="auto" w:fill="auto"/>
            <w:vAlign w:val="center"/>
            <w:hideMark/>
          </w:tcPr>
          <w:p w14:paraId="353FAFDA" w14:textId="7975199E"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674A02E7" w14:textId="1C64C1B4"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426460D4" w14:textId="77777777" w:rsidTr="00766BF1">
        <w:trPr>
          <w:trHeight w:val="510"/>
        </w:trPr>
        <w:tc>
          <w:tcPr>
            <w:tcW w:w="341" w:type="pct"/>
            <w:shd w:val="clear" w:color="auto" w:fill="auto"/>
            <w:noWrap/>
            <w:vAlign w:val="center"/>
            <w:hideMark/>
          </w:tcPr>
          <w:p w14:paraId="44E66BC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244</w:t>
            </w:r>
          </w:p>
        </w:tc>
        <w:tc>
          <w:tcPr>
            <w:tcW w:w="1168" w:type="pct"/>
            <w:shd w:val="clear" w:color="auto" w:fill="auto"/>
            <w:vAlign w:val="center"/>
            <w:hideMark/>
          </w:tcPr>
          <w:p w14:paraId="56C16298" w14:textId="6067E13E"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375</w:t>
            </w:r>
          </w:p>
        </w:tc>
        <w:tc>
          <w:tcPr>
            <w:tcW w:w="1235" w:type="pct"/>
            <w:shd w:val="clear" w:color="auto" w:fill="auto"/>
            <w:vAlign w:val="center"/>
            <w:hideMark/>
          </w:tcPr>
          <w:p w14:paraId="45131DB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2B952B15"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0,40</w:t>
            </w:r>
          </w:p>
        </w:tc>
        <w:tc>
          <w:tcPr>
            <w:tcW w:w="874" w:type="pct"/>
            <w:shd w:val="clear" w:color="auto" w:fill="auto"/>
            <w:vAlign w:val="center"/>
            <w:hideMark/>
          </w:tcPr>
          <w:p w14:paraId="14A285AB" w14:textId="0C38F2F9"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39EEBE13"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0,40</w:t>
            </w:r>
          </w:p>
        </w:tc>
        <w:tc>
          <w:tcPr>
            <w:tcW w:w="415" w:type="pct"/>
            <w:shd w:val="clear" w:color="auto" w:fill="auto"/>
            <w:vAlign w:val="center"/>
            <w:hideMark/>
          </w:tcPr>
          <w:p w14:paraId="16FEA749" w14:textId="7FCE0010"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30A58153" w14:textId="77777777" w:rsidTr="00766BF1">
        <w:trPr>
          <w:trHeight w:val="510"/>
        </w:trPr>
        <w:tc>
          <w:tcPr>
            <w:tcW w:w="341" w:type="pct"/>
            <w:shd w:val="clear" w:color="auto" w:fill="auto"/>
            <w:noWrap/>
            <w:vAlign w:val="center"/>
            <w:hideMark/>
          </w:tcPr>
          <w:p w14:paraId="1FE37F8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245</w:t>
            </w:r>
          </w:p>
        </w:tc>
        <w:tc>
          <w:tcPr>
            <w:tcW w:w="1168" w:type="pct"/>
            <w:shd w:val="clear" w:color="auto" w:fill="auto"/>
            <w:vAlign w:val="center"/>
            <w:hideMark/>
          </w:tcPr>
          <w:p w14:paraId="75A04810" w14:textId="1CE55C34"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376</w:t>
            </w:r>
          </w:p>
        </w:tc>
        <w:tc>
          <w:tcPr>
            <w:tcW w:w="1235" w:type="pct"/>
            <w:shd w:val="clear" w:color="auto" w:fill="auto"/>
            <w:vAlign w:val="center"/>
            <w:hideMark/>
          </w:tcPr>
          <w:p w14:paraId="20E99FD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5D0DED6A"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0,50</w:t>
            </w:r>
          </w:p>
        </w:tc>
        <w:tc>
          <w:tcPr>
            <w:tcW w:w="874" w:type="pct"/>
            <w:shd w:val="clear" w:color="auto" w:fill="auto"/>
            <w:vAlign w:val="center"/>
            <w:hideMark/>
          </w:tcPr>
          <w:p w14:paraId="7A59EE25" w14:textId="260EEA12"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6711FE32"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0,50</w:t>
            </w:r>
          </w:p>
        </w:tc>
        <w:tc>
          <w:tcPr>
            <w:tcW w:w="415" w:type="pct"/>
            <w:shd w:val="clear" w:color="auto" w:fill="auto"/>
            <w:vAlign w:val="center"/>
            <w:hideMark/>
          </w:tcPr>
          <w:p w14:paraId="3851AEA3" w14:textId="25366A57"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51A30EA5" w14:textId="77777777" w:rsidTr="00766BF1">
        <w:trPr>
          <w:trHeight w:val="780"/>
        </w:trPr>
        <w:tc>
          <w:tcPr>
            <w:tcW w:w="341" w:type="pct"/>
            <w:shd w:val="clear" w:color="auto" w:fill="auto"/>
            <w:noWrap/>
            <w:vAlign w:val="center"/>
            <w:hideMark/>
          </w:tcPr>
          <w:p w14:paraId="585F2C6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246</w:t>
            </w:r>
          </w:p>
        </w:tc>
        <w:tc>
          <w:tcPr>
            <w:tcW w:w="1168" w:type="pct"/>
            <w:shd w:val="clear" w:color="auto" w:fill="auto"/>
            <w:vAlign w:val="center"/>
            <w:hideMark/>
          </w:tcPr>
          <w:p w14:paraId="5636A6A2" w14:textId="339A4F1E"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377</w:t>
            </w:r>
          </w:p>
        </w:tc>
        <w:tc>
          <w:tcPr>
            <w:tcW w:w="1235" w:type="pct"/>
            <w:shd w:val="clear" w:color="auto" w:fill="auto"/>
            <w:vAlign w:val="center"/>
            <w:hideMark/>
          </w:tcPr>
          <w:p w14:paraId="5F4FFD2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402F64B5"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1,50</w:t>
            </w:r>
          </w:p>
        </w:tc>
        <w:tc>
          <w:tcPr>
            <w:tcW w:w="874" w:type="pct"/>
            <w:shd w:val="clear" w:color="auto" w:fill="auto"/>
            <w:vAlign w:val="center"/>
            <w:hideMark/>
          </w:tcPr>
          <w:p w14:paraId="75373B9B" w14:textId="41D9FEA0"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62F6B0ED"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1,50</w:t>
            </w:r>
          </w:p>
        </w:tc>
        <w:tc>
          <w:tcPr>
            <w:tcW w:w="415" w:type="pct"/>
            <w:shd w:val="clear" w:color="auto" w:fill="auto"/>
            <w:vAlign w:val="center"/>
            <w:hideMark/>
          </w:tcPr>
          <w:p w14:paraId="2CEE6B9C" w14:textId="630A19F6"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68F72A06" w14:textId="77777777" w:rsidTr="00766BF1">
        <w:trPr>
          <w:trHeight w:val="510"/>
        </w:trPr>
        <w:tc>
          <w:tcPr>
            <w:tcW w:w="341" w:type="pct"/>
            <w:shd w:val="clear" w:color="auto" w:fill="auto"/>
            <w:noWrap/>
            <w:vAlign w:val="center"/>
            <w:hideMark/>
          </w:tcPr>
          <w:p w14:paraId="7775BB0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247</w:t>
            </w:r>
          </w:p>
        </w:tc>
        <w:tc>
          <w:tcPr>
            <w:tcW w:w="1168" w:type="pct"/>
            <w:shd w:val="clear" w:color="auto" w:fill="auto"/>
            <w:vAlign w:val="center"/>
            <w:hideMark/>
          </w:tcPr>
          <w:p w14:paraId="7A945194" w14:textId="1592EA68"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378</w:t>
            </w:r>
          </w:p>
        </w:tc>
        <w:tc>
          <w:tcPr>
            <w:tcW w:w="1235" w:type="pct"/>
            <w:shd w:val="clear" w:color="auto" w:fill="auto"/>
            <w:vAlign w:val="center"/>
            <w:hideMark/>
          </w:tcPr>
          <w:p w14:paraId="5E85DB3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58B2067E"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0,80</w:t>
            </w:r>
          </w:p>
        </w:tc>
        <w:tc>
          <w:tcPr>
            <w:tcW w:w="874" w:type="pct"/>
            <w:shd w:val="clear" w:color="auto" w:fill="auto"/>
            <w:vAlign w:val="center"/>
            <w:hideMark/>
          </w:tcPr>
          <w:p w14:paraId="40B0039D" w14:textId="40374ACF"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3B8770D5"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0,80</w:t>
            </w:r>
          </w:p>
        </w:tc>
        <w:tc>
          <w:tcPr>
            <w:tcW w:w="415" w:type="pct"/>
            <w:shd w:val="clear" w:color="auto" w:fill="auto"/>
            <w:vAlign w:val="center"/>
            <w:hideMark/>
          </w:tcPr>
          <w:p w14:paraId="56006A34" w14:textId="243DB56D"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46107724" w14:textId="77777777" w:rsidTr="00766BF1">
        <w:trPr>
          <w:trHeight w:val="510"/>
        </w:trPr>
        <w:tc>
          <w:tcPr>
            <w:tcW w:w="341" w:type="pct"/>
            <w:shd w:val="clear" w:color="auto" w:fill="auto"/>
            <w:noWrap/>
            <w:vAlign w:val="center"/>
            <w:hideMark/>
          </w:tcPr>
          <w:p w14:paraId="6D141FE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248</w:t>
            </w:r>
          </w:p>
        </w:tc>
        <w:tc>
          <w:tcPr>
            <w:tcW w:w="1168" w:type="pct"/>
            <w:shd w:val="clear" w:color="auto" w:fill="auto"/>
            <w:vAlign w:val="center"/>
            <w:hideMark/>
          </w:tcPr>
          <w:p w14:paraId="381937E3" w14:textId="6E65E259"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379</w:t>
            </w:r>
          </w:p>
        </w:tc>
        <w:tc>
          <w:tcPr>
            <w:tcW w:w="1235" w:type="pct"/>
            <w:shd w:val="clear" w:color="auto" w:fill="auto"/>
            <w:vAlign w:val="center"/>
            <w:hideMark/>
          </w:tcPr>
          <w:p w14:paraId="23380E7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0E88AA0B"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0,80</w:t>
            </w:r>
          </w:p>
        </w:tc>
        <w:tc>
          <w:tcPr>
            <w:tcW w:w="874" w:type="pct"/>
            <w:shd w:val="clear" w:color="auto" w:fill="auto"/>
            <w:vAlign w:val="center"/>
            <w:hideMark/>
          </w:tcPr>
          <w:p w14:paraId="2BF02B0F" w14:textId="55A962AC"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37B0A7BB"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0,80</w:t>
            </w:r>
          </w:p>
        </w:tc>
        <w:tc>
          <w:tcPr>
            <w:tcW w:w="415" w:type="pct"/>
            <w:shd w:val="clear" w:color="auto" w:fill="auto"/>
            <w:vAlign w:val="center"/>
            <w:hideMark/>
          </w:tcPr>
          <w:p w14:paraId="0F1F7D24" w14:textId="5E3B4184"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450F3FE4" w14:textId="77777777" w:rsidTr="00766BF1">
        <w:trPr>
          <w:trHeight w:val="510"/>
        </w:trPr>
        <w:tc>
          <w:tcPr>
            <w:tcW w:w="341" w:type="pct"/>
            <w:shd w:val="clear" w:color="auto" w:fill="auto"/>
            <w:noWrap/>
            <w:vAlign w:val="center"/>
            <w:hideMark/>
          </w:tcPr>
          <w:p w14:paraId="00B7683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249</w:t>
            </w:r>
          </w:p>
        </w:tc>
        <w:tc>
          <w:tcPr>
            <w:tcW w:w="1168" w:type="pct"/>
            <w:shd w:val="clear" w:color="auto" w:fill="auto"/>
            <w:vAlign w:val="center"/>
            <w:hideMark/>
          </w:tcPr>
          <w:p w14:paraId="17269C91" w14:textId="224D4769"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380</w:t>
            </w:r>
          </w:p>
        </w:tc>
        <w:tc>
          <w:tcPr>
            <w:tcW w:w="1235" w:type="pct"/>
            <w:shd w:val="clear" w:color="auto" w:fill="auto"/>
            <w:vAlign w:val="center"/>
            <w:hideMark/>
          </w:tcPr>
          <w:p w14:paraId="275950D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257443DF"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3,43</w:t>
            </w:r>
          </w:p>
        </w:tc>
        <w:tc>
          <w:tcPr>
            <w:tcW w:w="874" w:type="pct"/>
            <w:shd w:val="clear" w:color="auto" w:fill="auto"/>
            <w:vAlign w:val="center"/>
            <w:hideMark/>
          </w:tcPr>
          <w:p w14:paraId="785C9375" w14:textId="09B9548D"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1291DA5B" w14:textId="25ED4AB0"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00728970"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3,43</w:t>
            </w:r>
          </w:p>
        </w:tc>
      </w:tr>
      <w:tr w:rsidR="00766BF1" w:rsidRPr="00766BF1" w14:paraId="2772C96C" w14:textId="77777777" w:rsidTr="00766BF1">
        <w:trPr>
          <w:trHeight w:val="510"/>
        </w:trPr>
        <w:tc>
          <w:tcPr>
            <w:tcW w:w="341" w:type="pct"/>
            <w:shd w:val="clear" w:color="auto" w:fill="auto"/>
            <w:noWrap/>
            <w:vAlign w:val="center"/>
            <w:hideMark/>
          </w:tcPr>
          <w:p w14:paraId="7512DC2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250</w:t>
            </w:r>
          </w:p>
        </w:tc>
        <w:tc>
          <w:tcPr>
            <w:tcW w:w="1168" w:type="pct"/>
            <w:shd w:val="clear" w:color="auto" w:fill="auto"/>
            <w:vAlign w:val="center"/>
            <w:hideMark/>
          </w:tcPr>
          <w:p w14:paraId="6F93BC2C" w14:textId="1B5714E3"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381</w:t>
            </w:r>
          </w:p>
        </w:tc>
        <w:tc>
          <w:tcPr>
            <w:tcW w:w="1235" w:type="pct"/>
            <w:shd w:val="clear" w:color="auto" w:fill="auto"/>
            <w:vAlign w:val="center"/>
            <w:hideMark/>
          </w:tcPr>
          <w:p w14:paraId="46AA43E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397ADF2F"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0,55</w:t>
            </w:r>
          </w:p>
        </w:tc>
        <w:tc>
          <w:tcPr>
            <w:tcW w:w="874" w:type="pct"/>
            <w:shd w:val="clear" w:color="auto" w:fill="auto"/>
            <w:vAlign w:val="center"/>
            <w:hideMark/>
          </w:tcPr>
          <w:p w14:paraId="39D0DE66" w14:textId="76C8FEDC"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1CF0BE1B"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0,55</w:t>
            </w:r>
          </w:p>
        </w:tc>
        <w:tc>
          <w:tcPr>
            <w:tcW w:w="415" w:type="pct"/>
            <w:shd w:val="clear" w:color="auto" w:fill="auto"/>
            <w:vAlign w:val="center"/>
            <w:hideMark/>
          </w:tcPr>
          <w:p w14:paraId="5AB9DD7C" w14:textId="17E6392F"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3AFC25DE" w14:textId="77777777" w:rsidTr="00766BF1">
        <w:trPr>
          <w:trHeight w:val="510"/>
        </w:trPr>
        <w:tc>
          <w:tcPr>
            <w:tcW w:w="341" w:type="pct"/>
            <w:shd w:val="clear" w:color="auto" w:fill="auto"/>
            <w:noWrap/>
            <w:vAlign w:val="center"/>
            <w:hideMark/>
          </w:tcPr>
          <w:p w14:paraId="79A5F2D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251</w:t>
            </w:r>
          </w:p>
        </w:tc>
        <w:tc>
          <w:tcPr>
            <w:tcW w:w="1168" w:type="pct"/>
            <w:shd w:val="clear" w:color="auto" w:fill="auto"/>
            <w:vAlign w:val="center"/>
            <w:hideMark/>
          </w:tcPr>
          <w:p w14:paraId="6E634F84" w14:textId="762C6BE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382</w:t>
            </w:r>
          </w:p>
        </w:tc>
        <w:tc>
          <w:tcPr>
            <w:tcW w:w="1235" w:type="pct"/>
            <w:shd w:val="clear" w:color="auto" w:fill="auto"/>
            <w:vAlign w:val="center"/>
            <w:hideMark/>
          </w:tcPr>
          <w:p w14:paraId="41E0805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0A80695C"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2,00</w:t>
            </w:r>
          </w:p>
        </w:tc>
        <w:tc>
          <w:tcPr>
            <w:tcW w:w="874" w:type="pct"/>
            <w:shd w:val="clear" w:color="auto" w:fill="auto"/>
            <w:vAlign w:val="center"/>
            <w:hideMark/>
          </w:tcPr>
          <w:p w14:paraId="7B56A830"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0,10</w:t>
            </w:r>
          </w:p>
        </w:tc>
        <w:tc>
          <w:tcPr>
            <w:tcW w:w="512" w:type="pct"/>
            <w:shd w:val="clear" w:color="auto" w:fill="auto"/>
            <w:vAlign w:val="center"/>
            <w:hideMark/>
          </w:tcPr>
          <w:p w14:paraId="467F3B5D" w14:textId="21348717"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1A15376E"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1,90</w:t>
            </w:r>
          </w:p>
        </w:tc>
      </w:tr>
      <w:tr w:rsidR="00766BF1" w:rsidRPr="00766BF1" w14:paraId="276D3BAD" w14:textId="77777777" w:rsidTr="00766BF1">
        <w:trPr>
          <w:trHeight w:val="510"/>
        </w:trPr>
        <w:tc>
          <w:tcPr>
            <w:tcW w:w="341" w:type="pct"/>
            <w:shd w:val="clear" w:color="auto" w:fill="auto"/>
            <w:noWrap/>
            <w:vAlign w:val="center"/>
            <w:hideMark/>
          </w:tcPr>
          <w:p w14:paraId="7645843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252</w:t>
            </w:r>
          </w:p>
        </w:tc>
        <w:tc>
          <w:tcPr>
            <w:tcW w:w="1168" w:type="pct"/>
            <w:shd w:val="clear" w:color="auto" w:fill="auto"/>
            <w:vAlign w:val="center"/>
            <w:hideMark/>
          </w:tcPr>
          <w:p w14:paraId="63EF537B" w14:textId="772F2EBB"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383</w:t>
            </w:r>
          </w:p>
        </w:tc>
        <w:tc>
          <w:tcPr>
            <w:tcW w:w="1235" w:type="pct"/>
            <w:shd w:val="clear" w:color="auto" w:fill="auto"/>
            <w:vAlign w:val="center"/>
            <w:hideMark/>
          </w:tcPr>
          <w:p w14:paraId="2EF2B2A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53D5D399"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0,60</w:t>
            </w:r>
          </w:p>
        </w:tc>
        <w:tc>
          <w:tcPr>
            <w:tcW w:w="874" w:type="pct"/>
            <w:shd w:val="clear" w:color="auto" w:fill="auto"/>
            <w:vAlign w:val="center"/>
            <w:hideMark/>
          </w:tcPr>
          <w:p w14:paraId="4D23831A" w14:textId="6820B0AB"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66695336" w14:textId="49269053"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71AA257E"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0,60</w:t>
            </w:r>
          </w:p>
        </w:tc>
      </w:tr>
      <w:tr w:rsidR="00766BF1" w:rsidRPr="00766BF1" w14:paraId="5A08B576" w14:textId="77777777" w:rsidTr="00766BF1">
        <w:trPr>
          <w:trHeight w:val="510"/>
        </w:trPr>
        <w:tc>
          <w:tcPr>
            <w:tcW w:w="341" w:type="pct"/>
            <w:shd w:val="clear" w:color="auto" w:fill="auto"/>
            <w:noWrap/>
            <w:vAlign w:val="center"/>
            <w:hideMark/>
          </w:tcPr>
          <w:p w14:paraId="24971AB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253</w:t>
            </w:r>
          </w:p>
        </w:tc>
        <w:tc>
          <w:tcPr>
            <w:tcW w:w="1168" w:type="pct"/>
            <w:shd w:val="clear" w:color="auto" w:fill="auto"/>
            <w:vAlign w:val="center"/>
            <w:hideMark/>
          </w:tcPr>
          <w:p w14:paraId="53E8A12A" w14:textId="677B91D2"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384</w:t>
            </w:r>
          </w:p>
        </w:tc>
        <w:tc>
          <w:tcPr>
            <w:tcW w:w="1235" w:type="pct"/>
            <w:shd w:val="clear" w:color="auto" w:fill="auto"/>
            <w:vAlign w:val="center"/>
            <w:hideMark/>
          </w:tcPr>
          <w:p w14:paraId="0BD1FF0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7DDDB886"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2,16</w:t>
            </w:r>
          </w:p>
        </w:tc>
        <w:tc>
          <w:tcPr>
            <w:tcW w:w="874" w:type="pct"/>
            <w:shd w:val="clear" w:color="auto" w:fill="auto"/>
            <w:vAlign w:val="center"/>
            <w:hideMark/>
          </w:tcPr>
          <w:p w14:paraId="3DFCE0E5"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2,16</w:t>
            </w:r>
          </w:p>
        </w:tc>
        <w:tc>
          <w:tcPr>
            <w:tcW w:w="512" w:type="pct"/>
            <w:shd w:val="clear" w:color="auto" w:fill="auto"/>
            <w:vAlign w:val="center"/>
            <w:hideMark/>
          </w:tcPr>
          <w:p w14:paraId="294C808B" w14:textId="0A96250C"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76EC15AE" w14:textId="3D17E539"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67DD1972" w14:textId="77777777" w:rsidTr="00766BF1">
        <w:trPr>
          <w:trHeight w:val="510"/>
        </w:trPr>
        <w:tc>
          <w:tcPr>
            <w:tcW w:w="341" w:type="pct"/>
            <w:shd w:val="clear" w:color="auto" w:fill="auto"/>
            <w:noWrap/>
            <w:vAlign w:val="center"/>
            <w:hideMark/>
          </w:tcPr>
          <w:p w14:paraId="1B26567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254</w:t>
            </w:r>
          </w:p>
        </w:tc>
        <w:tc>
          <w:tcPr>
            <w:tcW w:w="1168" w:type="pct"/>
            <w:shd w:val="clear" w:color="auto" w:fill="auto"/>
            <w:vAlign w:val="center"/>
            <w:hideMark/>
          </w:tcPr>
          <w:p w14:paraId="28CF2071" w14:textId="58C18775"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385</w:t>
            </w:r>
          </w:p>
        </w:tc>
        <w:tc>
          <w:tcPr>
            <w:tcW w:w="1235" w:type="pct"/>
            <w:shd w:val="clear" w:color="auto" w:fill="auto"/>
            <w:vAlign w:val="center"/>
            <w:hideMark/>
          </w:tcPr>
          <w:p w14:paraId="345E569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14BBE92F"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1,40</w:t>
            </w:r>
          </w:p>
        </w:tc>
        <w:tc>
          <w:tcPr>
            <w:tcW w:w="874" w:type="pct"/>
            <w:shd w:val="clear" w:color="auto" w:fill="auto"/>
            <w:vAlign w:val="center"/>
            <w:hideMark/>
          </w:tcPr>
          <w:p w14:paraId="07ED70E4"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1,40</w:t>
            </w:r>
          </w:p>
        </w:tc>
        <w:tc>
          <w:tcPr>
            <w:tcW w:w="512" w:type="pct"/>
            <w:shd w:val="clear" w:color="auto" w:fill="auto"/>
            <w:vAlign w:val="center"/>
            <w:hideMark/>
          </w:tcPr>
          <w:p w14:paraId="3B1092E0" w14:textId="137685D9"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05DF701F" w14:textId="44F9905A"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0873FCF2" w14:textId="77777777" w:rsidTr="00766BF1">
        <w:trPr>
          <w:trHeight w:val="510"/>
        </w:trPr>
        <w:tc>
          <w:tcPr>
            <w:tcW w:w="341" w:type="pct"/>
            <w:shd w:val="clear" w:color="auto" w:fill="auto"/>
            <w:noWrap/>
            <w:vAlign w:val="center"/>
            <w:hideMark/>
          </w:tcPr>
          <w:p w14:paraId="28260F7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255</w:t>
            </w:r>
          </w:p>
        </w:tc>
        <w:tc>
          <w:tcPr>
            <w:tcW w:w="1168" w:type="pct"/>
            <w:shd w:val="clear" w:color="auto" w:fill="auto"/>
            <w:vAlign w:val="center"/>
            <w:hideMark/>
          </w:tcPr>
          <w:p w14:paraId="572D2FE3" w14:textId="3523A13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386</w:t>
            </w:r>
          </w:p>
        </w:tc>
        <w:tc>
          <w:tcPr>
            <w:tcW w:w="1235" w:type="pct"/>
            <w:shd w:val="clear" w:color="auto" w:fill="auto"/>
            <w:vAlign w:val="center"/>
            <w:hideMark/>
          </w:tcPr>
          <w:p w14:paraId="4E88174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6BA6889B"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0,40</w:t>
            </w:r>
          </w:p>
        </w:tc>
        <w:tc>
          <w:tcPr>
            <w:tcW w:w="874" w:type="pct"/>
            <w:shd w:val="clear" w:color="auto" w:fill="auto"/>
            <w:vAlign w:val="center"/>
            <w:hideMark/>
          </w:tcPr>
          <w:p w14:paraId="6ED39DB7"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0,40</w:t>
            </w:r>
          </w:p>
        </w:tc>
        <w:tc>
          <w:tcPr>
            <w:tcW w:w="512" w:type="pct"/>
            <w:shd w:val="clear" w:color="auto" w:fill="auto"/>
            <w:vAlign w:val="center"/>
            <w:hideMark/>
          </w:tcPr>
          <w:p w14:paraId="4756559D" w14:textId="32EC90A0"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561F43AC" w14:textId="38751534"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1D7CF196" w14:textId="77777777" w:rsidTr="00766BF1">
        <w:trPr>
          <w:trHeight w:val="510"/>
        </w:trPr>
        <w:tc>
          <w:tcPr>
            <w:tcW w:w="341" w:type="pct"/>
            <w:shd w:val="clear" w:color="auto" w:fill="auto"/>
            <w:noWrap/>
            <w:vAlign w:val="center"/>
            <w:hideMark/>
          </w:tcPr>
          <w:p w14:paraId="64BB931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256</w:t>
            </w:r>
          </w:p>
        </w:tc>
        <w:tc>
          <w:tcPr>
            <w:tcW w:w="1168" w:type="pct"/>
            <w:shd w:val="clear" w:color="auto" w:fill="auto"/>
            <w:vAlign w:val="center"/>
            <w:hideMark/>
          </w:tcPr>
          <w:p w14:paraId="0B0809D8" w14:textId="7EBB45E0"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387</w:t>
            </w:r>
          </w:p>
        </w:tc>
        <w:tc>
          <w:tcPr>
            <w:tcW w:w="1235" w:type="pct"/>
            <w:shd w:val="clear" w:color="auto" w:fill="auto"/>
            <w:vAlign w:val="center"/>
            <w:hideMark/>
          </w:tcPr>
          <w:p w14:paraId="7C82B72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3200145A"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2,30</w:t>
            </w:r>
          </w:p>
        </w:tc>
        <w:tc>
          <w:tcPr>
            <w:tcW w:w="874" w:type="pct"/>
            <w:shd w:val="clear" w:color="auto" w:fill="auto"/>
            <w:vAlign w:val="center"/>
            <w:hideMark/>
          </w:tcPr>
          <w:p w14:paraId="48199810" w14:textId="7174A858"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18EB6FB6"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2,30</w:t>
            </w:r>
          </w:p>
        </w:tc>
        <w:tc>
          <w:tcPr>
            <w:tcW w:w="415" w:type="pct"/>
            <w:shd w:val="clear" w:color="auto" w:fill="auto"/>
            <w:vAlign w:val="center"/>
            <w:hideMark/>
          </w:tcPr>
          <w:p w14:paraId="1B29610D" w14:textId="236B2F7B"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201E5E00" w14:textId="77777777" w:rsidTr="00766BF1">
        <w:trPr>
          <w:trHeight w:val="510"/>
        </w:trPr>
        <w:tc>
          <w:tcPr>
            <w:tcW w:w="341" w:type="pct"/>
            <w:shd w:val="clear" w:color="auto" w:fill="auto"/>
            <w:noWrap/>
            <w:vAlign w:val="center"/>
            <w:hideMark/>
          </w:tcPr>
          <w:p w14:paraId="5D4CD45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257</w:t>
            </w:r>
          </w:p>
        </w:tc>
        <w:tc>
          <w:tcPr>
            <w:tcW w:w="1168" w:type="pct"/>
            <w:shd w:val="clear" w:color="auto" w:fill="auto"/>
            <w:vAlign w:val="center"/>
            <w:hideMark/>
          </w:tcPr>
          <w:p w14:paraId="677C01EC" w14:textId="620950BB"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388</w:t>
            </w:r>
          </w:p>
        </w:tc>
        <w:tc>
          <w:tcPr>
            <w:tcW w:w="1235" w:type="pct"/>
            <w:shd w:val="clear" w:color="auto" w:fill="auto"/>
            <w:vAlign w:val="center"/>
            <w:hideMark/>
          </w:tcPr>
          <w:p w14:paraId="3334D72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48B008AF"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1,25</w:t>
            </w:r>
          </w:p>
        </w:tc>
        <w:tc>
          <w:tcPr>
            <w:tcW w:w="874" w:type="pct"/>
            <w:shd w:val="clear" w:color="auto" w:fill="auto"/>
            <w:vAlign w:val="center"/>
            <w:hideMark/>
          </w:tcPr>
          <w:p w14:paraId="2449FEDD"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1,25</w:t>
            </w:r>
          </w:p>
        </w:tc>
        <w:tc>
          <w:tcPr>
            <w:tcW w:w="512" w:type="pct"/>
            <w:shd w:val="clear" w:color="auto" w:fill="auto"/>
            <w:vAlign w:val="center"/>
            <w:hideMark/>
          </w:tcPr>
          <w:p w14:paraId="45C31D3B" w14:textId="1A6B07FA"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69453C12" w14:textId="171DC6D5"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03E3E49D" w14:textId="77777777" w:rsidTr="00766BF1">
        <w:trPr>
          <w:trHeight w:val="510"/>
        </w:trPr>
        <w:tc>
          <w:tcPr>
            <w:tcW w:w="341" w:type="pct"/>
            <w:shd w:val="clear" w:color="auto" w:fill="auto"/>
            <w:noWrap/>
            <w:vAlign w:val="center"/>
            <w:hideMark/>
          </w:tcPr>
          <w:p w14:paraId="4808E93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258</w:t>
            </w:r>
          </w:p>
        </w:tc>
        <w:tc>
          <w:tcPr>
            <w:tcW w:w="1168" w:type="pct"/>
            <w:shd w:val="clear" w:color="auto" w:fill="auto"/>
            <w:vAlign w:val="center"/>
            <w:hideMark/>
          </w:tcPr>
          <w:p w14:paraId="18E793D6" w14:textId="6C619804"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389</w:t>
            </w:r>
          </w:p>
        </w:tc>
        <w:tc>
          <w:tcPr>
            <w:tcW w:w="1235" w:type="pct"/>
            <w:shd w:val="clear" w:color="auto" w:fill="auto"/>
            <w:vAlign w:val="center"/>
            <w:hideMark/>
          </w:tcPr>
          <w:p w14:paraId="5468959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57A28444"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0,30</w:t>
            </w:r>
          </w:p>
        </w:tc>
        <w:tc>
          <w:tcPr>
            <w:tcW w:w="874" w:type="pct"/>
            <w:shd w:val="clear" w:color="auto" w:fill="auto"/>
            <w:vAlign w:val="center"/>
            <w:hideMark/>
          </w:tcPr>
          <w:p w14:paraId="10B8FBB3"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0,30</w:t>
            </w:r>
          </w:p>
        </w:tc>
        <w:tc>
          <w:tcPr>
            <w:tcW w:w="512" w:type="pct"/>
            <w:shd w:val="clear" w:color="auto" w:fill="auto"/>
            <w:vAlign w:val="center"/>
            <w:hideMark/>
          </w:tcPr>
          <w:p w14:paraId="239CB116" w14:textId="7711CBF5"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4D424F2A" w14:textId="00CA759C"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5314EF21" w14:textId="77777777" w:rsidTr="00766BF1">
        <w:trPr>
          <w:trHeight w:val="510"/>
        </w:trPr>
        <w:tc>
          <w:tcPr>
            <w:tcW w:w="341" w:type="pct"/>
            <w:shd w:val="clear" w:color="auto" w:fill="auto"/>
            <w:noWrap/>
            <w:vAlign w:val="center"/>
            <w:hideMark/>
          </w:tcPr>
          <w:p w14:paraId="58C6132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259</w:t>
            </w:r>
          </w:p>
        </w:tc>
        <w:tc>
          <w:tcPr>
            <w:tcW w:w="1168" w:type="pct"/>
            <w:shd w:val="clear" w:color="auto" w:fill="auto"/>
            <w:vAlign w:val="center"/>
            <w:hideMark/>
          </w:tcPr>
          <w:p w14:paraId="41D9C13E" w14:textId="720EA208"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390</w:t>
            </w:r>
          </w:p>
        </w:tc>
        <w:tc>
          <w:tcPr>
            <w:tcW w:w="1235" w:type="pct"/>
            <w:shd w:val="clear" w:color="auto" w:fill="auto"/>
            <w:vAlign w:val="center"/>
            <w:hideMark/>
          </w:tcPr>
          <w:p w14:paraId="33D648B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2AF5AC63"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0,20</w:t>
            </w:r>
          </w:p>
        </w:tc>
        <w:tc>
          <w:tcPr>
            <w:tcW w:w="874" w:type="pct"/>
            <w:shd w:val="clear" w:color="auto" w:fill="auto"/>
            <w:vAlign w:val="center"/>
            <w:hideMark/>
          </w:tcPr>
          <w:p w14:paraId="2DE31447"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0,20</w:t>
            </w:r>
          </w:p>
        </w:tc>
        <w:tc>
          <w:tcPr>
            <w:tcW w:w="512" w:type="pct"/>
            <w:shd w:val="clear" w:color="auto" w:fill="auto"/>
            <w:vAlign w:val="center"/>
            <w:hideMark/>
          </w:tcPr>
          <w:p w14:paraId="7B8DC5C0" w14:textId="366B0E3C"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08E84E6A" w14:textId="440DE671"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3DAE2CB8" w14:textId="77777777" w:rsidTr="00766BF1">
        <w:trPr>
          <w:trHeight w:val="510"/>
        </w:trPr>
        <w:tc>
          <w:tcPr>
            <w:tcW w:w="341" w:type="pct"/>
            <w:shd w:val="clear" w:color="auto" w:fill="auto"/>
            <w:noWrap/>
            <w:vAlign w:val="center"/>
            <w:hideMark/>
          </w:tcPr>
          <w:p w14:paraId="6526AEC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260</w:t>
            </w:r>
          </w:p>
        </w:tc>
        <w:tc>
          <w:tcPr>
            <w:tcW w:w="1168" w:type="pct"/>
            <w:shd w:val="clear" w:color="auto" w:fill="auto"/>
            <w:vAlign w:val="center"/>
            <w:hideMark/>
          </w:tcPr>
          <w:p w14:paraId="180C4125" w14:textId="644E644D"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391</w:t>
            </w:r>
          </w:p>
        </w:tc>
        <w:tc>
          <w:tcPr>
            <w:tcW w:w="1235" w:type="pct"/>
            <w:shd w:val="clear" w:color="auto" w:fill="auto"/>
            <w:vAlign w:val="center"/>
            <w:hideMark/>
          </w:tcPr>
          <w:p w14:paraId="133EB0E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6329816A"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3,80</w:t>
            </w:r>
          </w:p>
        </w:tc>
        <w:tc>
          <w:tcPr>
            <w:tcW w:w="874" w:type="pct"/>
            <w:shd w:val="clear" w:color="auto" w:fill="auto"/>
            <w:vAlign w:val="center"/>
            <w:hideMark/>
          </w:tcPr>
          <w:p w14:paraId="4A56BAB1" w14:textId="2E6AC35A"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7C44E373" w14:textId="50D52451"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79D6BA18"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3,80</w:t>
            </w:r>
          </w:p>
        </w:tc>
      </w:tr>
      <w:tr w:rsidR="00766BF1" w:rsidRPr="00766BF1" w14:paraId="0CC725D6" w14:textId="77777777" w:rsidTr="00766BF1">
        <w:trPr>
          <w:trHeight w:val="510"/>
        </w:trPr>
        <w:tc>
          <w:tcPr>
            <w:tcW w:w="341" w:type="pct"/>
            <w:shd w:val="clear" w:color="auto" w:fill="auto"/>
            <w:noWrap/>
            <w:vAlign w:val="center"/>
            <w:hideMark/>
          </w:tcPr>
          <w:p w14:paraId="5DF66E6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261</w:t>
            </w:r>
          </w:p>
        </w:tc>
        <w:tc>
          <w:tcPr>
            <w:tcW w:w="1168" w:type="pct"/>
            <w:shd w:val="clear" w:color="auto" w:fill="auto"/>
            <w:vAlign w:val="center"/>
            <w:hideMark/>
          </w:tcPr>
          <w:p w14:paraId="51F5496B" w14:textId="1BDF225A"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392</w:t>
            </w:r>
          </w:p>
        </w:tc>
        <w:tc>
          <w:tcPr>
            <w:tcW w:w="1235" w:type="pct"/>
            <w:shd w:val="clear" w:color="auto" w:fill="auto"/>
            <w:vAlign w:val="center"/>
            <w:hideMark/>
          </w:tcPr>
          <w:p w14:paraId="24AACE6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409C1AEB"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0,47</w:t>
            </w:r>
          </w:p>
        </w:tc>
        <w:tc>
          <w:tcPr>
            <w:tcW w:w="874" w:type="pct"/>
            <w:shd w:val="clear" w:color="auto" w:fill="auto"/>
            <w:vAlign w:val="center"/>
            <w:hideMark/>
          </w:tcPr>
          <w:p w14:paraId="3FC17B1E" w14:textId="5A3591E3"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7C9D0E41" w14:textId="542A9E56"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3038C415"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0,47</w:t>
            </w:r>
          </w:p>
        </w:tc>
      </w:tr>
      <w:tr w:rsidR="00766BF1" w:rsidRPr="00766BF1" w14:paraId="5A354DA8" w14:textId="77777777" w:rsidTr="00766BF1">
        <w:trPr>
          <w:trHeight w:val="510"/>
        </w:trPr>
        <w:tc>
          <w:tcPr>
            <w:tcW w:w="341" w:type="pct"/>
            <w:shd w:val="clear" w:color="auto" w:fill="auto"/>
            <w:noWrap/>
            <w:vAlign w:val="center"/>
            <w:hideMark/>
          </w:tcPr>
          <w:p w14:paraId="4F032BC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262</w:t>
            </w:r>
          </w:p>
        </w:tc>
        <w:tc>
          <w:tcPr>
            <w:tcW w:w="1168" w:type="pct"/>
            <w:shd w:val="clear" w:color="auto" w:fill="auto"/>
            <w:vAlign w:val="center"/>
            <w:hideMark/>
          </w:tcPr>
          <w:p w14:paraId="47B445FE" w14:textId="0209202A"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393</w:t>
            </w:r>
          </w:p>
        </w:tc>
        <w:tc>
          <w:tcPr>
            <w:tcW w:w="1235" w:type="pct"/>
            <w:shd w:val="clear" w:color="auto" w:fill="auto"/>
            <w:vAlign w:val="center"/>
            <w:hideMark/>
          </w:tcPr>
          <w:p w14:paraId="69517E8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256EE390"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0,16</w:t>
            </w:r>
          </w:p>
        </w:tc>
        <w:tc>
          <w:tcPr>
            <w:tcW w:w="874" w:type="pct"/>
            <w:shd w:val="clear" w:color="auto" w:fill="auto"/>
            <w:vAlign w:val="center"/>
            <w:hideMark/>
          </w:tcPr>
          <w:p w14:paraId="2A1CC1C9" w14:textId="33239358"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2C4317E2" w14:textId="76D877A0"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24F8071B"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0,16</w:t>
            </w:r>
          </w:p>
        </w:tc>
      </w:tr>
      <w:tr w:rsidR="00766BF1" w:rsidRPr="00766BF1" w14:paraId="040E113D" w14:textId="77777777" w:rsidTr="00766BF1">
        <w:trPr>
          <w:trHeight w:val="510"/>
        </w:trPr>
        <w:tc>
          <w:tcPr>
            <w:tcW w:w="341" w:type="pct"/>
            <w:shd w:val="clear" w:color="auto" w:fill="auto"/>
            <w:noWrap/>
            <w:vAlign w:val="center"/>
            <w:hideMark/>
          </w:tcPr>
          <w:p w14:paraId="49F0FE5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lastRenderedPageBreak/>
              <w:t>263</w:t>
            </w:r>
          </w:p>
        </w:tc>
        <w:tc>
          <w:tcPr>
            <w:tcW w:w="1168" w:type="pct"/>
            <w:shd w:val="clear" w:color="auto" w:fill="auto"/>
            <w:vAlign w:val="center"/>
            <w:hideMark/>
          </w:tcPr>
          <w:p w14:paraId="3D5B6245" w14:textId="6972321A"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394</w:t>
            </w:r>
          </w:p>
        </w:tc>
        <w:tc>
          <w:tcPr>
            <w:tcW w:w="1235" w:type="pct"/>
            <w:shd w:val="clear" w:color="auto" w:fill="auto"/>
            <w:vAlign w:val="center"/>
            <w:hideMark/>
          </w:tcPr>
          <w:p w14:paraId="269F2EE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12F1793D"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0,40</w:t>
            </w:r>
          </w:p>
        </w:tc>
        <w:tc>
          <w:tcPr>
            <w:tcW w:w="874" w:type="pct"/>
            <w:shd w:val="clear" w:color="auto" w:fill="auto"/>
            <w:vAlign w:val="center"/>
            <w:hideMark/>
          </w:tcPr>
          <w:p w14:paraId="54C4E3B6" w14:textId="5CF90EBF"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2060B30E" w14:textId="59B7A687"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38C1F62E"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0,40</w:t>
            </w:r>
          </w:p>
        </w:tc>
      </w:tr>
      <w:tr w:rsidR="00766BF1" w:rsidRPr="00766BF1" w14:paraId="1F7B02FE" w14:textId="77777777" w:rsidTr="00766BF1">
        <w:trPr>
          <w:trHeight w:val="510"/>
        </w:trPr>
        <w:tc>
          <w:tcPr>
            <w:tcW w:w="341" w:type="pct"/>
            <w:shd w:val="clear" w:color="auto" w:fill="auto"/>
            <w:noWrap/>
            <w:vAlign w:val="center"/>
            <w:hideMark/>
          </w:tcPr>
          <w:p w14:paraId="2AB8126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264</w:t>
            </w:r>
          </w:p>
        </w:tc>
        <w:tc>
          <w:tcPr>
            <w:tcW w:w="1168" w:type="pct"/>
            <w:shd w:val="clear" w:color="auto" w:fill="auto"/>
            <w:vAlign w:val="center"/>
            <w:hideMark/>
          </w:tcPr>
          <w:p w14:paraId="72A79B17" w14:textId="757C6D85"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395</w:t>
            </w:r>
          </w:p>
        </w:tc>
        <w:tc>
          <w:tcPr>
            <w:tcW w:w="1235" w:type="pct"/>
            <w:shd w:val="clear" w:color="auto" w:fill="auto"/>
            <w:vAlign w:val="center"/>
            <w:hideMark/>
          </w:tcPr>
          <w:p w14:paraId="4497502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0ADEDCDF"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0,18</w:t>
            </w:r>
          </w:p>
        </w:tc>
        <w:tc>
          <w:tcPr>
            <w:tcW w:w="874" w:type="pct"/>
            <w:shd w:val="clear" w:color="auto" w:fill="auto"/>
            <w:vAlign w:val="center"/>
            <w:hideMark/>
          </w:tcPr>
          <w:p w14:paraId="22CC0E89" w14:textId="41827769"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0956681A" w14:textId="452BC6CB"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52E4681D"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0,18</w:t>
            </w:r>
          </w:p>
        </w:tc>
      </w:tr>
      <w:tr w:rsidR="00766BF1" w:rsidRPr="00766BF1" w14:paraId="25A2A7E1" w14:textId="77777777" w:rsidTr="00766BF1">
        <w:trPr>
          <w:trHeight w:val="510"/>
        </w:trPr>
        <w:tc>
          <w:tcPr>
            <w:tcW w:w="341" w:type="pct"/>
            <w:shd w:val="clear" w:color="auto" w:fill="auto"/>
            <w:noWrap/>
            <w:vAlign w:val="center"/>
            <w:hideMark/>
          </w:tcPr>
          <w:p w14:paraId="4D2E97A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265</w:t>
            </w:r>
          </w:p>
        </w:tc>
        <w:tc>
          <w:tcPr>
            <w:tcW w:w="1168" w:type="pct"/>
            <w:shd w:val="clear" w:color="auto" w:fill="auto"/>
            <w:vAlign w:val="center"/>
            <w:hideMark/>
          </w:tcPr>
          <w:p w14:paraId="0F7D93AE" w14:textId="3B7636CF"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396</w:t>
            </w:r>
          </w:p>
        </w:tc>
        <w:tc>
          <w:tcPr>
            <w:tcW w:w="1235" w:type="pct"/>
            <w:shd w:val="clear" w:color="auto" w:fill="auto"/>
            <w:vAlign w:val="center"/>
            <w:hideMark/>
          </w:tcPr>
          <w:p w14:paraId="44B8168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1ABE758D"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0,15</w:t>
            </w:r>
          </w:p>
        </w:tc>
        <w:tc>
          <w:tcPr>
            <w:tcW w:w="874" w:type="pct"/>
            <w:shd w:val="clear" w:color="auto" w:fill="auto"/>
            <w:vAlign w:val="center"/>
            <w:hideMark/>
          </w:tcPr>
          <w:p w14:paraId="17B0703A" w14:textId="41216D9A"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66CE17EA" w14:textId="3A7694F2"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0B786AB7"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0,15</w:t>
            </w:r>
          </w:p>
        </w:tc>
      </w:tr>
      <w:tr w:rsidR="00766BF1" w:rsidRPr="00766BF1" w14:paraId="73D4B3C7" w14:textId="77777777" w:rsidTr="00766BF1">
        <w:trPr>
          <w:trHeight w:val="510"/>
        </w:trPr>
        <w:tc>
          <w:tcPr>
            <w:tcW w:w="341" w:type="pct"/>
            <w:shd w:val="clear" w:color="auto" w:fill="auto"/>
            <w:noWrap/>
            <w:vAlign w:val="center"/>
            <w:hideMark/>
          </w:tcPr>
          <w:p w14:paraId="6C0F1B7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266</w:t>
            </w:r>
          </w:p>
        </w:tc>
        <w:tc>
          <w:tcPr>
            <w:tcW w:w="1168" w:type="pct"/>
            <w:shd w:val="clear" w:color="auto" w:fill="auto"/>
            <w:vAlign w:val="center"/>
            <w:hideMark/>
          </w:tcPr>
          <w:p w14:paraId="1A9D449A" w14:textId="723CE63F"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397</w:t>
            </w:r>
          </w:p>
        </w:tc>
        <w:tc>
          <w:tcPr>
            <w:tcW w:w="1235" w:type="pct"/>
            <w:shd w:val="clear" w:color="auto" w:fill="auto"/>
            <w:vAlign w:val="center"/>
            <w:hideMark/>
          </w:tcPr>
          <w:p w14:paraId="060690D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4FD14189"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0,13</w:t>
            </w:r>
          </w:p>
        </w:tc>
        <w:tc>
          <w:tcPr>
            <w:tcW w:w="874" w:type="pct"/>
            <w:shd w:val="clear" w:color="auto" w:fill="auto"/>
            <w:vAlign w:val="center"/>
            <w:hideMark/>
          </w:tcPr>
          <w:p w14:paraId="29CBFADD" w14:textId="2559F307"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1163CA47" w14:textId="06CD1C01"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3C53BF0A"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0,13</w:t>
            </w:r>
          </w:p>
        </w:tc>
      </w:tr>
      <w:tr w:rsidR="00766BF1" w:rsidRPr="00766BF1" w14:paraId="25C2D174" w14:textId="77777777" w:rsidTr="00766BF1">
        <w:trPr>
          <w:trHeight w:val="510"/>
        </w:trPr>
        <w:tc>
          <w:tcPr>
            <w:tcW w:w="341" w:type="pct"/>
            <w:shd w:val="clear" w:color="auto" w:fill="auto"/>
            <w:noWrap/>
            <w:vAlign w:val="center"/>
            <w:hideMark/>
          </w:tcPr>
          <w:p w14:paraId="4201CEA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267</w:t>
            </w:r>
          </w:p>
        </w:tc>
        <w:tc>
          <w:tcPr>
            <w:tcW w:w="1168" w:type="pct"/>
            <w:shd w:val="clear" w:color="auto" w:fill="auto"/>
            <w:vAlign w:val="center"/>
            <w:hideMark/>
          </w:tcPr>
          <w:p w14:paraId="5A60E1B6" w14:textId="05B7F848"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398</w:t>
            </w:r>
          </w:p>
        </w:tc>
        <w:tc>
          <w:tcPr>
            <w:tcW w:w="1235" w:type="pct"/>
            <w:shd w:val="clear" w:color="auto" w:fill="auto"/>
            <w:vAlign w:val="center"/>
            <w:hideMark/>
          </w:tcPr>
          <w:p w14:paraId="4822197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5EFDC46E"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0,50</w:t>
            </w:r>
          </w:p>
        </w:tc>
        <w:tc>
          <w:tcPr>
            <w:tcW w:w="874" w:type="pct"/>
            <w:shd w:val="clear" w:color="auto" w:fill="auto"/>
            <w:vAlign w:val="center"/>
            <w:hideMark/>
          </w:tcPr>
          <w:p w14:paraId="4865A633" w14:textId="7DBC922F"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7EA5BE20" w14:textId="4640FF79"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377BDC65"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0,50</w:t>
            </w:r>
          </w:p>
        </w:tc>
      </w:tr>
      <w:tr w:rsidR="00766BF1" w:rsidRPr="00766BF1" w14:paraId="7C0EE308" w14:textId="77777777" w:rsidTr="00766BF1">
        <w:trPr>
          <w:trHeight w:val="510"/>
        </w:trPr>
        <w:tc>
          <w:tcPr>
            <w:tcW w:w="341" w:type="pct"/>
            <w:shd w:val="clear" w:color="auto" w:fill="auto"/>
            <w:noWrap/>
            <w:vAlign w:val="center"/>
            <w:hideMark/>
          </w:tcPr>
          <w:p w14:paraId="3DEA22E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268</w:t>
            </w:r>
          </w:p>
        </w:tc>
        <w:tc>
          <w:tcPr>
            <w:tcW w:w="1168" w:type="pct"/>
            <w:shd w:val="clear" w:color="auto" w:fill="auto"/>
            <w:vAlign w:val="center"/>
            <w:hideMark/>
          </w:tcPr>
          <w:p w14:paraId="5A4A2154" w14:textId="46959C19"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399</w:t>
            </w:r>
          </w:p>
        </w:tc>
        <w:tc>
          <w:tcPr>
            <w:tcW w:w="1235" w:type="pct"/>
            <w:shd w:val="clear" w:color="auto" w:fill="auto"/>
            <w:vAlign w:val="center"/>
            <w:hideMark/>
          </w:tcPr>
          <w:p w14:paraId="7B7FC01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7DE4FBDF"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0,16</w:t>
            </w:r>
          </w:p>
        </w:tc>
        <w:tc>
          <w:tcPr>
            <w:tcW w:w="874" w:type="pct"/>
            <w:shd w:val="clear" w:color="auto" w:fill="auto"/>
            <w:vAlign w:val="center"/>
            <w:hideMark/>
          </w:tcPr>
          <w:p w14:paraId="549FA6F3" w14:textId="74924E6F"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0BD4ABBF" w14:textId="2BD7F2FC"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78CD6E56"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0,16</w:t>
            </w:r>
          </w:p>
        </w:tc>
      </w:tr>
      <w:tr w:rsidR="00766BF1" w:rsidRPr="00766BF1" w14:paraId="1B36E02C" w14:textId="77777777" w:rsidTr="00766BF1">
        <w:trPr>
          <w:trHeight w:val="510"/>
        </w:trPr>
        <w:tc>
          <w:tcPr>
            <w:tcW w:w="341" w:type="pct"/>
            <w:shd w:val="clear" w:color="auto" w:fill="auto"/>
            <w:noWrap/>
            <w:vAlign w:val="center"/>
            <w:hideMark/>
          </w:tcPr>
          <w:p w14:paraId="6228AB9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269</w:t>
            </w:r>
          </w:p>
        </w:tc>
        <w:tc>
          <w:tcPr>
            <w:tcW w:w="1168" w:type="pct"/>
            <w:shd w:val="clear" w:color="auto" w:fill="auto"/>
            <w:vAlign w:val="center"/>
            <w:hideMark/>
          </w:tcPr>
          <w:p w14:paraId="4D4C4355" w14:textId="16916E5D"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400</w:t>
            </w:r>
          </w:p>
        </w:tc>
        <w:tc>
          <w:tcPr>
            <w:tcW w:w="1235" w:type="pct"/>
            <w:shd w:val="clear" w:color="auto" w:fill="auto"/>
            <w:vAlign w:val="center"/>
            <w:hideMark/>
          </w:tcPr>
          <w:p w14:paraId="3B2F1C1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148404C1"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0,10</w:t>
            </w:r>
          </w:p>
        </w:tc>
        <w:tc>
          <w:tcPr>
            <w:tcW w:w="874" w:type="pct"/>
            <w:shd w:val="clear" w:color="auto" w:fill="auto"/>
            <w:vAlign w:val="center"/>
            <w:hideMark/>
          </w:tcPr>
          <w:p w14:paraId="27B72F2A" w14:textId="64439DD4"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399929F0" w14:textId="110AC920"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43EAA132"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0,10</w:t>
            </w:r>
          </w:p>
        </w:tc>
      </w:tr>
      <w:tr w:rsidR="00766BF1" w:rsidRPr="00766BF1" w14:paraId="54839398" w14:textId="77777777" w:rsidTr="00766BF1">
        <w:trPr>
          <w:trHeight w:val="510"/>
        </w:trPr>
        <w:tc>
          <w:tcPr>
            <w:tcW w:w="341" w:type="pct"/>
            <w:shd w:val="clear" w:color="auto" w:fill="auto"/>
            <w:noWrap/>
            <w:vAlign w:val="center"/>
            <w:hideMark/>
          </w:tcPr>
          <w:p w14:paraId="2342A5C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270</w:t>
            </w:r>
          </w:p>
        </w:tc>
        <w:tc>
          <w:tcPr>
            <w:tcW w:w="1168" w:type="pct"/>
            <w:shd w:val="clear" w:color="auto" w:fill="auto"/>
            <w:vAlign w:val="center"/>
            <w:hideMark/>
          </w:tcPr>
          <w:p w14:paraId="4EDE295E" w14:textId="65D294CF"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401</w:t>
            </w:r>
          </w:p>
        </w:tc>
        <w:tc>
          <w:tcPr>
            <w:tcW w:w="1235" w:type="pct"/>
            <w:shd w:val="clear" w:color="auto" w:fill="auto"/>
            <w:vAlign w:val="center"/>
            <w:hideMark/>
          </w:tcPr>
          <w:p w14:paraId="7C08F57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17F39BC5"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0,25</w:t>
            </w:r>
          </w:p>
        </w:tc>
        <w:tc>
          <w:tcPr>
            <w:tcW w:w="874" w:type="pct"/>
            <w:shd w:val="clear" w:color="auto" w:fill="auto"/>
            <w:vAlign w:val="center"/>
            <w:hideMark/>
          </w:tcPr>
          <w:p w14:paraId="77AB8AF6" w14:textId="5AA3AE47"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0AFEFAA1" w14:textId="5461B4E8"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72E19E52"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0,25</w:t>
            </w:r>
          </w:p>
        </w:tc>
      </w:tr>
      <w:tr w:rsidR="00766BF1" w:rsidRPr="00766BF1" w14:paraId="25E08F99" w14:textId="77777777" w:rsidTr="00766BF1">
        <w:trPr>
          <w:trHeight w:val="510"/>
        </w:trPr>
        <w:tc>
          <w:tcPr>
            <w:tcW w:w="341" w:type="pct"/>
            <w:shd w:val="clear" w:color="auto" w:fill="auto"/>
            <w:noWrap/>
            <w:vAlign w:val="center"/>
            <w:hideMark/>
          </w:tcPr>
          <w:p w14:paraId="56C205F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271</w:t>
            </w:r>
          </w:p>
        </w:tc>
        <w:tc>
          <w:tcPr>
            <w:tcW w:w="1168" w:type="pct"/>
            <w:shd w:val="clear" w:color="auto" w:fill="auto"/>
            <w:vAlign w:val="center"/>
            <w:hideMark/>
          </w:tcPr>
          <w:p w14:paraId="6C6B7CBD" w14:textId="4365FD53"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402</w:t>
            </w:r>
          </w:p>
        </w:tc>
        <w:tc>
          <w:tcPr>
            <w:tcW w:w="1235" w:type="pct"/>
            <w:shd w:val="clear" w:color="auto" w:fill="auto"/>
            <w:vAlign w:val="center"/>
            <w:hideMark/>
          </w:tcPr>
          <w:p w14:paraId="1A47564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1B0DB570"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0,46</w:t>
            </w:r>
          </w:p>
        </w:tc>
        <w:tc>
          <w:tcPr>
            <w:tcW w:w="874" w:type="pct"/>
            <w:shd w:val="clear" w:color="auto" w:fill="auto"/>
            <w:vAlign w:val="center"/>
            <w:hideMark/>
          </w:tcPr>
          <w:p w14:paraId="77F655A9" w14:textId="3AB43936"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40413BA4" w14:textId="2F03A136"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2199D72D"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0,46</w:t>
            </w:r>
          </w:p>
        </w:tc>
      </w:tr>
      <w:tr w:rsidR="00766BF1" w:rsidRPr="00766BF1" w14:paraId="52038FCE" w14:textId="77777777" w:rsidTr="00766BF1">
        <w:trPr>
          <w:trHeight w:val="510"/>
        </w:trPr>
        <w:tc>
          <w:tcPr>
            <w:tcW w:w="341" w:type="pct"/>
            <w:shd w:val="clear" w:color="auto" w:fill="auto"/>
            <w:noWrap/>
            <w:vAlign w:val="center"/>
            <w:hideMark/>
          </w:tcPr>
          <w:p w14:paraId="32F1A78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272</w:t>
            </w:r>
          </w:p>
        </w:tc>
        <w:tc>
          <w:tcPr>
            <w:tcW w:w="1168" w:type="pct"/>
            <w:shd w:val="clear" w:color="auto" w:fill="auto"/>
            <w:vAlign w:val="center"/>
            <w:hideMark/>
          </w:tcPr>
          <w:p w14:paraId="7BB5337E" w14:textId="394C713B"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403</w:t>
            </w:r>
          </w:p>
        </w:tc>
        <w:tc>
          <w:tcPr>
            <w:tcW w:w="1235" w:type="pct"/>
            <w:shd w:val="clear" w:color="auto" w:fill="auto"/>
            <w:vAlign w:val="center"/>
            <w:hideMark/>
          </w:tcPr>
          <w:p w14:paraId="266F4CB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48CABB37"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0,15</w:t>
            </w:r>
          </w:p>
        </w:tc>
        <w:tc>
          <w:tcPr>
            <w:tcW w:w="874" w:type="pct"/>
            <w:shd w:val="clear" w:color="auto" w:fill="auto"/>
            <w:vAlign w:val="center"/>
            <w:hideMark/>
          </w:tcPr>
          <w:p w14:paraId="247D0792" w14:textId="44A0AB64"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6B9836AA" w14:textId="62DBF5B1"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497614AA"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0,15</w:t>
            </w:r>
          </w:p>
        </w:tc>
      </w:tr>
      <w:tr w:rsidR="00766BF1" w:rsidRPr="00766BF1" w14:paraId="1D62212C" w14:textId="77777777" w:rsidTr="00766BF1">
        <w:trPr>
          <w:trHeight w:val="510"/>
        </w:trPr>
        <w:tc>
          <w:tcPr>
            <w:tcW w:w="341" w:type="pct"/>
            <w:shd w:val="clear" w:color="auto" w:fill="auto"/>
            <w:noWrap/>
            <w:vAlign w:val="center"/>
            <w:hideMark/>
          </w:tcPr>
          <w:p w14:paraId="6DB0A7B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273</w:t>
            </w:r>
          </w:p>
        </w:tc>
        <w:tc>
          <w:tcPr>
            <w:tcW w:w="1168" w:type="pct"/>
            <w:shd w:val="clear" w:color="auto" w:fill="auto"/>
            <w:vAlign w:val="center"/>
            <w:hideMark/>
          </w:tcPr>
          <w:p w14:paraId="2D1E8460" w14:textId="2B6D6364"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404</w:t>
            </w:r>
          </w:p>
        </w:tc>
        <w:tc>
          <w:tcPr>
            <w:tcW w:w="1235" w:type="pct"/>
            <w:shd w:val="clear" w:color="auto" w:fill="auto"/>
            <w:vAlign w:val="center"/>
            <w:hideMark/>
          </w:tcPr>
          <w:p w14:paraId="6D8D031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16568579"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0,70</w:t>
            </w:r>
          </w:p>
        </w:tc>
        <w:tc>
          <w:tcPr>
            <w:tcW w:w="874" w:type="pct"/>
            <w:shd w:val="clear" w:color="auto" w:fill="auto"/>
            <w:vAlign w:val="center"/>
            <w:hideMark/>
          </w:tcPr>
          <w:p w14:paraId="104B314D" w14:textId="1E8AAFDF"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2FAF0F3F" w14:textId="4989CEDC"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69E8A72C"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0,70</w:t>
            </w:r>
          </w:p>
        </w:tc>
      </w:tr>
      <w:tr w:rsidR="00766BF1" w:rsidRPr="00766BF1" w14:paraId="68FDD045" w14:textId="77777777" w:rsidTr="00766BF1">
        <w:trPr>
          <w:trHeight w:val="510"/>
        </w:trPr>
        <w:tc>
          <w:tcPr>
            <w:tcW w:w="341" w:type="pct"/>
            <w:shd w:val="clear" w:color="auto" w:fill="auto"/>
            <w:noWrap/>
            <w:vAlign w:val="center"/>
            <w:hideMark/>
          </w:tcPr>
          <w:p w14:paraId="589F54D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274</w:t>
            </w:r>
          </w:p>
        </w:tc>
        <w:tc>
          <w:tcPr>
            <w:tcW w:w="1168" w:type="pct"/>
            <w:shd w:val="clear" w:color="auto" w:fill="auto"/>
            <w:vAlign w:val="center"/>
            <w:hideMark/>
          </w:tcPr>
          <w:p w14:paraId="7385F333" w14:textId="46D1A763"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405</w:t>
            </w:r>
          </w:p>
        </w:tc>
        <w:tc>
          <w:tcPr>
            <w:tcW w:w="1235" w:type="pct"/>
            <w:shd w:val="clear" w:color="auto" w:fill="auto"/>
            <w:vAlign w:val="center"/>
            <w:hideMark/>
          </w:tcPr>
          <w:p w14:paraId="6357878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5905FC56"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0,20</w:t>
            </w:r>
          </w:p>
        </w:tc>
        <w:tc>
          <w:tcPr>
            <w:tcW w:w="874" w:type="pct"/>
            <w:shd w:val="clear" w:color="auto" w:fill="auto"/>
            <w:vAlign w:val="center"/>
            <w:hideMark/>
          </w:tcPr>
          <w:p w14:paraId="55AE6075" w14:textId="740F5628"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1DB753F4" w14:textId="0B692A88"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1D1C7D40"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0,20</w:t>
            </w:r>
          </w:p>
        </w:tc>
      </w:tr>
      <w:tr w:rsidR="00766BF1" w:rsidRPr="00766BF1" w14:paraId="5E2148CD" w14:textId="77777777" w:rsidTr="00766BF1">
        <w:trPr>
          <w:trHeight w:val="510"/>
        </w:trPr>
        <w:tc>
          <w:tcPr>
            <w:tcW w:w="341" w:type="pct"/>
            <w:shd w:val="clear" w:color="auto" w:fill="auto"/>
            <w:noWrap/>
            <w:vAlign w:val="center"/>
            <w:hideMark/>
          </w:tcPr>
          <w:p w14:paraId="6C2BE6F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275</w:t>
            </w:r>
          </w:p>
        </w:tc>
        <w:tc>
          <w:tcPr>
            <w:tcW w:w="1168" w:type="pct"/>
            <w:shd w:val="clear" w:color="auto" w:fill="auto"/>
            <w:vAlign w:val="center"/>
            <w:hideMark/>
          </w:tcPr>
          <w:p w14:paraId="6B489441" w14:textId="5C914965"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406</w:t>
            </w:r>
          </w:p>
        </w:tc>
        <w:tc>
          <w:tcPr>
            <w:tcW w:w="1235" w:type="pct"/>
            <w:shd w:val="clear" w:color="auto" w:fill="auto"/>
            <w:vAlign w:val="center"/>
            <w:hideMark/>
          </w:tcPr>
          <w:p w14:paraId="0C6A26F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60971A8E"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0,20</w:t>
            </w:r>
          </w:p>
        </w:tc>
        <w:tc>
          <w:tcPr>
            <w:tcW w:w="874" w:type="pct"/>
            <w:shd w:val="clear" w:color="auto" w:fill="auto"/>
            <w:vAlign w:val="center"/>
            <w:hideMark/>
          </w:tcPr>
          <w:p w14:paraId="1FE29AD8" w14:textId="4CB9850D"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535B2177" w14:textId="04322A01"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6A1FB9A1"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0,20</w:t>
            </w:r>
          </w:p>
        </w:tc>
      </w:tr>
      <w:tr w:rsidR="00766BF1" w:rsidRPr="00766BF1" w14:paraId="37E7BD6E" w14:textId="77777777" w:rsidTr="00766BF1">
        <w:trPr>
          <w:trHeight w:val="510"/>
        </w:trPr>
        <w:tc>
          <w:tcPr>
            <w:tcW w:w="341" w:type="pct"/>
            <w:shd w:val="clear" w:color="auto" w:fill="auto"/>
            <w:noWrap/>
            <w:vAlign w:val="center"/>
            <w:hideMark/>
          </w:tcPr>
          <w:p w14:paraId="3DF2CF3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276</w:t>
            </w:r>
          </w:p>
        </w:tc>
        <w:tc>
          <w:tcPr>
            <w:tcW w:w="1168" w:type="pct"/>
            <w:shd w:val="clear" w:color="auto" w:fill="auto"/>
            <w:vAlign w:val="center"/>
            <w:hideMark/>
          </w:tcPr>
          <w:p w14:paraId="27045CA7" w14:textId="13821985"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407</w:t>
            </w:r>
          </w:p>
        </w:tc>
        <w:tc>
          <w:tcPr>
            <w:tcW w:w="1235" w:type="pct"/>
            <w:shd w:val="clear" w:color="auto" w:fill="auto"/>
            <w:vAlign w:val="center"/>
            <w:hideMark/>
          </w:tcPr>
          <w:p w14:paraId="1594C7B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1FB9EBB8"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0,46</w:t>
            </w:r>
          </w:p>
        </w:tc>
        <w:tc>
          <w:tcPr>
            <w:tcW w:w="874" w:type="pct"/>
            <w:shd w:val="clear" w:color="auto" w:fill="auto"/>
            <w:vAlign w:val="center"/>
            <w:hideMark/>
          </w:tcPr>
          <w:p w14:paraId="3A94B9B3" w14:textId="0119BCCA"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76A4E948" w14:textId="536C5112"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2F966685"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0,46</w:t>
            </w:r>
          </w:p>
        </w:tc>
      </w:tr>
      <w:tr w:rsidR="00766BF1" w:rsidRPr="00766BF1" w14:paraId="6B09E4A7" w14:textId="77777777" w:rsidTr="00766BF1">
        <w:trPr>
          <w:trHeight w:val="510"/>
        </w:trPr>
        <w:tc>
          <w:tcPr>
            <w:tcW w:w="341" w:type="pct"/>
            <w:shd w:val="clear" w:color="auto" w:fill="auto"/>
            <w:noWrap/>
            <w:vAlign w:val="center"/>
            <w:hideMark/>
          </w:tcPr>
          <w:p w14:paraId="505AF8E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277</w:t>
            </w:r>
          </w:p>
        </w:tc>
        <w:tc>
          <w:tcPr>
            <w:tcW w:w="1168" w:type="pct"/>
            <w:shd w:val="clear" w:color="auto" w:fill="auto"/>
            <w:vAlign w:val="center"/>
            <w:hideMark/>
          </w:tcPr>
          <w:p w14:paraId="4D0ABA5C" w14:textId="7D6F0883"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408</w:t>
            </w:r>
          </w:p>
        </w:tc>
        <w:tc>
          <w:tcPr>
            <w:tcW w:w="1235" w:type="pct"/>
            <w:shd w:val="clear" w:color="auto" w:fill="auto"/>
            <w:vAlign w:val="center"/>
            <w:hideMark/>
          </w:tcPr>
          <w:p w14:paraId="196E9D9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17B1FA73"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7,70</w:t>
            </w:r>
          </w:p>
        </w:tc>
        <w:tc>
          <w:tcPr>
            <w:tcW w:w="874" w:type="pct"/>
            <w:shd w:val="clear" w:color="auto" w:fill="auto"/>
            <w:vAlign w:val="center"/>
            <w:hideMark/>
          </w:tcPr>
          <w:p w14:paraId="21E1D111" w14:textId="27A68141"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6F1E30FF"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7,70</w:t>
            </w:r>
          </w:p>
        </w:tc>
        <w:tc>
          <w:tcPr>
            <w:tcW w:w="415" w:type="pct"/>
            <w:shd w:val="clear" w:color="auto" w:fill="auto"/>
            <w:vAlign w:val="center"/>
            <w:hideMark/>
          </w:tcPr>
          <w:p w14:paraId="744A8CD6" w14:textId="39B9513D"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32CC6C61" w14:textId="77777777" w:rsidTr="00766BF1">
        <w:trPr>
          <w:trHeight w:val="510"/>
        </w:trPr>
        <w:tc>
          <w:tcPr>
            <w:tcW w:w="341" w:type="pct"/>
            <w:shd w:val="clear" w:color="auto" w:fill="auto"/>
            <w:noWrap/>
            <w:vAlign w:val="center"/>
            <w:hideMark/>
          </w:tcPr>
          <w:p w14:paraId="7595BEB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278</w:t>
            </w:r>
          </w:p>
        </w:tc>
        <w:tc>
          <w:tcPr>
            <w:tcW w:w="1168" w:type="pct"/>
            <w:shd w:val="clear" w:color="auto" w:fill="auto"/>
            <w:vAlign w:val="center"/>
            <w:hideMark/>
          </w:tcPr>
          <w:p w14:paraId="0CC19F63" w14:textId="156E5499"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409</w:t>
            </w:r>
          </w:p>
        </w:tc>
        <w:tc>
          <w:tcPr>
            <w:tcW w:w="1235" w:type="pct"/>
            <w:shd w:val="clear" w:color="auto" w:fill="auto"/>
            <w:vAlign w:val="center"/>
            <w:hideMark/>
          </w:tcPr>
          <w:p w14:paraId="2519377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6F539B13"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0,40</w:t>
            </w:r>
          </w:p>
        </w:tc>
        <w:tc>
          <w:tcPr>
            <w:tcW w:w="874" w:type="pct"/>
            <w:shd w:val="clear" w:color="auto" w:fill="auto"/>
            <w:vAlign w:val="center"/>
            <w:hideMark/>
          </w:tcPr>
          <w:p w14:paraId="75712A80" w14:textId="44B03757"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1178616C" w14:textId="3747E291"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523E1585"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0,40</w:t>
            </w:r>
          </w:p>
        </w:tc>
      </w:tr>
      <w:tr w:rsidR="00766BF1" w:rsidRPr="00766BF1" w14:paraId="79DEDE09" w14:textId="77777777" w:rsidTr="00766BF1">
        <w:trPr>
          <w:trHeight w:val="510"/>
        </w:trPr>
        <w:tc>
          <w:tcPr>
            <w:tcW w:w="341" w:type="pct"/>
            <w:shd w:val="clear" w:color="auto" w:fill="auto"/>
            <w:noWrap/>
            <w:vAlign w:val="center"/>
            <w:hideMark/>
          </w:tcPr>
          <w:p w14:paraId="67668FA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279</w:t>
            </w:r>
          </w:p>
        </w:tc>
        <w:tc>
          <w:tcPr>
            <w:tcW w:w="1168" w:type="pct"/>
            <w:shd w:val="clear" w:color="auto" w:fill="auto"/>
            <w:vAlign w:val="center"/>
            <w:hideMark/>
          </w:tcPr>
          <w:p w14:paraId="64A16E94" w14:textId="5BCBA5F9"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410</w:t>
            </w:r>
          </w:p>
        </w:tc>
        <w:tc>
          <w:tcPr>
            <w:tcW w:w="1235" w:type="pct"/>
            <w:shd w:val="clear" w:color="auto" w:fill="auto"/>
            <w:vAlign w:val="center"/>
            <w:hideMark/>
          </w:tcPr>
          <w:p w14:paraId="6D896D3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461BA9C7"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0,34</w:t>
            </w:r>
          </w:p>
        </w:tc>
        <w:tc>
          <w:tcPr>
            <w:tcW w:w="874" w:type="pct"/>
            <w:shd w:val="clear" w:color="auto" w:fill="auto"/>
            <w:vAlign w:val="center"/>
            <w:hideMark/>
          </w:tcPr>
          <w:p w14:paraId="2E4D15DB" w14:textId="2EAB1E5F"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5E4C2EE0" w14:textId="75B8DEFA"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2BAF29AF"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0,34</w:t>
            </w:r>
          </w:p>
        </w:tc>
      </w:tr>
      <w:tr w:rsidR="00766BF1" w:rsidRPr="00766BF1" w14:paraId="6B92D9B1" w14:textId="77777777" w:rsidTr="00766BF1">
        <w:trPr>
          <w:trHeight w:val="510"/>
        </w:trPr>
        <w:tc>
          <w:tcPr>
            <w:tcW w:w="341" w:type="pct"/>
            <w:shd w:val="clear" w:color="auto" w:fill="auto"/>
            <w:noWrap/>
            <w:vAlign w:val="center"/>
            <w:hideMark/>
          </w:tcPr>
          <w:p w14:paraId="75F8F9B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280</w:t>
            </w:r>
          </w:p>
        </w:tc>
        <w:tc>
          <w:tcPr>
            <w:tcW w:w="1168" w:type="pct"/>
            <w:shd w:val="clear" w:color="auto" w:fill="auto"/>
            <w:vAlign w:val="center"/>
            <w:hideMark/>
          </w:tcPr>
          <w:p w14:paraId="6B9040BC" w14:textId="504F0D10"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411</w:t>
            </w:r>
          </w:p>
        </w:tc>
        <w:tc>
          <w:tcPr>
            <w:tcW w:w="1235" w:type="pct"/>
            <w:shd w:val="clear" w:color="auto" w:fill="auto"/>
            <w:vAlign w:val="center"/>
            <w:hideMark/>
          </w:tcPr>
          <w:p w14:paraId="46F7551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2D2D10D7"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0,05</w:t>
            </w:r>
          </w:p>
        </w:tc>
        <w:tc>
          <w:tcPr>
            <w:tcW w:w="874" w:type="pct"/>
            <w:shd w:val="clear" w:color="auto" w:fill="auto"/>
            <w:vAlign w:val="center"/>
            <w:hideMark/>
          </w:tcPr>
          <w:p w14:paraId="34EBC5FF" w14:textId="03B4FC8D"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5417A2D3"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0,05</w:t>
            </w:r>
          </w:p>
        </w:tc>
        <w:tc>
          <w:tcPr>
            <w:tcW w:w="415" w:type="pct"/>
            <w:shd w:val="clear" w:color="auto" w:fill="auto"/>
            <w:vAlign w:val="center"/>
            <w:hideMark/>
          </w:tcPr>
          <w:p w14:paraId="29CE54AA" w14:textId="5149699D"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6E3C003A" w14:textId="77777777" w:rsidTr="00766BF1">
        <w:trPr>
          <w:trHeight w:val="510"/>
        </w:trPr>
        <w:tc>
          <w:tcPr>
            <w:tcW w:w="341" w:type="pct"/>
            <w:shd w:val="clear" w:color="auto" w:fill="auto"/>
            <w:noWrap/>
            <w:vAlign w:val="center"/>
            <w:hideMark/>
          </w:tcPr>
          <w:p w14:paraId="7BB656A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281</w:t>
            </w:r>
          </w:p>
        </w:tc>
        <w:tc>
          <w:tcPr>
            <w:tcW w:w="1168" w:type="pct"/>
            <w:shd w:val="clear" w:color="auto" w:fill="auto"/>
            <w:vAlign w:val="center"/>
            <w:hideMark/>
          </w:tcPr>
          <w:p w14:paraId="1D265E18" w14:textId="08659550"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412</w:t>
            </w:r>
          </w:p>
        </w:tc>
        <w:tc>
          <w:tcPr>
            <w:tcW w:w="1235" w:type="pct"/>
            <w:shd w:val="clear" w:color="auto" w:fill="auto"/>
            <w:vAlign w:val="center"/>
            <w:hideMark/>
          </w:tcPr>
          <w:p w14:paraId="35BC239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5F375946"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0,25</w:t>
            </w:r>
          </w:p>
        </w:tc>
        <w:tc>
          <w:tcPr>
            <w:tcW w:w="874" w:type="pct"/>
            <w:shd w:val="clear" w:color="auto" w:fill="auto"/>
            <w:vAlign w:val="center"/>
            <w:hideMark/>
          </w:tcPr>
          <w:p w14:paraId="6968C990" w14:textId="3C1DD968"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7409922B"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0,25</w:t>
            </w:r>
          </w:p>
        </w:tc>
        <w:tc>
          <w:tcPr>
            <w:tcW w:w="415" w:type="pct"/>
            <w:shd w:val="clear" w:color="auto" w:fill="auto"/>
            <w:vAlign w:val="center"/>
            <w:hideMark/>
          </w:tcPr>
          <w:p w14:paraId="2E397B4D" w14:textId="602A3F39"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000496D6" w14:textId="77777777" w:rsidTr="00766BF1">
        <w:trPr>
          <w:trHeight w:val="510"/>
        </w:trPr>
        <w:tc>
          <w:tcPr>
            <w:tcW w:w="341" w:type="pct"/>
            <w:shd w:val="clear" w:color="auto" w:fill="auto"/>
            <w:noWrap/>
            <w:vAlign w:val="center"/>
            <w:hideMark/>
          </w:tcPr>
          <w:p w14:paraId="0EE1A74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282</w:t>
            </w:r>
          </w:p>
        </w:tc>
        <w:tc>
          <w:tcPr>
            <w:tcW w:w="1168" w:type="pct"/>
            <w:shd w:val="clear" w:color="auto" w:fill="auto"/>
            <w:vAlign w:val="center"/>
            <w:hideMark/>
          </w:tcPr>
          <w:p w14:paraId="01DC4D75" w14:textId="4FC862BF"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413</w:t>
            </w:r>
          </w:p>
        </w:tc>
        <w:tc>
          <w:tcPr>
            <w:tcW w:w="1235" w:type="pct"/>
            <w:shd w:val="clear" w:color="auto" w:fill="auto"/>
            <w:vAlign w:val="center"/>
            <w:hideMark/>
          </w:tcPr>
          <w:p w14:paraId="7DAD8AC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6AF793D2"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0,60</w:t>
            </w:r>
          </w:p>
        </w:tc>
        <w:tc>
          <w:tcPr>
            <w:tcW w:w="874" w:type="pct"/>
            <w:shd w:val="clear" w:color="auto" w:fill="auto"/>
            <w:vAlign w:val="center"/>
            <w:hideMark/>
          </w:tcPr>
          <w:p w14:paraId="36EEDEAB" w14:textId="55810896"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04E117DF"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0,60</w:t>
            </w:r>
          </w:p>
        </w:tc>
        <w:tc>
          <w:tcPr>
            <w:tcW w:w="415" w:type="pct"/>
            <w:shd w:val="clear" w:color="auto" w:fill="auto"/>
            <w:vAlign w:val="center"/>
            <w:hideMark/>
          </w:tcPr>
          <w:p w14:paraId="4A5D8002" w14:textId="52333C1B"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58F5FB22" w14:textId="77777777" w:rsidTr="00766BF1">
        <w:trPr>
          <w:trHeight w:val="510"/>
        </w:trPr>
        <w:tc>
          <w:tcPr>
            <w:tcW w:w="341" w:type="pct"/>
            <w:shd w:val="clear" w:color="auto" w:fill="auto"/>
            <w:noWrap/>
            <w:vAlign w:val="center"/>
            <w:hideMark/>
          </w:tcPr>
          <w:p w14:paraId="4B1B358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283</w:t>
            </w:r>
          </w:p>
        </w:tc>
        <w:tc>
          <w:tcPr>
            <w:tcW w:w="1168" w:type="pct"/>
            <w:shd w:val="clear" w:color="auto" w:fill="auto"/>
            <w:vAlign w:val="center"/>
            <w:hideMark/>
          </w:tcPr>
          <w:p w14:paraId="6DE084AE" w14:textId="1295BAF1"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414</w:t>
            </w:r>
          </w:p>
        </w:tc>
        <w:tc>
          <w:tcPr>
            <w:tcW w:w="1235" w:type="pct"/>
            <w:shd w:val="clear" w:color="auto" w:fill="auto"/>
            <w:vAlign w:val="center"/>
            <w:hideMark/>
          </w:tcPr>
          <w:p w14:paraId="47E7BEB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313D8D22"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2,30</w:t>
            </w:r>
          </w:p>
        </w:tc>
        <w:tc>
          <w:tcPr>
            <w:tcW w:w="874" w:type="pct"/>
            <w:shd w:val="clear" w:color="auto" w:fill="auto"/>
            <w:vAlign w:val="center"/>
            <w:hideMark/>
          </w:tcPr>
          <w:p w14:paraId="215C2520" w14:textId="15316EF1"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6708F2F2"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2,30</w:t>
            </w:r>
          </w:p>
        </w:tc>
        <w:tc>
          <w:tcPr>
            <w:tcW w:w="415" w:type="pct"/>
            <w:shd w:val="clear" w:color="auto" w:fill="auto"/>
            <w:vAlign w:val="center"/>
            <w:hideMark/>
          </w:tcPr>
          <w:p w14:paraId="5D5D2234" w14:textId="2479E0A7"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248BDD04" w14:textId="77777777" w:rsidTr="00766BF1">
        <w:trPr>
          <w:trHeight w:val="510"/>
        </w:trPr>
        <w:tc>
          <w:tcPr>
            <w:tcW w:w="341" w:type="pct"/>
            <w:shd w:val="clear" w:color="auto" w:fill="auto"/>
            <w:noWrap/>
            <w:vAlign w:val="center"/>
            <w:hideMark/>
          </w:tcPr>
          <w:p w14:paraId="6FB023C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284</w:t>
            </w:r>
          </w:p>
        </w:tc>
        <w:tc>
          <w:tcPr>
            <w:tcW w:w="1168" w:type="pct"/>
            <w:shd w:val="clear" w:color="auto" w:fill="auto"/>
            <w:vAlign w:val="center"/>
            <w:hideMark/>
          </w:tcPr>
          <w:p w14:paraId="535AC1F2" w14:textId="72AC3CFC"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415</w:t>
            </w:r>
          </w:p>
        </w:tc>
        <w:tc>
          <w:tcPr>
            <w:tcW w:w="1235" w:type="pct"/>
            <w:shd w:val="clear" w:color="auto" w:fill="auto"/>
            <w:vAlign w:val="center"/>
            <w:hideMark/>
          </w:tcPr>
          <w:p w14:paraId="3961008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5AABECA4"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0,25</w:t>
            </w:r>
          </w:p>
        </w:tc>
        <w:tc>
          <w:tcPr>
            <w:tcW w:w="874" w:type="pct"/>
            <w:shd w:val="clear" w:color="auto" w:fill="auto"/>
            <w:vAlign w:val="center"/>
            <w:hideMark/>
          </w:tcPr>
          <w:p w14:paraId="10A22753" w14:textId="54AC72FA"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37CB432A"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0,25</w:t>
            </w:r>
          </w:p>
        </w:tc>
        <w:tc>
          <w:tcPr>
            <w:tcW w:w="415" w:type="pct"/>
            <w:shd w:val="clear" w:color="auto" w:fill="auto"/>
            <w:vAlign w:val="center"/>
            <w:hideMark/>
          </w:tcPr>
          <w:p w14:paraId="0BDC7BF3" w14:textId="76C3BC28"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196351BF" w14:textId="77777777" w:rsidTr="00766BF1">
        <w:trPr>
          <w:trHeight w:val="510"/>
        </w:trPr>
        <w:tc>
          <w:tcPr>
            <w:tcW w:w="341" w:type="pct"/>
            <w:shd w:val="clear" w:color="auto" w:fill="auto"/>
            <w:noWrap/>
            <w:vAlign w:val="center"/>
            <w:hideMark/>
          </w:tcPr>
          <w:p w14:paraId="24AA9DB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285</w:t>
            </w:r>
          </w:p>
        </w:tc>
        <w:tc>
          <w:tcPr>
            <w:tcW w:w="1168" w:type="pct"/>
            <w:shd w:val="clear" w:color="auto" w:fill="auto"/>
            <w:vAlign w:val="center"/>
            <w:hideMark/>
          </w:tcPr>
          <w:p w14:paraId="40718FAF" w14:textId="4E16347B"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416</w:t>
            </w:r>
          </w:p>
        </w:tc>
        <w:tc>
          <w:tcPr>
            <w:tcW w:w="1235" w:type="pct"/>
            <w:shd w:val="clear" w:color="auto" w:fill="auto"/>
            <w:vAlign w:val="center"/>
            <w:hideMark/>
          </w:tcPr>
          <w:p w14:paraId="64CEAE5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13912BEF"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0,13</w:t>
            </w:r>
          </w:p>
        </w:tc>
        <w:tc>
          <w:tcPr>
            <w:tcW w:w="874" w:type="pct"/>
            <w:shd w:val="clear" w:color="auto" w:fill="auto"/>
            <w:vAlign w:val="center"/>
            <w:hideMark/>
          </w:tcPr>
          <w:p w14:paraId="434F3A14" w14:textId="44E82687"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5173EB54"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0,13</w:t>
            </w:r>
          </w:p>
        </w:tc>
        <w:tc>
          <w:tcPr>
            <w:tcW w:w="415" w:type="pct"/>
            <w:shd w:val="clear" w:color="auto" w:fill="auto"/>
            <w:vAlign w:val="center"/>
            <w:hideMark/>
          </w:tcPr>
          <w:p w14:paraId="6717DC17" w14:textId="191AECB3"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562C0F0E" w14:textId="77777777" w:rsidTr="00766BF1">
        <w:trPr>
          <w:trHeight w:val="525"/>
        </w:trPr>
        <w:tc>
          <w:tcPr>
            <w:tcW w:w="341" w:type="pct"/>
            <w:shd w:val="clear" w:color="auto" w:fill="auto"/>
            <w:noWrap/>
            <w:vAlign w:val="center"/>
            <w:hideMark/>
          </w:tcPr>
          <w:p w14:paraId="1243DBB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286</w:t>
            </w:r>
          </w:p>
        </w:tc>
        <w:tc>
          <w:tcPr>
            <w:tcW w:w="1168" w:type="pct"/>
            <w:shd w:val="clear" w:color="auto" w:fill="auto"/>
            <w:vAlign w:val="center"/>
            <w:hideMark/>
          </w:tcPr>
          <w:p w14:paraId="5051A2D9" w14:textId="38F758D5"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417</w:t>
            </w:r>
          </w:p>
        </w:tc>
        <w:tc>
          <w:tcPr>
            <w:tcW w:w="1235" w:type="pct"/>
            <w:shd w:val="clear" w:color="auto" w:fill="auto"/>
            <w:vAlign w:val="center"/>
            <w:hideMark/>
          </w:tcPr>
          <w:p w14:paraId="69702E5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27FB64EE"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1,90</w:t>
            </w:r>
          </w:p>
        </w:tc>
        <w:tc>
          <w:tcPr>
            <w:tcW w:w="874" w:type="pct"/>
            <w:shd w:val="clear" w:color="auto" w:fill="auto"/>
            <w:vAlign w:val="center"/>
            <w:hideMark/>
          </w:tcPr>
          <w:p w14:paraId="725BD334" w14:textId="0417BA00"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47C25C70" w14:textId="1D474494"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066119EB"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1,90</w:t>
            </w:r>
          </w:p>
        </w:tc>
      </w:tr>
      <w:tr w:rsidR="00766BF1" w:rsidRPr="00766BF1" w14:paraId="71C149D7" w14:textId="77777777" w:rsidTr="00766BF1">
        <w:trPr>
          <w:trHeight w:val="510"/>
        </w:trPr>
        <w:tc>
          <w:tcPr>
            <w:tcW w:w="341" w:type="pct"/>
            <w:shd w:val="clear" w:color="auto" w:fill="auto"/>
            <w:noWrap/>
            <w:vAlign w:val="center"/>
            <w:hideMark/>
          </w:tcPr>
          <w:p w14:paraId="734A7F3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287</w:t>
            </w:r>
          </w:p>
        </w:tc>
        <w:tc>
          <w:tcPr>
            <w:tcW w:w="1168" w:type="pct"/>
            <w:shd w:val="clear" w:color="auto" w:fill="auto"/>
            <w:vAlign w:val="center"/>
            <w:hideMark/>
          </w:tcPr>
          <w:p w14:paraId="0C009B10" w14:textId="521EAC8B"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418</w:t>
            </w:r>
          </w:p>
        </w:tc>
        <w:tc>
          <w:tcPr>
            <w:tcW w:w="1235" w:type="pct"/>
            <w:shd w:val="clear" w:color="auto" w:fill="auto"/>
            <w:vAlign w:val="center"/>
            <w:hideMark/>
          </w:tcPr>
          <w:p w14:paraId="2F5B45C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4AB0FCDB"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0,60</w:t>
            </w:r>
          </w:p>
        </w:tc>
        <w:tc>
          <w:tcPr>
            <w:tcW w:w="874" w:type="pct"/>
            <w:shd w:val="clear" w:color="auto" w:fill="auto"/>
            <w:vAlign w:val="center"/>
            <w:hideMark/>
          </w:tcPr>
          <w:p w14:paraId="02E13E25" w14:textId="7DCE34F9"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1619CA17" w14:textId="6AD3248C"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766A941E"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0,60</w:t>
            </w:r>
          </w:p>
        </w:tc>
      </w:tr>
      <w:tr w:rsidR="00766BF1" w:rsidRPr="00766BF1" w14:paraId="59EA11DA" w14:textId="77777777" w:rsidTr="00766BF1">
        <w:trPr>
          <w:trHeight w:val="510"/>
        </w:trPr>
        <w:tc>
          <w:tcPr>
            <w:tcW w:w="341" w:type="pct"/>
            <w:shd w:val="clear" w:color="auto" w:fill="auto"/>
            <w:noWrap/>
            <w:vAlign w:val="center"/>
            <w:hideMark/>
          </w:tcPr>
          <w:p w14:paraId="1F3AC28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288</w:t>
            </w:r>
          </w:p>
        </w:tc>
        <w:tc>
          <w:tcPr>
            <w:tcW w:w="1168" w:type="pct"/>
            <w:shd w:val="clear" w:color="auto" w:fill="auto"/>
            <w:vAlign w:val="center"/>
            <w:hideMark/>
          </w:tcPr>
          <w:p w14:paraId="2C468865" w14:textId="412E04DF"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419</w:t>
            </w:r>
          </w:p>
        </w:tc>
        <w:tc>
          <w:tcPr>
            <w:tcW w:w="1235" w:type="pct"/>
            <w:shd w:val="clear" w:color="auto" w:fill="auto"/>
            <w:vAlign w:val="center"/>
            <w:hideMark/>
          </w:tcPr>
          <w:p w14:paraId="6779FE3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5A0B1EA8"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0,40</w:t>
            </w:r>
          </w:p>
        </w:tc>
        <w:tc>
          <w:tcPr>
            <w:tcW w:w="874" w:type="pct"/>
            <w:shd w:val="clear" w:color="auto" w:fill="auto"/>
            <w:vAlign w:val="center"/>
            <w:hideMark/>
          </w:tcPr>
          <w:p w14:paraId="77A3FDE0" w14:textId="1D7DBC26"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694F7B53" w14:textId="7BA7CF2C"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293B1039"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0,40</w:t>
            </w:r>
          </w:p>
        </w:tc>
      </w:tr>
      <w:tr w:rsidR="00766BF1" w:rsidRPr="00766BF1" w14:paraId="5A55FE2F" w14:textId="77777777" w:rsidTr="00766BF1">
        <w:trPr>
          <w:trHeight w:val="510"/>
        </w:trPr>
        <w:tc>
          <w:tcPr>
            <w:tcW w:w="341" w:type="pct"/>
            <w:shd w:val="clear" w:color="auto" w:fill="auto"/>
            <w:noWrap/>
            <w:vAlign w:val="center"/>
            <w:hideMark/>
          </w:tcPr>
          <w:p w14:paraId="03BBCC6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289</w:t>
            </w:r>
          </w:p>
        </w:tc>
        <w:tc>
          <w:tcPr>
            <w:tcW w:w="1168" w:type="pct"/>
            <w:shd w:val="clear" w:color="auto" w:fill="auto"/>
            <w:vAlign w:val="center"/>
            <w:hideMark/>
          </w:tcPr>
          <w:p w14:paraId="569DA76B" w14:textId="6FC3D539"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420</w:t>
            </w:r>
          </w:p>
        </w:tc>
        <w:tc>
          <w:tcPr>
            <w:tcW w:w="1235" w:type="pct"/>
            <w:shd w:val="clear" w:color="auto" w:fill="auto"/>
            <w:vAlign w:val="center"/>
            <w:hideMark/>
          </w:tcPr>
          <w:p w14:paraId="3E48052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3F5A13D2"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0,30</w:t>
            </w:r>
          </w:p>
        </w:tc>
        <w:tc>
          <w:tcPr>
            <w:tcW w:w="874" w:type="pct"/>
            <w:shd w:val="clear" w:color="auto" w:fill="auto"/>
            <w:vAlign w:val="center"/>
            <w:hideMark/>
          </w:tcPr>
          <w:p w14:paraId="7DB72C3D" w14:textId="46D7F0DB"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77290EE7" w14:textId="653FD2DB"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7D2D9FBD"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0,30</w:t>
            </w:r>
          </w:p>
        </w:tc>
      </w:tr>
      <w:tr w:rsidR="00766BF1" w:rsidRPr="00766BF1" w14:paraId="0DCEB685" w14:textId="77777777" w:rsidTr="00766BF1">
        <w:trPr>
          <w:trHeight w:val="510"/>
        </w:trPr>
        <w:tc>
          <w:tcPr>
            <w:tcW w:w="341" w:type="pct"/>
            <w:shd w:val="clear" w:color="auto" w:fill="auto"/>
            <w:noWrap/>
            <w:vAlign w:val="center"/>
            <w:hideMark/>
          </w:tcPr>
          <w:p w14:paraId="300539E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lastRenderedPageBreak/>
              <w:t>290</w:t>
            </w:r>
          </w:p>
        </w:tc>
        <w:tc>
          <w:tcPr>
            <w:tcW w:w="1168" w:type="pct"/>
            <w:shd w:val="clear" w:color="auto" w:fill="auto"/>
            <w:vAlign w:val="center"/>
            <w:hideMark/>
          </w:tcPr>
          <w:p w14:paraId="538B0AD0" w14:textId="5C88F878"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421</w:t>
            </w:r>
          </w:p>
        </w:tc>
        <w:tc>
          <w:tcPr>
            <w:tcW w:w="1235" w:type="pct"/>
            <w:shd w:val="clear" w:color="auto" w:fill="auto"/>
            <w:vAlign w:val="center"/>
            <w:hideMark/>
          </w:tcPr>
          <w:p w14:paraId="3A4A8AB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75DA0138"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0,70</w:t>
            </w:r>
          </w:p>
        </w:tc>
        <w:tc>
          <w:tcPr>
            <w:tcW w:w="874" w:type="pct"/>
            <w:shd w:val="clear" w:color="auto" w:fill="auto"/>
            <w:vAlign w:val="center"/>
            <w:hideMark/>
          </w:tcPr>
          <w:p w14:paraId="476DB927" w14:textId="0DB0F66D"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5764F817" w14:textId="58EA7D7A"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578E6BE9"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0,70</w:t>
            </w:r>
          </w:p>
        </w:tc>
      </w:tr>
      <w:tr w:rsidR="00766BF1" w:rsidRPr="00766BF1" w14:paraId="1BE9A931" w14:textId="77777777" w:rsidTr="00766BF1">
        <w:trPr>
          <w:trHeight w:val="525"/>
        </w:trPr>
        <w:tc>
          <w:tcPr>
            <w:tcW w:w="341" w:type="pct"/>
            <w:shd w:val="clear" w:color="auto" w:fill="auto"/>
            <w:noWrap/>
            <w:vAlign w:val="center"/>
            <w:hideMark/>
          </w:tcPr>
          <w:p w14:paraId="4E3CBCD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291</w:t>
            </w:r>
          </w:p>
        </w:tc>
        <w:tc>
          <w:tcPr>
            <w:tcW w:w="1168" w:type="pct"/>
            <w:shd w:val="clear" w:color="auto" w:fill="auto"/>
            <w:vAlign w:val="center"/>
            <w:hideMark/>
          </w:tcPr>
          <w:p w14:paraId="0B268577" w14:textId="36DC8EE8"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422</w:t>
            </w:r>
          </w:p>
        </w:tc>
        <w:tc>
          <w:tcPr>
            <w:tcW w:w="1235" w:type="pct"/>
            <w:shd w:val="clear" w:color="auto" w:fill="auto"/>
            <w:vAlign w:val="center"/>
            <w:hideMark/>
          </w:tcPr>
          <w:p w14:paraId="6AE45AA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7D38360E"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0,30</w:t>
            </w:r>
          </w:p>
        </w:tc>
        <w:tc>
          <w:tcPr>
            <w:tcW w:w="874" w:type="pct"/>
            <w:shd w:val="clear" w:color="auto" w:fill="auto"/>
            <w:vAlign w:val="center"/>
            <w:hideMark/>
          </w:tcPr>
          <w:p w14:paraId="707EA8F9" w14:textId="46632F1A"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46255C41" w14:textId="6612C399"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225116F0"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0,30</w:t>
            </w:r>
          </w:p>
        </w:tc>
      </w:tr>
      <w:tr w:rsidR="00766BF1" w:rsidRPr="00766BF1" w14:paraId="6CC567B6" w14:textId="77777777" w:rsidTr="00766BF1">
        <w:trPr>
          <w:trHeight w:val="510"/>
        </w:trPr>
        <w:tc>
          <w:tcPr>
            <w:tcW w:w="341" w:type="pct"/>
            <w:shd w:val="clear" w:color="auto" w:fill="auto"/>
            <w:noWrap/>
            <w:vAlign w:val="center"/>
            <w:hideMark/>
          </w:tcPr>
          <w:p w14:paraId="6E0C728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292</w:t>
            </w:r>
          </w:p>
        </w:tc>
        <w:tc>
          <w:tcPr>
            <w:tcW w:w="1168" w:type="pct"/>
            <w:shd w:val="clear" w:color="auto" w:fill="auto"/>
            <w:vAlign w:val="center"/>
            <w:hideMark/>
          </w:tcPr>
          <w:p w14:paraId="6E926195" w14:textId="78E6A589"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423</w:t>
            </w:r>
          </w:p>
        </w:tc>
        <w:tc>
          <w:tcPr>
            <w:tcW w:w="1235" w:type="pct"/>
            <w:shd w:val="clear" w:color="auto" w:fill="auto"/>
            <w:vAlign w:val="center"/>
            <w:hideMark/>
          </w:tcPr>
          <w:p w14:paraId="75994B2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62EE1A74"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0,15</w:t>
            </w:r>
          </w:p>
        </w:tc>
        <w:tc>
          <w:tcPr>
            <w:tcW w:w="874" w:type="pct"/>
            <w:shd w:val="clear" w:color="auto" w:fill="auto"/>
            <w:vAlign w:val="center"/>
            <w:hideMark/>
          </w:tcPr>
          <w:p w14:paraId="6379B924" w14:textId="43697A9F"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4FC09496"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0,15</w:t>
            </w:r>
          </w:p>
        </w:tc>
        <w:tc>
          <w:tcPr>
            <w:tcW w:w="415" w:type="pct"/>
            <w:shd w:val="clear" w:color="auto" w:fill="auto"/>
            <w:vAlign w:val="center"/>
            <w:hideMark/>
          </w:tcPr>
          <w:p w14:paraId="2A1117A9" w14:textId="4091F75C"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6F195586" w14:textId="77777777" w:rsidTr="00766BF1">
        <w:trPr>
          <w:trHeight w:val="510"/>
        </w:trPr>
        <w:tc>
          <w:tcPr>
            <w:tcW w:w="341" w:type="pct"/>
            <w:shd w:val="clear" w:color="auto" w:fill="auto"/>
            <w:noWrap/>
            <w:vAlign w:val="center"/>
            <w:hideMark/>
          </w:tcPr>
          <w:p w14:paraId="6C28AF9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293</w:t>
            </w:r>
          </w:p>
        </w:tc>
        <w:tc>
          <w:tcPr>
            <w:tcW w:w="1168" w:type="pct"/>
            <w:shd w:val="clear" w:color="auto" w:fill="auto"/>
            <w:vAlign w:val="center"/>
            <w:hideMark/>
          </w:tcPr>
          <w:p w14:paraId="6FE54B6F" w14:textId="3ACB56D8"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424</w:t>
            </w:r>
          </w:p>
        </w:tc>
        <w:tc>
          <w:tcPr>
            <w:tcW w:w="1235" w:type="pct"/>
            <w:shd w:val="clear" w:color="auto" w:fill="auto"/>
            <w:vAlign w:val="center"/>
            <w:hideMark/>
          </w:tcPr>
          <w:p w14:paraId="703E6D7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002A6BF6"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1,73</w:t>
            </w:r>
          </w:p>
        </w:tc>
        <w:tc>
          <w:tcPr>
            <w:tcW w:w="874" w:type="pct"/>
            <w:shd w:val="clear" w:color="auto" w:fill="auto"/>
            <w:vAlign w:val="center"/>
            <w:hideMark/>
          </w:tcPr>
          <w:p w14:paraId="767C771C"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1,73</w:t>
            </w:r>
          </w:p>
        </w:tc>
        <w:tc>
          <w:tcPr>
            <w:tcW w:w="512" w:type="pct"/>
            <w:shd w:val="clear" w:color="auto" w:fill="auto"/>
            <w:vAlign w:val="center"/>
            <w:hideMark/>
          </w:tcPr>
          <w:p w14:paraId="1FF2569A" w14:textId="25CF6ED1"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2EF10353" w14:textId="21DB134E"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1F3FB9B3" w14:textId="77777777" w:rsidTr="00766BF1">
        <w:trPr>
          <w:trHeight w:val="510"/>
        </w:trPr>
        <w:tc>
          <w:tcPr>
            <w:tcW w:w="341" w:type="pct"/>
            <w:shd w:val="clear" w:color="auto" w:fill="auto"/>
            <w:noWrap/>
            <w:vAlign w:val="center"/>
            <w:hideMark/>
          </w:tcPr>
          <w:p w14:paraId="39F2F5B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294</w:t>
            </w:r>
          </w:p>
        </w:tc>
        <w:tc>
          <w:tcPr>
            <w:tcW w:w="1168" w:type="pct"/>
            <w:shd w:val="clear" w:color="auto" w:fill="auto"/>
            <w:vAlign w:val="center"/>
            <w:hideMark/>
          </w:tcPr>
          <w:p w14:paraId="38C9F11C" w14:textId="6C8066D5"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425</w:t>
            </w:r>
          </w:p>
        </w:tc>
        <w:tc>
          <w:tcPr>
            <w:tcW w:w="1235" w:type="pct"/>
            <w:shd w:val="clear" w:color="auto" w:fill="auto"/>
            <w:vAlign w:val="center"/>
            <w:hideMark/>
          </w:tcPr>
          <w:p w14:paraId="70F8627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79415108"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1,54</w:t>
            </w:r>
          </w:p>
        </w:tc>
        <w:tc>
          <w:tcPr>
            <w:tcW w:w="874" w:type="pct"/>
            <w:shd w:val="clear" w:color="auto" w:fill="auto"/>
            <w:vAlign w:val="center"/>
            <w:hideMark/>
          </w:tcPr>
          <w:p w14:paraId="59CE994A"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1,54</w:t>
            </w:r>
          </w:p>
        </w:tc>
        <w:tc>
          <w:tcPr>
            <w:tcW w:w="512" w:type="pct"/>
            <w:shd w:val="clear" w:color="auto" w:fill="auto"/>
            <w:vAlign w:val="center"/>
            <w:hideMark/>
          </w:tcPr>
          <w:p w14:paraId="65DB8F9C" w14:textId="14F5EEDF"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33214ACF" w14:textId="39D98D4C"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5A268D3F" w14:textId="77777777" w:rsidTr="00766BF1">
        <w:trPr>
          <w:trHeight w:val="510"/>
        </w:trPr>
        <w:tc>
          <w:tcPr>
            <w:tcW w:w="341" w:type="pct"/>
            <w:shd w:val="clear" w:color="auto" w:fill="auto"/>
            <w:noWrap/>
            <w:vAlign w:val="center"/>
            <w:hideMark/>
          </w:tcPr>
          <w:p w14:paraId="6AC3BAF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295</w:t>
            </w:r>
          </w:p>
        </w:tc>
        <w:tc>
          <w:tcPr>
            <w:tcW w:w="1168" w:type="pct"/>
            <w:shd w:val="clear" w:color="auto" w:fill="auto"/>
            <w:vAlign w:val="center"/>
            <w:hideMark/>
          </w:tcPr>
          <w:p w14:paraId="71E8F670" w14:textId="6A0E5D7F"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426</w:t>
            </w:r>
          </w:p>
        </w:tc>
        <w:tc>
          <w:tcPr>
            <w:tcW w:w="1235" w:type="pct"/>
            <w:shd w:val="clear" w:color="auto" w:fill="auto"/>
            <w:vAlign w:val="center"/>
            <w:hideMark/>
          </w:tcPr>
          <w:p w14:paraId="56B97BD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6C2F5243"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1,09</w:t>
            </w:r>
          </w:p>
        </w:tc>
        <w:tc>
          <w:tcPr>
            <w:tcW w:w="874" w:type="pct"/>
            <w:shd w:val="clear" w:color="auto" w:fill="auto"/>
            <w:vAlign w:val="center"/>
            <w:hideMark/>
          </w:tcPr>
          <w:p w14:paraId="6E73C5C8" w14:textId="4425B684"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6A777207"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1,09</w:t>
            </w:r>
          </w:p>
        </w:tc>
        <w:tc>
          <w:tcPr>
            <w:tcW w:w="415" w:type="pct"/>
            <w:shd w:val="clear" w:color="auto" w:fill="auto"/>
            <w:vAlign w:val="center"/>
            <w:hideMark/>
          </w:tcPr>
          <w:p w14:paraId="035E77CC" w14:textId="75D7B693"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1ECAD1EB" w14:textId="77777777" w:rsidTr="00766BF1">
        <w:trPr>
          <w:trHeight w:val="510"/>
        </w:trPr>
        <w:tc>
          <w:tcPr>
            <w:tcW w:w="341" w:type="pct"/>
            <w:shd w:val="clear" w:color="auto" w:fill="auto"/>
            <w:noWrap/>
            <w:vAlign w:val="center"/>
            <w:hideMark/>
          </w:tcPr>
          <w:p w14:paraId="1405965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296</w:t>
            </w:r>
          </w:p>
        </w:tc>
        <w:tc>
          <w:tcPr>
            <w:tcW w:w="1168" w:type="pct"/>
            <w:shd w:val="clear" w:color="auto" w:fill="auto"/>
            <w:vAlign w:val="center"/>
            <w:hideMark/>
          </w:tcPr>
          <w:p w14:paraId="3564282C" w14:textId="6F841053"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427</w:t>
            </w:r>
          </w:p>
        </w:tc>
        <w:tc>
          <w:tcPr>
            <w:tcW w:w="1235" w:type="pct"/>
            <w:shd w:val="clear" w:color="auto" w:fill="auto"/>
            <w:vAlign w:val="center"/>
            <w:hideMark/>
          </w:tcPr>
          <w:p w14:paraId="056DD08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1039E699"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2,50</w:t>
            </w:r>
          </w:p>
        </w:tc>
        <w:tc>
          <w:tcPr>
            <w:tcW w:w="874" w:type="pct"/>
            <w:shd w:val="clear" w:color="auto" w:fill="auto"/>
            <w:vAlign w:val="center"/>
            <w:hideMark/>
          </w:tcPr>
          <w:p w14:paraId="18502A44" w14:textId="387321C9"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56722C66"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2,50</w:t>
            </w:r>
          </w:p>
        </w:tc>
        <w:tc>
          <w:tcPr>
            <w:tcW w:w="415" w:type="pct"/>
            <w:shd w:val="clear" w:color="auto" w:fill="auto"/>
            <w:vAlign w:val="center"/>
            <w:hideMark/>
          </w:tcPr>
          <w:p w14:paraId="751E19A5" w14:textId="33E3E992"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0FE3B9CD" w14:textId="77777777" w:rsidTr="00766BF1">
        <w:trPr>
          <w:trHeight w:val="510"/>
        </w:trPr>
        <w:tc>
          <w:tcPr>
            <w:tcW w:w="341" w:type="pct"/>
            <w:shd w:val="clear" w:color="auto" w:fill="auto"/>
            <w:noWrap/>
            <w:vAlign w:val="center"/>
            <w:hideMark/>
          </w:tcPr>
          <w:p w14:paraId="65E3EB5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297</w:t>
            </w:r>
          </w:p>
        </w:tc>
        <w:tc>
          <w:tcPr>
            <w:tcW w:w="1168" w:type="pct"/>
            <w:shd w:val="clear" w:color="auto" w:fill="auto"/>
            <w:vAlign w:val="center"/>
            <w:hideMark/>
          </w:tcPr>
          <w:p w14:paraId="73C7CFE0" w14:textId="49845FCE"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428</w:t>
            </w:r>
          </w:p>
        </w:tc>
        <w:tc>
          <w:tcPr>
            <w:tcW w:w="1235" w:type="pct"/>
            <w:shd w:val="clear" w:color="auto" w:fill="auto"/>
            <w:vAlign w:val="center"/>
            <w:hideMark/>
          </w:tcPr>
          <w:p w14:paraId="419E6FA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754C3073"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2,04</w:t>
            </w:r>
          </w:p>
        </w:tc>
        <w:tc>
          <w:tcPr>
            <w:tcW w:w="874" w:type="pct"/>
            <w:shd w:val="clear" w:color="auto" w:fill="auto"/>
            <w:vAlign w:val="center"/>
            <w:hideMark/>
          </w:tcPr>
          <w:p w14:paraId="06EBAC22" w14:textId="765C2C89"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1A374DAD"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2,04</w:t>
            </w:r>
          </w:p>
        </w:tc>
        <w:tc>
          <w:tcPr>
            <w:tcW w:w="415" w:type="pct"/>
            <w:shd w:val="clear" w:color="auto" w:fill="auto"/>
            <w:vAlign w:val="center"/>
            <w:hideMark/>
          </w:tcPr>
          <w:p w14:paraId="56AB9799" w14:textId="492587A5"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0B0601F5" w14:textId="77777777" w:rsidTr="00766BF1">
        <w:trPr>
          <w:trHeight w:val="510"/>
        </w:trPr>
        <w:tc>
          <w:tcPr>
            <w:tcW w:w="341" w:type="pct"/>
            <w:shd w:val="clear" w:color="auto" w:fill="auto"/>
            <w:noWrap/>
            <w:vAlign w:val="center"/>
            <w:hideMark/>
          </w:tcPr>
          <w:p w14:paraId="2E5BB28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298</w:t>
            </w:r>
          </w:p>
        </w:tc>
        <w:tc>
          <w:tcPr>
            <w:tcW w:w="1168" w:type="pct"/>
            <w:shd w:val="clear" w:color="auto" w:fill="auto"/>
            <w:vAlign w:val="center"/>
            <w:hideMark/>
          </w:tcPr>
          <w:p w14:paraId="0EDDDD90" w14:textId="3FD192CB"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429</w:t>
            </w:r>
          </w:p>
        </w:tc>
        <w:tc>
          <w:tcPr>
            <w:tcW w:w="1235" w:type="pct"/>
            <w:shd w:val="clear" w:color="auto" w:fill="auto"/>
            <w:vAlign w:val="center"/>
            <w:hideMark/>
          </w:tcPr>
          <w:p w14:paraId="670BD7F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3D4F6B79"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1,74</w:t>
            </w:r>
          </w:p>
        </w:tc>
        <w:tc>
          <w:tcPr>
            <w:tcW w:w="874" w:type="pct"/>
            <w:shd w:val="clear" w:color="auto" w:fill="auto"/>
            <w:vAlign w:val="center"/>
            <w:hideMark/>
          </w:tcPr>
          <w:p w14:paraId="2ADACF1C" w14:textId="65F94505"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274829F5"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1,74</w:t>
            </w:r>
          </w:p>
        </w:tc>
        <w:tc>
          <w:tcPr>
            <w:tcW w:w="415" w:type="pct"/>
            <w:shd w:val="clear" w:color="auto" w:fill="auto"/>
            <w:vAlign w:val="center"/>
            <w:hideMark/>
          </w:tcPr>
          <w:p w14:paraId="167E6C1B" w14:textId="26D9B167"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237F6FAB" w14:textId="77777777" w:rsidTr="00766BF1">
        <w:trPr>
          <w:trHeight w:val="510"/>
        </w:trPr>
        <w:tc>
          <w:tcPr>
            <w:tcW w:w="341" w:type="pct"/>
            <w:shd w:val="clear" w:color="auto" w:fill="auto"/>
            <w:noWrap/>
            <w:vAlign w:val="center"/>
            <w:hideMark/>
          </w:tcPr>
          <w:p w14:paraId="0085C5B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299</w:t>
            </w:r>
          </w:p>
        </w:tc>
        <w:tc>
          <w:tcPr>
            <w:tcW w:w="1168" w:type="pct"/>
            <w:shd w:val="clear" w:color="auto" w:fill="auto"/>
            <w:vAlign w:val="center"/>
            <w:hideMark/>
          </w:tcPr>
          <w:p w14:paraId="26FD8E76" w14:textId="08777511"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430</w:t>
            </w:r>
          </w:p>
        </w:tc>
        <w:tc>
          <w:tcPr>
            <w:tcW w:w="1235" w:type="pct"/>
            <w:shd w:val="clear" w:color="auto" w:fill="auto"/>
            <w:vAlign w:val="center"/>
            <w:hideMark/>
          </w:tcPr>
          <w:p w14:paraId="3BDBBFA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4C4E2440"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1,19</w:t>
            </w:r>
          </w:p>
        </w:tc>
        <w:tc>
          <w:tcPr>
            <w:tcW w:w="874" w:type="pct"/>
            <w:shd w:val="clear" w:color="auto" w:fill="auto"/>
            <w:vAlign w:val="center"/>
            <w:hideMark/>
          </w:tcPr>
          <w:p w14:paraId="6CD191F9" w14:textId="69D2CCF0"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3ED9FEC9"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1,19</w:t>
            </w:r>
          </w:p>
        </w:tc>
        <w:tc>
          <w:tcPr>
            <w:tcW w:w="415" w:type="pct"/>
            <w:shd w:val="clear" w:color="auto" w:fill="auto"/>
            <w:vAlign w:val="center"/>
            <w:hideMark/>
          </w:tcPr>
          <w:p w14:paraId="4C102C47" w14:textId="570D0321"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69ED606C" w14:textId="77777777" w:rsidTr="00766BF1">
        <w:trPr>
          <w:trHeight w:val="510"/>
        </w:trPr>
        <w:tc>
          <w:tcPr>
            <w:tcW w:w="341" w:type="pct"/>
            <w:shd w:val="clear" w:color="auto" w:fill="auto"/>
            <w:noWrap/>
            <w:vAlign w:val="center"/>
            <w:hideMark/>
          </w:tcPr>
          <w:p w14:paraId="6AEBBEB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300</w:t>
            </w:r>
          </w:p>
        </w:tc>
        <w:tc>
          <w:tcPr>
            <w:tcW w:w="1168" w:type="pct"/>
            <w:shd w:val="clear" w:color="auto" w:fill="auto"/>
            <w:vAlign w:val="center"/>
            <w:hideMark/>
          </w:tcPr>
          <w:p w14:paraId="7100A39C" w14:textId="293DF111"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431</w:t>
            </w:r>
          </w:p>
        </w:tc>
        <w:tc>
          <w:tcPr>
            <w:tcW w:w="1235" w:type="pct"/>
            <w:shd w:val="clear" w:color="auto" w:fill="auto"/>
            <w:vAlign w:val="center"/>
            <w:hideMark/>
          </w:tcPr>
          <w:p w14:paraId="2906E5F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15866791"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0,20</w:t>
            </w:r>
          </w:p>
        </w:tc>
        <w:tc>
          <w:tcPr>
            <w:tcW w:w="874" w:type="pct"/>
            <w:shd w:val="clear" w:color="auto" w:fill="auto"/>
            <w:vAlign w:val="center"/>
            <w:hideMark/>
          </w:tcPr>
          <w:p w14:paraId="603FF074" w14:textId="4855D81E"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0FF8769F"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0,20</w:t>
            </w:r>
          </w:p>
        </w:tc>
        <w:tc>
          <w:tcPr>
            <w:tcW w:w="415" w:type="pct"/>
            <w:shd w:val="clear" w:color="auto" w:fill="auto"/>
            <w:vAlign w:val="center"/>
            <w:hideMark/>
          </w:tcPr>
          <w:p w14:paraId="49EB7B7E" w14:textId="2050C08E"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6AE6A532" w14:textId="77777777" w:rsidTr="00766BF1">
        <w:trPr>
          <w:trHeight w:val="510"/>
        </w:trPr>
        <w:tc>
          <w:tcPr>
            <w:tcW w:w="341" w:type="pct"/>
            <w:shd w:val="clear" w:color="auto" w:fill="auto"/>
            <w:noWrap/>
            <w:vAlign w:val="center"/>
            <w:hideMark/>
          </w:tcPr>
          <w:p w14:paraId="5298EC4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301</w:t>
            </w:r>
          </w:p>
        </w:tc>
        <w:tc>
          <w:tcPr>
            <w:tcW w:w="1168" w:type="pct"/>
            <w:shd w:val="clear" w:color="auto" w:fill="auto"/>
            <w:vAlign w:val="center"/>
            <w:hideMark/>
          </w:tcPr>
          <w:p w14:paraId="4FADEA03" w14:textId="54F7D044"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432</w:t>
            </w:r>
          </w:p>
        </w:tc>
        <w:tc>
          <w:tcPr>
            <w:tcW w:w="1235" w:type="pct"/>
            <w:shd w:val="clear" w:color="auto" w:fill="auto"/>
            <w:vAlign w:val="center"/>
            <w:hideMark/>
          </w:tcPr>
          <w:p w14:paraId="75BB19B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noWrap/>
            <w:vAlign w:val="center"/>
            <w:hideMark/>
          </w:tcPr>
          <w:p w14:paraId="5D17087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0,24</w:t>
            </w:r>
          </w:p>
        </w:tc>
        <w:tc>
          <w:tcPr>
            <w:tcW w:w="874" w:type="pct"/>
            <w:shd w:val="clear" w:color="auto" w:fill="auto"/>
            <w:noWrap/>
            <w:vAlign w:val="center"/>
            <w:hideMark/>
          </w:tcPr>
          <w:p w14:paraId="57AB9B16" w14:textId="41FDA1E3"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6D69722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0,24</w:t>
            </w:r>
          </w:p>
        </w:tc>
        <w:tc>
          <w:tcPr>
            <w:tcW w:w="415" w:type="pct"/>
            <w:shd w:val="clear" w:color="auto" w:fill="auto"/>
            <w:noWrap/>
            <w:vAlign w:val="center"/>
            <w:hideMark/>
          </w:tcPr>
          <w:p w14:paraId="014C65B6" w14:textId="3A384B7F"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597EA988" w14:textId="77777777" w:rsidTr="00766BF1">
        <w:trPr>
          <w:trHeight w:val="510"/>
        </w:trPr>
        <w:tc>
          <w:tcPr>
            <w:tcW w:w="341" w:type="pct"/>
            <w:shd w:val="clear" w:color="auto" w:fill="auto"/>
            <w:noWrap/>
            <w:vAlign w:val="center"/>
            <w:hideMark/>
          </w:tcPr>
          <w:p w14:paraId="2D5C643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302</w:t>
            </w:r>
          </w:p>
        </w:tc>
        <w:tc>
          <w:tcPr>
            <w:tcW w:w="1168" w:type="pct"/>
            <w:shd w:val="clear" w:color="auto" w:fill="auto"/>
            <w:vAlign w:val="center"/>
            <w:hideMark/>
          </w:tcPr>
          <w:p w14:paraId="4C7CF9A1" w14:textId="1CB50C4C"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433</w:t>
            </w:r>
          </w:p>
        </w:tc>
        <w:tc>
          <w:tcPr>
            <w:tcW w:w="1235" w:type="pct"/>
            <w:shd w:val="clear" w:color="auto" w:fill="auto"/>
            <w:vAlign w:val="center"/>
            <w:hideMark/>
          </w:tcPr>
          <w:p w14:paraId="0D67DD6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noWrap/>
            <w:vAlign w:val="center"/>
            <w:hideMark/>
          </w:tcPr>
          <w:p w14:paraId="338B949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1,26</w:t>
            </w:r>
          </w:p>
        </w:tc>
        <w:tc>
          <w:tcPr>
            <w:tcW w:w="874" w:type="pct"/>
            <w:shd w:val="clear" w:color="auto" w:fill="auto"/>
            <w:noWrap/>
            <w:vAlign w:val="center"/>
            <w:hideMark/>
          </w:tcPr>
          <w:p w14:paraId="0CCF3C3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1,00</w:t>
            </w:r>
          </w:p>
        </w:tc>
        <w:tc>
          <w:tcPr>
            <w:tcW w:w="512" w:type="pct"/>
            <w:shd w:val="clear" w:color="auto" w:fill="auto"/>
            <w:noWrap/>
            <w:vAlign w:val="center"/>
            <w:hideMark/>
          </w:tcPr>
          <w:p w14:paraId="0545028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0,26</w:t>
            </w:r>
          </w:p>
        </w:tc>
        <w:tc>
          <w:tcPr>
            <w:tcW w:w="415" w:type="pct"/>
            <w:shd w:val="clear" w:color="auto" w:fill="auto"/>
            <w:noWrap/>
            <w:vAlign w:val="center"/>
            <w:hideMark/>
          </w:tcPr>
          <w:p w14:paraId="437E25D8" w14:textId="68A58C2F"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5E2649BF" w14:textId="77777777" w:rsidTr="00766BF1">
        <w:trPr>
          <w:trHeight w:val="510"/>
        </w:trPr>
        <w:tc>
          <w:tcPr>
            <w:tcW w:w="341" w:type="pct"/>
            <w:shd w:val="clear" w:color="auto" w:fill="auto"/>
            <w:noWrap/>
            <w:vAlign w:val="center"/>
            <w:hideMark/>
          </w:tcPr>
          <w:p w14:paraId="6B3AACF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303</w:t>
            </w:r>
          </w:p>
        </w:tc>
        <w:tc>
          <w:tcPr>
            <w:tcW w:w="1168" w:type="pct"/>
            <w:shd w:val="clear" w:color="auto" w:fill="auto"/>
            <w:vAlign w:val="center"/>
            <w:hideMark/>
          </w:tcPr>
          <w:p w14:paraId="450B0C93" w14:textId="31FFD95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434</w:t>
            </w:r>
          </w:p>
        </w:tc>
        <w:tc>
          <w:tcPr>
            <w:tcW w:w="1235" w:type="pct"/>
            <w:shd w:val="clear" w:color="auto" w:fill="auto"/>
            <w:vAlign w:val="center"/>
            <w:hideMark/>
          </w:tcPr>
          <w:p w14:paraId="741DD74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noWrap/>
            <w:vAlign w:val="center"/>
            <w:hideMark/>
          </w:tcPr>
          <w:p w14:paraId="3A62026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0,35</w:t>
            </w:r>
          </w:p>
        </w:tc>
        <w:tc>
          <w:tcPr>
            <w:tcW w:w="874" w:type="pct"/>
            <w:shd w:val="clear" w:color="auto" w:fill="auto"/>
            <w:noWrap/>
            <w:vAlign w:val="center"/>
            <w:hideMark/>
          </w:tcPr>
          <w:p w14:paraId="5D029DF4" w14:textId="3F41B885"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48727B7F" w14:textId="57509EF5"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6AF8998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0,35</w:t>
            </w:r>
          </w:p>
        </w:tc>
      </w:tr>
      <w:tr w:rsidR="00766BF1" w:rsidRPr="00766BF1" w14:paraId="0111A6D7" w14:textId="77777777" w:rsidTr="00766BF1">
        <w:trPr>
          <w:trHeight w:val="510"/>
        </w:trPr>
        <w:tc>
          <w:tcPr>
            <w:tcW w:w="341" w:type="pct"/>
            <w:shd w:val="clear" w:color="auto" w:fill="auto"/>
            <w:noWrap/>
            <w:vAlign w:val="center"/>
            <w:hideMark/>
          </w:tcPr>
          <w:p w14:paraId="7DE81AB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304</w:t>
            </w:r>
          </w:p>
        </w:tc>
        <w:tc>
          <w:tcPr>
            <w:tcW w:w="1168" w:type="pct"/>
            <w:shd w:val="clear" w:color="auto" w:fill="auto"/>
            <w:vAlign w:val="center"/>
            <w:hideMark/>
          </w:tcPr>
          <w:p w14:paraId="4C551799" w14:textId="4AEEF246"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435</w:t>
            </w:r>
          </w:p>
        </w:tc>
        <w:tc>
          <w:tcPr>
            <w:tcW w:w="1235" w:type="pct"/>
            <w:shd w:val="clear" w:color="auto" w:fill="auto"/>
            <w:vAlign w:val="center"/>
            <w:hideMark/>
          </w:tcPr>
          <w:p w14:paraId="316D4F8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noWrap/>
            <w:vAlign w:val="center"/>
            <w:hideMark/>
          </w:tcPr>
          <w:p w14:paraId="2F15C32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0,42</w:t>
            </w:r>
          </w:p>
        </w:tc>
        <w:tc>
          <w:tcPr>
            <w:tcW w:w="874" w:type="pct"/>
            <w:shd w:val="clear" w:color="auto" w:fill="auto"/>
            <w:noWrap/>
            <w:vAlign w:val="center"/>
            <w:hideMark/>
          </w:tcPr>
          <w:p w14:paraId="70ECE11F" w14:textId="4BD1360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4A854B50" w14:textId="34129923"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76A7090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0,42</w:t>
            </w:r>
          </w:p>
        </w:tc>
      </w:tr>
      <w:tr w:rsidR="00766BF1" w:rsidRPr="00766BF1" w14:paraId="07A5F26D" w14:textId="77777777" w:rsidTr="00766BF1">
        <w:trPr>
          <w:trHeight w:val="510"/>
        </w:trPr>
        <w:tc>
          <w:tcPr>
            <w:tcW w:w="341" w:type="pct"/>
            <w:shd w:val="clear" w:color="auto" w:fill="auto"/>
            <w:noWrap/>
            <w:vAlign w:val="center"/>
            <w:hideMark/>
          </w:tcPr>
          <w:p w14:paraId="1D3A253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305</w:t>
            </w:r>
          </w:p>
        </w:tc>
        <w:tc>
          <w:tcPr>
            <w:tcW w:w="1168" w:type="pct"/>
            <w:shd w:val="clear" w:color="auto" w:fill="auto"/>
            <w:vAlign w:val="center"/>
            <w:hideMark/>
          </w:tcPr>
          <w:p w14:paraId="5AB1FDFA" w14:textId="4889B173"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436</w:t>
            </w:r>
          </w:p>
        </w:tc>
        <w:tc>
          <w:tcPr>
            <w:tcW w:w="1235" w:type="pct"/>
            <w:shd w:val="clear" w:color="auto" w:fill="auto"/>
            <w:vAlign w:val="center"/>
            <w:hideMark/>
          </w:tcPr>
          <w:p w14:paraId="57BFC88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noWrap/>
            <w:vAlign w:val="center"/>
            <w:hideMark/>
          </w:tcPr>
          <w:p w14:paraId="0AFB701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0,32</w:t>
            </w:r>
          </w:p>
        </w:tc>
        <w:tc>
          <w:tcPr>
            <w:tcW w:w="874" w:type="pct"/>
            <w:shd w:val="clear" w:color="auto" w:fill="auto"/>
            <w:noWrap/>
            <w:vAlign w:val="center"/>
            <w:hideMark/>
          </w:tcPr>
          <w:p w14:paraId="6B08B737" w14:textId="65696B88"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4869990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0,32</w:t>
            </w:r>
          </w:p>
        </w:tc>
        <w:tc>
          <w:tcPr>
            <w:tcW w:w="415" w:type="pct"/>
            <w:shd w:val="clear" w:color="auto" w:fill="auto"/>
            <w:noWrap/>
            <w:vAlign w:val="center"/>
            <w:hideMark/>
          </w:tcPr>
          <w:p w14:paraId="1620E961" w14:textId="184F29AF"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0CD142B7" w14:textId="77777777" w:rsidTr="00766BF1">
        <w:trPr>
          <w:trHeight w:val="510"/>
        </w:trPr>
        <w:tc>
          <w:tcPr>
            <w:tcW w:w="341" w:type="pct"/>
            <w:shd w:val="clear" w:color="auto" w:fill="auto"/>
            <w:noWrap/>
            <w:vAlign w:val="center"/>
            <w:hideMark/>
          </w:tcPr>
          <w:p w14:paraId="0451FE5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306</w:t>
            </w:r>
          </w:p>
        </w:tc>
        <w:tc>
          <w:tcPr>
            <w:tcW w:w="1168" w:type="pct"/>
            <w:shd w:val="clear" w:color="auto" w:fill="auto"/>
            <w:vAlign w:val="center"/>
            <w:hideMark/>
          </w:tcPr>
          <w:p w14:paraId="58961E2D" w14:textId="2FFED9EB"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437</w:t>
            </w:r>
          </w:p>
        </w:tc>
        <w:tc>
          <w:tcPr>
            <w:tcW w:w="1235" w:type="pct"/>
            <w:shd w:val="clear" w:color="auto" w:fill="auto"/>
            <w:vAlign w:val="center"/>
            <w:hideMark/>
          </w:tcPr>
          <w:p w14:paraId="1D0DD16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0E5B4D6F"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1,72</w:t>
            </w:r>
          </w:p>
        </w:tc>
        <w:tc>
          <w:tcPr>
            <w:tcW w:w="874" w:type="pct"/>
            <w:shd w:val="clear" w:color="auto" w:fill="auto"/>
            <w:vAlign w:val="center"/>
            <w:hideMark/>
          </w:tcPr>
          <w:p w14:paraId="5FB65C83"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1,72</w:t>
            </w:r>
          </w:p>
        </w:tc>
        <w:tc>
          <w:tcPr>
            <w:tcW w:w="512" w:type="pct"/>
            <w:shd w:val="clear" w:color="auto" w:fill="auto"/>
            <w:vAlign w:val="center"/>
            <w:hideMark/>
          </w:tcPr>
          <w:p w14:paraId="7207E87A" w14:textId="5EFAE0D0"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346E76D3" w14:textId="598F8099"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128F074A" w14:textId="77777777" w:rsidTr="00766BF1">
        <w:trPr>
          <w:trHeight w:val="510"/>
        </w:trPr>
        <w:tc>
          <w:tcPr>
            <w:tcW w:w="341" w:type="pct"/>
            <w:shd w:val="clear" w:color="auto" w:fill="auto"/>
            <w:noWrap/>
            <w:vAlign w:val="center"/>
            <w:hideMark/>
          </w:tcPr>
          <w:p w14:paraId="52F9139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307</w:t>
            </w:r>
          </w:p>
        </w:tc>
        <w:tc>
          <w:tcPr>
            <w:tcW w:w="1168" w:type="pct"/>
            <w:shd w:val="clear" w:color="auto" w:fill="auto"/>
            <w:vAlign w:val="center"/>
            <w:hideMark/>
          </w:tcPr>
          <w:p w14:paraId="387148AB" w14:textId="71456324"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438</w:t>
            </w:r>
          </w:p>
        </w:tc>
        <w:tc>
          <w:tcPr>
            <w:tcW w:w="1235" w:type="pct"/>
            <w:shd w:val="clear" w:color="auto" w:fill="auto"/>
            <w:vAlign w:val="center"/>
            <w:hideMark/>
          </w:tcPr>
          <w:p w14:paraId="59EA842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55F9CF51"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1,64</w:t>
            </w:r>
          </w:p>
        </w:tc>
        <w:tc>
          <w:tcPr>
            <w:tcW w:w="874" w:type="pct"/>
            <w:shd w:val="clear" w:color="auto" w:fill="auto"/>
            <w:vAlign w:val="center"/>
            <w:hideMark/>
          </w:tcPr>
          <w:p w14:paraId="6B933A01"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1,64</w:t>
            </w:r>
          </w:p>
        </w:tc>
        <w:tc>
          <w:tcPr>
            <w:tcW w:w="512" w:type="pct"/>
            <w:shd w:val="clear" w:color="auto" w:fill="auto"/>
            <w:vAlign w:val="center"/>
            <w:hideMark/>
          </w:tcPr>
          <w:p w14:paraId="0A252191" w14:textId="0DF95C0F"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4D856C0D" w14:textId="324D6838" w:rsidR="00766BF1" w:rsidRPr="00766BF1" w:rsidRDefault="00766BF1" w:rsidP="00766BF1">
            <w:pPr>
              <w:widowControl/>
              <w:suppressAutoHyphens w:val="0"/>
              <w:autoSpaceDE/>
              <w:autoSpaceDN/>
              <w:adjustRightInd/>
              <w:spacing w:line="240" w:lineRule="auto"/>
              <w:ind w:firstLine="0"/>
              <w:jc w:val="center"/>
              <w:rPr>
                <w:sz w:val="20"/>
                <w:szCs w:val="20"/>
              </w:rPr>
            </w:pPr>
          </w:p>
        </w:tc>
      </w:tr>
      <w:tr w:rsidR="00766BF1" w:rsidRPr="00766BF1" w14:paraId="0CAB753C" w14:textId="77777777" w:rsidTr="00766BF1">
        <w:trPr>
          <w:trHeight w:val="510"/>
        </w:trPr>
        <w:tc>
          <w:tcPr>
            <w:tcW w:w="341" w:type="pct"/>
            <w:shd w:val="clear" w:color="auto" w:fill="auto"/>
            <w:noWrap/>
            <w:vAlign w:val="center"/>
            <w:hideMark/>
          </w:tcPr>
          <w:p w14:paraId="1417703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308</w:t>
            </w:r>
          </w:p>
        </w:tc>
        <w:tc>
          <w:tcPr>
            <w:tcW w:w="1168" w:type="pct"/>
            <w:shd w:val="clear" w:color="auto" w:fill="auto"/>
            <w:vAlign w:val="center"/>
            <w:hideMark/>
          </w:tcPr>
          <w:p w14:paraId="62378DCB" w14:textId="5EA3EBBB"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439</w:t>
            </w:r>
          </w:p>
        </w:tc>
        <w:tc>
          <w:tcPr>
            <w:tcW w:w="1235" w:type="pct"/>
            <w:shd w:val="clear" w:color="auto" w:fill="auto"/>
            <w:vAlign w:val="center"/>
            <w:hideMark/>
          </w:tcPr>
          <w:p w14:paraId="3CDDEEF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Ишеевское</w:t>
            </w:r>
            <w:proofErr w:type="spellEnd"/>
            <w:r w:rsidRPr="00766BF1">
              <w:rPr>
                <w:color w:val="auto"/>
                <w:sz w:val="20"/>
                <w:szCs w:val="20"/>
              </w:rPr>
              <w:t xml:space="preserve"> городское поселение</w:t>
            </w:r>
          </w:p>
        </w:tc>
        <w:tc>
          <w:tcPr>
            <w:tcW w:w="455" w:type="pct"/>
            <w:shd w:val="clear" w:color="auto" w:fill="auto"/>
            <w:vAlign w:val="center"/>
            <w:hideMark/>
          </w:tcPr>
          <w:p w14:paraId="151D646D"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0,50</w:t>
            </w:r>
          </w:p>
        </w:tc>
        <w:tc>
          <w:tcPr>
            <w:tcW w:w="874" w:type="pct"/>
            <w:shd w:val="clear" w:color="auto" w:fill="auto"/>
            <w:vAlign w:val="center"/>
            <w:hideMark/>
          </w:tcPr>
          <w:p w14:paraId="23A26EE9" w14:textId="51975866"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512" w:type="pct"/>
            <w:shd w:val="clear" w:color="auto" w:fill="auto"/>
            <w:vAlign w:val="center"/>
            <w:hideMark/>
          </w:tcPr>
          <w:p w14:paraId="298594CC" w14:textId="3627175F" w:rsidR="00766BF1" w:rsidRPr="00766BF1" w:rsidRDefault="00766BF1" w:rsidP="00766BF1">
            <w:pPr>
              <w:widowControl/>
              <w:suppressAutoHyphens w:val="0"/>
              <w:autoSpaceDE/>
              <w:autoSpaceDN/>
              <w:adjustRightInd/>
              <w:spacing w:line="240" w:lineRule="auto"/>
              <w:ind w:firstLine="0"/>
              <w:jc w:val="center"/>
              <w:rPr>
                <w:sz w:val="20"/>
                <w:szCs w:val="20"/>
              </w:rPr>
            </w:pPr>
          </w:p>
        </w:tc>
        <w:tc>
          <w:tcPr>
            <w:tcW w:w="415" w:type="pct"/>
            <w:shd w:val="clear" w:color="auto" w:fill="auto"/>
            <w:vAlign w:val="center"/>
            <w:hideMark/>
          </w:tcPr>
          <w:p w14:paraId="04AA19C6" w14:textId="77777777" w:rsidR="00766BF1" w:rsidRPr="00766BF1" w:rsidRDefault="00766BF1" w:rsidP="00766BF1">
            <w:pPr>
              <w:widowControl/>
              <w:suppressAutoHyphens w:val="0"/>
              <w:autoSpaceDE/>
              <w:autoSpaceDN/>
              <w:adjustRightInd/>
              <w:spacing w:line="240" w:lineRule="auto"/>
              <w:ind w:firstLine="0"/>
              <w:jc w:val="center"/>
              <w:rPr>
                <w:sz w:val="20"/>
                <w:szCs w:val="20"/>
              </w:rPr>
            </w:pPr>
            <w:r w:rsidRPr="00766BF1">
              <w:rPr>
                <w:sz w:val="20"/>
                <w:szCs w:val="20"/>
              </w:rPr>
              <w:t>0,50</w:t>
            </w:r>
          </w:p>
        </w:tc>
      </w:tr>
      <w:tr w:rsidR="00766BF1" w:rsidRPr="00766BF1" w14:paraId="6F53CB07" w14:textId="77777777" w:rsidTr="00766BF1">
        <w:trPr>
          <w:trHeight w:val="510"/>
        </w:trPr>
        <w:tc>
          <w:tcPr>
            <w:tcW w:w="341" w:type="pct"/>
            <w:shd w:val="clear" w:color="auto" w:fill="auto"/>
            <w:noWrap/>
            <w:vAlign w:val="center"/>
            <w:hideMark/>
          </w:tcPr>
          <w:p w14:paraId="28BD2A0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309</w:t>
            </w:r>
          </w:p>
        </w:tc>
        <w:tc>
          <w:tcPr>
            <w:tcW w:w="1168" w:type="pct"/>
            <w:shd w:val="clear" w:color="auto" w:fill="auto"/>
            <w:vAlign w:val="center"/>
            <w:hideMark/>
          </w:tcPr>
          <w:p w14:paraId="7C024753" w14:textId="14B87AF2"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500</w:t>
            </w:r>
          </w:p>
        </w:tc>
        <w:tc>
          <w:tcPr>
            <w:tcW w:w="1235" w:type="pct"/>
            <w:shd w:val="clear" w:color="auto" w:fill="auto"/>
            <w:vAlign w:val="center"/>
            <w:hideMark/>
          </w:tcPr>
          <w:p w14:paraId="3E0D70B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Тетюшское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3629C12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0,90</w:t>
            </w:r>
          </w:p>
        </w:tc>
        <w:tc>
          <w:tcPr>
            <w:tcW w:w="874" w:type="pct"/>
            <w:shd w:val="clear" w:color="auto" w:fill="auto"/>
            <w:noWrap/>
            <w:vAlign w:val="center"/>
            <w:hideMark/>
          </w:tcPr>
          <w:p w14:paraId="7AE4CEF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0,90</w:t>
            </w:r>
          </w:p>
        </w:tc>
        <w:tc>
          <w:tcPr>
            <w:tcW w:w="512" w:type="pct"/>
            <w:shd w:val="clear" w:color="auto" w:fill="auto"/>
            <w:noWrap/>
            <w:vAlign w:val="center"/>
            <w:hideMark/>
          </w:tcPr>
          <w:p w14:paraId="36E4979F" w14:textId="04514AD1"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7A998A19" w14:textId="3DAFF08B"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5E01A8F2" w14:textId="77777777" w:rsidTr="00766BF1">
        <w:trPr>
          <w:trHeight w:val="510"/>
        </w:trPr>
        <w:tc>
          <w:tcPr>
            <w:tcW w:w="341" w:type="pct"/>
            <w:shd w:val="clear" w:color="auto" w:fill="auto"/>
            <w:noWrap/>
            <w:vAlign w:val="center"/>
            <w:hideMark/>
          </w:tcPr>
          <w:p w14:paraId="7CA0C5B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310</w:t>
            </w:r>
          </w:p>
        </w:tc>
        <w:tc>
          <w:tcPr>
            <w:tcW w:w="1168" w:type="pct"/>
            <w:shd w:val="clear" w:color="auto" w:fill="auto"/>
            <w:vAlign w:val="center"/>
            <w:hideMark/>
          </w:tcPr>
          <w:p w14:paraId="3ECF3A7B" w14:textId="21ABDC50"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501</w:t>
            </w:r>
          </w:p>
        </w:tc>
        <w:tc>
          <w:tcPr>
            <w:tcW w:w="1235" w:type="pct"/>
            <w:shd w:val="clear" w:color="auto" w:fill="auto"/>
            <w:vAlign w:val="center"/>
            <w:hideMark/>
          </w:tcPr>
          <w:p w14:paraId="2D5BA7D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Тетюшское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7715CE4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0,76</w:t>
            </w:r>
          </w:p>
        </w:tc>
        <w:tc>
          <w:tcPr>
            <w:tcW w:w="874" w:type="pct"/>
            <w:shd w:val="clear" w:color="auto" w:fill="auto"/>
            <w:noWrap/>
            <w:vAlign w:val="center"/>
            <w:hideMark/>
          </w:tcPr>
          <w:p w14:paraId="1A97ACC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0,76</w:t>
            </w:r>
          </w:p>
        </w:tc>
        <w:tc>
          <w:tcPr>
            <w:tcW w:w="512" w:type="pct"/>
            <w:shd w:val="clear" w:color="auto" w:fill="auto"/>
            <w:noWrap/>
            <w:vAlign w:val="center"/>
            <w:hideMark/>
          </w:tcPr>
          <w:p w14:paraId="47CCE5B3" w14:textId="592FBE68"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1A94EAD5" w14:textId="17A8715A"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677C75CF" w14:textId="77777777" w:rsidTr="00766BF1">
        <w:trPr>
          <w:trHeight w:val="510"/>
        </w:trPr>
        <w:tc>
          <w:tcPr>
            <w:tcW w:w="341" w:type="pct"/>
            <w:shd w:val="clear" w:color="auto" w:fill="auto"/>
            <w:noWrap/>
            <w:vAlign w:val="center"/>
            <w:hideMark/>
          </w:tcPr>
          <w:p w14:paraId="00BB354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311</w:t>
            </w:r>
          </w:p>
        </w:tc>
        <w:tc>
          <w:tcPr>
            <w:tcW w:w="1168" w:type="pct"/>
            <w:shd w:val="clear" w:color="auto" w:fill="auto"/>
            <w:vAlign w:val="center"/>
            <w:hideMark/>
          </w:tcPr>
          <w:p w14:paraId="28F73404" w14:textId="34114DCE"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502</w:t>
            </w:r>
          </w:p>
        </w:tc>
        <w:tc>
          <w:tcPr>
            <w:tcW w:w="1235" w:type="pct"/>
            <w:shd w:val="clear" w:color="auto" w:fill="auto"/>
            <w:vAlign w:val="center"/>
            <w:hideMark/>
          </w:tcPr>
          <w:p w14:paraId="641BA5D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Тетюшское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676B968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0,60</w:t>
            </w:r>
          </w:p>
        </w:tc>
        <w:tc>
          <w:tcPr>
            <w:tcW w:w="874" w:type="pct"/>
            <w:shd w:val="clear" w:color="auto" w:fill="auto"/>
            <w:noWrap/>
            <w:vAlign w:val="center"/>
            <w:hideMark/>
          </w:tcPr>
          <w:p w14:paraId="257A20F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0,60</w:t>
            </w:r>
          </w:p>
        </w:tc>
        <w:tc>
          <w:tcPr>
            <w:tcW w:w="512" w:type="pct"/>
            <w:shd w:val="clear" w:color="auto" w:fill="auto"/>
            <w:noWrap/>
            <w:vAlign w:val="center"/>
            <w:hideMark/>
          </w:tcPr>
          <w:p w14:paraId="59507E59" w14:textId="16E2B5F3"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000C0084" w14:textId="126AE42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6AEEAE5C" w14:textId="77777777" w:rsidTr="00766BF1">
        <w:trPr>
          <w:trHeight w:val="510"/>
        </w:trPr>
        <w:tc>
          <w:tcPr>
            <w:tcW w:w="341" w:type="pct"/>
            <w:shd w:val="clear" w:color="auto" w:fill="auto"/>
            <w:noWrap/>
            <w:vAlign w:val="center"/>
            <w:hideMark/>
          </w:tcPr>
          <w:p w14:paraId="2CC0665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312</w:t>
            </w:r>
          </w:p>
        </w:tc>
        <w:tc>
          <w:tcPr>
            <w:tcW w:w="1168" w:type="pct"/>
            <w:shd w:val="clear" w:color="auto" w:fill="auto"/>
            <w:vAlign w:val="center"/>
            <w:hideMark/>
          </w:tcPr>
          <w:p w14:paraId="6C22B413" w14:textId="29BF5A7A"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503</w:t>
            </w:r>
          </w:p>
        </w:tc>
        <w:tc>
          <w:tcPr>
            <w:tcW w:w="1235" w:type="pct"/>
            <w:shd w:val="clear" w:color="auto" w:fill="auto"/>
            <w:vAlign w:val="center"/>
            <w:hideMark/>
          </w:tcPr>
          <w:p w14:paraId="1C4E850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Тетюшское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2AE1554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0,79</w:t>
            </w:r>
          </w:p>
        </w:tc>
        <w:tc>
          <w:tcPr>
            <w:tcW w:w="874" w:type="pct"/>
            <w:shd w:val="clear" w:color="auto" w:fill="auto"/>
            <w:noWrap/>
            <w:vAlign w:val="center"/>
            <w:hideMark/>
          </w:tcPr>
          <w:p w14:paraId="219034A5" w14:textId="2CFEB78A"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344060D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0,79</w:t>
            </w:r>
          </w:p>
        </w:tc>
        <w:tc>
          <w:tcPr>
            <w:tcW w:w="415" w:type="pct"/>
            <w:shd w:val="clear" w:color="auto" w:fill="auto"/>
            <w:noWrap/>
            <w:vAlign w:val="center"/>
            <w:hideMark/>
          </w:tcPr>
          <w:p w14:paraId="24D06CE7" w14:textId="42D3EBF8"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3F925430" w14:textId="77777777" w:rsidTr="00766BF1">
        <w:trPr>
          <w:trHeight w:val="510"/>
        </w:trPr>
        <w:tc>
          <w:tcPr>
            <w:tcW w:w="341" w:type="pct"/>
            <w:shd w:val="clear" w:color="auto" w:fill="auto"/>
            <w:noWrap/>
            <w:vAlign w:val="center"/>
            <w:hideMark/>
          </w:tcPr>
          <w:p w14:paraId="61A3F47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313</w:t>
            </w:r>
          </w:p>
        </w:tc>
        <w:tc>
          <w:tcPr>
            <w:tcW w:w="1168" w:type="pct"/>
            <w:shd w:val="clear" w:color="auto" w:fill="auto"/>
            <w:vAlign w:val="center"/>
            <w:hideMark/>
          </w:tcPr>
          <w:p w14:paraId="69E62237" w14:textId="571063D5"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504</w:t>
            </w:r>
          </w:p>
        </w:tc>
        <w:tc>
          <w:tcPr>
            <w:tcW w:w="1235" w:type="pct"/>
            <w:shd w:val="clear" w:color="auto" w:fill="auto"/>
            <w:vAlign w:val="center"/>
            <w:hideMark/>
          </w:tcPr>
          <w:p w14:paraId="00185F4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Тетюшское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305B88C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0,97</w:t>
            </w:r>
          </w:p>
        </w:tc>
        <w:tc>
          <w:tcPr>
            <w:tcW w:w="874" w:type="pct"/>
            <w:shd w:val="clear" w:color="auto" w:fill="auto"/>
            <w:noWrap/>
            <w:vAlign w:val="center"/>
            <w:hideMark/>
          </w:tcPr>
          <w:p w14:paraId="429A6A1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0,97</w:t>
            </w:r>
          </w:p>
        </w:tc>
        <w:tc>
          <w:tcPr>
            <w:tcW w:w="512" w:type="pct"/>
            <w:shd w:val="clear" w:color="auto" w:fill="auto"/>
            <w:noWrap/>
            <w:vAlign w:val="center"/>
            <w:hideMark/>
          </w:tcPr>
          <w:p w14:paraId="38E5F377" w14:textId="715AA43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68B9EBA7" w14:textId="3D5AA4B4"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549AE17D" w14:textId="77777777" w:rsidTr="00766BF1">
        <w:trPr>
          <w:trHeight w:val="510"/>
        </w:trPr>
        <w:tc>
          <w:tcPr>
            <w:tcW w:w="341" w:type="pct"/>
            <w:shd w:val="clear" w:color="auto" w:fill="auto"/>
            <w:noWrap/>
            <w:vAlign w:val="center"/>
            <w:hideMark/>
          </w:tcPr>
          <w:p w14:paraId="6BB48C3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314</w:t>
            </w:r>
          </w:p>
        </w:tc>
        <w:tc>
          <w:tcPr>
            <w:tcW w:w="1168" w:type="pct"/>
            <w:shd w:val="clear" w:color="auto" w:fill="auto"/>
            <w:vAlign w:val="center"/>
            <w:hideMark/>
          </w:tcPr>
          <w:p w14:paraId="08738DC5" w14:textId="596D553F"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505</w:t>
            </w:r>
          </w:p>
        </w:tc>
        <w:tc>
          <w:tcPr>
            <w:tcW w:w="1235" w:type="pct"/>
            <w:shd w:val="clear" w:color="auto" w:fill="auto"/>
            <w:vAlign w:val="center"/>
            <w:hideMark/>
          </w:tcPr>
          <w:p w14:paraId="64F2878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Тетюшское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2D5A684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1,00</w:t>
            </w:r>
          </w:p>
        </w:tc>
        <w:tc>
          <w:tcPr>
            <w:tcW w:w="874" w:type="pct"/>
            <w:shd w:val="clear" w:color="auto" w:fill="auto"/>
            <w:noWrap/>
            <w:vAlign w:val="center"/>
            <w:hideMark/>
          </w:tcPr>
          <w:p w14:paraId="005FC5FD" w14:textId="526C3325"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753B2BF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1,00</w:t>
            </w:r>
          </w:p>
        </w:tc>
        <w:tc>
          <w:tcPr>
            <w:tcW w:w="415" w:type="pct"/>
            <w:shd w:val="clear" w:color="auto" w:fill="auto"/>
            <w:noWrap/>
            <w:vAlign w:val="center"/>
            <w:hideMark/>
          </w:tcPr>
          <w:p w14:paraId="7A1361C6" w14:textId="1BF2E371"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6904871D" w14:textId="77777777" w:rsidTr="00766BF1">
        <w:trPr>
          <w:trHeight w:val="510"/>
        </w:trPr>
        <w:tc>
          <w:tcPr>
            <w:tcW w:w="341" w:type="pct"/>
            <w:shd w:val="clear" w:color="auto" w:fill="auto"/>
            <w:noWrap/>
            <w:vAlign w:val="center"/>
            <w:hideMark/>
          </w:tcPr>
          <w:p w14:paraId="54C95C4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315</w:t>
            </w:r>
          </w:p>
        </w:tc>
        <w:tc>
          <w:tcPr>
            <w:tcW w:w="1168" w:type="pct"/>
            <w:shd w:val="clear" w:color="auto" w:fill="auto"/>
            <w:vAlign w:val="center"/>
            <w:hideMark/>
          </w:tcPr>
          <w:p w14:paraId="4BE66197" w14:textId="500C2716"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506</w:t>
            </w:r>
          </w:p>
        </w:tc>
        <w:tc>
          <w:tcPr>
            <w:tcW w:w="1235" w:type="pct"/>
            <w:shd w:val="clear" w:color="auto" w:fill="auto"/>
            <w:vAlign w:val="center"/>
            <w:hideMark/>
          </w:tcPr>
          <w:p w14:paraId="4B0FD20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Тетюшское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190A305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0,30</w:t>
            </w:r>
          </w:p>
        </w:tc>
        <w:tc>
          <w:tcPr>
            <w:tcW w:w="874" w:type="pct"/>
            <w:shd w:val="clear" w:color="auto" w:fill="auto"/>
            <w:noWrap/>
            <w:vAlign w:val="center"/>
            <w:hideMark/>
          </w:tcPr>
          <w:p w14:paraId="36EDC796" w14:textId="7D446A4E"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5B0E85A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0,30</w:t>
            </w:r>
          </w:p>
        </w:tc>
        <w:tc>
          <w:tcPr>
            <w:tcW w:w="415" w:type="pct"/>
            <w:shd w:val="clear" w:color="auto" w:fill="auto"/>
            <w:noWrap/>
            <w:vAlign w:val="center"/>
            <w:hideMark/>
          </w:tcPr>
          <w:p w14:paraId="57295DE9" w14:textId="44AF2114"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0A114698" w14:textId="77777777" w:rsidTr="00766BF1">
        <w:trPr>
          <w:trHeight w:val="510"/>
        </w:trPr>
        <w:tc>
          <w:tcPr>
            <w:tcW w:w="341" w:type="pct"/>
            <w:shd w:val="clear" w:color="auto" w:fill="auto"/>
            <w:noWrap/>
            <w:vAlign w:val="center"/>
            <w:hideMark/>
          </w:tcPr>
          <w:p w14:paraId="6DC04AB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316</w:t>
            </w:r>
          </w:p>
        </w:tc>
        <w:tc>
          <w:tcPr>
            <w:tcW w:w="1168" w:type="pct"/>
            <w:shd w:val="clear" w:color="auto" w:fill="auto"/>
            <w:vAlign w:val="center"/>
            <w:hideMark/>
          </w:tcPr>
          <w:p w14:paraId="04FF0688" w14:textId="0D94E81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507</w:t>
            </w:r>
          </w:p>
        </w:tc>
        <w:tc>
          <w:tcPr>
            <w:tcW w:w="1235" w:type="pct"/>
            <w:shd w:val="clear" w:color="auto" w:fill="auto"/>
            <w:vAlign w:val="center"/>
            <w:hideMark/>
          </w:tcPr>
          <w:p w14:paraId="0C11329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Тетюшское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6E8C129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0,40</w:t>
            </w:r>
          </w:p>
        </w:tc>
        <w:tc>
          <w:tcPr>
            <w:tcW w:w="874" w:type="pct"/>
            <w:shd w:val="clear" w:color="auto" w:fill="auto"/>
            <w:noWrap/>
            <w:vAlign w:val="center"/>
            <w:hideMark/>
          </w:tcPr>
          <w:p w14:paraId="0EB225D1" w14:textId="24987C72"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6361793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0,40</w:t>
            </w:r>
          </w:p>
        </w:tc>
        <w:tc>
          <w:tcPr>
            <w:tcW w:w="415" w:type="pct"/>
            <w:shd w:val="clear" w:color="auto" w:fill="auto"/>
            <w:noWrap/>
            <w:vAlign w:val="center"/>
            <w:hideMark/>
          </w:tcPr>
          <w:p w14:paraId="2D755A2D" w14:textId="08EADCD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353703C4" w14:textId="77777777" w:rsidTr="00766BF1">
        <w:trPr>
          <w:trHeight w:val="510"/>
        </w:trPr>
        <w:tc>
          <w:tcPr>
            <w:tcW w:w="341" w:type="pct"/>
            <w:shd w:val="clear" w:color="auto" w:fill="auto"/>
            <w:noWrap/>
            <w:vAlign w:val="center"/>
            <w:hideMark/>
          </w:tcPr>
          <w:p w14:paraId="53CDEB5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lastRenderedPageBreak/>
              <w:t>317</w:t>
            </w:r>
          </w:p>
        </w:tc>
        <w:tc>
          <w:tcPr>
            <w:tcW w:w="1168" w:type="pct"/>
            <w:shd w:val="clear" w:color="auto" w:fill="auto"/>
            <w:vAlign w:val="center"/>
            <w:hideMark/>
          </w:tcPr>
          <w:p w14:paraId="1DC961D0" w14:textId="3526B2CB"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508</w:t>
            </w:r>
          </w:p>
        </w:tc>
        <w:tc>
          <w:tcPr>
            <w:tcW w:w="1235" w:type="pct"/>
            <w:shd w:val="clear" w:color="auto" w:fill="auto"/>
            <w:vAlign w:val="center"/>
            <w:hideMark/>
          </w:tcPr>
          <w:p w14:paraId="6D22CE2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Тетюшское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3F578A0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1,00</w:t>
            </w:r>
          </w:p>
        </w:tc>
        <w:tc>
          <w:tcPr>
            <w:tcW w:w="874" w:type="pct"/>
            <w:shd w:val="clear" w:color="auto" w:fill="auto"/>
            <w:noWrap/>
            <w:vAlign w:val="center"/>
            <w:hideMark/>
          </w:tcPr>
          <w:p w14:paraId="1C57A177" w14:textId="28A5E04D"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68DA010F" w14:textId="7E9AB98B"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0E678A7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1,00</w:t>
            </w:r>
          </w:p>
        </w:tc>
      </w:tr>
      <w:tr w:rsidR="00766BF1" w:rsidRPr="00766BF1" w14:paraId="1E7E6E42" w14:textId="77777777" w:rsidTr="00766BF1">
        <w:trPr>
          <w:trHeight w:val="510"/>
        </w:trPr>
        <w:tc>
          <w:tcPr>
            <w:tcW w:w="341" w:type="pct"/>
            <w:shd w:val="clear" w:color="auto" w:fill="auto"/>
            <w:noWrap/>
            <w:vAlign w:val="center"/>
            <w:hideMark/>
          </w:tcPr>
          <w:p w14:paraId="1A98539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318</w:t>
            </w:r>
          </w:p>
        </w:tc>
        <w:tc>
          <w:tcPr>
            <w:tcW w:w="1168" w:type="pct"/>
            <w:shd w:val="clear" w:color="auto" w:fill="auto"/>
            <w:vAlign w:val="center"/>
            <w:hideMark/>
          </w:tcPr>
          <w:p w14:paraId="60CAA197" w14:textId="10CD05F5"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509</w:t>
            </w:r>
          </w:p>
        </w:tc>
        <w:tc>
          <w:tcPr>
            <w:tcW w:w="1235" w:type="pct"/>
            <w:shd w:val="clear" w:color="auto" w:fill="auto"/>
            <w:vAlign w:val="center"/>
            <w:hideMark/>
          </w:tcPr>
          <w:p w14:paraId="71C31D5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Тетюшское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760FB67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0,95</w:t>
            </w:r>
          </w:p>
        </w:tc>
        <w:tc>
          <w:tcPr>
            <w:tcW w:w="874" w:type="pct"/>
            <w:shd w:val="clear" w:color="auto" w:fill="auto"/>
            <w:noWrap/>
            <w:vAlign w:val="center"/>
            <w:hideMark/>
          </w:tcPr>
          <w:p w14:paraId="53D83452" w14:textId="246A303E"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285C0B1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0,95</w:t>
            </w:r>
          </w:p>
        </w:tc>
        <w:tc>
          <w:tcPr>
            <w:tcW w:w="415" w:type="pct"/>
            <w:shd w:val="clear" w:color="auto" w:fill="auto"/>
            <w:noWrap/>
            <w:vAlign w:val="center"/>
            <w:hideMark/>
          </w:tcPr>
          <w:p w14:paraId="6E21B735" w14:textId="18C982C2"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21165E2F" w14:textId="77777777" w:rsidTr="00766BF1">
        <w:trPr>
          <w:trHeight w:val="510"/>
        </w:trPr>
        <w:tc>
          <w:tcPr>
            <w:tcW w:w="341" w:type="pct"/>
            <w:shd w:val="clear" w:color="auto" w:fill="auto"/>
            <w:noWrap/>
            <w:vAlign w:val="center"/>
            <w:hideMark/>
          </w:tcPr>
          <w:p w14:paraId="7358932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319</w:t>
            </w:r>
          </w:p>
        </w:tc>
        <w:tc>
          <w:tcPr>
            <w:tcW w:w="1168" w:type="pct"/>
            <w:shd w:val="clear" w:color="auto" w:fill="auto"/>
            <w:vAlign w:val="center"/>
            <w:hideMark/>
          </w:tcPr>
          <w:p w14:paraId="2811E2FC" w14:textId="05AA03DA"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510</w:t>
            </w:r>
          </w:p>
        </w:tc>
        <w:tc>
          <w:tcPr>
            <w:tcW w:w="1235" w:type="pct"/>
            <w:shd w:val="clear" w:color="auto" w:fill="auto"/>
            <w:vAlign w:val="center"/>
            <w:hideMark/>
          </w:tcPr>
          <w:p w14:paraId="46B42E0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Тетюшское</w:t>
            </w:r>
            <w:proofErr w:type="spellEnd"/>
            <w:r w:rsidRPr="00766BF1">
              <w:rPr>
                <w:color w:val="auto"/>
                <w:sz w:val="20"/>
                <w:szCs w:val="20"/>
              </w:rPr>
              <w:t xml:space="preserve"> сельское </w:t>
            </w:r>
            <w:proofErr w:type="spellStart"/>
            <w:r w:rsidRPr="00766BF1">
              <w:rPr>
                <w:color w:val="auto"/>
                <w:sz w:val="20"/>
                <w:szCs w:val="20"/>
              </w:rPr>
              <w:t>поеление</w:t>
            </w:r>
            <w:proofErr w:type="spellEnd"/>
          </w:p>
        </w:tc>
        <w:tc>
          <w:tcPr>
            <w:tcW w:w="455" w:type="pct"/>
            <w:shd w:val="clear" w:color="auto" w:fill="auto"/>
            <w:noWrap/>
            <w:vAlign w:val="center"/>
            <w:hideMark/>
          </w:tcPr>
          <w:p w14:paraId="4B4E6FE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0,20</w:t>
            </w:r>
          </w:p>
        </w:tc>
        <w:tc>
          <w:tcPr>
            <w:tcW w:w="874" w:type="pct"/>
            <w:shd w:val="clear" w:color="auto" w:fill="auto"/>
            <w:noWrap/>
            <w:vAlign w:val="center"/>
            <w:hideMark/>
          </w:tcPr>
          <w:p w14:paraId="1B275353" w14:textId="66627E9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4EB4544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0,20</w:t>
            </w:r>
          </w:p>
        </w:tc>
        <w:tc>
          <w:tcPr>
            <w:tcW w:w="415" w:type="pct"/>
            <w:shd w:val="clear" w:color="auto" w:fill="auto"/>
            <w:noWrap/>
            <w:vAlign w:val="center"/>
            <w:hideMark/>
          </w:tcPr>
          <w:p w14:paraId="7712A379" w14:textId="6B9F29C4"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23E52772" w14:textId="77777777" w:rsidTr="00766BF1">
        <w:trPr>
          <w:trHeight w:val="510"/>
        </w:trPr>
        <w:tc>
          <w:tcPr>
            <w:tcW w:w="341" w:type="pct"/>
            <w:shd w:val="clear" w:color="auto" w:fill="auto"/>
            <w:noWrap/>
            <w:vAlign w:val="center"/>
            <w:hideMark/>
          </w:tcPr>
          <w:p w14:paraId="7227E30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320</w:t>
            </w:r>
          </w:p>
        </w:tc>
        <w:tc>
          <w:tcPr>
            <w:tcW w:w="1168" w:type="pct"/>
            <w:shd w:val="clear" w:color="auto" w:fill="auto"/>
            <w:vAlign w:val="center"/>
            <w:hideMark/>
          </w:tcPr>
          <w:p w14:paraId="7F3E497A" w14:textId="541225E9"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511</w:t>
            </w:r>
          </w:p>
        </w:tc>
        <w:tc>
          <w:tcPr>
            <w:tcW w:w="1235" w:type="pct"/>
            <w:shd w:val="clear" w:color="auto" w:fill="auto"/>
            <w:vAlign w:val="center"/>
            <w:hideMark/>
          </w:tcPr>
          <w:p w14:paraId="75C9561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Тетюшское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78FE1E7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1,81</w:t>
            </w:r>
          </w:p>
        </w:tc>
        <w:tc>
          <w:tcPr>
            <w:tcW w:w="874" w:type="pct"/>
            <w:shd w:val="clear" w:color="auto" w:fill="auto"/>
            <w:noWrap/>
            <w:vAlign w:val="center"/>
            <w:hideMark/>
          </w:tcPr>
          <w:p w14:paraId="47E3E8C4" w14:textId="5745301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0D6574C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1,81</w:t>
            </w:r>
          </w:p>
        </w:tc>
        <w:tc>
          <w:tcPr>
            <w:tcW w:w="415" w:type="pct"/>
            <w:shd w:val="clear" w:color="auto" w:fill="auto"/>
            <w:noWrap/>
            <w:vAlign w:val="center"/>
            <w:hideMark/>
          </w:tcPr>
          <w:p w14:paraId="083CE9E2" w14:textId="1452B108"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64F83CC5" w14:textId="77777777" w:rsidTr="00766BF1">
        <w:trPr>
          <w:trHeight w:val="510"/>
        </w:trPr>
        <w:tc>
          <w:tcPr>
            <w:tcW w:w="341" w:type="pct"/>
            <w:shd w:val="clear" w:color="auto" w:fill="auto"/>
            <w:noWrap/>
            <w:vAlign w:val="center"/>
            <w:hideMark/>
          </w:tcPr>
          <w:p w14:paraId="2926F79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321</w:t>
            </w:r>
          </w:p>
        </w:tc>
        <w:tc>
          <w:tcPr>
            <w:tcW w:w="1168" w:type="pct"/>
            <w:shd w:val="clear" w:color="auto" w:fill="auto"/>
            <w:vAlign w:val="center"/>
            <w:hideMark/>
          </w:tcPr>
          <w:p w14:paraId="56F41D29" w14:textId="435E4F1B"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512</w:t>
            </w:r>
          </w:p>
        </w:tc>
        <w:tc>
          <w:tcPr>
            <w:tcW w:w="1235" w:type="pct"/>
            <w:shd w:val="clear" w:color="auto" w:fill="auto"/>
            <w:vAlign w:val="center"/>
            <w:hideMark/>
          </w:tcPr>
          <w:p w14:paraId="690178F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Тетюшское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16B1F48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2,60</w:t>
            </w:r>
          </w:p>
        </w:tc>
        <w:tc>
          <w:tcPr>
            <w:tcW w:w="874" w:type="pct"/>
            <w:shd w:val="clear" w:color="auto" w:fill="auto"/>
            <w:noWrap/>
            <w:vAlign w:val="center"/>
            <w:hideMark/>
          </w:tcPr>
          <w:p w14:paraId="43FF5A47" w14:textId="140D986D"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3637313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2,60</w:t>
            </w:r>
          </w:p>
        </w:tc>
        <w:tc>
          <w:tcPr>
            <w:tcW w:w="415" w:type="pct"/>
            <w:shd w:val="clear" w:color="auto" w:fill="auto"/>
            <w:noWrap/>
            <w:vAlign w:val="center"/>
            <w:hideMark/>
          </w:tcPr>
          <w:p w14:paraId="7E6788CE" w14:textId="689D4A5D"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23307457" w14:textId="77777777" w:rsidTr="00766BF1">
        <w:trPr>
          <w:trHeight w:val="510"/>
        </w:trPr>
        <w:tc>
          <w:tcPr>
            <w:tcW w:w="341" w:type="pct"/>
            <w:shd w:val="clear" w:color="auto" w:fill="auto"/>
            <w:noWrap/>
            <w:vAlign w:val="center"/>
            <w:hideMark/>
          </w:tcPr>
          <w:p w14:paraId="22404E2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322</w:t>
            </w:r>
          </w:p>
        </w:tc>
        <w:tc>
          <w:tcPr>
            <w:tcW w:w="1168" w:type="pct"/>
            <w:shd w:val="clear" w:color="auto" w:fill="auto"/>
            <w:vAlign w:val="center"/>
            <w:hideMark/>
          </w:tcPr>
          <w:p w14:paraId="1803CA73" w14:textId="753AB789"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513</w:t>
            </w:r>
          </w:p>
        </w:tc>
        <w:tc>
          <w:tcPr>
            <w:tcW w:w="1235" w:type="pct"/>
            <w:shd w:val="clear" w:color="auto" w:fill="auto"/>
            <w:vAlign w:val="center"/>
            <w:hideMark/>
          </w:tcPr>
          <w:p w14:paraId="4460B2B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Тетюшское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5F02414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0,30</w:t>
            </w:r>
          </w:p>
        </w:tc>
        <w:tc>
          <w:tcPr>
            <w:tcW w:w="874" w:type="pct"/>
            <w:shd w:val="clear" w:color="auto" w:fill="auto"/>
            <w:noWrap/>
            <w:vAlign w:val="center"/>
            <w:hideMark/>
          </w:tcPr>
          <w:p w14:paraId="748E5305" w14:textId="689FF63B"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1313E30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0,30</w:t>
            </w:r>
          </w:p>
        </w:tc>
        <w:tc>
          <w:tcPr>
            <w:tcW w:w="415" w:type="pct"/>
            <w:shd w:val="clear" w:color="auto" w:fill="auto"/>
            <w:noWrap/>
            <w:vAlign w:val="center"/>
            <w:hideMark/>
          </w:tcPr>
          <w:p w14:paraId="7CFA237D" w14:textId="5BB63230"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59F6854F" w14:textId="77777777" w:rsidTr="00766BF1">
        <w:trPr>
          <w:trHeight w:val="510"/>
        </w:trPr>
        <w:tc>
          <w:tcPr>
            <w:tcW w:w="341" w:type="pct"/>
            <w:shd w:val="clear" w:color="auto" w:fill="auto"/>
            <w:noWrap/>
            <w:vAlign w:val="center"/>
            <w:hideMark/>
          </w:tcPr>
          <w:p w14:paraId="14EBDFE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323</w:t>
            </w:r>
          </w:p>
        </w:tc>
        <w:tc>
          <w:tcPr>
            <w:tcW w:w="1168" w:type="pct"/>
            <w:shd w:val="clear" w:color="auto" w:fill="auto"/>
            <w:vAlign w:val="center"/>
            <w:hideMark/>
          </w:tcPr>
          <w:p w14:paraId="37F8B65F" w14:textId="77B045D5"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514</w:t>
            </w:r>
          </w:p>
        </w:tc>
        <w:tc>
          <w:tcPr>
            <w:tcW w:w="1235" w:type="pct"/>
            <w:shd w:val="clear" w:color="auto" w:fill="auto"/>
            <w:vAlign w:val="center"/>
            <w:hideMark/>
          </w:tcPr>
          <w:p w14:paraId="522B05C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Тетюшское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1244505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0,70</w:t>
            </w:r>
          </w:p>
        </w:tc>
        <w:tc>
          <w:tcPr>
            <w:tcW w:w="874" w:type="pct"/>
            <w:shd w:val="clear" w:color="auto" w:fill="auto"/>
            <w:noWrap/>
            <w:vAlign w:val="center"/>
            <w:hideMark/>
          </w:tcPr>
          <w:p w14:paraId="61CBADDD" w14:textId="4073F9E2"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5DD9EC5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0,70</w:t>
            </w:r>
          </w:p>
        </w:tc>
        <w:tc>
          <w:tcPr>
            <w:tcW w:w="415" w:type="pct"/>
            <w:shd w:val="clear" w:color="auto" w:fill="auto"/>
            <w:noWrap/>
            <w:vAlign w:val="center"/>
            <w:hideMark/>
          </w:tcPr>
          <w:p w14:paraId="0C4BFB5B" w14:textId="3C463688"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63BBF36F" w14:textId="77777777" w:rsidTr="00766BF1">
        <w:trPr>
          <w:trHeight w:val="510"/>
        </w:trPr>
        <w:tc>
          <w:tcPr>
            <w:tcW w:w="341" w:type="pct"/>
            <w:shd w:val="clear" w:color="auto" w:fill="auto"/>
            <w:noWrap/>
            <w:vAlign w:val="center"/>
            <w:hideMark/>
          </w:tcPr>
          <w:p w14:paraId="61650AD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324</w:t>
            </w:r>
          </w:p>
        </w:tc>
        <w:tc>
          <w:tcPr>
            <w:tcW w:w="1168" w:type="pct"/>
            <w:shd w:val="clear" w:color="auto" w:fill="auto"/>
            <w:vAlign w:val="center"/>
            <w:hideMark/>
          </w:tcPr>
          <w:p w14:paraId="7C5D4CC4" w14:textId="6CA6DAAB"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515</w:t>
            </w:r>
          </w:p>
        </w:tc>
        <w:tc>
          <w:tcPr>
            <w:tcW w:w="1235" w:type="pct"/>
            <w:shd w:val="clear" w:color="auto" w:fill="auto"/>
            <w:vAlign w:val="center"/>
            <w:hideMark/>
          </w:tcPr>
          <w:p w14:paraId="7C0EEC8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Тетюшское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43EB7D8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0,40</w:t>
            </w:r>
          </w:p>
        </w:tc>
        <w:tc>
          <w:tcPr>
            <w:tcW w:w="874" w:type="pct"/>
            <w:shd w:val="clear" w:color="auto" w:fill="auto"/>
            <w:noWrap/>
            <w:vAlign w:val="center"/>
            <w:hideMark/>
          </w:tcPr>
          <w:p w14:paraId="3C3CBE0D" w14:textId="581FB51A"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0153D02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0,40</w:t>
            </w:r>
          </w:p>
        </w:tc>
        <w:tc>
          <w:tcPr>
            <w:tcW w:w="415" w:type="pct"/>
            <w:shd w:val="clear" w:color="auto" w:fill="auto"/>
            <w:noWrap/>
            <w:vAlign w:val="center"/>
            <w:hideMark/>
          </w:tcPr>
          <w:p w14:paraId="0765B420" w14:textId="53737E5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6546B5D0" w14:textId="77777777" w:rsidTr="00766BF1">
        <w:trPr>
          <w:trHeight w:val="510"/>
        </w:trPr>
        <w:tc>
          <w:tcPr>
            <w:tcW w:w="341" w:type="pct"/>
            <w:shd w:val="clear" w:color="auto" w:fill="auto"/>
            <w:noWrap/>
            <w:vAlign w:val="center"/>
            <w:hideMark/>
          </w:tcPr>
          <w:p w14:paraId="3C76DD6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325</w:t>
            </w:r>
          </w:p>
        </w:tc>
        <w:tc>
          <w:tcPr>
            <w:tcW w:w="1168" w:type="pct"/>
            <w:shd w:val="clear" w:color="auto" w:fill="auto"/>
            <w:vAlign w:val="center"/>
            <w:hideMark/>
          </w:tcPr>
          <w:p w14:paraId="37197690" w14:textId="10C2858F"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516</w:t>
            </w:r>
          </w:p>
        </w:tc>
        <w:tc>
          <w:tcPr>
            <w:tcW w:w="1235" w:type="pct"/>
            <w:shd w:val="clear" w:color="auto" w:fill="auto"/>
            <w:vAlign w:val="center"/>
            <w:hideMark/>
          </w:tcPr>
          <w:p w14:paraId="2D6E758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Тетюшское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0C5412F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0,40</w:t>
            </w:r>
          </w:p>
        </w:tc>
        <w:tc>
          <w:tcPr>
            <w:tcW w:w="874" w:type="pct"/>
            <w:shd w:val="clear" w:color="auto" w:fill="auto"/>
            <w:noWrap/>
            <w:vAlign w:val="center"/>
            <w:hideMark/>
          </w:tcPr>
          <w:p w14:paraId="10674779" w14:textId="118A6A09"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652DAEF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0,40</w:t>
            </w:r>
          </w:p>
        </w:tc>
        <w:tc>
          <w:tcPr>
            <w:tcW w:w="415" w:type="pct"/>
            <w:shd w:val="clear" w:color="auto" w:fill="auto"/>
            <w:noWrap/>
            <w:vAlign w:val="center"/>
            <w:hideMark/>
          </w:tcPr>
          <w:p w14:paraId="249E3AE9" w14:textId="06129FC2"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00118828" w14:textId="77777777" w:rsidTr="00766BF1">
        <w:trPr>
          <w:trHeight w:val="510"/>
        </w:trPr>
        <w:tc>
          <w:tcPr>
            <w:tcW w:w="341" w:type="pct"/>
            <w:shd w:val="clear" w:color="auto" w:fill="auto"/>
            <w:noWrap/>
            <w:vAlign w:val="center"/>
            <w:hideMark/>
          </w:tcPr>
          <w:p w14:paraId="64B9DD1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326</w:t>
            </w:r>
          </w:p>
        </w:tc>
        <w:tc>
          <w:tcPr>
            <w:tcW w:w="1168" w:type="pct"/>
            <w:shd w:val="clear" w:color="auto" w:fill="auto"/>
            <w:vAlign w:val="center"/>
            <w:hideMark/>
          </w:tcPr>
          <w:p w14:paraId="496427E7" w14:textId="138789B4"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517</w:t>
            </w:r>
          </w:p>
        </w:tc>
        <w:tc>
          <w:tcPr>
            <w:tcW w:w="1235" w:type="pct"/>
            <w:shd w:val="clear" w:color="auto" w:fill="auto"/>
            <w:vAlign w:val="center"/>
            <w:hideMark/>
          </w:tcPr>
          <w:p w14:paraId="3306810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Тетюшское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7B74E88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0,40</w:t>
            </w:r>
          </w:p>
        </w:tc>
        <w:tc>
          <w:tcPr>
            <w:tcW w:w="874" w:type="pct"/>
            <w:shd w:val="clear" w:color="auto" w:fill="auto"/>
            <w:noWrap/>
            <w:vAlign w:val="center"/>
            <w:hideMark/>
          </w:tcPr>
          <w:p w14:paraId="4F0A6FF1" w14:textId="51BA8905"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5E75612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0,40</w:t>
            </w:r>
          </w:p>
        </w:tc>
        <w:tc>
          <w:tcPr>
            <w:tcW w:w="415" w:type="pct"/>
            <w:shd w:val="clear" w:color="auto" w:fill="auto"/>
            <w:noWrap/>
            <w:vAlign w:val="center"/>
            <w:hideMark/>
          </w:tcPr>
          <w:p w14:paraId="581D88AF" w14:textId="7C275B5B"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5C053930" w14:textId="77777777" w:rsidTr="00766BF1">
        <w:trPr>
          <w:trHeight w:val="510"/>
        </w:trPr>
        <w:tc>
          <w:tcPr>
            <w:tcW w:w="341" w:type="pct"/>
            <w:shd w:val="clear" w:color="auto" w:fill="auto"/>
            <w:noWrap/>
            <w:vAlign w:val="center"/>
            <w:hideMark/>
          </w:tcPr>
          <w:p w14:paraId="3BA10D3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327</w:t>
            </w:r>
          </w:p>
        </w:tc>
        <w:tc>
          <w:tcPr>
            <w:tcW w:w="1168" w:type="pct"/>
            <w:shd w:val="clear" w:color="auto" w:fill="auto"/>
            <w:vAlign w:val="center"/>
            <w:hideMark/>
          </w:tcPr>
          <w:p w14:paraId="2C840684" w14:textId="0CE8AA66"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518</w:t>
            </w:r>
          </w:p>
        </w:tc>
        <w:tc>
          <w:tcPr>
            <w:tcW w:w="1235" w:type="pct"/>
            <w:shd w:val="clear" w:color="auto" w:fill="auto"/>
            <w:vAlign w:val="center"/>
            <w:hideMark/>
          </w:tcPr>
          <w:p w14:paraId="325BE36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Тетюшское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1D68FCB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1,00</w:t>
            </w:r>
          </w:p>
        </w:tc>
        <w:tc>
          <w:tcPr>
            <w:tcW w:w="874" w:type="pct"/>
            <w:shd w:val="clear" w:color="auto" w:fill="auto"/>
            <w:noWrap/>
            <w:vAlign w:val="center"/>
            <w:hideMark/>
          </w:tcPr>
          <w:p w14:paraId="5FB2EC70" w14:textId="54DDB3BD"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6E25723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1,00</w:t>
            </w:r>
          </w:p>
        </w:tc>
        <w:tc>
          <w:tcPr>
            <w:tcW w:w="415" w:type="pct"/>
            <w:shd w:val="clear" w:color="auto" w:fill="auto"/>
            <w:noWrap/>
            <w:vAlign w:val="center"/>
            <w:hideMark/>
          </w:tcPr>
          <w:p w14:paraId="2D9C30B4" w14:textId="58454BB3"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6827974D" w14:textId="77777777" w:rsidTr="00766BF1">
        <w:trPr>
          <w:trHeight w:val="525"/>
        </w:trPr>
        <w:tc>
          <w:tcPr>
            <w:tcW w:w="341" w:type="pct"/>
            <w:shd w:val="clear" w:color="auto" w:fill="auto"/>
            <w:noWrap/>
            <w:vAlign w:val="center"/>
            <w:hideMark/>
          </w:tcPr>
          <w:p w14:paraId="4F6FD16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328</w:t>
            </w:r>
          </w:p>
        </w:tc>
        <w:tc>
          <w:tcPr>
            <w:tcW w:w="1168" w:type="pct"/>
            <w:shd w:val="clear" w:color="auto" w:fill="auto"/>
            <w:vAlign w:val="center"/>
            <w:hideMark/>
          </w:tcPr>
          <w:p w14:paraId="0FC277DA" w14:textId="7575FD66"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519</w:t>
            </w:r>
          </w:p>
        </w:tc>
        <w:tc>
          <w:tcPr>
            <w:tcW w:w="1235" w:type="pct"/>
            <w:shd w:val="clear" w:color="auto" w:fill="auto"/>
            <w:vAlign w:val="center"/>
            <w:hideMark/>
          </w:tcPr>
          <w:p w14:paraId="735C336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Тетюшское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01F68BC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0,10</w:t>
            </w:r>
          </w:p>
        </w:tc>
        <w:tc>
          <w:tcPr>
            <w:tcW w:w="874" w:type="pct"/>
            <w:shd w:val="clear" w:color="auto" w:fill="auto"/>
            <w:noWrap/>
            <w:vAlign w:val="center"/>
            <w:hideMark/>
          </w:tcPr>
          <w:p w14:paraId="6A5CE885" w14:textId="4A87170F"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09511C0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0,10</w:t>
            </w:r>
          </w:p>
        </w:tc>
        <w:tc>
          <w:tcPr>
            <w:tcW w:w="415" w:type="pct"/>
            <w:shd w:val="clear" w:color="auto" w:fill="auto"/>
            <w:noWrap/>
            <w:vAlign w:val="center"/>
            <w:hideMark/>
          </w:tcPr>
          <w:p w14:paraId="07ABE2C7" w14:textId="3B8C6E98"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373FA410" w14:textId="77777777" w:rsidTr="00766BF1">
        <w:trPr>
          <w:trHeight w:val="510"/>
        </w:trPr>
        <w:tc>
          <w:tcPr>
            <w:tcW w:w="341" w:type="pct"/>
            <w:shd w:val="clear" w:color="auto" w:fill="auto"/>
            <w:noWrap/>
            <w:vAlign w:val="center"/>
            <w:hideMark/>
          </w:tcPr>
          <w:p w14:paraId="51E448D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329</w:t>
            </w:r>
          </w:p>
        </w:tc>
        <w:tc>
          <w:tcPr>
            <w:tcW w:w="1168" w:type="pct"/>
            <w:shd w:val="clear" w:color="auto" w:fill="auto"/>
            <w:vAlign w:val="center"/>
            <w:hideMark/>
          </w:tcPr>
          <w:p w14:paraId="3DCBB1E8" w14:textId="157B9663"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520</w:t>
            </w:r>
          </w:p>
        </w:tc>
        <w:tc>
          <w:tcPr>
            <w:tcW w:w="1235" w:type="pct"/>
            <w:shd w:val="clear" w:color="auto" w:fill="auto"/>
            <w:vAlign w:val="center"/>
            <w:hideMark/>
          </w:tcPr>
          <w:p w14:paraId="0016F0D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Тетюшское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054BE89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0,50</w:t>
            </w:r>
          </w:p>
        </w:tc>
        <w:tc>
          <w:tcPr>
            <w:tcW w:w="874" w:type="pct"/>
            <w:shd w:val="clear" w:color="auto" w:fill="auto"/>
            <w:noWrap/>
            <w:vAlign w:val="center"/>
            <w:hideMark/>
          </w:tcPr>
          <w:p w14:paraId="4C2638D3" w14:textId="41450D49"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715EE64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0,50</w:t>
            </w:r>
          </w:p>
        </w:tc>
        <w:tc>
          <w:tcPr>
            <w:tcW w:w="415" w:type="pct"/>
            <w:shd w:val="clear" w:color="auto" w:fill="auto"/>
            <w:noWrap/>
            <w:vAlign w:val="center"/>
            <w:hideMark/>
          </w:tcPr>
          <w:p w14:paraId="60B5BDCF" w14:textId="111B81A3"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0231E31B" w14:textId="77777777" w:rsidTr="00766BF1">
        <w:trPr>
          <w:trHeight w:val="510"/>
        </w:trPr>
        <w:tc>
          <w:tcPr>
            <w:tcW w:w="341" w:type="pct"/>
            <w:shd w:val="clear" w:color="auto" w:fill="auto"/>
            <w:noWrap/>
            <w:vAlign w:val="center"/>
            <w:hideMark/>
          </w:tcPr>
          <w:p w14:paraId="1F85C8F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330</w:t>
            </w:r>
          </w:p>
        </w:tc>
        <w:tc>
          <w:tcPr>
            <w:tcW w:w="1168" w:type="pct"/>
            <w:shd w:val="clear" w:color="auto" w:fill="auto"/>
            <w:vAlign w:val="center"/>
            <w:hideMark/>
          </w:tcPr>
          <w:p w14:paraId="6A7A71D5" w14:textId="67491511"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521</w:t>
            </w:r>
          </w:p>
        </w:tc>
        <w:tc>
          <w:tcPr>
            <w:tcW w:w="1235" w:type="pct"/>
            <w:shd w:val="clear" w:color="auto" w:fill="auto"/>
            <w:vAlign w:val="center"/>
            <w:hideMark/>
          </w:tcPr>
          <w:p w14:paraId="702908D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Тетюшское</w:t>
            </w:r>
            <w:proofErr w:type="spellEnd"/>
            <w:r w:rsidRPr="00766BF1">
              <w:rPr>
                <w:color w:val="auto"/>
                <w:sz w:val="20"/>
                <w:szCs w:val="20"/>
              </w:rPr>
              <w:t xml:space="preserve"> сельское </w:t>
            </w:r>
            <w:proofErr w:type="spellStart"/>
            <w:r w:rsidRPr="00766BF1">
              <w:rPr>
                <w:color w:val="auto"/>
                <w:sz w:val="20"/>
                <w:szCs w:val="20"/>
              </w:rPr>
              <w:t>поеление</w:t>
            </w:r>
            <w:proofErr w:type="spellEnd"/>
          </w:p>
        </w:tc>
        <w:tc>
          <w:tcPr>
            <w:tcW w:w="455" w:type="pct"/>
            <w:shd w:val="clear" w:color="auto" w:fill="auto"/>
            <w:noWrap/>
            <w:vAlign w:val="center"/>
            <w:hideMark/>
          </w:tcPr>
          <w:p w14:paraId="528F151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0,82</w:t>
            </w:r>
          </w:p>
        </w:tc>
        <w:tc>
          <w:tcPr>
            <w:tcW w:w="874" w:type="pct"/>
            <w:shd w:val="clear" w:color="auto" w:fill="auto"/>
            <w:noWrap/>
            <w:vAlign w:val="center"/>
            <w:hideMark/>
          </w:tcPr>
          <w:p w14:paraId="5627FCD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0,82</w:t>
            </w:r>
          </w:p>
        </w:tc>
        <w:tc>
          <w:tcPr>
            <w:tcW w:w="512" w:type="pct"/>
            <w:shd w:val="clear" w:color="auto" w:fill="auto"/>
            <w:noWrap/>
            <w:vAlign w:val="center"/>
            <w:hideMark/>
          </w:tcPr>
          <w:p w14:paraId="571B07B6" w14:textId="79BA189F"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4303C1E2" w14:textId="734F77BB"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2618ABC3" w14:textId="77777777" w:rsidTr="00766BF1">
        <w:trPr>
          <w:trHeight w:val="510"/>
        </w:trPr>
        <w:tc>
          <w:tcPr>
            <w:tcW w:w="341" w:type="pct"/>
            <w:shd w:val="clear" w:color="auto" w:fill="auto"/>
            <w:noWrap/>
            <w:vAlign w:val="center"/>
            <w:hideMark/>
          </w:tcPr>
          <w:p w14:paraId="4EE23AC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331</w:t>
            </w:r>
          </w:p>
        </w:tc>
        <w:tc>
          <w:tcPr>
            <w:tcW w:w="1168" w:type="pct"/>
            <w:shd w:val="clear" w:color="auto" w:fill="auto"/>
            <w:vAlign w:val="center"/>
            <w:hideMark/>
          </w:tcPr>
          <w:p w14:paraId="57F5D86F" w14:textId="4AB13765"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522</w:t>
            </w:r>
          </w:p>
        </w:tc>
        <w:tc>
          <w:tcPr>
            <w:tcW w:w="1235" w:type="pct"/>
            <w:shd w:val="clear" w:color="auto" w:fill="auto"/>
            <w:vAlign w:val="center"/>
            <w:hideMark/>
          </w:tcPr>
          <w:p w14:paraId="0E81977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Тетюшское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610DEC0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1,22</w:t>
            </w:r>
          </w:p>
        </w:tc>
        <w:tc>
          <w:tcPr>
            <w:tcW w:w="874" w:type="pct"/>
            <w:shd w:val="clear" w:color="auto" w:fill="auto"/>
            <w:noWrap/>
            <w:vAlign w:val="center"/>
            <w:hideMark/>
          </w:tcPr>
          <w:p w14:paraId="6E25CB9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1,22</w:t>
            </w:r>
          </w:p>
        </w:tc>
        <w:tc>
          <w:tcPr>
            <w:tcW w:w="512" w:type="pct"/>
            <w:shd w:val="clear" w:color="auto" w:fill="auto"/>
            <w:noWrap/>
            <w:vAlign w:val="center"/>
            <w:hideMark/>
          </w:tcPr>
          <w:p w14:paraId="3B017A3D" w14:textId="0BA6FE4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42BB4A28" w14:textId="2075A271"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5586F047" w14:textId="77777777" w:rsidTr="00766BF1">
        <w:trPr>
          <w:trHeight w:val="510"/>
        </w:trPr>
        <w:tc>
          <w:tcPr>
            <w:tcW w:w="341" w:type="pct"/>
            <w:shd w:val="clear" w:color="auto" w:fill="auto"/>
            <w:noWrap/>
            <w:vAlign w:val="center"/>
            <w:hideMark/>
          </w:tcPr>
          <w:p w14:paraId="1B82196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332</w:t>
            </w:r>
          </w:p>
        </w:tc>
        <w:tc>
          <w:tcPr>
            <w:tcW w:w="1168" w:type="pct"/>
            <w:shd w:val="clear" w:color="auto" w:fill="auto"/>
            <w:vAlign w:val="center"/>
            <w:hideMark/>
          </w:tcPr>
          <w:p w14:paraId="69155BC8" w14:textId="5BE588D0"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523</w:t>
            </w:r>
          </w:p>
        </w:tc>
        <w:tc>
          <w:tcPr>
            <w:tcW w:w="1235" w:type="pct"/>
            <w:shd w:val="clear" w:color="auto" w:fill="auto"/>
            <w:vAlign w:val="center"/>
            <w:hideMark/>
          </w:tcPr>
          <w:p w14:paraId="045CA24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Тетюшское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7E21D75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0,84</w:t>
            </w:r>
          </w:p>
        </w:tc>
        <w:tc>
          <w:tcPr>
            <w:tcW w:w="874" w:type="pct"/>
            <w:shd w:val="clear" w:color="auto" w:fill="auto"/>
            <w:noWrap/>
            <w:vAlign w:val="center"/>
            <w:hideMark/>
          </w:tcPr>
          <w:p w14:paraId="734ED02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0,84</w:t>
            </w:r>
          </w:p>
        </w:tc>
        <w:tc>
          <w:tcPr>
            <w:tcW w:w="512" w:type="pct"/>
            <w:shd w:val="clear" w:color="auto" w:fill="auto"/>
            <w:noWrap/>
            <w:vAlign w:val="center"/>
            <w:hideMark/>
          </w:tcPr>
          <w:p w14:paraId="3193BD16" w14:textId="0FBE8382"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0BC9BDE7" w14:textId="1AC7D3F1"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712204E9" w14:textId="77777777" w:rsidTr="00766BF1">
        <w:trPr>
          <w:trHeight w:val="510"/>
        </w:trPr>
        <w:tc>
          <w:tcPr>
            <w:tcW w:w="341" w:type="pct"/>
            <w:shd w:val="clear" w:color="auto" w:fill="auto"/>
            <w:noWrap/>
            <w:vAlign w:val="center"/>
            <w:hideMark/>
          </w:tcPr>
          <w:p w14:paraId="34BCB7D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333</w:t>
            </w:r>
          </w:p>
        </w:tc>
        <w:tc>
          <w:tcPr>
            <w:tcW w:w="1168" w:type="pct"/>
            <w:shd w:val="clear" w:color="auto" w:fill="auto"/>
            <w:vAlign w:val="center"/>
            <w:hideMark/>
          </w:tcPr>
          <w:p w14:paraId="46E4DFEF" w14:textId="7F1A837D"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524</w:t>
            </w:r>
          </w:p>
        </w:tc>
        <w:tc>
          <w:tcPr>
            <w:tcW w:w="1235" w:type="pct"/>
            <w:shd w:val="clear" w:color="auto" w:fill="auto"/>
            <w:vAlign w:val="center"/>
            <w:hideMark/>
          </w:tcPr>
          <w:p w14:paraId="3A93CB5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Тетюшское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0A53473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0,30</w:t>
            </w:r>
          </w:p>
        </w:tc>
        <w:tc>
          <w:tcPr>
            <w:tcW w:w="874" w:type="pct"/>
            <w:shd w:val="clear" w:color="auto" w:fill="auto"/>
            <w:noWrap/>
            <w:vAlign w:val="center"/>
            <w:hideMark/>
          </w:tcPr>
          <w:p w14:paraId="37E0BBD0" w14:textId="3733426E"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4391ED6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0,30</w:t>
            </w:r>
          </w:p>
        </w:tc>
        <w:tc>
          <w:tcPr>
            <w:tcW w:w="415" w:type="pct"/>
            <w:shd w:val="clear" w:color="auto" w:fill="auto"/>
            <w:noWrap/>
            <w:vAlign w:val="center"/>
            <w:hideMark/>
          </w:tcPr>
          <w:p w14:paraId="504E911E" w14:textId="44883EB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365029FF" w14:textId="77777777" w:rsidTr="00766BF1">
        <w:trPr>
          <w:trHeight w:val="510"/>
        </w:trPr>
        <w:tc>
          <w:tcPr>
            <w:tcW w:w="341" w:type="pct"/>
            <w:shd w:val="clear" w:color="auto" w:fill="auto"/>
            <w:noWrap/>
            <w:vAlign w:val="center"/>
            <w:hideMark/>
          </w:tcPr>
          <w:p w14:paraId="412356C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334</w:t>
            </w:r>
          </w:p>
        </w:tc>
        <w:tc>
          <w:tcPr>
            <w:tcW w:w="1168" w:type="pct"/>
            <w:shd w:val="clear" w:color="auto" w:fill="auto"/>
            <w:vAlign w:val="center"/>
            <w:hideMark/>
          </w:tcPr>
          <w:p w14:paraId="03C40A8D" w14:textId="39DADAA2"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525</w:t>
            </w:r>
          </w:p>
        </w:tc>
        <w:tc>
          <w:tcPr>
            <w:tcW w:w="1235" w:type="pct"/>
            <w:shd w:val="clear" w:color="auto" w:fill="auto"/>
            <w:vAlign w:val="center"/>
            <w:hideMark/>
          </w:tcPr>
          <w:p w14:paraId="20E731D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Тетюшское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1A13B8A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0,85</w:t>
            </w:r>
          </w:p>
        </w:tc>
        <w:tc>
          <w:tcPr>
            <w:tcW w:w="874" w:type="pct"/>
            <w:shd w:val="clear" w:color="auto" w:fill="auto"/>
            <w:noWrap/>
            <w:vAlign w:val="center"/>
            <w:hideMark/>
          </w:tcPr>
          <w:p w14:paraId="01A03DA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0,85</w:t>
            </w:r>
          </w:p>
        </w:tc>
        <w:tc>
          <w:tcPr>
            <w:tcW w:w="512" w:type="pct"/>
            <w:shd w:val="clear" w:color="auto" w:fill="auto"/>
            <w:noWrap/>
            <w:vAlign w:val="center"/>
            <w:hideMark/>
          </w:tcPr>
          <w:p w14:paraId="7B6A1F15" w14:textId="1C023EC3"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31376CA8" w14:textId="1D2E8460"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7EA4E70B" w14:textId="77777777" w:rsidTr="00766BF1">
        <w:trPr>
          <w:trHeight w:val="510"/>
        </w:trPr>
        <w:tc>
          <w:tcPr>
            <w:tcW w:w="341" w:type="pct"/>
            <w:shd w:val="clear" w:color="auto" w:fill="auto"/>
            <w:noWrap/>
            <w:vAlign w:val="center"/>
            <w:hideMark/>
          </w:tcPr>
          <w:p w14:paraId="3C67E19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335</w:t>
            </w:r>
          </w:p>
        </w:tc>
        <w:tc>
          <w:tcPr>
            <w:tcW w:w="1168" w:type="pct"/>
            <w:shd w:val="clear" w:color="auto" w:fill="auto"/>
            <w:vAlign w:val="center"/>
            <w:hideMark/>
          </w:tcPr>
          <w:p w14:paraId="78475D43" w14:textId="1C991FEF"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526</w:t>
            </w:r>
          </w:p>
        </w:tc>
        <w:tc>
          <w:tcPr>
            <w:tcW w:w="1235" w:type="pct"/>
            <w:shd w:val="clear" w:color="auto" w:fill="auto"/>
            <w:vAlign w:val="center"/>
            <w:hideMark/>
          </w:tcPr>
          <w:p w14:paraId="5D8B514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Тетюшское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76FDF5C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0,77</w:t>
            </w:r>
          </w:p>
        </w:tc>
        <w:tc>
          <w:tcPr>
            <w:tcW w:w="874" w:type="pct"/>
            <w:shd w:val="clear" w:color="auto" w:fill="auto"/>
            <w:noWrap/>
            <w:vAlign w:val="center"/>
            <w:hideMark/>
          </w:tcPr>
          <w:p w14:paraId="07CB4CBC" w14:textId="396ACB1F"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1D4B6FA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0,77</w:t>
            </w:r>
          </w:p>
        </w:tc>
        <w:tc>
          <w:tcPr>
            <w:tcW w:w="415" w:type="pct"/>
            <w:shd w:val="clear" w:color="auto" w:fill="auto"/>
            <w:noWrap/>
            <w:vAlign w:val="center"/>
            <w:hideMark/>
          </w:tcPr>
          <w:p w14:paraId="7206818D" w14:textId="50FF400C"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0E6CDEE2" w14:textId="77777777" w:rsidTr="00766BF1">
        <w:trPr>
          <w:trHeight w:val="510"/>
        </w:trPr>
        <w:tc>
          <w:tcPr>
            <w:tcW w:w="341" w:type="pct"/>
            <w:shd w:val="clear" w:color="auto" w:fill="auto"/>
            <w:noWrap/>
            <w:vAlign w:val="center"/>
            <w:hideMark/>
          </w:tcPr>
          <w:p w14:paraId="174095B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336</w:t>
            </w:r>
          </w:p>
        </w:tc>
        <w:tc>
          <w:tcPr>
            <w:tcW w:w="1168" w:type="pct"/>
            <w:shd w:val="clear" w:color="auto" w:fill="auto"/>
            <w:vAlign w:val="center"/>
            <w:hideMark/>
          </w:tcPr>
          <w:p w14:paraId="23BB9B84" w14:textId="6B48F9C1"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527</w:t>
            </w:r>
          </w:p>
        </w:tc>
        <w:tc>
          <w:tcPr>
            <w:tcW w:w="1235" w:type="pct"/>
            <w:shd w:val="clear" w:color="auto" w:fill="auto"/>
            <w:vAlign w:val="center"/>
            <w:hideMark/>
          </w:tcPr>
          <w:p w14:paraId="01121FA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Тетюшское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0B51A79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0,50</w:t>
            </w:r>
          </w:p>
        </w:tc>
        <w:tc>
          <w:tcPr>
            <w:tcW w:w="874" w:type="pct"/>
            <w:shd w:val="clear" w:color="auto" w:fill="auto"/>
            <w:noWrap/>
            <w:vAlign w:val="center"/>
            <w:hideMark/>
          </w:tcPr>
          <w:p w14:paraId="56974BAF" w14:textId="69A24271"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053F4DC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0,50</w:t>
            </w:r>
          </w:p>
        </w:tc>
        <w:tc>
          <w:tcPr>
            <w:tcW w:w="415" w:type="pct"/>
            <w:shd w:val="clear" w:color="auto" w:fill="auto"/>
            <w:noWrap/>
            <w:vAlign w:val="center"/>
            <w:hideMark/>
          </w:tcPr>
          <w:p w14:paraId="68974632" w14:textId="10DBE775"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3312B0F5" w14:textId="77777777" w:rsidTr="00766BF1">
        <w:trPr>
          <w:trHeight w:val="510"/>
        </w:trPr>
        <w:tc>
          <w:tcPr>
            <w:tcW w:w="341" w:type="pct"/>
            <w:shd w:val="clear" w:color="auto" w:fill="auto"/>
            <w:noWrap/>
            <w:vAlign w:val="center"/>
            <w:hideMark/>
          </w:tcPr>
          <w:p w14:paraId="01AF3B1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337</w:t>
            </w:r>
          </w:p>
        </w:tc>
        <w:tc>
          <w:tcPr>
            <w:tcW w:w="1168" w:type="pct"/>
            <w:shd w:val="clear" w:color="auto" w:fill="auto"/>
            <w:vAlign w:val="center"/>
            <w:hideMark/>
          </w:tcPr>
          <w:p w14:paraId="3A7B145C" w14:textId="5F4B3763"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528</w:t>
            </w:r>
          </w:p>
        </w:tc>
        <w:tc>
          <w:tcPr>
            <w:tcW w:w="1235" w:type="pct"/>
            <w:shd w:val="clear" w:color="auto" w:fill="auto"/>
            <w:vAlign w:val="center"/>
            <w:hideMark/>
          </w:tcPr>
          <w:p w14:paraId="1C03C20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Тетюшское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48396E4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0,50</w:t>
            </w:r>
          </w:p>
        </w:tc>
        <w:tc>
          <w:tcPr>
            <w:tcW w:w="874" w:type="pct"/>
            <w:shd w:val="clear" w:color="auto" w:fill="auto"/>
            <w:noWrap/>
            <w:vAlign w:val="center"/>
            <w:hideMark/>
          </w:tcPr>
          <w:p w14:paraId="5E48E526" w14:textId="6398C088"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2D8BBB9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0,50</w:t>
            </w:r>
          </w:p>
        </w:tc>
        <w:tc>
          <w:tcPr>
            <w:tcW w:w="415" w:type="pct"/>
            <w:shd w:val="clear" w:color="auto" w:fill="auto"/>
            <w:noWrap/>
            <w:vAlign w:val="center"/>
            <w:hideMark/>
          </w:tcPr>
          <w:p w14:paraId="64A8996C" w14:textId="761F0D00"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0C460EAA" w14:textId="77777777" w:rsidTr="00766BF1">
        <w:trPr>
          <w:trHeight w:val="510"/>
        </w:trPr>
        <w:tc>
          <w:tcPr>
            <w:tcW w:w="341" w:type="pct"/>
            <w:shd w:val="clear" w:color="auto" w:fill="auto"/>
            <w:noWrap/>
            <w:vAlign w:val="center"/>
            <w:hideMark/>
          </w:tcPr>
          <w:p w14:paraId="6F1B6FF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338</w:t>
            </w:r>
          </w:p>
        </w:tc>
        <w:tc>
          <w:tcPr>
            <w:tcW w:w="1168" w:type="pct"/>
            <w:shd w:val="clear" w:color="auto" w:fill="auto"/>
            <w:vAlign w:val="center"/>
            <w:hideMark/>
          </w:tcPr>
          <w:p w14:paraId="0AA3ED3E" w14:textId="2042B2E9"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529</w:t>
            </w:r>
          </w:p>
        </w:tc>
        <w:tc>
          <w:tcPr>
            <w:tcW w:w="1235" w:type="pct"/>
            <w:shd w:val="clear" w:color="auto" w:fill="auto"/>
            <w:vAlign w:val="center"/>
            <w:hideMark/>
          </w:tcPr>
          <w:p w14:paraId="6A57E21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Тетюшское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4793AE5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0,60</w:t>
            </w:r>
          </w:p>
        </w:tc>
        <w:tc>
          <w:tcPr>
            <w:tcW w:w="874" w:type="pct"/>
            <w:shd w:val="clear" w:color="auto" w:fill="auto"/>
            <w:noWrap/>
            <w:vAlign w:val="center"/>
            <w:hideMark/>
          </w:tcPr>
          <w:p w14:paraId="0793D3EA" w14:textId="39D65C80"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4D35741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0,60</w:t>
            </w:r>
          </w:p>
        </w:tc>
        <w:tc>
          <w:tcPr>
            <w:tcW w:w="415" w:type="pct"/>
            <w:shd w:val="clear" w:color="auto" w:fill="auto"/>
            <w:noWrap/>
            <w:vAlign w:val="center"/>
            <w:hideMark/>
          </w:tcPr>
          <w:p w14:paraId="16B3D6D9" w14:textId="6FA77BC1"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567B8495" w14:textId="77777777" w:rsidTr="00766BF1">
        <w:trPr>
          <w:trHeight w:val="510"/>
        </w:trPr>
        <w:tc>
          <w:tcPr>
            <w:tcW w:w="341" w:type="pct"/>
            <w:shd w:val="clear" w:color="auto" w:fill="auto"/>
            <w:noWrap/>
            <w:vAlign w:val="center"/>
            <w:hideMark/>
          </w:tcPr>
          <w:p w14:paraId="76AD3C5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339</w:t>
            </w:r>
          </w:p>
        </w:tc>
        <w:tc>
          <w:tcPr>
            <w:tcW w:w="1168" w:type="pct"/>
            <w:shd w:val="clear" w:color="auto" w:fill="auto"/>
            <w:vAlign w:val="center"/>
            <w:hideMark/>
          </w:tcPr>
          <w:p w14:paraId="6EF0B25D" w14:textId="0743927A"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530</w:t>
            </w:r>
          </w:p>
        </w:tc>
        <w:tc>
          <w:tcPr>
            <w:tcW w:w="1235" w:type="pct"/>
            <w:shd w:val="clear" w:color="auto" w:fill="auto"/>
            <w:vAlign w:val="center"/>
            <w:hideMark/>
          </w:tcPr>
          <w:p w14:paraId="0F2358F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Тетюшское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65B16D9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0,10</w:t>
            </w:r>
          </w:p>
        </w:tc>
        <w:tc>
          <w:tcPr>
            <w:tcW w:w="874" w:type="pct"/>
            <w:shd w:val="clear" w:color="auto" w:fill="auto"/>
            <w:noWrap/>
            <w:vAlign w:val="center"/>
            <w:hideMark/>
          </w:tcPr>
          <w:p w14:paraId="62C5DAF9" w14:textId="4657136F"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5B6E673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0,10</w:t>
            </w:r>
          </w:p>
        </w:tc>
        <w:tc>
          <w:tcPr>
            <w:tcW w:w="415" w:type="pct"/>
            <w:shd w:val="clear" w:color="auto" w:fill="auto"/>
            <w:noWrap/>
            <w:vAlign w:val="center"/>
            <w:hideMark/>
          </w:tcPr>
          <w:p w14:paraId="357B4E67" w14:textId="15915D3F"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4A4AC770" w14:textId="77777777" w:rsidTr="00766BF1">
        <w:trPr>
          <w:trHeight w:val="510"/>
        </w:trPr>
        <w:tc>
          <w:tcPr>
            <w:tcW w:w="341" w:type="pct"/>
            <w:shd w:val="clear" w:color="auto" w:fill="auto"/>
            <w:noWrap/>
            <w:vAlign w:val="center"/>
            <w:hideMark/>
          </w:tcPr>
          <w:p w14:paraId="5B9A26B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340</w:t>
            </w:r>
          </w:p>
        </w:tc>
        <w:tc>
          <w:tcPr>
            <w:tcW w:w="1168" w:type="pct"/>
            <w:shd w:val="clear" w:color="auto" w:fill="auto"/>
            <w:vAlign w:val="center"/>
            <w:hideMark/>
          </w:tcPr>
          <w:p w14:paraId="43CB109E" w14:textId="04B2FE26"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531</w:t>
            </w:r>
          </w:p>
        </w:tc>
        <w:tc>
          <w:tcPr>
            <w:tcW w:w="1235" w:type="pct"/>
            <w:shd w:val="clear" w:color="auto" w:fill="auto"/>
            <w:vAlign w:val="center"/>
            <w:hideMark/>
          </w:tcPr>
          <w:p w14:paraId="79E9623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Тетюшское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7778E0A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1,20</w:t>
            </w:r>
          </w:p>
        </w:tc>
        <w:tc>
          <w:tcPr>
            <w:tcW w:w="874" w:type="pct"/>
            <w:shd w:val="clear" w:color="auto" w:fill="auto"/>
            <w:noWrap/>
            <w:vAlign w:val="center"/>
            <w:hideMark/>
          </w:tcPr>
          <w:p w14:paraId="73508F0F" w14:textId="61CCBD7C"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748D2B7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1,20</w:t>
            </w:r>
          </w:p>
        </w:tc>
        <w:tc>
          <w:tcPr>
            <w:tcW w:w="415" w:type="pct"/>
            <w:shd w:val="clear" w:color="auto" w:fill="auto"/>
            <w:noWrap/>
            <w:vAlign w:val="center"/>
            <w:hideMark/>
          </w:tcPr>
          <w:p w14:paraId="66C90ED4" w14:textId="068E3B68"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44E77CE5" w14:textId="77777777" w:rsidTr="00766BF1">
        <w:trPr>
          <w:trHeight w:val="510"/>
        </w:trPr>
        <w:tc>
          <w:tcPr>
            <w:tcW w:w="341" w:type="pct"/>
            <w:shd w:val="clear" w:color="auto" w:fill="auto"/>
            <w:noWrap/>
            <w:vAlign w:val="center"/>
            <w:hideMark/>
          </w:tcPr>
          <w:p w14:paraId="31D1E72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341</w:t>
            </w:r>
          </w:p>
        </w:tc>
        <w:tc>
          <w:tcPr>
            <w:tcW w:w="1168" w:type="pct"/>
            <w:shd w:val="clear" w:color="auto" w:fill="auto"/>
            <w:vAlign w:val="center"/>
            <w:hideMark/>
          </w:tcPr>
          <w:p w14:paraId="5C9DD0B5" w14:textId="1989B3D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532</w:t>
            </w:r>
          </w:p>
        </w:tc>
        <w:tc>
          <w:tcPr>
            <w:tcW w:w="1235" w:type="pct"/>
            <w:shd w:val="clear" w:color="auto" w:fill="auto"/>
            <w:vAlign w:val="center"/>
            <w:hideMark/>
          </w:tcPr>
          <w:p w14:paraId="52C6B60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Тетюшское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2EC0E80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0,80</w:t>
            </w:r>
          </w:p>
        </w:tc>
        <w:tc>
          <w:tcPr>
            <w:tcW w:w="874" w:type="pct"/>
            <w:shd w:val="clear" w:color="auto" w:fill="auto"/>
            <w:noWrap/>
            <w:vAlign w:val="center"/>
            <w:hideMark/>
          </w:tcPr>
          <w:p w14:paraId="3991C183" w14:textId="52C4F54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27B9933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0,80</w:t>
            </w:r>
          </w:p>
        </w:tc>
        <w:tc>
          <w:tcPr>
            <w:tcW w:w="415" w:type="pct"/>
            <w:shd w:val="clear" w:color="auto" w:fill="auto"/>
            <w:noWrap/>
            <w:vAlign w:val="center"/>
            <w:hideMark/>
          </w:tcPr>
          <w:p w14:paraId="15504EB0" w14:textId="69028B25"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3B4A8B00" w14:textId="77777777" w:rsidTr="00766BF1">
        <w:trPr>
          <w:trHeight w:val="510"/>
        </w:trPr>
        <w:tc>
          <w:tcPr>
            <w:tcW w:w="341" w:type="pct"/>
            <w:shd w:val="clear" w:color="auto" w:fill="auto"/>
            <w:noWrap/>
            <w:vAlign w:val="center"/>
            <w:hideMark/>
          </w:tcPr>
          <w:p w14:paraId="7FAF378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342</w:t>
            </w:r>
          </w:p>
        </w:tc>
        <w:tc>
          <w:tcPr>
            <w:tcW w:w="1168" w:type="pct"/>
            <w:shd w:val="clear" w:color="auto" w:fill="auto"/>
            <w:vAlign w:val="center"/>
            <w:hideMark/>
          </w:tcPr>
          <w:p w14:paraId="7FF31EAB" w14:textId="21A0E8EE"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533</w:t>
            </w:r>
          </w:p>
        </w:tc>
        <w:tc>
          <w:tcPr>
            <w:tcW w:w="1235" w:type="pct"/>
            <w:shd w:val="clear" w:color="auto" w:fill="auto"/>
            <w:vAlign w:val="center"/>
            <w:hideMark/>
          </w:tcPr>
          <w:p w14:paraId="0A48A02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Тетюшское</w:t>
            </w:r>
            <w:proofErr w:type="spellEnd"/>
            <w:r w:rsidRPr="00766BF1">
              <w:rPr>
                <w:color w:val="auto"/>
                <w:sz w:val="20"/>
                <w:szCs w:val="20"/>
              </w:rPr>
              <w:t xml:space="preserve"> сельское </w:t>
            </w:r>
            <w:proofErr w:type="spellStart"/>
            <w:r w:rsidRPr="00766BF1">
              <w:rPr>
                <w:color w:val="auto"/>
                <w:sz w:val="20"/>
                <w:szCs w:val="20"/>
              </w:rPr>
              <w:t>поеление</w:t>
            </w:r>
            <w:proofErr w:type="spellEnd"/>
          </w:p>
        </w:tc>
        <w:tc>
          <w:tcPr>
            <w:tcW w:w="455" w:type="pct"/>
            <w:shd w:val="clear" w:color="auto" w:fill="auto"/>
            <w:noWrap/>
            <w:vAlign w:val="center"/>
            <w:hideMark/>
          </w:tcPr>
          <w:p w14:paraId="0DBFFDC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2,00</w:t>
            </w:r>
          </w:p>
        </w:tc>
        <w:tc>
          <w:tcPr>
            <w:tcW w:w="874" w:type="pct"/>
            <w:shd w:val="clear" w:color="auto" w:fill="auto"/>
            <w:noWrap/>
            <w:vAlign w:val="center"/>
            <w:hideMark/>
          </w:tcPr>
          <w:p w14:paraId="19786C1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2,00</w:t>
            </w:r>
          </w:p>
        </w:tc>
        <w:tc>
          <w:tcPr>
            <w:tcW w:w="512" w:type="pct"/>
            <w:shd w:val="clear" w:color="auto" w:fill="auto"/>
            <w:noWrap/>
            <w:vAlign w:val="center"/>
            <w:hideMark/>
          </w:tcPr>
          <w:p w14:paraId="3BD7F7FD" w14:textId="747696A0"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675176E1" w14:textId="047D5D95"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341E442B" w14:textId="77777777" w:rsidTr="00766BF1">
        <w:trPr>
          <w:trHeight w:val="510"/>
        </w:trPr>
        <w:tc>
          <w:tcPr>
            <w:tcW w:w="341" w:type="pct"/>
            <w:shd w:val="clear" w:color="auto" w:fill="auto"/>
            <w:noWrap/>
            <w:vAlign w:val="center"/>
            <w:hideMark/>
          </w:tcPr>
          <w:p w14:paraId="35C3631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343</w:t>
            </w:r>
          </w:p>
        </w:tc>
        <w:tc>
          <w:tcPr>
            <w:tcW w:w="1168" w:type="pct"/>
            <w:shd w:val="clear" w:color="auto" w:fill="auto"/>
            <w:vAlign w:val="center"/>
            <w:hideMark/>
          </w:tcPr>
          <w:p w14:paraId="23BDD010" w14:textId="587BCE81"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534</w:t>
            </w:r>
          </w:p>
        </w:tc>
        <w:tc>
          <w:tcPr>
            <w:tcW w:w="1235" w:type="pct"/>
            <w:shd w:val="clear" w:color="auto" w:fill="auto"/>
            <w:vAlign w:val="center"/>
            <w:hideMark/>
          </w:tcPr>
          <w:p w14:paraId="1171DB9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Тетюшское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11445A8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2,10</w:t>
            </w:r>
          </w:p>
        </w:tc>
        <w:tc>
          <w:tcPr>
            <w:tcW w:w="874" w:type="pct"/>
            <w:shd w:val="clear" w:color="auto" w:fill="auto"/>
            <w:noWrap/>
            <w:vAlign w:val="center"/>
            <w:hideMark/>
          </w:tcPr>
          <w:p w14:paraId="0651060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2,10</w:t>
            </w:r>
          </w:p>
        </w:tc>
        <w:tc>
          <w:tcPr>
            <w:tcW w:w="512" w:type="pct"/>
            <w:shd w:val="clear" w:color="auto" w:fill="auto"/>
            <w:noWrap/>
            <w:vAlign w:val="center"/>
            <w:hideMark/>
          </w:tcPr>
          <w:p w14:paraId="6D60AAA8" w14:textId="20AE1F9B"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307FDBC1" w14:textId="52FF30A2"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4FBDF475" w14:textId="77777777" w:rsidTr="00766BF1">
        <w:trPr>
          <w:trHeight w:val="510"/>
        </w:trPr>
        <w:tc>
          <w:tcPr>
            <w:tcW w:w="341" w:type="pct"/>
            <w:shd w:val="clear" w:color="auto" w:fill="auto"/>
            <w:noWrap/>
            <w:vAlign w:val="center"/>
            <w:hideMark/>
          </w:tcPr>
          <w:p w14:paraId="082A034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lastRenderedPageBreak/>
              <w:t>344</w:t>
            </w:r>
          </w:p>
        </w:tc>
        <w:tc>
          <w:tcPr>
            <w:tcW w:w="1168" w:type="pct"/>
            <w:shd w:val="clear" w:color="auto" w:fill="auto"/>
            <w:vAlign w:val="center"/>
            <w:hideMark/>
          </w:tcPr>
          <w:p w14:paraId="4ECCBCF1" w14:textId="22F9A0F4"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535</w:t>
            </w:r>
          </w:p>
        </w:tc>
        <w:tc>
          <w:tcPr>
            <w:tcW w:w="1235" w:type="pct"/>
            <w:shd w:val="clear" w:color="auto" w:fill="auto"/>
            <w:vAlign w:val="center"/>
            <w:hideMark/>
          </w:tcPr>
          <w:p w14:paraId="0D09634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Тетюшское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1056FF2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1,70</w:t>
            </w:r>
          </w:p>
        </w:tc>
        <w:tc>
          <w:tcPr>
            <w:tcW w:w="874" w:type="pct"/>
            <w:shd w:val="clear" w:color="auto" w:fill="auto"/>
            <w:noWrap/>
            <w:vAlign w:val="center"/>
            <w:hideMark/>
          </w:tcPr>
          <w:p w14:paraId="7487C55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1,70</w:t>
            </w:r>
          </w:p>
        </w:tc>
        <w:tc>
          <w:tcPr>
            <w:tcW w:w="512" w:type="pct"/>
            <w:shd w:val="clear" w:color="auto" w:fill="auto"/>
            <w:noWrap/>
            <w:vAlign w:val="center"/>
            <w:hideMark/>
          </w:tcPr>
          <w:p w14:paraId="17A9DD8B" w14:textId="5DA06BE8"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6AA4CF9F" w14:textId="6E58971E"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03D81162" w14:textId="77777777" w:rsidTr="00766BF1">
        <w:trPr>
          <w:trHeight w:val="510"/>
        </w:trPr>
        <w:tc>
          <w:tcPr>
            <w:tcW w:w="341" w:type="pct"/>
            <w:shd w:val="clear" w:color="auto" w:fill="auto"/>
            <w:noWrap/>
            <w:vAlign w:val="center"/>
            <w:hideMark/>
          </w:tcPr>
          <w:p w14:paraId="4558035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345</w:t>
            </w:r>
          </w:p>
        </w:tc>
        <w:tc>
          <w:tcPr>
            <w:tcW w:w="1168" w:type="pct"/>
            <w:shd w:val="clear" w:color="auto" w:fill="auto"/>
            <w:vAlign w:val="center"/>
            <w:hideMark/>
          </w:tcPr>
          <w:p w14:paraId="5C8534D0" w14:textId="57AA530E"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536</w:t>
            </w:r>
          </w:p>
        </w:tc>
        <w:tc>
          <w:tcPr>
            <w:tcW w:w="1235" w:type="pct"/>
            <w:shd w:val="clear" w:color="auto" w:fill="auto"/>
            <w:vAlign w:val="center"/>
            <w:hideMark/>
          </w:tcPr>
          <w:p w14:paraId="4C75933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Тетюшское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3DAAD5B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1,23</w:t>
            </w:r>
          </w:p>
        </w:tc>
        <w:tc>
          <w:tcPr>
            <w:tcW w:w="874" w:type="pct"/>
            <w:shd w:val="clear" w:color="auto" w:fill="auto"/>
            <w:noWrap/>
            <w:vAlign w:val="center"/>
            <w:hideMark/>
          </w:tcPr>
          <w:p w14:paraId="5DD519D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1,23</w:t>
            </w:r>
          </w:p>
        </w:tc>
        <w:tc>
          <w:tcPr>
            <w:tcW w:w="512" w:type="pct"/>
            <w:shd w:val="clear" w:color="auto" w:fill="auto"/>
            <w:noWrap/>
            <w:vAlign w:val="center"/>
            <w:hideMark/>
          </w:tcPr>
          <w:p w14:paraId="534DBAA1" w14:textId="3C413559"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67FD84AF" w14:textId="2CA87B70"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5DDAD9A9" w14:textId="77777777" w:rsidTr="00766BF1">
        <w:trPr>
          <w:trHeight w:val="510"/>
        </w:trPr>
        <w:tc>
          <w:tcPr>
            <w:tcW w:w="341" w:type="pct"/>
            <w:shd w:val="clear" w:color="auto" w:fill="auto"/>
            <w:noWrap/>
            <w:vAlign w:val="center"/>
            <w:hideMark/>
          </w:tcPr>
          <w:p w14:paraId="131F8DF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346</w:t>
            </w:r>
          </w:p>
        </w:tc>
        <w:tc>
          <w:tcPr>
            <w:tcW w:w="1168" w:type="pct"/>
            <w:shd w:val="clear" w:color="auto" w:fill="auto"/>
            <w:vAlign w:val="center"/>
            <w:hideMark/>
          </w:tcPr>
          <w:p w14:paraId="3C96A48F" w14:textId="569444F0"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537</w:t>
            </w:r>
          </w:p>
        </w:tc>
        <w:tc>
          <w:tcPr>
            <w:tcW w:w="1235" w:type="pct"/>
            <w:shd w:val="clear" w:color="auto" w:fill="auto"/>
            <w:vAlign w:val="center"/>
            <w:hideMark/>
          </w:tcPr>
          <w:p w14:paraId="327DE65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Тетюшское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3146413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1,07</w:t>
            </w:r>
          </w:p>
        </w:tc>
        <w:tc>
          <w:tcPr>
            <w:tcW w:w="874" w:type="pct"/>
            <w:shd w:val="clear" w:color="auto" w:fill="auto"/>
            <w:noWrap/>
            <w:vAlign w:val="center"/>
            <w:hideMark/>
          </w:tcPr>
          <w:p w14:paraId="6F401EAA" w14:textId="11258F72"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09E5482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1,07</w:t>
            </w:r>
          </w:p>
        </w:tc>
        <w:tc>
          <w:tcPr>
            <w:tcW w:w="415" w:type="pct"/>
            <w:shd w:val="clear" w:color="auto" w:fill="auto"/>
            <w:noWrap/>
            <w:vAlign w:val="center"/>
            <w:hideMark/>
          </w:tcPr>
          <w:p w14:paraId="3C0D1B3D" w14:textId="68FCBD3D"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5C160A98" w14:textId="77777777" w:rsidTr="00766BF1">
        <w:trPr>
          <w:trHeight w:val="510"/>
        </w:trPr>
        <w:tc>
          <w:tcPr>
            <w:tcW w:w="341" w:type="pct"/>
            <w:shd w:val="clear" w:color="auto" w:fill="auto"/>
            <w:noWrap/>
            <w:vAlign w:val="center"/>
            <w:hideMark/>
          </w:tcPr>
          <w:p w14:paraId="2FDD14D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347</w:t>
            </w:r>
          </w:p>
        </w:tc>
        <w:tc>
          <w:tcPr>
            <w:tcW w:w="1168" w:type="pct"/>
            <w:shd w:val="clear" w:color="auto" w:fill="auto"/>
            <w:vAlign w:val="center"/>
            <w:hideMark/>
          </w:tcPr>
          <w:p w14:paraId="4F746965" w14:textId="42F4A92C"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538</w:t>
            </w:r>
          </w:p>
        </w:tc>
        <w:tc>
          <w:tcPr>
            <w:tcW w:w="1235" w:type="pct"/>
            <w:shd w:val="clear" w:color="auto" w:fill="auto"/>
            <w:vAlign w:val="center"/>
            <w:hideMark/>
          </w:tcPr>
          <w:p w14:paraId="489ED90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Тетюшское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6BF1654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1,30</w:t>
            </w:r>
          </w:p>
        </w:tc>
        <w:tc>
          <w:tcPr>
            <w:tcW w:w="874" w:type="pct"/>
            <w:shd w:val="clear" w:color="auto" w:fill="auto"/>
            <w:noWrap/>
            <w:vAlign w:val="center"/>
            <w:hideMark/>
          </w:tcPr>
          <w:p w14:paraId="26C66A0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1,30</w:t>
            </w:r>
          </w:p>
        </w:tc>
        <w:tc>
          <w:tcPr>
            <w:tcW w:w="512" w:type="pct"/>
            <w:shd w:val="clear" w:color="auto" w:fill="auto"/>
            <w:noWrap/>
            <w:vAlign w:val="center"/>
            <w:hideMark/>
          </w:tcPr>
          <w:p w14:paraId="24DE21F4" w14:textId="3F0AD8EC"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78C942D6" w14:textId="1E30AAB5"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258019CE" w14:textId="77777777" w:rsidTr="00766BF1">
        <w:trPr>
          <w:trHeight w:val="510"/>
        </w:trPr>
        <w:tc>
          <w:tcPr>
            <w:tcW w:w="341" w:type="pct"/>
            <w:shd w:val="clear" w:color="auto" w:fill="auto"/>
            <w:noWrap/>
            <w:vAlign w:val="center"/>
            <w:hideMark/>
          </w:tcPr>
          <w:p w14:paraId="54A156F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348</w:t>
            </w:r>
          </w:p>
        </w:tc>
        <w:tc>
          <w:tcPr>
            <w:tcW w:w="1168" w:type="pct"/>
            <w:shd w:val="clear" w:color="auto" w:fill="auto"/>
            <w:vAlign w:val="center"/>
            <w:hideMark/>
          </w:tcPr>
          <w:p w14:paraId="4C9305B8" w14:textId="4C11947B"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539</w:t>
            </w:r>
          </w:p>
        </w:tc>
        <w:tc>
          <w:tcPr>
            <w:tcW w:w="1235" w:type="pct"/>
            <w:shd w:val="clear" w:color="auto" w:fill="auto"/>
            <w:vAlign w:val="center"/>
            <w:hideMark/>
          </w:tcPr>
          <w:p w14:paraId="605F98D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Тетюшское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7BA5FC2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0,95</w:t>
            </w:r>
          </w:p>
        </w:tc>
        <w:tc>
          <w:tcPr>
            <w:tcW w:w="874" w:type="pct"/>
            <w:shd w:val="clear" w:color="auto" w:fill="auto"/>
            <w:noWrap/>
            <w:vAlign w:val="center"/>
            <w:hideMark/>
          </w:tcPr>
          <w:p w14:paraId="29C85F1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0,95</w:t>
            </w:r>
          </w:p>
        </w:tc>
        <w:tc>
          <w:tcPr>
            <w:tcW w:w="512" w:type="pct"/>
            <w:shd w:val="clear" w:color="auto" w:fill="auto"/>
            <w:noWrap/>
            <w:vAlign w:val="center"/>
            <w:hideMark/>
          </w:tcPr>
          <w:p w14:paraId="06F4718A" w14:textId="597A0B6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6AB4647E" w14:textId="3A14244B"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64454054" w14:textId="77777777" w:rsidTr="00766BF1">
        <w:trPr>
          <w:trHeight w:val="510"/>
        </w:trPr>
        <w:tc>
          <w:tcPr>
            <w:tcW w:w="341" w:type="pct"/>
            <w:shd w:val="clear" w:color="auto" w:fill="auto"/>
            <w:noWrap/>
            <w:vAlign w:val="center"/>
            <w:hideMark/>
          </w:tcPr>
          <w:p w14:paraId="3E6ABA1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349</w:t>
            </w:r>
          </w:p>
        </w:tc>
        <w:tc>
          <w:tcPr>
            <w:tcW w:w="1168" w:type="pct"/>
            <w:shd w:val="clear" w:color="auto" w:fill="auto"/>
            <w:vAlign w:val="center"/>
            <w:hideMark/>
          </w:tcPr>
          <w:p w14:paraId="1F72F947" w14:textId="31C11BBA"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540</w:t>
            </w:r>
          </w:p>
        </w:tc>
        <w:tc>
          <w:tcPr>
            <w:tcW w:w="1235" w:type="pct"/>
            <w:shd w:val="clear" w:color="auto" w:fill="auto"/>
            <w:vAlign w:val="center"/>
            <w:hideMark/>
          </w:tcPr>
          <w:p w14:paraId="43BBA30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Тетюшское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72B022A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0,26</w:t>
            </w:r>
          </w:p>
        </w:tc>
        <w:tc>
          <w:tcPr>
            <w:tcW w:w="874" w:type="pct"/>
            <w:shd w:val="clear" w:color="auto" w:fill="auto"/>
            <w:noWrap/>
            <w:vAlign w:val="center"/>
            <w:hideMark/>
          </w:tcPr>
          <w:p w14:paraId="6A2ECCF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0,26</w:t>
            </w:r>
          </w:p>
        </w:tc>
        <w:tc>
          <w:tcPr>
            <w:tcW w:w="512" w:type="pct"/>
            <w:shd w:val="clear" w:color="auto" w:fill="auto"/>
            <w:noWrap/>
            <w:vAlign w:val="center"/>
            <w:hideMark/>
          </w:tcPr>
          <w:p w14:paraId="207B0238" w14:textId="5851772D"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2A10DEEF" w14:textId="4855D390"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252ACB30" w14:textId="77777777" w:rsidTr="00766BF1">
        <w:trPr>
          <w:trHeight w:val="510"/>
        </w:trPr>
        <w:tc>
          <w:tcPr>
            <w:tcW w:w="341" w:type="pct"/>
            <w:shd w:val="clear" w:color="auto" w:fill="auto"/>
            <w:noWrap/>
            <w:vAlign w:val="center"/>
            <w:hideMark/>
          </w:tcPr>
          <w:p w14:paraId="4FC1B79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350</w:t>
            </w:r>
          </w:p>
        </w:tc>
        <w:tc>
          <w:tcPr>
            <w:tcW w:w="1168" w:type="pct"/>
            <w:shd w:val="clear" w:color="auto" w:fill="auto"/>
            <w:vAlign w:val="center"/>
            <w:hideMark/>
          </w:tcPr>
          <w:p w14:paraId="55AE382F" w14:textId="1FA209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541</w:t>
            </w:r>
          </w:p>
        </w:tc>
        <w:tc>
          <w:tcPr>
            <w:tcW w:w="1235" w:type="pct"/>
            <w:shd w:val="clear" w:color="auto" w:fill="auto"/>
            <w:vAlign w:val="center"/>
            <w:hideMark/>
          </w:tcPr>
          <w:p w14:paraId="15A8290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Тетюшское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5BB31F4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0,35</w:t>
            </w:r>
          </w:p>
        </w:tc>
        <w:tc>
          <w:tcPr>
            <w:tcW w:w="874" w:type="pct"/>
            <w:shd w:val="clear" w:color="auto" w:fill="auto"/>
            <w:noWrap/>
            <w:vAlign w:val="center"/>
            <w:hideMark/>
          </w:tcPr>
          <w:p w14:paraId="01C3F1F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0,35</w:t>
            </w:r>
          </w:p>
        </w:tc>
        <w:tc>
          <w:tcPr>
            <w:tcW w:w="512" w:type="pct"/>
            <w:shd w:val="clear" w:color="auto" w:fill="auto"/>
            <w:noWrap/>
            <w:vAlign w:val="center"/>
            <w:hideMark/>
          </w:tcPr>
          <w:p w14:paraId="5525436D" w14:textId="2651DF04"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11989222" w14:textId="2DE56C8E"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467CFD23" w14:textId="77777777" w:rsidTr="00766BF1">
        <w:trPr>
          <w:trHeight w:val="510"/>
        </w:trPr>
        <w:tc>
          <w:tcPr>
            <w:tcW w:w="341" w:type="pct"/>
            <w:shd w:val="clear" w:color="auto" w:fill="auto"/>
            <w:noWrap/>
            <w:vAlign w:val="center"/>
            <w:hideMark/>
          </w:tcPr>
          <w:p w14:paraId="75C1CA0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351</w:t>
            </w:r>
          </w:p>
        </w:tc>
        <w:tc>
          <w:tcPr>
            <w:tcW w:w="1168" w:type="pct"/>
            <w:shd w:val="clear" w:color="auto" w:fill="auto"/>
            <w:vAlign w:val="center"/>
            <w:hideMark/>
          </w:tcPr>
          <w:p w14:paraId="267137DB" w14:textId="55823DBB"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542</w:t>
            </w:r>
          </w:p>
        </w:tc>
        <w:tc>
          <w:tcPr>
            <w:tcW w:w="1235" w:type="pct"/>
            <w:shd w:val="clear" w:color="auto" w:fill="auto"/>
            <w:vAlign w:val="center"/>
            <w:hideMark/>
          </w:tcPr>
          <w:p w14:paraId="0BA0964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Тетюшское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39F8EA5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0,60</w:t>
            </w:r>
          </w:p>
        </w:tc>
        <w:tc>
          <w:tcPr>
            <w:tcW w:w="874" w:type="pct"/>
            <w:shd w:val="clear" w:color="auto" w:fill="auto"/>
            <w:noWrap/>
            <w:vAlign w:val="center"/>
            <w:hideMark/>
          </w:tcPr>
          <w:p w14:paraId="1D43F1D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0,60</w:t>
            </w:r>
          </w:p>
        </w:tc>
        <w:tc>
          <w:tcPr>
            <w:tcW w:w="512" w:type="pct"/>
            <w:shd w:val="clear" w:color="auto" w:fill="auto"/>
            <w:noWrap/>
            <w:vAlign w:val="center"/>
            <w:hideMark/>
          </w:tcPr>
          <w:p w14:paraId="52A188D7" w14:textId="008706FB"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1A0B81BD" w14:textId="572368B4"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19BB694C" w14:textId="77777777" w:rsidTr="00766BF1">
        <w:trPr>
          <w:trHeight w:val="510"/>
        </w:trPr>
        <w:tc>
          <w:tcPr>
            <w:tcW w:w="341" w:type="pct"/>
            <w:shd w:val="clear" w:color="auto" w:fill="auto"/>
            <w:noWrap/>
            <w:vAlign w:val="center"/>
            <w:hideMark/>
          </w:tcPr>
          <w:p w14:paraId="4407FA8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352</w:t>
            </w:r>
          </w:p>
        </w:tc>
        <w:tc>
          <w:tcPr>
            <w:tcW w:w="1168" w:type="pct"/>
            <w:shd w:val="clear" w:color="auto" w:fill="auto"/>
            <w:vAlign w:val="center"/>
            <w:hideMark/>
          </w:tcPr>
          <w:p w14:paraId="0122426B" w14:textId="0474B0F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543</w:t>
            </w:r>
          </w:p>
        </w:tc>
        <w:tc>
          <w:tcPr>
            <w:tcW w:w="1235" w:type="pct"/>
            <w:shd w:val="clear" w:color="auto" w:fill="auto"/>
            <w:vAlign w:val="center"/>
            <w:hideMark/>
          </w:tcPr>
          <w:p w14:paraId="2590C05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Тетюшское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1692487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0,30</w:t>
            </w:r>
          </w:p>
        </w:tc>
        <w:tc>
          <w:tcPr>
            <w:tcW w:w="874" w:type="pct"/>
            <w:shd w:val="clear" w:color="auto" w:fill="auto"/>
            <w:noWrap/>
            <w:vAlign w:val="center"/>
            <w:hideMark/>
          </w:tcPr>
          <w:p w14:paraId="04F31BEF" w14:textId="0BB59E12"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7D83485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0,30</w:t>
            </w:r>
          </w:p>
        </w:tc>
        <w:tc>
          <w:tcPr>
            <w:tcW w:w="415" w:type="pct"/>
            <w:shd w:val="clear" w:color="auto" w:fill="auto"/>
            <w:noWrap/>
            <w:vAlign w:val="center"/>
            <w:hideMark/>
          </w:tcPr>
          <w:p w14:paraId="307BD587" w14:textId="517DBDB4"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5600ABA1" w14:textId="77777777" w:rsidTr="00766BF1">
        <w:trPr>
          <w:trHeight w:val="510"/>
        </w:trPr>
        <w:tc>
          <w:tcPr>
            <w:tcW w:w="341" w:type="pct"/>
            <w:shd w:val="clear" w:color="auto" w:fill="auto"/>
            <w:noWrap/>
            <w:vAlign w:val="center"/>
            <w:hideMark/>
          </w:tcPr>
          <w:p w14:paraId="45C3468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353</w:t>
            </w:r>
          </w:p>
        </w:tc>
        <w:tc>
          <w:tcPr>
            <w:tcW w:w="1168" w:type="pct"/>
            <w:shd w:val="clear" w:color="auto" w:fill="auto"/>
            <w:vAlign w:val="center"/>
            <w:hideMark/>
          </w:tcPr>
          <w:p w14:paraId="6F7477AF" w14:textId="5FE37FD3"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544</w:t>
            </w:r>
          </w:p>
        </w:tc>
        <w:tc>
          <w:tcPr>
            <w:tcW w:w="1235" w:type="pct"/>
            <w:shd w:val="clear" w:color="auto" w:fill="auto"/>
            <w:vAlign w:val="center"/>
            <w:hideMark/>
          </w:tcPr>
          <w:p w14:paraId="1280243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Тетюшское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2501C98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0,56</w:t>
            </w:r>
          </w:p>
        </w:tc>
        <w:tc>
          <w:tcPr>
            <w:tcW w:w="874" w:type="pct"/>
            <w:shd w:val="clear" w:color="auto" w:fill="auto"/>
            <w:noWrap/>
            <w:vAlign w:val="center"/>
            <w:hideMark/>
          </w:tcPr>
          <w:p w14:paraId="509CE428" w14:textId="35ABAEE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2DE9C18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0,56</w:t>
            </w:r>
          </w:p>
        </w:tc>
        <w:tc>
          <w:tcPr>
            <w:tcW w:w="415" w:type="pct"/>
            <w:shd w:val="clear" w:color="auto" w:fill="auto"/>
            <w:noWrap/>
            <w:vAlign w:val="center"/>
            <w:hideMark/>
          </w:tcPr>
          <w:p w14:paraId="7BB125B6" w14:textId="166180F4"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0053DCA4" w14:textId="77777777" w:rsidTr="00766BF1">
        <w:trPr>
          <w:trHeight w:val="510"/>
        </w:trPr>
        <w:tc>
          <w:tcPr>
            <w:tcW w:w="341" w:type="pct"/>
            <w:shd w:val="clear" w:color="auto" w:fill="auto"/>
            <w:noWrap/>
            <w:vAlign w:val="center"/>
            <w:hideMark/>
          </w:tcPr>
          <w:p w14:paraId="72C52AB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354</w:t>
            </w:r>
          </w:p>
        </w:tc>
        <w:tc>
          <w:tcPr>
            <w:tcW w:w="1168" w:type="pct"/>
            <w:shd w:val="clear" w:color="auto" w:fill="auto"/>
            <w:vAlign w:val="center"/>
            <w:hideMark/>
          </w:tcPr>
          <w:p w14:paraId="11045F30" w14:textId="359CCA7C"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545</w:t>
            </w:r>
          </w:p>
        </w:tc>
        <w:tc>
          <w:tcPr>
            <w:tcW w:w="1235" w:type="pct"/>
            <w:shd w:val="clear" w:color="auto" w:fill="auto"/>
            <w:vAlign w:val="center"/>
            <w:hideMark/>
          </w:tcPr>
          <w:p w14:paraId="5D3AC90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Тетюшское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528609A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1,40</w:t>
            </w:r>
          </w:p>
        </w:tc>
        <w:tc>
          <w:tcPr>
            <w:tcW w:w="874" w:type="pct"/>
            <w:shd w:val="clear" w:color="auto" w:fill="auto"/>
            <w:noWrap/>
            <w:vAlign w:val="center"/>
            <w:hideMark/>
          </w:tcPr>
          <w:p w14:paraId="7B2E0264" w14:textId="5B10D994"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2F1EC0A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1,40</w:t>
            </w:r>
          </w:p>
        </w:tc>
        <w:tc>
          <w:tcPr>
            <w:tcW w:w="415" w:type="pct"/>
            <w:shd w:val="clear" w:color="auto" w:fill="auto"/>
            <w:noWrap/>
            <w:vAlign w:val="center"/>
            <w:hideMark/>
          </w:tcPr>
          <w:p w14:paraId="49D15FC5" w14:textId="3077D723"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2A3CD34B" w14:textId="77777777" w:rsidTr="00766BF1">
        <w:trPr>
          <w:trHeight w:val="510"/>
        </w:trPr>
        <w:tc>
          <w:tcPr>
            <w:tcW w:w="341" w:type="pct"/>
            <w:shd w:val="clear" w:color="auto" w:fill="auto"/>
            <w:noWrap/>
            <w:vAlign w:val="center"/>
            <w:hideMark/>
          </w:tcPr>
          <w:p w14:paraId="2C442B6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355</w:t>
            </w:r>
          </w:p>
        </w:tc>
        <w:tc>
          <w:tcPr>
            <w:tcW w:w="1168" w:type="pct"/>
            <w:shd w:val="clear" w:color="auto" w:fill="auto"/>
            <w:vAlign w:val="center"/>
            <w:hideMark/>
          </w:tcPr>
          <w:p w14:paraId="4E423EF3" w14:textId="0085216D"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546</w:t>
            </w:r>
          </w:p>
        </w:tc>
        <w:tc>
          <w:tcPr>
            <w:tcW w:w="1235" w:type="pct"/>
            <w:shd w:val="clear" w:color="auto" w:fill="auto"/>
            <w:vAlign w:val="center"/>
            <w:hideMark/>
          </w:tcPr>
          <w:p w14:paraId="69AF1D5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Тетюшское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30BCF77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0,50</w:t>
            </w:r>
          </w:p>
        </w:tc>
        <w:tc>
          <w:tcPr>
            <w:tcW w:w="874" w:type="pct"/>
            <w:shd w:val="clear" w:color="auto" w:fill="auto"/>
            <w:noWrap/>
            <w:vAlign w:val="center"/>
            <w:hideMark/>
          </w:tcPr>
          <w:p w14:paraId="5C6D3E81" w14:textId="0E5FFF8F"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6603CB4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0,50</w:t>
            </w:r>
          </w:p>
        </w:tc>
        <w:tc>
          <w:tcPr>
            <w:tcW w:w="415" w:type="pct"/>
            <w:shd w:val="clear" w:color="auto" w:fill="auto"/>
            <w:noWrap/>
            <w:vAlign w:val="center"/>
            <w:hideMark/>
          </w:tcPr>
          <w:p w14:paraId="3A996823" w14:textId="13DBC3D4"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474557DA" w14:textId="77777777" w:rsidTr="00766BF1">
        <w:trPr>
          <w:trHeight w:val="585"/>
        </w:trPr>
        <w:tc>
          <w:tcPr>
            <w:tcW w:w="341" w:type="pct"/>
            <w:shd w:val="clear" w:color="auto" w:fill="auto"/>
            <w:noWrap/>
            <w:vAlign w:val="center"/>
            <w:hideMark/>
          </w:tcPr>
          <w:p w14:paraId="7A82B02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356</w:t>
            </w:r>
          </w:p>
        </w:tc>
        <w:tc>
          <w:tcPr>
            <w:tcW w:w="1168" w:type="pct"/>
            <w:shd w:val="clear" w:color="auto" w:fill="auto"/>
            <w:vAlign w:val="center"/>
            <w:hideMark/>
          </w:tcPr>
          <w:p w14:paraId="02AC7BB9" w14:textId="70F467CE"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600</w:t>
            </w:r>
          </w:p>
        </w:tc>
        <w:tc>
          <w:tcPr>
            <w:tcW w:w="1235" w:type="pct"/>
            <w:shd w:val="clear" w:color="auto" w:fill="auto"/>
            <w:vAlign w:val="center"/>
            <w:hideMark/>
          </w:tcPr>
          <w:p w14:paraId="2DEBDC5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3B7319E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1,15</w:t>
            </w:r>
          </w:p>
        </w:tc>
        <w:tc>
          <w:tcPr>
            <w:tcW w:w="874" w:type="pct"/>
            <w:shd w:val="clear" w:color="auto" w:fill="auto"/>
            <w:vAlign w:val="center"/>
            <w:hideMark/>
          </w:tcPr>
          <w:p w14:paraId="49B5EFF6" w14:textId="6B3F2C7A"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vAlign w:val="center"/>
            <w:hideMark/>
          </w:tcPr>
          <w:p w14:paraId="63C394E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1,15</w:t>
            </w:r>
          </w:p>
        </w:tc>
        <w:tc>
          <w:tcPr>
            <w:tcW w:w="415" w:type="pct"/>
            <w:shd w:val="clear" w:color="auto" w:fill="auto"/>
            <w:vAlign w:val="center"/>
            <w:hideMark/>
          </w:tcPr>
          <w:p w14:paraId="6134F26E" w14:textId="719A366F"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5A14CEE1" w14:textId="77777777" w:rsidTr="00766BF1">
        <w:trPr>
          <w:trHeight w:val="570"/>
        </w:trPr>
        <w:tc>
          <w:tcPr>
            <w:tcW w:w="341" w:type="pct"/>
            <w:shd w:val="clear" w:color="auto" w:fill="auto"/>
            <w:noWrap/>
            <w:vAlign w:val="center"/>
            <w:hideMark/>
          </w:tcPr>
          <w:p w14:paraId="4A4823A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357</w:t>
            </w:r>
          </w:p>
        </w:tc>
        <w:tc>
          <w:tcPr>
            <w:tcW w:w="1168" w:type="pct"/>
            <w:shd w:val="clear" w:color="auto" w:fill="auto"/>
            <w:vAlign w:val="center"/>
            <w:hideMark/>
          </w:tcPr>
          <w:p w14:paraId="4C8BC4BC" w14:textId="442732BD"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601</w:t>
            </w:r>
          </w:p>
        </w:tc>
        <w:tc>
          <w:tcPr>
            <w:tcW w:w="1235" w:type="pct"/>
            <w:shd w:val="clear" w:color="auto" w:fill="auto"/>
            <w:vAlign w:val="center"/>
            <w:hideMark/>
          </w:tcPr>
          <w:p w14:paraId="1456ED8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3C2E017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0,49</w:t>
            </w:r>
          </w:p>
        </w:tc>
        <w:tc>
          <w:tcPr>
            <w:tcW w:w="874" w:type="pct"/>
            <w:shd w:val="clear" w:color="auto" w:fill="auto"/>
            <w:vAlign w:val="center"/>
            <w:hideMark/>
          </w:tcPr>
          <w:p w14:paraId="4BFA9861" w14:textId="2ED2649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vAlign w:val="center"/>
            <w:hideMark/>
          </w:tcPr>
          <w:p w14:paraId="67B4A7E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0,49</w:t>
            </w:r>
          </w:p>
        </w:tc>
        <w:tc>
          <w:tcPr>
            <w:tcW w:w="415" w:type="pct"/>
            <w:shd w:val="clear" w:color="auto" w:fill="auto"/>
            <w:vAlign w:val="center"/>
            <w:hideMark/>
          </w:tcPr>
          <w:p w14:paraId="1899A9D3" w14:textId="5869A5DB"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62AAE2C8" w14:textId="77777777" w:rsidTr="00766BF1">
        <w:trPr>
          <w:trHeight w:val="555"/>
        </w:trPr>
        <w:tc>
          <w:tcPr>
            <w:tcW w:w="341" w:type="pct"/>
            <w:shd w:val="clear" w:color="auto" w:fill="auto"/>
            <w:noWrap/>
            <w:vAlign w:val="center"/>
            <w:hideMark/>
          </w:tcPr>
          <w:p w14:paraId="6B5175A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358</w:t>
            </w:r>
          </w:p>
        </w:tc>
        <w:tc>
          <w:tcPr>
            <w:tcW w:w="1168" w:type="pct"/>
            <w:shd w:val="clear" w:color="auto" w:fill="auto"/>
            <w:vAlign w:val="center"/>
            <w:hideMark/>
          </w:tcPr>
          <w:p w14:paraId="2F1BD220" w14:textId="680CBAD1"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602</w:t>
            </w:r>
          </w:p>
        </w:tc>
        <w:tc>
          <w:tcPr>
            <w:tcW w:w="1235" w:type="pct"/>
            <w:shd w:val="clear" w:color="auto" w:fill="auto"/>
            <w:vAlign w:val="center"/>
            <w:hideMark/>
          </w:tcPr>
          <w:p w14:paraId="42BC875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74E3DBE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0,22</w:t>
            </w:r>
          </w:p>
        </w:tc>
        <w:tc>
          <w:tcPr>
            <w:tcW w:w="874" w:type="pct"/>
            <w:shd w:val="clear" w:color="auto" w:fill="auto"/>
            <w:vAlign w:val="center"/>
            <w:hideMark/>
          </w:tcPr>
          <w:p w14:paraId="64780AF3" w14:textId="4B67D238"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vAlign w:val="center"/>
            <w:hideMark/>
          </w:tcPr>
          <w:p w14:paraId="6C490AF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0,22</w:t>
            </w:r>
          </w:p>
        </w:tc>
        <w:tc>
          <w:tcPr>
            <w:tcW w:w="415" w:type="pct"/>
            <w:shd w:val="clear" w:color="auto" w:fill="auto"/>
            <w:vAlign w:val="center"/>
            <w:hideMark/>
          </w:tcPr>
          <w:p w14:paraId="49371EF1" w14:textId="68F89691"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1DA060D0" w14:textId="77777777" w:rsidTr="00766BF1">
        <w:trPr>
          <w:trHeight w:val="585"/>
        </w:trPr>
        <w:tc>
          <w:tcPr>
            <w:tcW w:w="341" w:type="pct"/>
            <w:shd w:val="clear" w:color="auto" w:fill="auto"/>
            <w:noWrap/>
            <w:vAlign w:val="center"/>
            <w:hideMark/>
          </w:tcPr>
          <w:p w14:paraId="50CB0DB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359</w:t>
            </w:r>
          </w:p>
        </w:tc>
        <w:tc>
          <w:tcPr>
            <w:tcW w:w="1168" w:type="pct"/>
            <w:shd w:val="clear" w:color="auto" w:fill="auto"/>
            <w:vAlign w:val="center"/>
            <w:hideMark/>
          </w:tcPr>
          <w:p w14:paraId="18D8FC85" w14:textId="23B52BEB"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603</w:t>
            </w:r>
          </w:p>
        </w:tc>
        <w:tc>
          <w:tcPr>
            <w:tcW w:w="1235" w:type="pct"/>
            <w:shd w:val="clear" w:color="auto" w:fill="auto"/>
            <w:vAlign w:val="center"/>
            <w:hideMark/>
          </w:tcPr>
          <w:p w14:paraId="08A2DBE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1433E1B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0,58</w:t>
            </w:r>
          </w:p>
        </w:tc>
        <w:tc>
          <w:tcPr>
            <w:tcW w:w="874" w:type="pct"/>
            <w:shd w:val="clear" w:color="auto" w:fill="auto"/>
            <w:vAlign w:val="center"/>
            <w:hideMark/>
          </w:tcPr>
          <w:p w14:paraId="25669A92" w14:textId="786297C8"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vAlign w:val="center"/>
            <w:hideMark/>
          </w:tcPr>
          <w:p w14:paraId="6C44A74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0,58</w:t>
            </w:r>
          </w:p>
        </w:tc>
        <w:tc>
          <w:tcPr>
            <w:tcW w:w="415" w:type="pct"/>
            <w:shd w:val="clear" w:color="auto" w:fill="auto"/>
            <w:vAlign w:val="center"/>
            <w:hideMark/>
          </w:tcPr>
          <w:p w14:paraId="20D16F1D" w14:textId="7965C372"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51E6CD83" w14:textId="77777777" w:rsidTr="00766BF1">
        <w:trPr>
          <w:trHeight w:val="525"/>
        </w:trPr>
        <w:tc>
          <w:tcPr>
            <w:tcW w:w="341" w:type="pct"/>
            <w:shd w:val="clear" w:color="auto" w:fill="auto"/>
            <w:noWrap/>
            <w:vAlign w:val="center"/>
            <w:hideMark/>
          </w:tcPr>
          <w:p w14:paraId="2CAEC4A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360</w:t>
            </w:r>
          </w:p>
        </w:tc>
        <w:tc>
          <w:tcPr>
            <w:tcW w:w="1168" w:type="pct"/>
            <w:shd w:val="clear" w:color="auto" w:fill="auto"/>
            <w:vAlign w:val="center"/>
            <w:hideMark/>
          </w:tcPr>
          <w:p w14:paraId="47BB4A9B" w14:textId="5007ECEA"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604</w:t>
            </w:r>
          </w:p>
        </w:tc>
        <w:tc>
          <w:tcPr>
            <w:tcW w:w="1235" w:type="pct"/>
            <w:shd w:val="clear" w:color="auto" w:fill="auto"/>
            <w:vAlign w:val="center"/>
            <w:hideMark/>
          </w:tcPr>
          <w:p w14:paraId="1F70460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111DE8A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0,33</w:t>
            </w:r>
          </w:p>
        </w:tc>
        <w:tc>
          <w:tcPr>
            <w:tcW w:w="874" w:type="pct"/>
            <w:shd w:val="clear" w:color="auto" w:fill="auto"/>
            <w:vAlign w:val="center"/>
            <w:hideMark/>
          </w:tcPr>
          <w:p w14:paraId="437383EB" w14:textId="5B18BAA0"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vAlign w:val="center"/>
            <w:hideMark/>
          </w:tcPr>
          <w:p w14:paraId="4198B71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0,33</w:t>
            </w:r>
          </w:p>
        </w:tc>
        <w:tc>
          <w:tcPr>
            <w:tcW w:w="415" w:type="pct"/>
            <w:shd w:val="clear" w:color="auto" w:fill="auto"/>
            <w:vAlign w:val="center"/>
            <w:hideMark/>
          </w:tcPr>
          <w:p w14:paraId="1AB5F78E" w14:textId="5EBC825C"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3E5ACA05" w14:textId="77777777" w:rsidTr="00766BF1">
        <w:trPr>
          <w:trHeight w:val="525"/>
        </w:trPr>
        <w:tc>
          <w:tcPr>
            <w:tcW w:w="341" w:type="pct"/>
            <w:shd w:val="clear" w:color="auto" w:fill="auto"/>
            <w:noWrap/>
            <w:vAlign w:val="center"/>
            <w:hideMark/>
          </w:tcPr>
          <w:p w14:paraId="1E670D0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361</w:t>
            </w:r>
          </w:p>
        </w:tc>
        <w:tc>
          <w:tcPr>
            <w:tcW w:w="1168" w:type="pct"/>
            <w:shd w:val="clear" w:color="auto" w:fill="auto"/>
            <w:vAlign w:val="center"/>
            <w:hideMark/>
          </w:tcPr>
          <w:p w14:paraId="726AC736" w14:textId="00E1F564"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605</w:t>
            </w:r>
          </w:p>
        </w:tc>
        <w:tc>
          <w:tcPr>
            <w:tcW w:w="1235" w:type="pct"/>
            <w:shd w:val="clear" w:color="auto" w:fill="auto"/>
            <w:vAlign w:val="center"/>
            <w:hideMark/>
          </w:tcPr>
          <w:p w14:paraId="3596B45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2589727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0,60</w:t>
            </w:r>
          </w:p>
        </w:tc>
        <w:tc>
          <w:tcPr>
            <w:tcW w:w="874" w:type="pct"/>
            <w:shd w:val="clear" w:color="auto" w:fill="auto"/>
            <w:vAlign w:val="center"/>
            <w:hideMark/>
          </w:tcPr>
          <w:p w14:paraId="24F86817" w14:textId="778FBB5E"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vAlign w:val="center"/>
            <w:hideMark/>
          </w:tcPr>
          <w:p w14:paraId="68BE0AA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0,60</w:t>
            </w:r>
          </w:p>
        </w:tc>
        <w:tc>
          <w:tcPr>
            <w:tcW w:w="415" w:type="pct"/>
            <w:shd w:val="clear" w:color="auto" w:fill="auto"/>
            <w:vAlign w:val="center"/>
            <w:hideMark/>
          </w:tcPr>
          <w:p w14:paraId="5DAC8442" w14:textId="6013EE4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74463C16" w14:textId="77777777" w:rsidTr="00766BF1">
        <w:trPr>
          <w:trHeight w:val="525"/>
        </w:trPr>
        <w:tc>
          <w:tcPr>
            <w:tcW w:w="341" w:type="pct"/>
            <w:shd w:val="clear" w:color="auto" w:fill="auto"/>
            <w:noWrap/>
            <w:vAlign w:val="center"/>
            <w:hideMark/>
          </w:tcPr>
          <w:p w14:paraId="3C04E6D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362</w:t>
            </w:r>
          </w:p>
        </w:tc>
        <w:tc>
          <w:tcPr>
            <w:tcW w:w="1168" w:type="pct"/>
            <w:shd w:val="clear" w:color="auto" w:fill="auto"/>
            <w:vAlign w:val="center"/>
            <w:hideMark/>
          </w:tcPr>
          <w:p w14:paraId="231811A8" w14:textId="77A8D2CF"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606</w:t>
            </w:r>
          </w:p>
        </w:tc>
        <w:tc>
          <w:tcPr>
            <w:tcW w:w="1235" w:type="pct"/>
            <w:shd w:val="clear" w:color="auto" w:fill="auto"/>
            <w:vAlign w:val="center"/>
            <w:hideMark/>
          </w:tcPr>
          <w:p w14:paraId="1D7A4D8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0F9A41B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0,88</w:t>
            </w:r>
          </w:p>
        </w:tc>
        <w:tc>
          <w:tcPr>
            <w:tcW w:w="874" w:type="pct"/>
            <w:shd w:val="clear" w:color="auto" w:fill="auto"/>
            <w:vAlign w:val="center"/>
            <w:hideMark/>
          </w:tcPr>
          <w:p w14:paraId="2BD7BFCE" w14:textId="22AC582C"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vAlign w:val="center"/>
            <w:hideMark/>
          </w:tcPr>
          <w:p w14:paraId="0EE60FC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0,88</w:t>
            </w:r>
          </w:p>
        </w:tc>
        <w:tc>
          <w:tcPr>
            <w:tcW w:w="415" w:type="pct"/>
            <w:shd w:val="clear" w:color="auto" w:fill="auto"/>
            <w:vAlign w:val="center"/>
            <w:hideMark/>
          </w:tcPr>
          <w:p w14:paraId="2AF78215" w14:textId="48BF44F5"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3CB64310" w14:textId="77777777" w:rsidTr="00766BF1">
        <w:trPr>
          <w:trHeight w:val="525"/>
        </w:trPr>
        <w:tc>
          <w:tcPr>
            <w:tcW w:w="341" w:type="pct"/>
            <w:shd w:val="clear" w:color="auto" w:fill="auto"/>
            <w:noWrap/>
            <w:vAlign w:val="center"/>
            <w:hideMark/>
          </w:tcPr>
          <w:p w14:paraId="457C1DB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363</w:t>
            </w:r>
          </w:p>
        </w:tc>
        <w:tc>
          <w:tcPr>
            <w:tcW w:w="1168" w:type="pct"/>
            <w:shd w:val="clear" w:color="auto" w:fill="auto"/>
            <w:vAlign w:val="center"/>
            <w:hideMark/>
          </w:tcPr>
          <w:p w14:paraId="458DBE57" w14:textId="6CC554F3"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607</w:t>
            </w:r>
          </w:p>
        </w:tc>
        <w:tc>
          <w:tcPr>
            <w:tcW w:w="1235" w:type="pct"/>
            <w:shd w:val="clear" w:color="auto" w:fill="auto"/>
            <w:vAlign w:val="center"/>
            <w:hideMark/>
          </w:tcPr>
          <w:p w14:paraId="500C5D7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213253F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0,57</w:t>
            </w:r>
          </w:p>
        </w:tc>
        <w:tc>
          <w:tcPr>
            <w:tcW w:w="874" w:type="pct"/>
            <w:shd w:val="clear" w:color="auto" w:fill="auto"/>
            <w:vAlign w:val="center"/>
            <w:hideMark/>
          </w:tcPr>
          <w:p w14:paraId="22CC45D6" w14:textId="6958E855"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vAlign w:val="center"/>
            <w:hideMark/>
          </w:tcPr>
          <w:p w14:paraId="119FD61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0,57</w:t>
            </w:r>
          </w:p>
        </w:tc>
        <w:tc>
          <w:tcPr>
            <w:tcW w:w="415" w:type="pct"/>
            <w:shd w:val="clear" w:color="auto" w:fill="auto"/>
            <w:vAlign w:val="center"/>
            <w:hideMark/>
          </w:tcPr>
          <w:p w14:paraId="3BE43446" w14:textId="12D6010A"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1099C503" w14:textId="77777777" w:rsidTr="00766BF1">
        <w:trPr>
          <w:trHeight w:val="525"/>
        </w:trPr>
        <w:tc>
          <w:tcPr>
            <w:tcW w:w="341" w:type="pct"/>
            <w:shd w:val="clear" w:color="auto" w:fill="auto"/>
            <w:noWrap/>
            <w:vAlign w:val="center"/>
            <w:hideMark/>
          </w:tcPr>
          <w:p w14:paraId="37378A4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364</w:t>
            </w:r>
          </w:p>
        </w:tc>
        <w:tc>
          <w:tcPr>
            <w:tcW w:w="1168" w:type="pct"/>
            <w:shd w:val="clear" w:color="auto" w:fill="auto"/>
            <w:vAlign w:val="center"/>
            <w:hideMark/>
          </w:tcPr>
          <w:p w14:paraId="68C10BAD" w14:textId="36F28F49"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608</w:t>
            </w:r>
          </w:p>
        </w:tc>
        <w:tc>
          <w:tcPr>
            <w:tcW w:w="1235" w:type="pct"/>
            <w:shd w:val="clear" w:color="auto" w:fill="auto"/>
            <w:vAlign w:val="center"/>
            <w:hideMark/>
          </w:tcPr>
          <w:p w14:paraId="376AF36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3A629DC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0,50</w:t>
            </w:r>
          </w:p>
        </w:tc>
        <w:tc>
          <w:tcPr>
            <w:tcW w:w="874" w:type="pct"/>
            <w:shd w:val="clear" w:color="auto" w:fill="auto"/>
            <w:vAlign w:val="center"/>
            <w:hideMark/>
          </w:tcPr>
          <w:p w14:paraId="744C4ECF" w14:textId="126FB545"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vAlign w:val="center"/>
            <w:hideMark/>
          </w:tcPr>
          <w:p w14:paraId="2E7841C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0,50</w:t>
            </w:r>
          </w:p>
        </w:tc>
        <w:tc>
          <w:tcPr>
            <w:tcW w:w="415" w:type="pct"/>
            <w:shd w:val="clear" w:color="auto" w:fill="auto"/>
            <w:vAlign w:val="center"/>
            <w:hideMark/>
          </w:tcPr>
          <w:p w14:paraId="56803C65" w14:textId="6289D20F"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6D0720FB" w14:textId="77777777" w:rsidTr="00766BF1">
        <w:trPr>
          <w:trHeight w:val="585"/>
        </w:trPr>
        <w:tc>
          <w:tcPr>
            <w:tcW w:w="341" w:type="pct"/>
            <w:shd w:val="clear" w:color="auto" w:fill="auto"/>
            <w:noWrap/>
            <w:vAlign w:val="center"/>
            <w:hideMark/>
          </w:tcPr>
          <w:p w14:paraId="7627C12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365</w:t>
            </w:r>
          </w:p>
        </w:tc>
        <w:tc>
          <w:tcPr>
            <w:tcW w:w="1168" w:type="pct"/>
            <w:shd w:val="clear" w:color="auto" w:fill="auto"/>
            <w:vAlign w:val="center"/>
            <w:hideMark/>
          </w:tcPr>
          <w:p w14:paraId="6E29F6CB" w14:textId="5C4C79EA"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609</w:t>
            </w:r>
          </w:p>
        </w:tc>
        <w:tc>
          <w:tcPr>
            <w:tcW w:w="1235" w:type="pct"/>
            <w:shd w:val="clear" w:color="auto" w:fill="auto"/>
            <w:vAlign w:val="center"/>
            <w:hideMark/>
          </w:tcPr>
          <w:p w14:paraId="6B0DF33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4A28A26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0,35</w:t>
            </w:r>
          </w:p>
        </w:tc>
        <w:tc>
          <w:tcPr>
            <w:tcW w:w="874" w:type="pct"/>
            <w:shd w:val="clear" w:color="auto" w:fill="auto"/>
            <w:vAlign w:val="center"/>
            <w:hideMark/>
          </w:tcPr>
          <w:p w14:paraId="13EBD85D" w14:textId="7CEDF87F"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vAlign w:val="center"/>
            <w:hideMark/>
          </w:tcPr>
          <w:p w14:paraId="59D8227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0,35</w:t>
            </w:r>
          </w:p>
        </w:tc>
        <w:tc>
          <w:tcPr>
            <w:tcW w:w="415" w:type="pct"/>
            <w:shd w:val="clear" w:color="auto" w:fill="auto"/>
            <w:vAlign w:val="center"/>
            <w:hideMark/>
          </w:tcPr>
          <w:p w14:paraId="53AE9E98" w14:textId="50630EF4"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1656673C" w14:textId="77777777" w:rsidTr="00766BF1">
        <w:trPr>
          <w:trHeight w:val="555"/>
        </w:trPr>
        <w:tc>
          <w:tcPr>
            <w:tcW w:w="341" w:type="pct"/>
            <w:shd w:val="clear" w:color="auto" w:fill="auto"/>
            <w:noWrap/>
            <w:vAlign w:val="center"/>
            <w:hideMark/>
          </w:tcPr>
          <w:p w14:paraId="45892F6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366</w:t>
            </w:r>
          </w:p>
        </w:tc>
        <w:tc>
          <w:tcPr>
            <w:tcW w:w="1168" w:type="pct"/>
            <w:shd w:val="clear" w:color="auto" w:fill="auto"/>
            <w:vAlign w:val="center"/>
            <w:hideMark/>
          </w:tcPr>
          <w:p w14:paraId="3AEB48D2" w14:textId="0341995C"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610</w:t>
            </w:r>
          </w:p>
        </w:tc>
        <w:tc>
          <w:tcPr>
            <w:tcW w:w="1235" w:type="pct"/>
            <w:shd w:val="clear" w:color="auto" w:fill="auto"/>
            <w:vAlign w:val="center"/>
            <w:hideMark/>
          </w:tcPr>
          <w:p w14:paraId="3DAB309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237CC31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0,75</w:t>
            </w:r>
          </w:p>
        </w:tc>
        <w:tc>
          <w:tcPr>
            <w:tcW w:w="874" w:type="pct"/>
            <w:shd w:val="clear" w:color="auto" w:fill="auto"/>
            <w:vAlign w:val="center"/>
            <w:hideMark/>
          </w:tcPr>
          <w:p w14:paraId="0455F08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0,75</w:t>
            </w:r>
          </w:p>
        </w:tc>
        <w:tc>
          <w:tcPr>
            <w:tcW w:w="512" w:type="pct"/>
            <w:shd w:val="clear" w:color="auto" w:fill="auto"/>
            <w:vAlign w:val="center"/>
            <w:hideMark/>
          </w:tcPr>
          <w:p w14:paraId="6FF8247B" w14:textId="06A5156C"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vAlign w:val="center"/>
            <w:hideMark/>
          </w:tcPr>
          <w:p w14:paraId="1D9C758D" w14:textId="06339028"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65A2CDFA" w14:textId="77777777" w:rsidTr="00766BF1">
        <w:trPr>
          <w:trHeight w:val="555"/>
        </w:trPr>
        <w:tc>
          <w:tcPr>
            <w:tcW w:w="341" w:type="pct"/>
            <w:shd w:val="clear" w:color="auto" w:fill="auto"/>
            <w:noWrap/>
            <w:vAlign w:val="center"/>
            <w:hideMark/>
          </w:tcPr>
          <w:p w14:paraId="0BC3277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367</w:t>
            </w:r>
          </w:p>
        </w:tc>
        <w:tc>
          <w:tcPr>
            <w:tcW w:w="1168" w:type="pct"/>
            <w:shd w:val="clear" w:color="auto" w:fill="auto"/>
            <w:vAlign w:val="center"/>
            <w:hideMark/>
          </w:tcPr>
          <w:p w14:paraId="58CCC7D5" w14:textId="032DF052"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611</w:t>
            </w:r>
          </w:p>
        </w:tc>
        <w:tc>
          <w:tcPr>
            <w:tcW w:w="1235" w:type="pct"/>
            <w:shd w:val="clear" w:color="auto" w:fill="auto"/>
            <w:vAlign w:val="center"/>
            <w:hideMark/>
          </w:tcPr>
          <w:p w14:paraId="0030272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11F2A5D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0,39</w:t>
            </w:r>
          </w:p>
        </w:tc>
        <w:tc>
          <w:tcPr>
            <w:tcW w:w="874" w:type="pct"/>
            <w:shd w:val="clear" w:color="auto" w:fill="auto"/>
            <w:vAlign w:val="center"/>
            <w:hideMark/>
          </w:tcPr>
          <w:p w14:paraId="24D1C769" w14:textId="14691AF0"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vAlign w:val="center"/>
            <w:hideMark/>
          </w:tcPr>
          <w:p w14:paraId="1EDBBC7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0,39</w:t>
            </w:r>
          </w:p>
        </w:tc>
        <w:tc>
          <w:tcPr>
            <w:tcW w:w="415" w:type="pct"/>
            <w:shd w:val="clear" w:color="auto" w:fill="auto"/>
            <w:vAlign w:val="center"/>
            <w:hideMark/>
          </w:tcPr>
          <w:p w14:paraId="6EDB1433" w14:textId="1F3B2F04"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548EB785" w14:textId="77777777" w:rsidTr="00766BF1">
        <w:trPr>
          <w:trHeight w:val="555"/>
        </w:trPr>
        <w:tc>
          <w:tcPr>
            <w:tcW w:w="341" w:type="pct"/>
            <w:shd w:val="clear" w:color="auto" w:fill="auto"/>
            <w:noWrap/>
            <w:vAlign w:val="center"/>
            <w:hideMark/>
          </w:tcPr>
          <w:p w14:paraId="31C4EDE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368</w:t>
            </w:r>
          </w:p>
        </w:tc>
        <w:tc>
          <w:tcPr>
            <w:tcW w:w="1168" w:type="pct"/>
            <w:shd w:val="clear" w:color="auto" w:fill="auto"/>
            <w:vAlign w:val="center"/>
            <w:hideMark/>
          </w:tcPr>
          <w:p w14:paraId="6AE86B78" w14:textId="3C8772C1"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612</w:t>
            </w:r>
          </w:p>
        </w:tc>
        <w:tc>
          <w:tcPr>
            <w:tcW w:w="1235" w:type="pct"/>
            <w:shd w:val="clear" w:color="auto" w:fill="auto"/>
            <w:vAlign w:val="center"/>
            <w:hideMark/>
          </w:tcPr>
          <w:p w14:paraId="6B23D61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70A65F8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1,03</w:t>
            </w:r>
          </w:p>
        </w:tc>
        <w:tc>
          <w:tcPr>
            <w:tcW w:w="874" w:type="pct"/>
            <w:shd w:val="clear" w:color="auto" w:fill="auto"/>
            <w:vAlign w:val="center"/>
            <w:hideMark/>
          </w:tcPr>
          <w:p w14:paraId="39AB1057" w14:textId="334A369F"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vAlign w:val="center"/>
            <w:hideMark/>
          </w:tcPr>
          <w:p w14:paraId="729EA04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1,03</w:t>
            </w:r>
          </w:p>
        </w:tc>
        <w:tc>
          <w:tcPr>
            <w:tcW w:w="415" w:type="pct"/>
            <w:shd w:val="clear" w:color="auto" w:fill="auto"/>
            <w:vAlign w:val="center"/>
            <w:hideMark/>
          </w:tcPr>
          <w:p w14:paraId="4A770F31" w14:textId="411E49CD"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11282946" w14:textId="77777777" w:rsidTr="00766BF1">
        <w:trPr>
          <w:trHeight w:val="555"/>
        </w:trPr>
        <w:tc>
          <w:tcPr>
            <w:tcW w:w="341" w:type="pct"/>
            <w:shd w:val="clear" w:color="auto" w:fill="auto"/>
            <w:noWrap/>
            <w:vAlign w:val="center"/>
            <w:hideMark/>
          </w:tcPr>
          <w:p w14:paraId="022358A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369</w:t>
            </w:r>
          </w:p>
        </w:tc>
        <w:tc>
          <w:tcPr>
            <w:tcW w:w="1168" w:type="pct"/>
            <w:shd w:val="clear" w:color="auto" w:fill="auto"/>
            <w:vAlign w:val="center"/>
            <w:hideMark/>
          </w:tcPr>
          <w:p w14:paraId="210D2217" w14:textId="420227B9"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613</w:t>
            </w:r>
          </w:p>
        </w:tc>
        <w:tc>
          <w:tcPr>
            <w:tcW w:w="1235" w:type="pct"/>
            <w:shd w:val="clear" w:color="auto" w:fill="auto"/>
            <w:vAlign w:val="center"/>
            <w:hideMark/>
          </w:tcPr>
          <w:p w14:paraId="59DACC9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7E032AF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0,67</w:t>
            </w:r>
          </w:p>
        </w:tc>
        <w:tc>
          <w:tcPr>
            <w:tcW w:w="874" w:type="pct"/>
            <w:shd w:val="clear" w:color="auto" w:fill="auto"/>
            <w:vAlign w:val="center"/>
            <w:hideMark/>
          </w:tcPr>
          <w:p w14:paraId="5A947CB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0,67</w:t>
            </w:r>
          </w:p>
        </w:tc>
        <w:tc>
          <w:tcPr>
            <w:tcW w:w="512" w:type="pct"/>
            <w:shd w:val="clear" w:color="auto" w:fill="auto"/>
            <w:vAlign w:val="center"/>
            <w:hideMark/>
          </w:tcPr>
          <w:p w14:paraId="0D80F51D" w14:textId="67BAAD69"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vAlign w:val="center"/>
            <w:hideMark/>
          </w:tcPr>
          <w:p w14:paraId="27480658" w14:textId="7F9B80BD"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7E98382E" w14:textId="77777777" w:rsidTr="00766BF1">
        <w:trPr>
          <w:trHeight w:val="555"/>
        </w:trPr>
        <w:tc>
          <w:tcPr>
            <w:tcW w:w="341" w:type="pct"/>
            <w:shd w:val="clear" w:color="auto" w:fill="auto"/>
            <w:noWrap/>
            <w:vAlign w:val="center"/>
            <w:hideMark/>
          </w:tcPr>
          <w:p w14:paraId="4CC42AF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lastRenderedPageBreak/>
              <w:t>370</w:t>
            </w:r>
          </w:p>
        </w:tc>
        <w:tc>
          <w:tcPr>
            <w:tcW w:w="1168" w:type="pct"/>
            <w:shd w:val="clear" w:color="auto" w:fill="auto"/>
            <w:vAlign w:val="center"/>
            <w:hideMark/>
          </w:tcPr>
          <w:p w14:paraId="1CB0F29D" w14:textId="0BA6CC92"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614</w:t>
            </w:r>
          </w:p>
        </w:tc>
        <w:tc>
          <w:tcPr>
            <w:tcW w:w="1235" w:type="pct"/>
            <w:shd w:val="clear" w:color="auto" w:fill="auto"/>
            <w:vAlign w:val="center"/>
            <w:hideMark/>
          </w:tcPr>
          <w:p w14:paraId="141AF21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28FD60D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0,40</w:t>
            </w:r>
          </w:p>
        </w:tc>
        <w:tc>
          <w:tcPr>
            <w:tcW w:w="874" w:type="pct"/>
            <w:shd w:val="clear" w:color="auto" w:fill="auto"/>
            <w:vAlign w:val="center"/>
            <w:hideMark/>
          </w:tcPr>
          <w:p w14:paraId="1B788886" w14:textId="1902C4E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vAlign w:val="center"/>
            <w:hideMark/>
          </w:tcPr>
          <w:p w14:paraId="7A1A388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0,40</w:t>
            </w:r>
          </w:p>
        </w:tc>
        <w:tc>
          <w:tcPr>
            <w:tcW w:w="415" w:type="pct"/>
            <w:shd w:val="clear" w:color="auto" w:fill="auto"/>
            <w:vAlign w:val="center"/>
            <w:hideMark/>
          </w:tcPr>
          <w:p w14:paraId="5AF831B8" w14:textId="1A486673"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57E194B6" w14:textId="77777777" w:rsidTr="00766BF1">
        <w:trPr>
          <w:trHeight w:val="555"/>
        </w:trPr>
        <w:tc>
          <w:tcPr>
            <w:tcW w:w="341" w:type="pct"/>
            <w:shd w:val="clear" w:color="auto" w:fill="auto"/>
            <w:noWrap/>
            <w:vAlign w:val="center"/>
            <w:hideMark/>
          </w:tcPr>
          <w:p w14:paraId="30B042D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371</w:t>
            </w:r>
          </w:p>
        </w:tc>
        <w:tc>
          <w:tcPr>
            <w:tcW w:w="1168" w:type="pct"/>
            <w:shd w:val="clear" w:color="auto" w:fill="auto"/>
            <w:vAlign w:val="center"/>
            <w:hideMark/>
          </w:tcPr>
          <w:p w14:paraId="7500C49C" w14:textId="668F1AC6"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615</w:t>
            </w:r>
          </w:p>
        </w:tc>
        <w:tc>
          <w:tcPr>
            <w:tcW w:w="1235" w:type="pct"/>
            <w:shd w:val="clear" w:color="auto" w:fill="auto"/>
            <w:vAlign w:val="center"/>
            <w:hideMark/>
          </w:tcPr>
          <w:p w14:paraId="072CD02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5772EE9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0,70</w:t>
            </w:r>
          </w:p>
        </w:tc>
        <w:tc>
          <w:tcPr>
            <w:tcW w:w="874" w:type="pct"/>
            <w:shd w:val="clear" w:color="auto" w:fill="auto"/>
            <w:vAlign w:val="center"/>
            <w:hideMark/>
          </w:tcPr>
          <w:p w14:paraId="6F374D46" w14:textId="1B030555"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vAlign w:val="center"/>
            <w:hideMark/>
          </w:tcPr>
          <w:p w14:paraId="379C686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0,70</w:t>
            </w:r>
          </w:p>
        </w:tc>
        <w:tc>
          <w:tcPr>
            <w:tcW w:w="415" w:type="pct"/>
            <w:shd w:val="clear" w:color="auto" w:fill="auto"/>
            <w:vAlign w:val="center"/>
            <w:hideMark/>
          </w:tcPr>
          <w:p w14:paraId="065DCF2D" w14:textId="5DF05AD4"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5949EB6C" w14:textId="77777777" w:rsidTr="00766BF1">
        <w:trPr>
          <w:trHeight w:val="525"/>
        </w:trPr>
        <w:tc>
          <w:tcPr>
            <w:tcW w:w="341" w:type="pct"/>
            <w:shd w:val="clear" w:color="auto" w:fill="auto"/>
            <w:noWrap/>
            <w:vAlign w:val="center"/>
            <w:hideMark/>
          </w:tcPr>
          <w:p w14:paraId="0413002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372</w:t>
            </w:r>
          </w:p>
        </w:tc>
        <w:tc>
          <w:tcPr>
            <w:tcW w:w="1168" w:type="pct"/>
            <w:shd w:val="clear" w:color="auto" w:fill="auto"/>
            <w:vAlign w:val="center"/>
            <w:hideMark/>
          </w:tcPr>
          <w:p w14:paraId="67F8CF0C" w14:textId="68D965C2"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616</w:t>
            </w:r>
          </w:p>
        </w:tc>
        <w:tc>
          <w:tcPr>
            <w:tcW w:w="1235" w:type="pct"/>
            <w:shd w:val="clear" w:color="auto" w:fill="auto"/>
            <w:vAlign w:val="center"/>
            <w:hideMark/>
          </w:tcPr>
          <w:p w14:paraId="63A7E3A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7A5B76A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1,24</w:t>
            </w:r>
          </w:p>
        </w:tc>
        <w:tc>
          <w:tcPr>
            <w:tcW w:w="874" w:type="pct"/>
            <w:shd w:val="clear" w:color="auto" w:fill="auto"/>
            <w:vAlign w:val="center"/>
            <w:hideMark/>
          </w:tcPr>
          <w:p w14:paraId="21E43D5D" w14:textId="7721AF25"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vAlign w:val="center"/>
            <w:hideMark/>
          </w:tcPr>
          <w:p w14:paraId="4C12D7F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1,24</w:t>
            </w:r>
          </w:p>
        </w:tc>
        <w:tc>
          <w:tcPr>
            <w:tcW w:w="415" w:type="pct"/>
            <w:shd w:val="clear" w:color="auto" w:fill="auto"/>
            <w:vAlign w:val="center"/>
            <w:hideMark/>
          </w:tcPr>
          <w:p w14:paraId="09F363D7" w14:textId="62491F51"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3DD1C89E" w14:textId="77777777" w:rsidTr="00766BF1">
        <w:trPr>
          <w:trHeight w:val="525"/>
        </w:trPr>
        <w:tc>
          <w:tcPr>
            <w:tcW w:w="341" w:type="pct"/>
            <w:shd w:val="clear" w:color="auto" w:fill="auto"/>
            <w:noWrap/>
            <w:vAlign w:val="center"/>
            <w:hideMark/>
          </w:tcPr>
          <w:p w14:paraId="03D9708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373</w:t>
            </w:r>
          </w:p>
        </w:tc>
        <w:tc>
          <w:tcPr>
            <w:tcW w:w="1168" w:type="pct"/>
            <w:shd w:val="clear" w:color="auto" w:fill="auto"/>
            <w:vAlign w:val="center"/>
            <w:hideMark/>
          </w:tcPr>
          <w:p w14:paraId="47BF43F6" w14:textId="2A435073"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617</w:t>
            </w:r>
          </w:p>
        </w:tc>
        <w:tc>
          <w:tcPr>
            <w:tcW w:w="1235" w:type="pct"/>
            <w:shd w:val="clear" w:color="auto" w:fill="auto"/>
            <w:vAlign w:val="center"/>
            <w:hideMark/>
          </w:tcPr>
          <w:p w14:paraId="631382E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7851C82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0,85</w:t>
            </w:r>
          </w:p>
        </w:tc>
        <w:tc>
          <w:tcPr>
            <w:tcW w:w="874" w:type="pct"/>
            <w:shd w:val="clear" w:color="auto" w:fill="auto"/>
            <w:vAlign w:val="center"/>
            <w:hideMark/>
          </w:tcPr>
          <w:p w14:paraId="7478196A" w14:textId="73722670"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vAlign w:val="center"/>
            <w:hideMark/>
          </w:tcPr>
          <w:p w14:paraId="3E73FFF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0,85</w:t>
            </w:r>
          </w:p>
        </w:tc>
        <w:tc>
          <w:tcPr>
            <w:tcW w:w="415" w:type="pct"/>
            <w:shd w:val="clear" w:color="auto" w:fill="auto"/>
            <w:vAlign w:val="center"/>
            <w:hideMark/>
          </w:tcPr>
          <w:p w14:paraId="032F04A4" w14:textId="7D398EA5"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36A892C2" w14:textId="77777777" w:rsidTr="00766BF1">
        <w:trPr>
          <w:trHeight w:val="525"/>
        </w:trPr>
        <w:tc>
          <w:tcPr>
            <w:tcW w:w="341" w:type="pct"/>
            <w:shd w:val="clear" w:color="auto" w:fill="auto"/>
            <w:noWrap/>
            <w:vAlign w:val="center"/>
            <w:hideMark/>
          </w:tcPr>
          <w:p w14:paraId="340A225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374</w:t>
            </w:r>
          </w:p>
        </w:tc>
        <w:tc>
          <w:tcPr>
            <w:tcW w:w="1168" w:type="pct"/>
            <w:shd w:val="clear" w:color="auto" w:fill="auto"/>
            <w:vAlign w:val="center"/>
            <w:hideMark/>
          </w:tcPr>
          <w:p w14:paraId="03D4B615" w14:textId="242248CE"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618</w:t>
            </w:r>
          </w:p>
        </w:tc>
        <w:tc>
          <w:tcPr>
            <w:tcW w:w="1235" w:type="pct"/>
            <w:shd w:val="clear" w:color="auto" w:fill="auto"/>
            <w:vAlign w:val="center"/>
            <w:hideMark/>
          </w:tcPr>
          <w:p w14:paraId="21B9E95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5237010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0,79</w:t>
            </w:r>
          </w:p>
        </w:tc>
        <w:tc>
          <w:tcPr>
            <w:tcW w:w="874" w:type="pct"/>
            <w:shd w:val="clear" w:color="auto" w:fill="auto"/>
            <w:vAlign w:val="center"/>
            <w:hideMark/>
          </w:tcPr>
          <w:p w14:paraId="232E35B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0,79</w:t>
            </w:r>
          </w:p>
        </w:tc>
        <w:tc>
          <w:tcPr>
            <w:tcW w:w="512" w:type="pct"/>
            <w:shd w:val="clear" w:color="auto" w:fill="auto"/>
            <w:vAlign w:val="center"/>
            <w:hideMark/>
          </w:tcPr>
          <w:p w14:paraId="3ECF89B8" w14:textId="524FB9DC"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vAlign w:val="center"/>
            <w:hideMark/>
          </w:tcPr>
          <w:p w14:paraId="3AE32253" w14:textId="579A2182"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416517F7" w14:textId="77777777" w:rsidTr="00766BF1">
        <w:trPr>
          <w:trHeight w:val="525"/>
        </w:trPr>
        <w:tc>
          <w:tcPr>
            <w:tcW w:w="341" w:type="pct"/>
            <w:shd w:val="clear" w:color="auto" w:fill="auto"/>
            <w:noWrap/>
            <w:vAlign w:val="center"/>
            <w:hideMark/>
          </w:tcPr>
          <w:p w14:paraId="7C12F6B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375</w:t>
            </w:r>
          </w:p>
        </w:tc>
        <w:tc>
          <w:tcPr>
            <w:tcW w:w="1168" w:type="pct"/>
            <w:shd w:val="clear" w:color="auto" w:fill="auto"/>
            <w:vAlign w:val="center"/>
            <w:hideMark/>
          </w:tcPr>
          <w:p w14:paraId="7E8EB273" w14:textId="4F046A5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619</w:t>
            </w:r>
          </w:p>
        </w:tc>
        <w:tc>
          <w:tcPr>
            <w:tcW w:w="1235" w:type="pct"/>
            <w:shd w:val="clear" w:color="auto" w:fill="auto"/>
            <w:vAlign w:val="center"/>
            <w:hideMark/>
          </w:tcPr>
          <w:p w14:paraId="743EC42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25E3AFE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0,90</w:t>
            </w:r>
          </w:p>
        </w:tc>
        <w:tc>
          <w:tcPr>
            <w:tcW w:w="874" w:type="pct"/>
            <w:shd w:val="clear" w:color="auto" w:fill="auto"/>
            <w:vAlign w:val="center"/>
            <w:hideMark/>
          </w:tcPr>
          <w:p w14:paraId="2ADEE590" w14:textId="77707DF1"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vAlign w:val="center"/>
            <w:hideMark/>
          </w:tcPr>
          <w:p w14:paraId="4419A03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0,90</w:t>
            </w:r>
          </w:p>
        </w:tc>
        <w:tc>
          <w:tcPr>
            <w:tcW w:w="415" w:type="pct"/>
            <w:shd w:val="clear" w:color="auto" w:fill="auto"/>
            <w:vAlign w:val="center"/>
            <w:hideMark/>
          </w:tcPr>
          <w:p w14:paraId="2623AB08" w14:textId="319C8DCC"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50BA866E" w14:textId="77777777" w:rsidTr="00766BF1">
        <w:trPr>
          <w:trHeight w:val="525"/>
        </w:trPr>
        <w:tc>
          <w:tcPr>
            <w:tcW w:w="341" w:type="pct"/>
            <w:shd w:val="clear" w:color="auto" w:fill="auto"/>
            <w:noWrap/>
            <w:vAlign w:val="center"/>
            <w:hideMark/>
          </w:tcPr>
          <w:p w14:paraId="5E55323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376</w:t>
            </w:r>
          </w:p>
        </w:tc>
        <w:tc>
          <w:tcPr>
            <w:tcW w:w="1168" w:type="pct"/>
            <w:shd w:val="clear" w:color="auto" w:fill="auto"/>
            <w:vAlign w:val="center"/>
            <w:hideMark/>
          </w:tcPr>
          <w:p w14:paraId="0573B5B5" w14:textId="5DF89FB4"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620</w:t>
            </w:r>
          </w:p>
        </w:tc>
        <w:tc>
          <w:tcPr>
            <w:tcW w:w="1235" w:type="pct"/>
            <w:shd w:val="clear" w:color="auto" w:fill="auto"/>
            <w:vAlign w:val="center"/>
            <w:hideMark/>
          </w:tcPr>
          <w:p w14:paraId="2208C53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222E74E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0,72</w:t>
            </w:r>
          </w:p>
        </w:tc>
        <w:tc>
          <w:tcPr>
            <w:tcW w:w="874" w:type="pct"/>
            <w:shd w:val="clear" w:color="auto" w:fill="auto"/>
            <w:vAlign w:val="center"/>
            <w:hideMark/>
          </w:tcPr>
          <w:p w14:paraId="6B483B80" w14:textId="26139901"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vAlign w:val="center"/>
            <w:hideMark/>
          </w:tcPr>
          <w:p w14:paraId="4D1F9F6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0,72</w:t>
            </w:r>
          </w:p>
        </w:tc>
        <w:tc>
          <w:tcPr>
            <w:tcW w:w="415" w:type="pct"/>
            <w:shd w:val="clear" w:color="auto" w:fill="auto"/>
            <w:vAlign w:val="center"/>
            <w:hideMark/>
          </w:tcPr>
          <w:p w14:paraId="5133F13D" w14:textId="58E18252"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6E946CBB" w14:textId="77777777" w:rsidTr="00766BF1">
        <w:trPr>
          <w:trHeight w:val="525"/>
        </w:trPr>
        <w:tc>
          <w:tcPr>
            <w:tcW w:w="341" w:type="pct"/>
            <w:shd w:val="clear" w:color="auto" w:fill="auto"/>
            <w:noWrap/>
            <w:vAlign w:val="center"/>
            <w:hideMark/>
          </w:tcPr>
          <w:p w14:paraId="1EC3F89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377</w:t>
            </w:r>
          </w:p>
        </w:tc>
        <w:tc>
          <w:tcPr>
            <w:tcW w:w="1168" w:type="pct"/>
            <w:shd w:val="clear" w:color="auto" w:fill="auto"/>
            <w:vAlign w:val="center"/>
            <w:hideMark/>
          </w:tcPr>
          <w:p w14:paraId="5F23748B" w14:textId="5E515E2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621</w:t>
            </w:r>
          </w:p>
        </w:tc>
        <w:tc>
          <w:tcPr>
            <w:tcW w:w="1235" w:type="pct"/>
            <w:shd w:val="clear" w:color="auto" w:fill="auto"/>
            <w:vAlign w:val="center"/>
            <w:hideMark/>
          </w:tcPr>
          <w:p w14:paraId="6239783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241A0E2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0,25</w:t>
            </w:r>
          </w:p>
        </w:tc>
        <w:tc>
          <w:tcPr>
            <w:tcW w:w="874" w:type="pct"/>
            <w:shd w:val="clear" w:color="auto" w:fill="auto"/>
            <w:vAlign w:val="center"/>
            <w:hideMark/>
          </w:tcPr>
          <w:p w14:paraId="169E4069" w14:textId="7295DA41"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vAlign w:val="center"/>
            <w:hideMark/>
          </w:tcPr>
          <w:p w14:paraId="5019BA9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0,25</w:t>
            </w:r>
          </w:p>
        </w:tc>
        <w:tc>
          <w:tcPr>
            <w:tcW w:w="415" w:type="pct"/>
            <w:shd w:val="clear" w:color="auto" w:fill="auto"/>
            <w:vAlign w:val="center"/>
            <w:hideMark/>
          </w:tcPr>
          <w:p w14:paraId="0618557E" w14:textId="79E2D284"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47D254C9" w14:textId="77777777" w:rsidTr="00766BF1">
        <w:trPr>
          <w:trHeight w:val="525"/>
        </w:trPr>
        <w:tc>
          <w:tcPr>
            <w:tcW w:w="341" w:type="pct"/>
            <w:shd w:val="clear" w:color="auto" w:fill="auto"/>
            <w:noWrap/>
            <w:vAlign w:val="center"/>
            <w:hideMark/>
          </w:tcPr>
          <w:p w14:paraId="4F1C375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378</w:t>
            </w:r>
          </w:p>
        </w:tc>
        <w:tc>
          <w:tcPr>
            <w:tcW w:w="1168" w:type="pct"/>
            <w:shd w:val="clear" w:color="auto" w:fill="auto"/>
            <w:vAlign w:val="center"/>
            <w:hideMark/>
          </w:tcPr>
          <w:p w14:paraId="08841D17" w14:textId="0DB3092B"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622</w:t>
            </w:r>
          </w:p>
        </w:tc>
        <w:tc>
          <w:tcPr>
            <w:tcW w:w="1235" w:type="pct"/>
            <w:shd w:val="clear" w:color="auto" w:fill="auto"/>
            <w:vAlign w:val="center"/>
            <w:hideMark/>
          </w:tcPr>
          <w:p w14:paraId="2F982AF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7E70C27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0,64</w:t>
            </w:r>
          </w:p>
        </w:tc>
        <w:tc>
          <w:tcPr>
            <w:tcW w:w="874" w:type="pct"/>
            <w:shd w:val="clear" w:color="auto" w:fill="auto"/>
            <w:vAlign w:val="center"/>
            <w:hideMark/>
          </w:tcPr>
          <w:p w14:paraId="46E0983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0,64</w:t>
            </w:r>
          </w:p>
        </w:tc>
        <w:tc>
          <w:tcPr>
            <w:tcW w:w="512" w:type="pct"/>
            <w:shd w:val="clear" w:color="auto" w:fill="auto"/>
            <w:vAlign w:val="center"/>
            <w:hideMark/>
          </w:tcPr>
          <w:p w14:paraId="313D0359" w14:textId="287369CD"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vAlign w:val="center"/>
            <w:hideMark/>
          </w:tcPr>
          <w:p w14:paraId="0CB64719" w14:textId="6EAE9345"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1758D036" w14:textId="77777777" w:rsidTr="00766BF1">
        <w:trPr>
          <w:trHeight w:val="525"/>
        </w:trPr>
        <w:tc>
          <w:tcPr>
            <w:tcW w:w="341" w:type="pct"/>
            <w:shd w:val="clear" w:color="auto" w:fill="auto"/>
            <w:noWrap/>
            <w:vAlign w:val="center"/>
            <w:hideMark/>
          </w:tcPr>
          <w:p w14:paraId="6B0B808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379</w:t>
            </w:r>
          </w:p>
        </w:tc>
        <w:tc>
          <w:tcPr>
            <w:tcW w:w="1168" w:type="pct"/>
            <w:shd w:val="clear" w:color="auto" w:fill="auto"/>
            <w:vAlign w:val="center"/>
            <w:hideMark/>
          </w:tcPr>
          <w:p w14:paraId="334EAF42" w14:textId="3A54A7F1"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623</w:t>
            </w:r>
          </w:p>
        </w:tc>
        <w:tc>
          <w:tcPr>
            <w:tcW w:w="1235" w:type="pct"/>
            <w:shd w:val="clear" w:color="auto" w:fill="auto"/>
            <w:vAlign w:val="center"/>
            <w:hideMark/>
          </w:tcPr>
          <w:p w14:paraId="41E4C5B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0468579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1,50</w:t>
            </w:r>
          </w:p>
        </w:tc>
        <w:tc>
          <w:tcPr>
            <w:tcW w:w="874" w:type="pct"/>
            <w:shd w:val="clear" w:color="auto" w:fill="auto"/>
            <w:vAlign w:val="center"/>
            <w:hideMark/>
          </w:tcPr>
          <w:p w14:paraId="31F5E1BA" w14:textId="5CBB955A"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vAlign w:val="center"/>
            <w:hideMark/>
          </w:tcPr>
          <w:p w14:paraId="40E15F2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1,50</w:t>
            </w:r>
          </w:p>
        </w:tc>
        <w:tc>
          <w:tcPr>
            <w:tcW w:w="415" w:type="pct"/>
            <w:shd w:val="clear" w:color="auto" w:fill="auto"/>
            <w:vAlign w:val="center"/>
            <w:hideMark/>
          </w:tcPr>
          <w:p w14:paraId="210D53E9" w14:textId="235D7E81"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06BFA301" w14:textId="77777777" w:rsidTr="00766BF1">
        <w:trPr>
          <w:trHeight w:val="525"/>
        </w:trPr>
        <w:tc>
          <w:tcPr>
            <w:tcW w:w="341" w:type="pct"/>
            <w:shd w:val="clear" w:color="auto" w:fill="auto"/>
            <w:noWrap/>
            <w:vAlign w:val="center"/>
            <w:hideMark/>
          </w:tcPr>
          <w:p w14:paraId="453874C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380</w:t>
            </w:r>
          </w:p>
        </w:tc>
        <w:tc>
          <w:tcPr>
            <w:tcW w:w="1168" w:type="pct"/>
            <w:shd w:val="clear" w:color="auto" w:fill="auto"/>
            <w:vAlign w:val="center"/>
            <w:hideMark/>
          </w:tcPr>
          <w:p w14:paraId="21E56D09" w14:textId="54CAE86A"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624</w:t>
            </w:r>
          </w:p>
        </w:tc>
        <w:tc>
          <w:tcPr>
            <w:tcW w:w="1235" w:type="pct"/>
            <w:shd w:val="clear" w:color="auto" w:fill="auto"/>
            <w:vAlign w:val="center"/>
            <w:hideMark/>
          </w:tcPr>
          <w:p w14:paraId="5779389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64F90F3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0,50</w:t>
            </w:r>
          </w:p>
        </w:tc>
        <w:tc>
          <w:tcPr>
            <w:tcW w:w="874" w:type="pct"/>
            <w:shd w:val="clear" w:color="auto" w:fill="auto"/>
            <w:vAlign w:val="center"/>
            <w:hideMark/>
          </w:tcPr>
          <w:p w14:paraId="41C90A8B" w14:textId="0743044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vAlign w:val="center"/>
            <w:hideMark/>
          </w:tcPr>
          <w:p w14:paraId="58A6605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0,50</w:t>
            </w:r>
          </w:p>
        </w:tc>
        <w:tc>
          <w:tcPr>
            <w:tcW w:w="415" w:type="pct"/>
            <w:shd w:val="clear" w:color="auto" w:fill="auto"/>
            <w:vAlign w:val="center"/>
            <w:hideMark/>
          </w:tcPr>
          <w:p w14:paraId="01CBE93E" w14:textId="3107BC22"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22A48D8B" w14:textId="77777777" w:rsidTr="00766BF1">
        <w:trPr>
          <w:trHeight w:val="735"/>
        </w:trPr>
        <w:tc>
          <w:tcPr>
            <w:tcW w:w="341" w:type="pct"/>
            <w:shd w:val="clear" w:color="auto" w:fill="auto"/>
            <w:noWrap/>
            <w:vAlign w:val="center"/>
            <w:hideMark/>
          </w:tcPr>
          <w:p w14:paraId="00DD08A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381</w:t>
            </w:r>
          </w:p>
        </w:tc>
        <w:tc>
          <w:tcPr>
            <w:tcW w:w="1168" w:type="pct"/>
            <w:shd w:val="clear" w:color="auto" w:fill="auto"/>
            <w:vAlign w:val="center"/>
            <w:hideMark/>
          </w:tcPr>
          <w:p w14:paraId="3AA29EDE" w14:textId="10C941DE"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625</w:t>
            </w:r>
          </w:p>
        </w:tc>
        <w:tc>
          <w:tcPr>
            <w:tcW w:w="1235" w:type="pct"/>
            <w:shd w:val="clear" w:color="auto" w:fill="auto"/>
            <w:vAlign w:val="center"/>
            <w:hideMark/>
          </w:tcPr>
          <w:p w14:paraId="4E059C5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2A8CF13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1,60</w:t>
            </w:r>
          </w:p>
        </w:tc>
        <w:tc>
          <w:tcPr>
            <w:tcW w:w="874" w:type="pct"/>
            <w:shd w:val="clear" w:color="auto" w:fill="auto"/>
            <w:vAlign w:val="center"/>
            <w:hideMark/>
          </w:tcPr>
          <w:p w14:paraId="7C0E1AA6" w14:textId="13F08923"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vAlign w:val="center"/>
            <w:hideMark/>
          </w:tcPr>
          <w:p w14:paraId="44214C7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1,60</w:t>
            </w:r>
          </w:p>
        </w:tc>
        <w:tc>
          <w:tcPr>
            <w:tcW w:w="415" w:type="pct"/>
            <w:shd w:val="clear" w:color="auto" w:fill="auto"/>
            <w:vAlign w:val="center"/>
            <w:hideMark/>
          </w:tcPr>
          <w:p w14:paraId="4C7E4186" w14:textId="0DC9D2FE"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15DC3B7F" w14:textId="77777777" w:rsidTr="00766BF1">
        <w:trPr>
          <w:trHeight w:val="525"/>
        </w:trPr>
        <w:tc>
          <w:tcPr>
            <w:tcW w:w="341" w:type="pct"/>
            <w:shd w:val="clear" w:color="auto" w:fill="auto"/>
            <w:noWrap/>
            <w:vAlign w:val="center"/>
            <w:hideMark/>
          </w:tcPr>
          <w:p w14:paraId="1DD6DB8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382</w:t>
            </w:r>
          </w:p>
        </w:tc>
        <w:tc>
          <w:tcPr>
            <w:tcW w:w="1168" w:type="pct"/>
            <w:shd w:val="clear" w:color="auto" w:fill="auto"/>
            <w:vAlign w:val="center"/>
            <w:hideMark/>
          </w:tcPr>
          <w:p w14:paraId="56AF7459" w14:textId="12B0147F"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626</w:t>
            </w:r>
          </w:p>
        </w:tc>
        <w:tc>
          <w:tcPr>
            <w:tcW w:w="1235" w:type="pct"/>
            <w:shd w:val="clear" w:color="auto" w:fill="auto"/>
            <w:vAlign w:val="center"/>
            <w:hideMark/>
          </w:tcPr>
          <w:p w14:paraId="7AE3703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298E788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1,50</w:t>
            </w:r>
          </w:p>
        </w:tc>
        <w:tc>
          <w:tcPr>
            <w:tcW w:w="874" w:type="pct"/>
            <w:shd w:val="clear" w:color="auto" w:fill="auto"/>
            <w:vAlign w:val="center"/>
            <w:hideMark/>
          </w:tcPr>
          <w:p w14:paraId="59B1C61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1,50</w:t>
            </w:r>
          </w:p>
        </w:tc>
        <w:tc>
          <w:tcPr>
            <w:tcW w:w="512" w:type="pct"/>
            <w:shd w:val="clear" w:color="auto" w:fill="auto"/>
            <w:vAlign w:val="center"/>
            <w:hideMark/>
          </w:tcPr>
          <w:p w14:paraId="1409BA1A" w14:textId="080F04C9"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vAlign w:val="center"/>
            <w:hideMark/>
          </w:tcPr>
          <w:p w14:paraId="54352513" w14:textId="433752C9"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3F148AC3" w14:textId="77777777" w:rsidTr="00766BF1">
        <w:trPr>
          <w:trHeight w:val="525"/>
        </w:trPr>
        <w:tc>
          <w:tcPr>
            <w:tcW w:w="341" w:type="pct"/>
            <w:shd w:val="clear" w:color="auto" w:fill="auto"/>
            <w:noWrap/>
            <w:vAlign w:val="center"/>
            <w:hideMark/>
          </w:tcPr>
          <w:p w14:paraId="3CE338B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383</w:t>
            </w:r>
          </w:p>
        </w:tc>
        <w:tc>
          <w:tcPr>
            <w:tcW w:w="1168" w:type="pct"/>
            <w:shd w:val="clear" w:color="auto" w:fill="auto"/>
            <w:vAlign w:val="center"/>
            <w:hideMark/>
          </w:tcPr>
          <w:p w14:paraId="74030264" w14:textId="3C6FB29A"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627</w:t>
            </w:r>
          </w:p>
        </w:tc>
        <w:tc>
          <w:tcPr>
            <w:tcW w:w="1235" w:type="pct"/>
            <w:shd w:val="clear" w:color="auto" w:fill="auto"/>
            <w:vAlign w:val="center"/>
            <w:hideMark/>
          </w:tcPr>
          <w:p w14:paraId="67599ED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0C5FD42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1,77</w:t>
            </w:r>
          </w:p>
        </w:tc>
        <w:tc>
          <w:tcPr>
            <w:tcW w:w="874" w:type="pct"/>
            <w:shd w:val="clear" w:color="auto" w:fill="auto"/>
            <w:vAlign w:val="center"/>
            <w:hideMark/>
          </w:tcPr>
          <w:p w14:paraId="535A57D2" w14:textId="24237FA9"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vAlign w:val="center"/>
            <w:hideMark/>
          </w:tcPr>
          <w:p w14:paraId="4BE7FEF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1,77</w:t>
            </w:r>
          </w:p>
        </w:tc>
        <w:tc>
          <w:tcPr>
            <w:tcW w:w="415" w:type="pct"/>
            <w:shd w:val="clear" w:color="auto" w:fill="auto"/>
            <w:vAlign w:val="center"/>
            <w:hideMark/>
          </w:tcPr>
          <w:p w14:paraId="1E2CFDE2" w14:textId="00E5355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6818E809" w14:textId="77777777" w:rsidTr="00766BF1">
        <w:trPr>
          <w:trHeight w:val="525"/>
        </w:trPr>
        <w:tc>
          <w:tcPr>
            <w:tcW w:w="341" w:type="pct"/>
            <w:shd w:val="clear" w:color="auto" w:fill="auto"/>
            <w:noWrap/>
            <w:vAlign w:val="center"/>
            <w:hideMark/>
          </w:tcPr>
          <w:p w14:paraId="121C358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384</w:t>
            </w:r>
          </w:p>
        </w:tc>
        <w:tc>
          <w:tcPr>
            <w:tcW w:w="1168" w:type="pct"/>
            <w:shd w:val="clear" w:color="auto" w:fill="auto"/>
            <w:vAlign w:val="center"/>
            <w:hideMark/>
          </w:tcPr>
          <w:p w14:paraId="5F3D6775" w14:textId="743BEDE5"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628</w:t>
            </w:r>
          </w:p>
        </w:tc>
        <w:tc>
          <w:tcPr>
            <w:tcW w:w="1235" w:type="pct"/>
            <w:shd w:val="clear" w:color="auto" w:fill="auto"/>
            <w:vAlign w:val="center"/>
            <w:hideMark/>
          </w:tcPr>
          <w:p w14:paraId="7193A53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55BB73C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2,83</w:t>
            </w:r>
          </w:p>
        </w:tc>
        <w:tc>
          <w:tcPr>
            <w:tcW w:w="874" w:type="pct"/>
            <w:shd w:val="clear" w:color="auto" w:fill="auto"/>
            <w:vAlign w:val="center"/>
            <w:hideMark/>
          </w:tcPr>
          <w:p w14:paraId="1354F5C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2,83</w:t>
            </w:r>
          </w:p>
        </w:tc>
        <w:tc>
          <w:tcPr>
            <w:tcW w:w="512" w:type="pct"/>
            <w:shd w:val="clear" w:color="auto" w:fill="auto"/>
            <w:vAlign w:val="center"/>
            <w:hideMark/>
          </w:tcPr>
          <w:p w14:paraId="3D65A963" w14:textId="3A22593D"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vAlign w:val="center"/>
            <w:hideMark/>
          </w:tcPr>
          <w:p w14:paraId="0020097E" w14:textId="52C63F84"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77AFF0FB" w14:textId="77777777" w:rsidTr="00766BF1">
        <w:trPr>
          <w:trHeight w:val="525"/>
        </w:trPr>
        <w:tc>
          <w:tcPr>
            <w:tcW w:w="341" w:type="pct"/>
            <w:shd w:val="clear" w:color="auto" w:fill="auto"/>
            <w:noWrap/>
            <w:vAlign w:val="center"/>
            <w:hideMark/>
          </w:tcPr>
          <w:p w14:paraId="1E8A832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385</w:t>
            </w:r>
          </w:p>
        </w:tc>
        <w:tc>
          <w:tcPr>
            <w:tcW w:w="1168" w:type="pct"/>
            <w:shd w:val="clear" w:color="auto" w:fill="auto"/>
            <w:vAlign w:val="center"/>
            <w:hideMark/>
          </w:tcPr>
          <w:p w14:paraId="42D55364" w14:textId="1A7F9A4D"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629</w:t>
            </w:r>
          </w:p>
        </w:tc>
        <w:tc>
          <w:tcPr>
            <w:tcW w:w="1235" w:type="pct"/>
            <w:shd w:val="clear" w:color="auto" w:fill="auto"/>
            <w:vAlign w:val="center"/>
            <w:hideMark/>
          </w:tcPr>
          <w:p w14:paraId="7CD873D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2CF422E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1,30</w:t>
            </w:r>
          </w:p>
        </w:tc>
        <w:tc>
          <w:tcPr>
            <w:tcW w:w="874" w:type="pct"/>
            <w:shd w:val="clear" w:color="auto" w:fill="auto"/>
            <w:vAlign w:val="center"/>
            <w:hideMark/>
          </w:tcPr>
          <w:p w14:paraId="2CEC2F0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1,30</w:t>
            </w:r>
          </w:p>
        </w:tc>
        <w:tc>
          <w:tcPr>
            <w:tcW w:w="512" w:type="pct"/>
            <w:shd w:val="clear" w:color="auto" w:fill="auto"/>
            <w:vAlign w:val="center"/>
            <w:hideMark/>
          </w:tcPr>
          <w:p w14:paraId="7BD59022" w14:textId="2C4F2C4E"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vAlign w:val="center"/>
            <w:hideMark/>
          </w:tcPr>
          <w:p w14:paraId="4B077212" w14:textId="746365E1"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632D94FE" w14:textId="77777777" w:rsidTr="00766BF1">
        <w:trPr>
          <w:trHeight w:val="525"/>
        </w:trPr>
        <w:tc>
          <w:tcPr>
            <w:tcW w:w="341" w:type="pct"/>
            <w:shd w:val="clear" w:color="auto" w:fill="auto"/>
            <w:noWrap/>
            <w:vAlign w:val="center"/>
            <w:hideMark/>
          </w:tcPr>
          <w:p w14:paraId="33BCC23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386</w:t>
            </w:r>
          </w:p>
        </w:tc>
        <w:tc>
          <w:tcPr>
            <w:tcW w:w="1168" w:type="pct"/>
            <w:shd w:val="clear" w:color="auto" w:fill="auto"/>
            <w:vAlign w:val="center"/>
            <w:hideMark/>
          </w:tcPr>
          <w:p w14:paraId="6B73D40E" w14:textId="244855C3"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630</w:t>
            </w:r>
          </w:p>
        </w:tc>
        <w:tc>
          <w:tcPr>
            <w:tcW w:w="1235" w:type="pct"/>
            <w:shd w:val="clear" w:color="auto" w:fill="auto"/>
            <w:vAlign w:val="center"/>
            <w:hideMark/>
          </w:tcPr>
          <w:p w14:paraId="370DBC4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3B9A1D0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0,45</w:t>
            </w:r>
          </w:p>
        </w:tc>
        <w:tc>
          <w:tcPr>
            <w:tcW w:w="874" w:type="pct"/>
            <w:shd w:val="clear" w:color="auto" w:fill="auto"/>
            <w:vAlign w:val="center"/>
            <w:hideMark/>
          </w:tcPr>
          <w:p w14:paraId="22589779" w14:textId="060ED869"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vAlign w:val="center"/>
            <w:hideMark/>
          </w:tcPr>
          <w:p w14:paraId="3BB7AF1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0,45</w:t>
            </w:r>
          </w:p>
        </w:tc>
        <w:tc>
          <w:tcPr>
            <w:tcW w:w="415" w:type="pct"/>
            <w:shd w:val="clear" w:color="auto" w:fill="auto"/>
            <w:vAlign w:val="center"/>
            <w:hideMark/>
          </w:tcPr>
          <w:p w14:paraId="10C4A654" w14:textId="0290DAF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1DD46279" w14:textId="77777777" w:rsidTr="00766BF1">
        <w:trPr>
          <w:trHeight w:val="525"/>
        </w:trPr>
        <w:tc>
          <w:tcPr>
            <w:tcW w:w="341" w:type="pct"/>
            <w:shd w:val="clear" w:color="auto" w:fill="auto"/>
            <w:noWrap/>
            <w:vAlign w:val="center"/>
            <w:hideMark/>
          </w:tcPr>
          <w:p w14:paraId="66B9C21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387</w:t>
            </w:r>
          </w:p>
        </w:tc>
        <w:tc>
          <w:tcPr>
            <w:tcW w:w="1168" w:type="pct"/>
            <w:shd w:val="clear" w:color="auto" w:fill="auto"/>
            <w:vAlign w:val="center"/>
            <w:hideMark/>
          </w:tcPr>
          <w:p w14:paraId="7F58DDAC" w14:textId="0A2CC64B"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631</w:t>
            </w:r>
          </w:p>
        </w:tc>
        <w:tc>
          <w:tcPr>
            <w:tcW w:w="1235" w:type="pct"/>
            <w:shd w:val="clear" w:color="auto" w:fill="auto"/>
            <w:vAlign w:val="center"/>
            <w:hideMark/>
          </w:tcPr>
          <w:p w14:paraId="3652F04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10BFC34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1,16</w:t>
            </w:r>
          </w:p>
        </w:tc>
        <w:tc>
          <w:tcPr>
            <w:tcW w:w="874" w:type="pct"/>
            <w:shd w:val="clear" w:color="auto" w:fill="auto"/>
            <w:vAlign w:val="center"/>
            <w:hideMark/>
          </w:tcPr>
          <w:p w14:paraId="27B268B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1,16</w:t>
            </w:r>
          </w:p>
        </w:tc>
        <w:tc>
          <w:tcPr>
            <w:tcW w:w="512" w:type="pct"/>
            <w:shd w:val="clear" w:color="auto" w:fill="auto"/>
            <w:vAlign w:val="center"/>
            <w:hideMark/>
          </w:tcPr>
          <w:p w14:paraId="0266DF47" w14:textId="72BFE431"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vAlign w:val="center"/>
            <w:hideMark/>
          </w:tcPr>
          <w:p w14:paraId="3F904C85" w14:textId="46A21E6E"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05DDE9E0" w14:textId="77777777" w:rsidTr="00766BF1">
        <w:trPr>
          <w:trHeight w:val="525"/>
        </w:trPr>
        <w:tc>
          <w:tcPr>
            <w:tcW w:w="341" w:type="pct"/>
            <w:shd w:val="clear" w:color="auto" w:fill="auto"/>
            <w:noWrap/>
            <w:vAlign w:val="center"/>
            <w:hideMark/>
          </w:tcPr>
          <w:p w14:paraId="77D28E1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388</w:t>
            </w:r>
          </w:p>
        </w:tc>
        <w:tc>
          <w:tcPr>
            <w:tcW w:w="1168" w:type="pct"/>
            <w:shd w:val="clear" w:color="auto" w:fill="auto"/>
            <w:vAlign w:val="center"/>
            <w:hideMark/>
          </w:tcPr>
          <w:p w14:paraId="63A1721A" w14:textId="54764F95"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632</w:t>
            </w:r>
          </w:p>
        </w:tc>
        <w:tc>
          <w:tcPr>
            <w:tcW w:w="1235" w:type="pct"/>
            <w:shd w:val="clear" w:color="auto" w:fill="auto"/>
            <w:vAlign w:val="center"/>
            <w:hideMark/>
          </w:tcPr>
          <w:p w14:paraId="65C4239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51881B0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1,80</w:t>
            </w:r>
          </w:p>
        </w:tc>
        <w:tc>
          <w:tcPr>
            <w:tcW w:w="874" w:type="pct"/>
            <w:shd w:val="clear" w:color="auto" w:fill="auto"/>
            <w:vAlign w:val="center"/>
            <w:hideMark/>
          </w:tcPr>
          <w:p w14:paraId="6D82449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1,80</w:t>
            </w:r>
          </w:p>
        </w:tc>
        <w:tc>
          <w:tcPr>
            <w:tcW w:w="512" w:type="pct"/>
            <w:shd w:val="clear" w:color="auto" w:fill="auto"/>
            <w:vAlign w:val="center"/>
            <w:hideMark/>
          </w:tcPr>
          <w:p w14:paraId="398D6B22" w14:textId="59D7D700"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vAlign w:val="center"/>
            <w:hideMark/>
          </w:tcPr>
          <w:p w14:paraId="0153C5F5" w14:textId="48600CF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218A4E70" w14:textId="77777777" w:rsidTr="00766BF1">
        <w:trPr>
          <w:trHeight w:val="525"/>
        </w:trPr>
        <w:tc>
          <w:tcPr>
            <w:tcW w:w="341" w:type="pct"/>
            <w:shd w:val="clear" w:color="auto" w:fill="auto"/>
            <w:noWrap/>
            <w:vAlign w:val="center"/>
            <w:hideMark/>
          </w:tcPr>
          <w:p w14:paraId="2D61EDC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389</w:t>
            </w:r>
          </w:p>
        </w:tc>
        <w:tc>
          <w:tcPr>
            <w:tcW w:w="1168" w:type="pct"/>
            <w:shd w:val="clear" w:color="auto" w:fill="auto"/>
            <w:vAlign w:val="center"/>
            <w:hideMark/>
          </w:tcPr>
          <w:p w14:paraId="20EAA6A4" w14:textId="27DE4423"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633</w:t>
            </w:r>
          </w:p>
        </w:tc>
        <w:tc>
          <w:tcPr>
            <w:tcW w:w="1235" w:type="pct"/>
            <w:shd w:val="clear" w:color="auto" w:fill="auto"/>
            <w:vAlign w:val="center"/>
            <w:hideMark/>
          </w:tcPr>
          <w:p w14:paraId="724AF50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4658595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0,59</w:t>
            </w:r>
          </w:p>
        </w:tc>
        <w:tc>
          <w:tcPr>
            <w:tcW w:w="874" w:type="pct"/>
            <w:shd w:val="clear" w:color="auto" w:fill="auto"/>
            <w:vAlign w:val="center"/>
            <w:hideMark/>
          </w:tcPr>
          <w:p w14:paraId="4668593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0,59</w:t>
            </w:r>
          </w:p>
        </w:tc>
        <w:tc>
          <w:tcPr>
            <w:tcW w:w="512" w:type="pct"/>
            <w:shd w:val="clear" w:color="auto" w:fill="auto"/>
            <w:vAlign w:val="center"/>
            <w:hideMark/>
          </w:tcPr>
          <w:p w14:paraId="2C326692" w14:textId="14E8B57B"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vAlign w:val="center"/>
            <w:hideMark/>
          </w:tcPr>
          <w:p w14:paraId="2495CA9A" w14:textId="3E86DD1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20F39718" w14:textId="77777777" w:rsidTr="00766BF1">
        <w:trPr>
          <w:trHeight w:val="525"/>
        </w:trPr>
        <w:tc>
          <w:tcPr>
            <w:tcW w:w="341" w:type="pct"/>
            <w:shd w:val="clear" w:color="auto" w:fill="auto"/>
            <w:noWrap/>
            <w:vAlign w:val="center"/>
            <w:hideMark/>
          </w:tcPr>
          <w:p w14:paraId="51EFE60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390</w:t>
            </w:r>
          </w:p>
        </w:tc>
        <w:tc>
          <w:tcPr>
            <w:tcW w:w="1168" w:type="pct"/>
            <w:shd w:val="clear" w:color="auto" w:fill="auto"/>
            <w:vAlign w:val="center"/>
            <w:hideMark/>
          </w:tcPr>
          <w:p w14:paraId="7B5824A8" w14:textId="56DC980A"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634</w:t>
            </w:r>
          </w:p>
        </w:tc>
        <w:tc>
          <w:tcPr>
            <w:tcW w:w="1235" w:type="pct"/>
            <w:shd w:val="clear" w:color="auto" w:fill="auto"/>
            <w:vAlign w:val="center"/>
            <w:hideMark/>
          </w:tcPr>
          <w:p w14:paraId="66AA2C4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273F606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0,30</w:t>
            </w:r>
          </w:p>
        </w:tc>
        <w:tc>
          <w:tcPr>
            <w:tcW w:w="874" w:type="pct"/>
            <w:shd w:val="clear" w:color="auto" w:fill="auto"/>
            <w:vAlign w:val="center"/>
            <w:hideMark/>
          </w:tcPr>
          <w:p w14:paraId="45629E72" w14:textId="67C1ABEB"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vAlign w:val="center"/>
            <w:hideMark/>
          </w:tcPr>
          <w:p w14:paraId="7365506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0,30</w:t>
            </w:r>
          </w:p>
        </w:tc>
        <w:tc>
          <w:tcPr>
            <w:tcW w:w="415" w:type="pct"/>
            <w:shd w:val="clear" w:color="auto" w:fill="auto"/>
            <w:vAlign w:val="center"/>
            <w:hideMark/>
          </w:tcPr>
          <w:p w14:paraId="10C998B2" w14:textId="0BED52FB"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1B0E5871" w14:textId="77777777" w:rsidTr="00766BF1">
        <w:trPr>
          <w:trHeight w:val="525"/>
        </w:trPr>
        <w:tc>
          <w:tcPr>
            <w:tcW w:w="341" w:type="pct"/>
            <w:shd w:val="clear" w:color="auto" w:fill="auto"/>
            <w:noWrap/>
            <w:vAlign w:val="center"/>
            <w:hideMark/>
          </w:tcPr>
          <w:p w14:paraId="3BF8309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391</w:t>
            </w:r>
          </w:p>
        </w:tc>
        <w:tc>
          <w:tcPr>
            <w:tcW w:w="1168" w:type="pct"/>
            <w:shd w:val="clear" w:color="auto" w:fill="auto"/>
            <w:vAlign w:val="center"/>
            <w:hideMark/>
          </w:tcPr>
          <w:p w14:paraId="3B6BCAAC" w14:textId="2A951D49"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635</w:t>
            </w:r>
          </w:p>
        </w:tc>
        <w:tc>
          <w:tcPr>
            <w:tcW w:w="1235" w:type="pct"/>
            <w:shd w:val="clear" w:color="auto" w:fill="auto"/>
            <w:vAlign w:val="center"/>
            <w:hideMark/>
          </w:tcPr>
          <w:p w14:paraId="231E38E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1B0B41E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0,55</w:t>
            </w:r>
          </w:p>
        </w:tc>
        <w:tc>
          <w:tcPr>
            <w:tcW w:w="874" w:type="pct"/>
            <w:shd w:val="clear" w:color="auto" w:fill="auto"/>
            <w:vAlign w:val="center"/>
            <w:hideMark/>
          </w:tcPr>
          <w:p w14:paraId="19EBCFAD" w14:textId="3591328A"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vAlign w:val="center"/>
            <w:hideMark/>
          </w:tcPr>
          <w:p w14:paraId="068ADF64" w14:textId="1E4CBABE"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vAlign w:val="center"/>
            <w:hideMark/>
          </w:tcPr>
          <w:p w14:paraId="18A8B40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0,55</w:t>
            </w:r>
          </w:p>
        </w:tc>
      </w:tr>
      <w:tr w:rsidR="00766BF1" w:rsidRPr="00766BF1" w14:paraId="4F15B3AC" w14:textId="77777777" w:rsidTr="00766BF1">
        <w:trPr>
          <w:trHeight w:val="525"/>
        </w:trPr>
        <w:tc>
          <w:tcPr>
            <w:tcW w:w="341" w:type="pct"/>
            <w:shd w:val="clear" w:color="auto" w:fill="auto"/>
            <w:noWrap/>
            <w:vAlign w:val="center"/>
            <w:hideMark/>
          </w:tcPr>
          <w:p w14:paraId="1063A4D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392</w:t>
            </w:r>
          </w:p>
        </w:tc>
        <w:tc>
          <w:tcPr>
            <w:tcW w:w="1168" w:type="pct"/>
            <w:shd w:val="clear" w:color="auto" w:fill="auto"/>
            <w:vAlign w:val="center"/>
            <w:hideMark/>
          </w:tcPr>
          <w:p w14:paraId="59B8ACDE" w14:textId="00A4C000"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636</w:t>
            </w:r>
          </w:p>
        </w:tc>
        <w:tc>
          <w:tcPr>
            <w:tcW w:w="1235" w:type="pct"/>
            <w:shd w:val="clear" w:color="auto" w:fill="auto"/>
            <w:vAlign w:val="center"/>
            <w:hideMark/>
          </w:tcPr>
          <w:p w14:paraId="7140F43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360524C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0,15</w:t>
            </w:r>
          </w:p>
        </w:tc>
        <w:tc>
          <w:tcPr>
            <w:tcW w:w="874" w:type="pct"/>
            <w:shd w:val="clear" w:color="auto" w:fill="auto"/>
            <w:vAlign w:val="center"/>
            <w:hideMark/>
          </w:tcPr>
          <w:p w14:paraId="7E600BA0" w14:textId="4B66839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vAlign w:val="center"/>
            <w:hideMark/>
          </w:tcPr>
          <w:p w14:paraId="45AB019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0,15</w:t>
            </w:r>
          </w:p>
        </w:tc>
        <w:tc>
          <w:tcPr>
            <w:tcW w:w="415" w:type="pct"/>
            <w:shd w:val="clear" w:color="auto" w:fill="auto"/>
            <w:vAlign w:val="center"/>
            <w:hideMark/>
          </w:tcPr>
          <w:p w14:paraId="4C680F09" w14:textId="36D2E530"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70A91884" w14:textId="77777777" w:rsidTr="00766BF1">
        <w:trPr>
          <w:trHeight w:val="525"/>
        </w:trPr>
        <w:tc>
          <w:tcPr>
            <w:tcW w:w="341" w:type="pct"/>
            <w:shd w:val="clear" w:color="auto" w:fill="auto"/>
            <w:noWrap/>
            <w:vAlign w:val="center"/>
            <w:hideMark/>
          </w:tcPr>
          <w:p w14:paraId="0E9A9A7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393</w:t>
            </w:r>
          </w:p>
        </w:tc>
        <w:tc>
          <w:tcPr>
            <w:tcW w:w="1168" w:type="pct"/>
            <w:shd w:val="clear" w:color="auto" w:fill="auto"/>
            <w:vAlign w:val="center"/>
            <w:hideMark/>
          </w:tcPr>
          <w:p w14:paraId="5C238311" w14:textId="53AF439E"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637</w:t>
            </w:r>
          </w:p>
        </w:tc>
        <w:tc>
          <w:tcPr>
            <w:tcW w:w="1235" w:type="pct"/>
            <w:shd w:val="clear" w:color="auto" w:fill="auto"/>
            <w:vAlign w:val="center"/>
            <w:hideMark/>
          </w:tcPr>
          <w:p w14:paraId="080E755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4C3A557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0,10</w:t>
            </w:r>
          </w:p>
        </w:tc>
        <w:tc>
          <w:tcPr>
            <w:tcW w:w="874" w:type="pct"/>
            <w:shd w:val="clear" w:color="auto" w:fill="auto"/>
            <w:vAlign w:val="center"/>
            <w:hideMark/>
          </w:tcPr>
          <w:p w14:paraId="74ECA265" w14:textId="05C1F4CB"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vAlign w:val="center"/>
            <w:hideMark/>
          </w:tcPr>
          <w:p w14:paraId="351EEE6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0,10</w:t>
            </w:r>
          </w:p>
        </w:tc>
        <w:tc>
          <w:tcPr>
            <w:tcW w:w="415" w:type="pct"/>
            <w:shd w:val="clear" w:color="auto" w:fill="auto"/>
            <w:vAlign w:val="center"/>
            <w:hideMark/>
          </w:tcPr>
          <w:p w14:paraId="7EADE7F8" w14:textId="7CD8D4E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0C655C5C" w14:textId="77777777" w:rsidTr="00766BF1">
        <w:trPr>
          <w:trHeight w:val="525"/>
        </w:trPr>
        <w:tc>
          <w:tcPr>
            <w:tcW w:w="341" w:type="pct"/>
            <w:shd w:val="clear" w:color="auto" w:fill="auto"/>
            <w:noWrap/>
            <w:vAlign w:val="center"/>
            <w:hideMark/>
          </w:tcPr>
          <w:p w14:paraId="221E70D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394</w:t>
            </w:r>
          </w:p>
        </w:tc>
        <w:tc>
          <w:tcPr>
            <w:tcW w:w="1168" w:type="pct"/>
            <w:shd w:val="clear" w:color="auto" w:fill="auto"/>
            <w:vAlign w:val="center"/>
            <w:hideMark/>
          </w:tcPr>
          <w:p w14:paraId="04DCEAAA" w14:textId="256C94DC"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638</w:t>
            </w:r>
          </w:p>
        </w:tc>
        <w:tc>
          <w:tcPr>
            <w:tcW w:w="1235" w:type="pct"/>
            <w:shd w:val="clear" w:color="auto" w:fill="auto"/>
            <w:vAlign w:val="center"/>
            <w:hideMark/>
          </w:tcPr>
          <w:p w14:paraId="23537CE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3693FCA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0,95</w:t>
            </w:r>
          </w:p>
        </w:tc>
        <w:tc>
          <w:tcPr>
            <w:tcW w:w="874" w:type="pct"/>
            <w:shd w:val="clear" w:color="auto" w:fill="auto"/>
            <w:vAlign w:val="center"/>
            <w:hideMark/>
          </w:tcPr>
          <w:p w14:paraId="66516B9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0,95</w:t>
            </w:r>
          </w:p>
        </w:tc>
        <w:tc>
          <w:tcPr>
            <w:tcW w:w="512" w:type="pct"/>
            <w:shd w:val="clear" w:color="auto" w:fill="auto"/>
            <w:vAlign w:val="center"/>
            <w:hideMark/>
          </w:tcPr>
          <w:p w14:paraId="5C9850AC" w14:textId="519787F9"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vAlign w:val="center"/>
            <w:hideMark/>
          </w:tcPr>
          <w:p w14:paraId="5A5BBCC3" w14:textId="3D48434F"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0FE497FA" w14:textId="77777777" w:rsidTr="00766BF1">
        <w:trPr>
          <w:trHeight w:val="525"/>
        </w:trPr>
        <w:tc>
          <w:tcPr>
            <w:tcW w:w="341" w:type="pct"/>
            <w:shd w:val="clear" w:color="auto" w:fill="auto"/>
            <w:noWrap/>
            <w:vAlign w:val="center"/>
            <w:hideMark/>
          </w:tcPr>
          <w:p w14:paraId="2794EEE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395</w:t>
            </w:r>
          </w:p>
        </w:tc>
        <w:tc>
          <w:tcPr>
            <w:tcW w:w="1168" w:type="pct"/>
            <w:shd w:val="clear" w:color="auto" w:fill="auto"/>
            <w:vAlign w:val="center"/>
            <w:hideMark/>
          </w:tcPr>
          <w:p w14:paraId="179D86E2" w14:textId="184AFE1A"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639</w:t>
            </w:r>
          </w:p>
        </w:tc>
        <w:tc>
          <w:tcPr>
            <w:tcW w:w="1235" w:type="pct"/>
            <w:shd w:val="clear" w:color="auto" w:fill="auto"/>
            <w:vAlign w:val="center"/>
            <w:hideMark/>
          </w:tcPr>
          <w:p w14:paraId="3774885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4AEC4C1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2,30</w:t>
            </w:r>
          </w:p>
        </w:tc>
        <w:tc>
          <w:tcPr>
            <w:tcW w:w="874" w:type="pct"/>
            <w:shd w:val="clear" w:color="auto" w:fill="auto"/>
            <w:vAlign w:val="center"/>
            <w:hideMark/>
          </w:tcPr>
          <w:p w14:paraId="66311CE6" w14:textId="1002DB1A"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vAlign w:val="center"/>
            <w:hideMark/>
          </w:tcPr>
          <w:p w14:paraId="052E830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2,30</w:t>
            </w:r>
          </w:p>
        </w:tc>
        <w:tc>
          <w:tcPr>
            <w:tcW w:w="415" w:type="pct"/>
            <w:shd w:val="clear" w:color="auto" w:fill="auto"/>
            <w:vAlign w:val="center"/>
            <w:hideMark/>
          </w:tcPr>
          <w:p w14:paraId="6464F3A9" w14:textId="589C3C00"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4DBBE2F2" w14:textId="77777777" w:rsidTr="00766BF1">
        <w:trPr>
          <w:trHeight w:val="525"/>
        </w:trPr>
        <w:tc>
          <w:tcPr>
            <w:tcW w:w="341" w:type="pct"/>
            <w:shd w:val="clear" w:color="auto" w:fill="auto"/>
            <w:noWrap/>
            <w:vAlign w:val="center"/>
            <w:hideMark/>
          </w:tcPr>
          <w:p w14:paraId="4FA715C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lastRenderedPageBreak/>
              <w:t>396</w:t>
            </w:r>
          </w:p>
        </w:tc>
        <w:tc>
          <w:tcPr>
            <w:tcW w:w="1168" w:type="pct"/>
            <w:shd w:val="clear" w:color="auto" w:fill="auto"/>
            <w:vAlign w:val="center"/>
            <w:hideMark/>
          </w:tcPr>
          <w:p w14:paraId="57FB69D4" w14:textId="7CB6B7BE"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640</w:t>
            </w:r>
          </w:p>
        </w:tc>
        <w:tc>
          <w:tcPr>
            <w:tcW w:w="1235" w:type="pct"/>
            <w:shd w:val="clear" w:color="auto" w:fill="auto"/>
            <w:vAlign w:val="center"/>
            <w:hideMark/>
          </w:tcPr>
          <w:p w14:paraId="23CCA2B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40C46B7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0,90</w:t>
            </w:r>
          </w:p>
        </w:tc>
        <w:tc>
          <w:tcPr>
            <w:tcW w:w="874" w:type="pct"/>
            <w:shd w:val="clear" w:color="auto" w:fill="auto"/>
            <w:vAlign w:val="center"/>
            <w:hideMark/>
          </w:tcPr>
          <w:p w14:paraId="4A5B8886" w14:textId="08B3FBDF"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vAlign w:val="center"/>
            <w:hideMark/>
          </w:tcPr>
          <w:p w14:paraId="349163C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0,90</w:t>
            </w:r>
          </w:p>
        </w:tc>
        <w:tc>
          <w:tcPr>
            <w:tcW w:w="415" w:type="pct"/>
            <w:shd w:val="clear" w:color="auto" w:fill="auto"/>
            <w:vAlign w:val="center"/>
            <w:hideMark/>
          </w:tcPr>
          <w:p w14:paraId="48ADC719" w14:textId="7BD2599F"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283AE779" w14:textId="77777777" w:rsidTr="00766BF1">
        <w:trPr>
          <w:trHeight w:val="525"/>
        </w:trPr>
        <w:tc>
          <w:tcPr>
            <w:tcW w:w="341" w:type="pct"/>
            <w:shd w:val="clear" w:color="auto" w:fill="auto"/>
            <w:noWrap/>
            <w:vAlign w:val="center"/>
            <w:hideMark/>
          </w:tcPr>
          <w:p w14:paraId="3BFE481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397</w:t>
            </w:r>
          </w:p>
        </w:tc>
        <w:tc>
          <w:tcPr>
            <w:tcW w:w="1168" w:type="pct"/>
            <w:shd w:val="clear" w:color="auto" w:fill="auto"/>
            <w:vAlign w:val="center"/>
            <w:hideMark/>
          </w:tcPr>
          <w:p w14:paraId="25205C98" w14:textId="4FC53121"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641</w:t>
            </w:r>
          </w:p>
        </w:tc>
        <w:tc>
          <w:tcPr>
            <w:tcW w:w="1235" w:type="pct"/>
            <w:shd w:val="clear" w:color="auto" w:fill="auto"/>
            <w:vAlign w:val="center"/>
            <w:hideMark/>
          </w:tcPr>
          <w:p w14:paraId="6CC2669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5C21DA3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0,14</w:t>
            </w:r>
          </w:p>
        </w:tc>
        <w:tc>
          <w:tcPr>
            <w:tcW w:w="874" w:type="pct"/>
            <w:shd w:val="clear" w:color="auto" w:fill="auto"/>
            <w:vAlign w:val="center"/>
            <w:hideMark/>
          </w:tcPr>
          <w:p w14:paraId="19BE16D3" w14:textId="5AFAAF4E"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vAlign w:val="center"/>
            <w:hideMark/>
          </w:tcPr>
          <w:p w14:paraId="2C7E6D2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0,14</w:t>
            </w:r>
          </w:p>
        </w:tc>
        <w:tc>
          <w:tcPr>
            <w:tcW w:w="415" w:type="pct"/>
            <w:shd w:val="clear" w:color="auto" w:fill="auto"/>
            <w:vAlign w:val="center"/>
            <w:hideMark/>
          </w:tcPr>
          <w:p w14:paraId="092D419D" w14:textId="5E2427E3"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020EF090" w14:textId="77777777" w:rsidTr="00766BF1">
        <w:trPr>
          <w:trHeight w:val="525"/>
        </w:trPr>
        <w:tc>
          <w:tcPr>
            <w:tcW w:w="341" w:type="pct"/>
            <w:shd w:val="clear" w:color="auto" w:fill="auto"/>
            <w:noWrap/>
            <w:vAlign w:val="center"/>
            <w:hideMark/>
          </w:tcPr>
          <w:p w14:paraId="76CED2B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398</w:t>
            </w:r>
          </w:p>
        </w:tc>
        <w:tc>
          <w:tcPr>
            <w:tcW w:w="1168" w:type="pct"/>
            <w:shd w:val="clear" w:color="auto" w:fill="auto"/>
            <w:vAlign w:val="center"/>
            <w:hideMark/>
          </w:tcPr>
          <w:p w14:paraId="77769470" w14:textId="2C1B268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642</w:t>
            </w:r>
          </w:p>
        </w:tc>
        <w:tc>
          <w:tcPr>
            <w:tcW w:w="1235" w:type="pct"/>
            <w:shd w:val="clear" w:color="auto" w:fill="auto"/>
            <w:vAlign w:val="center"/>
            <w:hideMark/>
          </w:tcPr>
          <w:p w14:paraId="22CCE71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072665E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1,80</w:t>
            </w:r>
          </w:p>
        </w:tc>
        <w:tc>
          <w:tcPr>
            <w:tcW w:w="874" w:type="pct"/>
            <w:shd w:val="clear" w:color="auto" w:fill="auto"/>
            <w:vAlign w:val="center"/>
            <w:hideMark/>
          </w:tcPr>
          <w:p w14:paraId="67213C1E" w14:textId="28A1D493"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vAlign w:val="center"/>
            <w:hideMark/>
          </w:tcPr>
          <w:p w14:paraId="010C30E1" w14:textId="6364C279"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vAlign w:val="center"/>
            <w:hideMark/>
          </w:tcPr>
          <w:p w14:paraId="4BBBE36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1,80</w:t>
            </w:r>
          </w:p>
        </w:tc>
      </w:tr>
      <w:tr w:rsidR="00766BF1" w:rsidRPr="00766BF1" w14:paraId="65E5C7E3" w14:textId="77777777" w:rsidTr="00766BF1">
        <w:trPr>
          <w:trHeight w:val="525"/>
        </w:trPr>
        <w:tc>
          <w:tcPr>
            <w:tcW w:w="341" w:type="pct"/>
            <w:shd w:val="clear" w:color="auto" w:fill="auto"/>
            <w:noWrap/>
            <w:vAlign w:val="center"/>
            <w:hideMark/>
          </w:tcPr>
          <w:p w14:paraId="122F679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399</w:t>
            </w:r>
          </w:p>
        </w:tc>
        <w:tc>
          <w:tcPr>
            <w:tcW w:w="1168" w:type="pct"/>
            <w:shd w:val="clear" w:color="auto" w:fill="auto"/>
            <w:vAlign w:val="center"/>
            <w:hideMark/>
          </w:tcPr>
          <w:p w14:paraId="3FA66DFE" w14:textId="2B858934"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643</w:t>
            </w:r>
          </w:p>
        </w:tc>
        <w:tc>
          <w:tcPr>
            <w:tcW w:w="1235" w:type="pct"/>
            <w:shd w:val="clear" w:color="auto" w:fill="auto"/>
            <w:vAlign w:val="center"/>
            <w:hideMark/>
          </w:tcPr>
          <w:p w14:paraId="353D2F0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3D80FC1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0,57</w:t>
            </w:r>
          </w:p>
        </w:tc>
        <w:tc>
          <w:tcPr>
            <w:tcW w:w="874" w:type="pct"/>
            <w:shd w:val="clear" w:color="auto" w:fill="auto"/>
            <w:vAlign w:val="center"/>
            <w:hideMark/>
          </w:tcPr>
          <w:p w14:paraId="1852ECE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0,57</w:t>
            </w:r>
          </w:p>
        </w:tc>
        <w:tc>
          <w:tcPr>
            <w:tcW w:w="512" w:type="pct"/>
            <w:shd w:val="clear" w:color="auto" w:fill="auto"/>
            <w:vAlign w:val="center"/>
            <w:hideMark/>
          </w:tcPr>
          <w:p w14:paraId="4057DDEB" w14:textId="3CED6349"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vAlign w:val="center"/>
            <w:hideMark/>
          </w:tcPr>
          <w:p w14:paraId="05E96574" w14:textId="7A06C7B9"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7436C380" w14:textId="77777777" w:rsidTr="00766BF1">
        <w:trPr>
          <w:trHeight w:val="525"/>
        </w:trPr>
        <w:tc>
          <w:tcPr>
            <w:tcW w:w="341" w:type="pct"/>
            <w:shd w:val="clear" w:color="auto" w:fill="auto"/>
            <w:noWrap/>
            <w:vAlign w:val="center"/>
            <w:hideMark/>
          </w:tcPr>
          <w:p w14:paraId="3B324AD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400</w:t>
            </w:r>
          </w:p>
        </w:tc>
        <w:tc>
          <w:tcPr>
            <w:tcW w:w="1168" w:type="pct"/>
            <w:shd w:val="clear" w:color="auto" w:fill="auto"/>
            <w:vAlign w:val="center"/>
            <w:hideMark/>
          </w:tcPr>
          <w:p w14:paraId="136F2D13" w14:textId="71290D19"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644</w:t>
            </w:r>
          </w:p>
        </w:tc>
        <w:tc>
          <w:tcPr>
            <w:tcW w:w="1235" w:type="pct"/>
            <w:shd w:val="clear" w:color="auto" w:fill="auto"/>
            <w:vAlign w:val="center"/>
            <w:hideMark/>
          </w:tcPr>
          <w:p w14:paraId="274354F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303B405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1,98</w:t>
            </w:r>
          </w:p>
        </w:tc>
        <w:tc>
          <w:tcPr>
            <w:tcW w:w="874" w:type="pct"/>
            <w:shd w:val="clear" w:color="auto" w:fill="auto"/>
            <w:vAlign w:val="center"/>
            <w:hideMark/>
          </w:tcPr>
          <w:p w14:paraId="6C20B3E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1,98</w:t>
            </w:r>
          </w:p>
        </w:tc>
        <w:tc>
          <w:tcPr>
            <w:tcW w:w="512" w:type="pct"/>
            <w:shd w:val="clear" w:color="auto" w:fill="auto"/>
            <w:vAlign w:val="center"/>
            <w:hideMark/>
          </w:tcPr>
          <w:p w14:paraId="3DA2A4BF" w14:textId="4EE872E4"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vAlign w:val="center"/>
            <w:hideMark/>
          </w:tcPr>
          <w:p w14:paraId="239708BB" w14:textId="468C6394"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5B1FC416" w14:textId="77777777" w:rsidTr="00766BF1">
        <w:trPr>
          <w:trHeight w:val="570"/>
        </w:trPr>
        <w:tc>
          <w:tcPr>
            <w:tcW w:w="341" w:type="pct"/>
            <w:shd w:val="clear" w:color="auto" w:fill="auto"/>
            <w:noWrap/>
            <w:vAlign w:val="center"/>
            <w:hideMark/>
          </w:tcPr>
          <w:p w14:paraId="73F6EFF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401</w:t>
            </w:r>
          </w:p>
        </w:tc>
        <w:tc>
          <w:tcPr>
            <w:tcW w:w="1168" w:type="pct"/>
            <w:shd w:val="clear" w:color="auto" w:fill="auto"/>
            <w:vAlign w:val="center"/>
            <w:hideMark/>
          </w:tcPr>
          <w:p w14:paraId="636101A4" w14:textId="12D4FAF0"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645</w:t>
            </w:r>
          </w:p>
        </w:tc>
        <w:tc>
          <w:tcPr>
            <w:tcW w:w="1235" w:type="pct"/>
            <w:shd w:val="clear" w:color="auto" w:fill="auto"/>
            <w:vAlign w:val="center"/>
            <w:hideMark/>
          </w:tcPr>
          <w:p w14:paraId="6BA7671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6FF5BA6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1,10</w:t>
            </w:r>
          </w:p>
        </w:tc>
        <w:tc>
          <w:tcPr>
            <w:tcW w:w="874" w:type="pct"/>
            <w:shd w:val="clear" w:color="auto" w:fill="auto"/>
            <w:vAlign w:val="center"/>
            <w:hideMark/>
          </w:tcPr>
          <w:p w14:paraId="40FDA69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1,10</w:t>
            </w:r>
          </w:p>
        </w:tc>
        <w:tc>
          <w:tcPr>
            <w:tcW w:w="512" w:type="pct"/>
            <w:shd w:val="clear" w:color="auto" w:fill="auto"/>
            <w:vAlign w:val="center"/>
            <w:hideMark/>
          </w:tcPr>
          <w:p w14:paraId="5DEDA5BB" w14:textId="0FAB7852"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vAlign w:val="center"/>
            <w:hideMark/>
          </w:tcPr>
          <w:p w14:paraId="00FBE8D4" w14:textId="40339EEE"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5093BE9B" w14:textId="77777777" w:rsidTr="00766BF1">
        <w:trPr>
          <w:trHeight w:val="525"/>
        </w:trPr>
        <w:tc>
          <w:tcPr>
            <w:tcW w:w="341" w:type="pct"/>
            <w:shd w:val="clear" w:color="auto" w:fill="auto"/>
            <w:noWrap/>
            <w:vAlign w:val="center"/>
            <w:hideMark/>
          </w:tcPr>
          <w:p w14:paraId="6CB26D3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402</w:t>
            </w:r>
          </w:p>
        </w:tc>
        <w:tc>
          <w:tcPr>
            <w:tcW w:w="1168" w:type="pct"/>
            <w:shd w:val="clear" w:color="auto" w:fill="auto"/>
            <w:vAlign w:val="center"/>
            <w:hideMark/>
          </w:tcPr>
          <w:p w14:paraId="14159C06" w14:textId="1764F2B2"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646</w:t>
            </w:r>
          </w:p>
        </w:tc>
        <w:tc>
          <w:tcPr>
            <w:tcW w:w="1235" w:type="pct"/>
            <w:shd w:val="clear" w:color="auto" w:fill="auto"/>
            <w:vAlign w:val="center"/>
            <w:hideMark/>
          </w:tcPr>
          <w:p w14:paraId="10B6924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66D9976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0,50</w:t>
            </w:r>
          </w:p>
        </w:tc>
        <w:tc>
          <w:tcPr>
            <w:tcW w:w="874" w:type="pct"/>
            <w:shd w:val="clear" w:color="auto" w:fill="auto"/>
            <w:vAlign w:val="center"/>
            <w:hideMark/>
          </w:tcPr>
          <w:p w14:paraId="449252B6" w14:textId="16BF4F2A"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vAlign w:val="center"/>
            <w:hideMark/>
          </w:tcPr>
          <w:p w14:paraId="3C7BF97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0,50</w:t>
            </w:r>
          </w:p>
        </w:tc>
        <w:tc>
          <w:tcPr>
            <w:tcW w:w="415" w:type="pct"/>
            <w:shd w:val="clear" w:color="auto" w:fill="auto"/>
            <w:vAlign w:val="center"/>
            <w:hideMark/>
          </w:tcPr>
          <w:p w14:paraId="7B1E32E7" w14:textId="444CB01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1DF7D4F9" w14:textId="77777777" w:rsidTr="00766BF1">
        <w:trPr>
          <w:trHeight w:val="525"/>
        </w:trPr>
        <w:tc>
          <w:tcPr>
            <w:tcW w:w="341" w:type="pct"/>
            <w:shd w:val="clear" w:color="auto" w:fill="auto"/>
            <w:noWrap/>
            <w:vAlign w:val="center"/>
            <w:hideMark/>
          </w:tcPr>
          <w:p w14:paraId="4F040F5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403</w:t>
            </w:r>
          </w:p>
        </w:tc>
        <w:tc>
          <w:tcPr>
            <w:tcW w:w="1168" w:type="pct"/>
            <w:shd w:val="clear" w:color="auto" w:fill="auto"/>
            <w:vAlign w:val="center"/>
            <w:hideMark/>
          </w:tcPr>
          <w:p w14:paraId="69CE0819" w14:textId="4D0C0DD0"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647</w:t>
            </w:r>
          </w:p>
        </w:tc>
        <w:tc>
          <w:tcPr>
            <w:tcW w:w="1235" w:type="pct"/>
            <w:shd w:val="clear" w:color="auto" w:fill="auto"/>
            <w:vAlign w:val="center"/>
            <w:hideMark/>
          </w:tcPr>
          <w:p w14:paraId="1014512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098C875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0,51</w:t>
            </w:r>
          </w:p>
        </w:tc>
        <w:tc>
          <w:tcPr>
            <w:tcW w:w="874" w:type="pct"/>
            <w:shd w:val="clear" w:color="auto" w:fill="auto"/>
            <w:vAlign w:val="center"/>
            <w:hideMark/>
          </w:tcPr>
          <w:p w14:paraId="6F30D737" w14:textId="627ACBE3"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vAlign w:val="center"/>
            <w:hideMark/>
          </w:tcPr>
          <w:p w14:paraId="3FBD452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0,51</w:t>
            </w:r>
          </w:p>
        </w:tc>
        <w:tc>
          <w:tcPr>
            <w:tcW w:w="415" w:type="pct"/>
            <w:shd w:val="clear" w:color="auto" w:fill="auto"/>
            <w:vAlign w:val="center"/>
            <w:hideMark/>
          </w:tcPr>
          <w:p w14:paraId="5B13B446" w14:textId="1BECAFD0"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64B1A639" w14:textId="77777777" w:rsidTr="00766BF1">
        <w:trPr>
          <w:trHeight w:val="525"/>
        </w:trPr>
        <w:tc>
          <w:tcPr>
            <w:tcW w:w="341" w:type="pct"/>
            <w:shd w:val="clear" w:color="auto" w:fill="auto"/>
            <w:noWrap/>
            <w:vAlign w:val="center"/>
            <w:hideMark/>
          </w:tcPr>
          <w:p w14:paraId="47B20B6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404</w:t>
            </w:r>
          </w:p>
        </w:tc>
        <w:tc>
          <w:tcPr>
            <w:tcW w:w="1168" w:type="pct"/>
            <w:shd w:val="clear" w:color="auto" w:fill="auto"/>
            <w:vAlign w:val="center"/>
            <w:hideMark/>
          </w:tcPr>
          <w:p w14:paraId="146B678D" w14:textId="62218B10"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648</w:t>
            </w:r>
          </w:p>
        </w:tc>
        <w:tc>
          <w:tcPr>
            <w:tcW w:w="1235" w:type="pct"/>
            <w:shd w:val="clear" w:color="auto" w:fill="auto"/>
            <w:vAlign w:val="center"/>
            <w:hideMark/>
          </w:tcPr>
          <w:p w14:paraId="288D849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6DE747E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0,30</w:t>
            </w:r>
          </w:p>
        </w:tc>
        <w:tc>
          <w:tcPr>
            <w:tcW w:w="874" w:type="pct"/>
            <w:shd w:val="clear" w:color="auto" w:fill="auto"/>
            <w:vAlign w:val="center"/>
            <w:hideMark/>
          </w:tcPr>
          <w:p w14:paraId="5CBD632B" w14:textId="3BE0D01C"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vAlign w:val="center"/>
            <w:hideMark/>
          </w:tcPr>
          <w:p w14:paraId="6892602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0,30</w:t>
            </w:r>
          </w:p>
        </w:tc>
        <w:tc>
          <w:tcPr>
            <w:tcW w:w="415" w:type="pct"/>
            <w:shd w:val="clear" w:color="auto" w:fill="auto"/>
            <w:vAlign w:val="center"/>
            <w:hideMark/>
          </w:tcPr>
          <w:p w14:paraId="527EC753" w14:textId="3A9CA035"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1AAF526E" w14:textId="77777777" w:rsidTr="00766BF1">
        <w:trPr>
          <w:trHeight w:val="525"/>
        </w:trPr>
        <w:tc>
          <w:tcPr>
            <w:tcW w:w="341" w:type="pct"/>
            <w:shd w:val="clear" w:color="auto" w:fill="auto"/>
            <w:noWrap/>
            <w:vAlign w:val="center"/>
            <w:hideMark/>
          </w:tcPr>
          <w:p w14:paraId="0E42C83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405</w:t>
            </w:r>
          </w:p>
        </w:tc>
        <w:tc>
          <w:tcPr>
            <w:tcW w:w="1168" w:type="pct"/>
            <w:shd w:val="clear" w:color="auto" w:fill="auto"/>
            <w:vAlign w:val="center"/>
            <w:hideMark/>
          </w:tcPr>
          <w:p w14:paraId="33073128" w14:textId="25BAE985"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649</w:t>
            </w:r>
          </w:p>
        </w:tc>
        <w:tc>
          <w:tcPr>
            <w:tcW w:w="1235" w:type="pct"/>
            <w:shd w:val="clear" w:color="auto" w:fill="auto"/>
            <w:vAlign w:val="center"/>
            <w:hideMark/>
          </w:tcPr>
          <w:p w14:paraId="2B82A2F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09343DA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0,30</w:t>
            </w:r>
          </w:p>
        </w:tc>
        <w:tc>
          <w:tcPr>
            <w:tcW w:w="874" w:type="pct"/>
            <w:shd w:val="clear" w:color="auto" w:fill="auto"/>
            <w:vAlign w:val="center"/>
            <w:hideMark/>
          </w:tcPr>
          <w:p w14:paraId="342E9A0B" w14:textId="0E9D6C1C"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vAlign w:val="center"/>
            <w:hideMark/>
          </w:tcPr>
          <w:p w14:paraId="7AD8786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0,30</w:t>
            </w:r>
          </w:p>
        </w:tc>
        <w:tc>
          <w:tcPr>
            <w:tcW w:w="415" w:type="pct"/>
            <w:shd w:val="clear" w:color="auto" w:fill="auto"/>
            <w:vAlign w:val="center"/>
            <w:hideMark/>
          </w:tcPr>
          <w:p w14:paraId="5D90E508" w14:textId="48492B03"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48A350DB" w14:textId="77777777" w:rsidTr="00766BF1">
        <w:trPr>
          <w:trHeight w:val="525"/>
        </w:trPr>
        <w:tc>
          <w:tcPr>
            <w:tcW w:w="341" w:type="pct"/>
            <w:shd w:val="clear" w:color="auto" w:fill="auto"/>
            <w:noWrap/>
            <w:vAlign w:val="center"/>
            <w:hideMark/>
          </w:tcPr>
          <w:p w14:paraId="52F9F65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406</w:t>
            </w:r>
          </w:p>
        </w:tc>
        <w:tc>
          <w:tcPr>
            <w:tcW w:w="1168" w:type="pct"/>
            <w:shd w:val="clear" w:color="auto" w:fill="auto"/>
            <w:vAlign w:val="center"/>
            <w:hideMark/>
          </w:tcPr>
          <w:p w14:paraId="5A6D34A9" w14:textId="3A03FED0"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650</w:t>
            </w:r>
          </w:p>
        </w:tc>
        <w:tc>
          <w:tcPr>
            <w:tcW w:w="1235" w:type="pct"/>
            <w:shd w:val="clear" w:color="auto" w:fill="auto"/>
            <w:vAlign w:val="center"/>
            <w:hideMark/>
          </w:tcPr>
          <w:p w14:paraId="1005C27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6EE881B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0,32</w:t>
            </w:r>
          </w:p>
        </w:tc>
        <w:tc>
          <w:tcPr>
            <w:tcW w:w="874" w:type="pct"/>
            <w:shd w:val="clear" w:color="auto" w:fill="auto"/>
            <w:vAlign w:val="center"/>
            <w:hideMark/>
          </w:tcPr>
          <w:p w14:paraId="68C6562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0,32</w:t>
            </w:r>
          </w:p>
        </w:tc>
        <w:tc>
          <w:tcPr>
            <w:tcW w:w="512" w:type="pct"/>
            <w:shd w:val="clear" w:color="auto" w:fill="auto"/>
            <w:vAlign w:val="center"/>
            <w:hideMark/>
          </w:tcPr>
          <w:p w14:paraId="1BE3F7F4" w14:textId="46533A8B"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vAlign w:val="center"/>
            <w:hideMark/>
          </w:tcPr>
          <w:p w14:paraId="13AC00B1" w14:textId="01F9BD31"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1D2656A1" w14:textId="77777777" w:rsidTr="00766BF1">
        <w:trPr>
          <w:trHeight w:val="525"/>
        </w:trPr>
        <w:tc>
          <w:tcPr>
            <w:tcW w:w="341" w:type="pct"/>
            <w:shd w:val="clear" w:color="auto" w:fill="auto"/>
            <w:noWrap/>
            <w:vAlign w:val="center"/>
            <w:hideMark/>
          </w:tcPr>
          <w:p w14:paraId="3C61B12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407</w:t>
            </w:r>
          </w:p>
        </w:tc>
        <w:tc>
          <w:tcPr>
            <w:tcW w:w="1168" w:type="pct"/>
            <w:shd w:val="clear" w:color="auto" w:fill="auto"/>
            <w:vAlign w:val="center"/>
            <w:hideMark/>
          </w:tcPr>
          <w:p w14:paraId="0AD53B73" w14:textId="64DBBA58"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651</w:t>
            </w:r>
          </w:p>
        </w:tc>
        <w:tc>
          <w:tcPr>
            <w:tcW w:w="1235" w:type="pct"/>
            <w:shd w:val="clear" w:color="auto" w:fill="auto"/>
            <w:vAlign w:val="center"/>
            <w:hideMark/>
          </w:tcPr>
          <w:p w14:paraId="57B8A8D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54657C4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1,53</w:t>
            </w:r>
          </w:p>
        </w:tc>
        <w:tc>
          <w:tcPr>
            <w:tcW w:w="874" w:type="pct"/>
            <w:shd w:val="clear" w:color="auto" w:fill="auto"/>
            <w:vAlign w:val="center"/>
            <w:hideMark/>
          </w:tcPr>
          <w:p w14:paraId="545EB54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1,53</w:t>
            </w:r>
          </w:p>
        </w:tc>
        <w:tc>
          <w:tcPr>
            <w:tcW w:w="512" w:type="pct"/>
            <w:shd w:val="clear" w:color="auto" w:fill="auto"/>
            <w:vAlign w:val="center"/>
            <w:hideMark/>
          </w:tcPr>
          <w:p w14:paraId="505CF859" w14:textId="5C88AEFE"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vAlign w:val="center"/>
            <w:hideMark/>
          </w:tcPr>
          <w:p w14:paraId="19B057D5" w14:textId="02AE1BC5"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32F22E84" w14:textId="77777777" w:rsidTr="00766BF1">
        <w:trPr>
          <w:trHeight w:val="525"/>
        </w:trPr>
        <w:tc>
          <w:tcPr>
            <w:tcW w:w="341" w:type="pct"/>
            <w:shd w:val="clear" w:color="auto" w:fill="auto"/>
            <w:noWrap/>
            <w:vAlign w:val="center"/>
            <w:hideMark/>
          </w:tcPr>
          <w:p w14:paraId="62D6269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408</w:t>
            </w:r>
          </w:p>
        </w:tc>
        <w:tc>
          <w:tcPr>
            <w:tcW w:w="1168" w:type="pct"/>
            <w:shd w:val="clear" w:color="auto" w:fill="auto"/>
            <w:vAlign w:val="center"/>
            <w:hideMark/>
          </w:tcPr>
          <w:p w14:paraId="4C927ED6" w14:textId="6C6C11B5"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652</w:t>
            </w:r>
          </w:p>
        </w:tc>
        <w:tc>
          <w:tcPr>
            <w:tcW w:w="1235" w:type="pct"/>
            <w:shd w:val="clear" w:color="auto" w:fill="auto"/>
            <w:vAlign w:val="center"/>
            <w:hideMark/>
          </w:tcPr>
          <w:p w14:paraId="6FF3B52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0DF1552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1,10</w:t>
            </w:r>
          </w:p>
        </w:tc>
        <w:tc>
          <w:tcPr>
            <w:tcW w:w="874" w:type="pct"/>
            <w:shd w:val="clear" w:color="auto" w:fill="auto"/>
            <w:vAlign w:val="center"/>
            <w:hideMark/>
          </w:tcPr>
          <w:p w14:paraId="7E5D5D7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1,10</w:t>
            </w:r>
          </w:p>
        </w:tc>
        <w:tc>
          <w:tcPr>
            <w:tcW w:w="512" w:type="pct"/>
            <w:shd w:val="clear" w:color="auto" w:fill="auto"/>
            <w:vAlign w:val="center"/>
            <w:hideMark/>
          </w:tcPr>
          <w:p w14:paraId="5ED767F5" w14:textId="08F02EFE"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vAlign w:val="center"/>
            <w:hideMark/>
          </w:tcPr>
          <w:p w14:paraId="08BC1805" w14:textId="01476F6A"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4415ACCA" w14:textId="77777777" w:rsidTr="00766BF1">
        <w:trPr>
          <w:trHeight w:val="525"/>
        </w:trPr>
        <w:tc>
          <w:tcPr>
            <w:tcW w:w="341" w:type="pct"/>
            <w:shd w:val="clear" w:color="auto" w:fill="auto"/>
            <w:noWrap/>
            <w:vAlign w:val="center"/>
            <w:hideMark/>
          </w:tcPr>
          <w:p w14:paraId="0FEF485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409</w:t>
            </w:r>
          </w:p>
        </w:tc>
        <w:tc>
          <w:tcPr>
            <w:tcW w:w="1168" w:type="pct"/>
            <w:shd w:val="clear" w:color="auto" w:fill="auto"/>
            <w:vAlign w:val="center"/>
            <w:hideMark/>
          </w:tcPr>
          <w:p w14:paraId="69B7B30F" w14:textId="2C89DE45"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653</w:t>
            </w:r>
          </w:p>
        </w:tc>
        <w:tc>
          <w:tcPr>
            <w:tcW w:w="1235" w:type="pct"/>
            <w:shd w:val="clear" w:color="auto" w:fill="auto"/>
            <w:vAlign w:val="center"/>
            <w:hideMark/>
          </w:tcPr>
          <w:p w14:paraId="5B5900C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068CEB5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0,33</w:t>
            </w:r>
          </w:p>
        </w:tc>
        <w:tc>
          <w:tcPr>
            <w:tcW w:w="874" w:type="pct"/>
            <w:shd w:val="clear" w:color="auto" w:fill="auto"/>
            <w:vAlign w:val="center"/>
            <w:hideMark/>
          </w:tcPr>
          <w:p w14:paraId="672E24F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0,33</w:t>
            </w:r>
          </w:p>
        </w:tc>
        <w:tc>
          <w:tcPr>
            <w:tcW w:w="512" w:type="pct"/>
            <w:shd w:val="clear" w:color="auto" w:fill="auto"/>
            <w:vAlign w:val="center"/>
            <w:hideMark/>
          </w:tcPr>
          <w:p w14:paraId="704C7A22" w14:textId="4020CFB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vAlign w:val="center"/>
            <w:hideMark/>
          </w:tcPr>
          <w:p w14:paraId="40F64DDB" w14:textId="45CD6BDF"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4768460D" w14:textId="77777777" w:rsidTr="00766BF1">
        <w:trPr>
          <w:trHeight w:val="525"/>
        </w:trPr>
        <w:tc>
          <w:tcPr>
            <w:tcW w:w="341" w:type="pct"/>
            <w:shd w:val="clear" w:color="auto" w:fill="auto"/>
            <w:noWrap/>
            <w:vAlign w:val="center"/>
            <w:hideMark/>
          </w:tcPr>
          <w:p w14:paraId="0E92A03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410</w:t>
            </w:r>
          </w:p>
        </w:tc>
        <w:tc>
          <w:tcPr>
            <w:tcW w:w="1168" w:type="pct"/>
            <w:shd w:val="clear" w:color="auto" w:fill="auto"/>
            <w:vAlign w:val="center"/>
            <w:hideMark/>
          </w:tcPr>
          <w:p w14:paraId="2A1A42B7" w14:textId="74B017A2"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654</w:t>
            </w:r>
          </w:p>
        </w:tc>
        <w:tc>
          <w:tcPr>
            <w:tcW w:w="1235" w:type="pct"/>
            <w:shd w:val="clear" w:color="auto" w:fill="auto"/>
            <w:vAlign w:val="center"/>
            <w:hideMark/>
          </w:tcPr>
          <w:p w14:paraId="2142C94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2C77C1E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1,00</w:t>
            </w:r>
          </w:p>
        </w:tc>
        <w:tc>
          <w:tcPr>
            <w:tcW w:w="874" w:type="pct"/>
            <w:shd w:val="clear" w:color="auto" w:fill="auto"/>
            <w:vAlign w:val="center"/>
            <w:hideMark/>
          </w:tcPr>
          <w:p w14:paraId="09579FC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1,00</w:t>
            </w:r>
          </w:p>
        </w:tc>
        <w:tc>
          <w:tcPr>
            <w:tcW w:w="512" w:type="pct"/>
            <w:shd w:val="clear" w:color="auto" w:fill="auto"/>
            <w:vAlign w:val="center"/>
            <w:hideMark/>
          </w:tcPr>
          <w:p w14:paraId="019A5B3C" w14:textId="2287A8F3"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vAlign w:val="center"/>
            <w:hideMark/>
          </w:tcPr>
          <w:p w14:paraId="19AAC585" w14:textId="496938EF"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497B13AF" w14:textId="77777777" w:rsidTr="00766BF1">
        <w:trPr>
          <w:trHeight w:val="525"/>
        </w:trPr>
        <w:tc>
          <w:tcPr>
            <w:tcW w:w="341" w:type="pct"/>
            <w:shd w:val="clear" w:color="auto" w:fill="auto"/>
            <w:noWrap/>
            <w:vAlign w:val="center"/>
            <w:hideMark/>
          </w:tcPr>
          <w:p w14:paraId="065431B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411</w:t>
            </w:r>
          </w:p>
        </w:tc>
        <w:tc>
          <w:tcPr>
            <w:tcW w:w="1168" w:type="pct"/>
            <w:shd w:val="clear" w:color="auto" w:fill="auto"/>
            <w:vAlign w:val="center"/>
            <w:hideMark/>
          </w:tcPr>
          <w:p w14:paraId="6702D758" w14:textId="64BA0DAD"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655</w:t>
            </w:r>
          </w:p>
        </w:tc>
        <w:tc>
          <w:tcPr>
            <w:tcW w:w="1235" w:type="pct"/>
            <w:shd w:val="clear" w:color="auto" w:fill="auto"/>
            <w:vAlign w:val="center"/>
            <w:hideMark/>
          </w:tcPr>
          <w:p w14:paraId="3892F55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73B9FFB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0,29</w:t>
            </w:r>
          </w:p>
        </w:tc>
        <w:tc>
          <w:tcPr>
            <w:tcW w:w="874" w:type="pct"/>
            <w:shd w:val="clear" w:color="auto" w:fill="auto"/>
            <w:vAlign w:val="center"/>
            <w:hideMark/>
          </w:tcPr>
          <w:p w14:paraId="4194440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0,29</w:t>
            </w:r>
          </w:p>
        </w:tc>
        <w:tc>
          <w:tcPr>
            <w:tcW w:w="512" w:type="pct"/>
            <w:shd w:val="clear" w:color="auto" w:fill="auto"/>
            <w:vAlign w:val="center"/>
            <w:hideMark/>
          </w:tcPr>
          <w:p w14:paraId="7003C3FF" w14:textId="50AB926B"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vAlign w:val="center"/>
            <w:hideMark/>
          </w:tcPr>
          <w:p w14:paraId="5B82F197" w14:textId="611CF44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4E29D026" w14:textId="77777777" w:rsidTr="00766BF1">
        <w:trPr>
          <w:trHeight w:val="525"/>
        </w:trPr>
        <w:tc>
          <w:tcPr>
            <w:tcW w:w="341" w:type="pct"/>
            <w:shd w:val="clear" w:color="auto" w:fill="auto"/>
            <w:noWrap/>
            <w:vAlign w:val="center"/>
            <w:hideMark/>
          </w:tcPr>
          <w:p w14:paraId="11AEF4A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412</w:t>
            </w:r>
          </w:p>
        </w:tc>
        <w:tc>
          <w:tcPr>
            <w:tcW w:w="1168" w:type="pct"/>
            <w:shd w:val="clear" w:color="auto" w:fill="auto"/>
            <w:vAlign w:val="center"/>
            <w:hideMark/>
          </w:tcPr>
          <w:p w14:paraId="7FEC3022" w14:textId="2ED426BA"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656</w:t>
            </w:r>
          </w:p>
        </w:tc>
        <w:tc>
          <w:tcPr>
            <w:tcW w:w="1235" w:type="pct"/>
            <w:shd w:val="clear" w:color="auto" w:fill="auto"/>
            <w:vAlign w:val="center"/>
            <w:hideMark/>
          </w:tcPr>
          <w:p w14:paraId="41A4D00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67DD4AE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0,69</w:t>
            </w:r>
          </w:p>
        </w:tc>
        <w:tc>
          <w:tcPr>
            <w:tcW w:w="874" w:type="pct"/>
            <w:shd w:val="clear" w:color="auto" w:fill="auto"/>
            <w:vAlign w:val="center"/>
            <w:hideMark/>
          </w:tcPr>
          <w:p w14:paraId="2F8EFC8C" w14:textId="1BDE8CBB"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vAlign w:val="center"/>
            <w:hideMark/>
          </w:tcPr>
          <w:p w14:paraId="1B7B5A0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0,69</w:t>
            </w:r>
          </w:p>
        </w:tc>
        <w:tc>
          <w:tcPr>
            <w:tcW w:w="415" w:type="pct"/>
            <w:shd w:val="clear" w:color="auto" w:fill="auto"/>
            <w:vAlign w:val="center"/>
            <w:hideMark/>
          </w:tcPr>
          <w:p w14:paraId="6639B035" w14:textId="43C9AFA2"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0FB7372C" w14:textId="77777777" w:rsidTr="00766BF1">
        <w:trPr>
          <w:trHeight w:val="525"/>
        </w:trPr>
        <w:tc>
          <w:tcPr>
            <w:tcW w:w="341" w:type="pct"/>
            <w:shd w:val="clear" w:color="auto" w:fill="auto"/>
            <w:noWrap/>
            <w:vAlign w:val="center"/>
            <w:hideMark/>
          </w:tcPr>
          <w:p w14:paraId="3523150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413</w:t>
            </w:r>
          </w:p>
        </w:tc>
        <w:tc>
          <w:tcPr>
            <w:tcW w:w="1168" w:type="pct"/>
            <w:shd w:val="clear" w:color="auto" w:fill="auto"/>
            <w:vAlign w:val="center"/>
            <w:hideMark/>
          </w:tcPr>
          <w:p w14:paraId="1DEB65FF" w14:textId="2B63C18E"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657</w:t>
            </w:r>
          </w:p>
        </w:tc>
        <w:tc>
          <w:tcPr>
            <w:tcW w:w="1235" w:type="pct"/>
            <w:shd w:val="clear" w:color="auto" w:fill="auto"/>
            <w:vAlign w:val="center"/>
            <w:hideMark/>
          </w:tcPr>
          <w:p w14:paraId="30391BF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7D75EBB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0,33</w:t>
            </w:r>
          </w:p>
        </w:tc>
        <w:tc>
          <w:tcPr>
            <w:tcW w:w="874" w:type="pct"/>
            <w:shd w:val="clear" w:color="auto" w:fill="auto"/>
            <w:vAlign w:val="center"/>
            <w:hideMark/>
          </w:tcPr>
          <w:p w14:paraId="2FE060FC" w14:textId="39B7D59F"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vAlign w:val="center"/>
            <w:hideMark/>
          </w:tcPr>
          <w:p w14:paraId="4DF5827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0,33</w:t>
            </w:r>
          </w:p>
        </w:tc>
        <w:tc>
          <w:tcPr>
            <w:tcW w:w="415" w:type="pct"/>
            <w:shd w:val="clear" w:color="auto" w:fill="auto"/>
            <w:vAlign w:val="center"/>
            <w:hideMark/>
          </w:tcPr>
          <w:p w14:paraId="5E9B87D7" w14:textId="5C8AFB91"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24C2A396" w14:textId="77777777" w:rsidTr="00766BF1">
        <w:trPr>
          <w:trHeight w:val="525"/>
        </w:trPr>
        <w:tc>
          <w:tcPr>
            <w:tcW w:w="341" w:type="pct"/>
            <w:shd w:val="clear" w:color="auto" w:fill="auto"/>
            <w:noWrap/>
            <w:vAlign w:val="center"/>
            <w:hideMark/>
          </w:tcPr>
          <w:p w14:paraId="02CC545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414</w:t>
            </w:r>
          </w:p>
        </w:tc>
        <w:tc>
          <w:tcPr>
            <w:tcW w:w="1168" w:type="pct"/>
            <w:shd w:val="clear" w:color="auto" w:fill="auto"/>
            <w:vAlign w:val="center"/>
            <w:hideMark/>
          </w:tcPr>
          <w:p w14:paraId="73CBB69C" w14:textId="5AE1DC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658</w:t>
            </w:r>
          </w:p>
        </w:tc>
        <w:tc>
          <w:tcPr>
            <w:tcW w:w="1235" w:type="pct"/>
            <w:shd w:val="clear" w:color="auto" w:fill="auto"/>
            <w:vAlign w:val="center"/>
            <w:hideMark/>
          </w:tcPr>
          <w:p w14:paraId="789ED87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77477EF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1,19</w:t>
            </w:r>
          </w:p>
        </w:tc>
        <w:tc>
          <w:tcPr>
            <w:tcW w:w="874" w:type="pct"/>
            <w:shd w:val="clear" w:color="auto" w:fill="auto"/>
            <w:vAlign w:val="center"/>
            <w:hideMark/>
          </w:tcPr>
          <w:p w14:paraId="0CDF00C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1,19</w:t>
            </w:r>
          </w:p>
        </w:tc>
        <w:tc>
          <w:tcPr>
            <w:tcW w:w="512" w:type="pct"/>
            <w:shd w:val="clear" w:color="auto" w:fill="auto"/>
            <w:vAlign w:val="center"/>
            <w:hideMark/>
          </w:tcPr>
          <w:p w14:paraId="622DC8E7" w14:textId="25D3A590"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vAlign w:val="center"/>
            <w:hideMark/>
          </w:tcPr>
          <w:p w14:paraId="1181345E" w14:textId="4383411B"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0B754CDF" w14:textId="77777777" w:rsidTr="00766BF1">
        <w:trPr>
          <w:trHeight w:val="525"/>
        </w:trPr>
        <w:tc>
          <w:tcPr>
            <w:tcW w:w="341" w:type="pct"/>
            <w:shd w:val="clear" w:color="auto" w:fill="auto"/>
            <w:noWrap/>
            <w:vAlign w:val="center"/>
            <w:hideMark/>
          </w:tcPr>
          <w:p w14:paraId="5A0A762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415</w:t>
            </w:r>
          </w:p>
        </w:tc>
        <w:tc>
          <w:tcPr>
            <w:tcW w:w="1168" w:type="pct"/>
            <w:shd w:val="clear" w:color="auto" w:fill="auto"/>
            <w:vAlign w:val="center"/>
            <w:hideMark/>
          </w:tcPr>
          <w:p w14:paraId="5E629226" w14:textId="1D6580B4"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659</w:t>
            </w:r>
          </w:p>
        </w:tc>
        <w:tc>
          <w:tcPr>
            <w:tcW w:w="1235" w:type="pct"/>
            <w:shd w:val="clear" w:color="auto" w:fill="auto"/>
            <w:vAlign w:val="center"/>
            <w:hideMark/>
          </w:tcPr>
          <w:p w14:paraId="02EEB2E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4E6B257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0,43</w:t>
            </w:r>
          </w:p>
        </w:tc>
        <w:tc>
          <w:tcPr>
            <w:tcW w:w="874" w:type="pct"/>
            <w:shd w:val="clear" w:color="auto" w:fill="auto"/>
            <w:vAlign w:val="center"/>
            <w:hideMark/>
          </w:tcPr>
          <w:p w14:paraId="7F88108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0,43</w:t>
            </w:r>
          </w:p>
        </w:tc>
        <w:tc>
          <w:tcPr>
            <w:tcW w:w="512" w:type="pct"/>
            <w:shd w:val="clear" w:color="auto" w:fill="auto"/>
            <w:vAlign w:val="center"/>
            <w:hideMark/>
          </w:tcPr>
          <w:p w14:paraId="21EEF8E4" w14:textId="5A072F5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vAlign w:val="center"/>
            <w:hideMark/>
          </w:tcPr>
          <w:p w14:paraId="67CF0164" w14:textId="60AFEE0D"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0FB1FB7F" w14:textId="77777777" w:rsidTr="00766BF1">
        <w:trPr>
          <w:trHeight w:val="525"/>
        </w:trPr>
        <w:tc>
          <w:tcPr>
            <w:tcW w:w="341" w:type="pct"/>
            <w:shd w:val="clear" w:color="auto" w:fill="auto"/>
            <w:noWrap/>
            <w:vAlign w:val="center"/>
            <w:hideMark/>
          </w:tcPr>
          <w:p w14:paraId="2E12BDF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416</w:t>
            </w:r>
          </w:p>
        </w:tc>
        <w:tc>
          <w:tcPr>
            <w:tcW w:w="1168" w:type="pct"/>
            <w:shd w:val="clear" w:color="auto" w:fill="auto"/>
            <w:vAlign w:val="center"/>
            <w:hideMark/>
          </w:tcPr>
          <w:p w14:paraId="200D5923" w14:textId="584C5392"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660</w:t>
            </w:r>
          </w:p>
        </w:tc>
        <w:tc>
          <w:tcPr>
            <w:tcW w:w="1235" w:type="pct"/>
            <w:shd w:val="clear" w:color="auto" w:fill="auto"/>
            <w:vAlign w:val="center"/>
            <w:hideMark/>
          </w:tcPr>
          <w:p w14:paraId="06F9F15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29571F2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1,30</w:t>
            </w:r>
          </w:p>
        </w:tc>
        <w:tc>
          <w:tcPr>
            <w:tcW w:w="874" w:type="pct"/>
            <w:shd w:val="clear" w:color="auto" w:fill="auto"/>
            <w:vAlign w:val="center"/>
            <w:hideMark/>
          </w:tcPr>
          <w:p w14:paraId="0E51CFE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1,30</w:t>
            </w:r>
          </w:p>
        </w:tc>
        <w:tc>
          <w:tcPr>
            <w:tcW w:w="512" w:type="pct"/>
            <w:shd w:val="clear" w:color="auto" w:fill="auto"/>
            <w:vAlign w:val="center"/>
            <w:hideMark/>
          </w:tcPr>
          <w:p w14:paraId="73A11952" w14:textId="032EE2A2"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vAlign w:val="center"/>
            <w:hideMark/>
          </w:tcPr>
          <w:p w14:paraId="0655412C" w14:textId="38B9051E"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0A126FD2" w14:textId="77777777" w:rsidTr="00766BF1">
        <w:trPr>
          <w:trHeight w:val="525"/>
        </w:trPr>
        <w:tc>
          <w:tcPr>
            <w:tcW w:w="341" w:type="pct"/>
            <w:shd w:val="clear" w:color="auto" w:fill="auto"/>
            <w:noWrap/>
            <w:vAlign w:val="center"/>
            <w:hideMark/>
          </w:tcPr>
          <w:p w14:paraId="3A09E7B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417</w:t>
            </w:r>
          </w:p>
        </w:tc>
        <w:tc>
          <w:tcPr>
            <w:tcW w:w="1168" w:type="pct"/>
            <w:shd w:val="clear" w:color="auto" w:fill="auto"/>
            <w:vAlign w:val="center"/>
            <w:hideMark/>
          </w:tcPr>
          <w:p w14:paraId="290A3FC1" w14:textId="2D062672"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661</w:t>
            </w:r>
          </w:p>
        </w:tc>
        <w:tc>
          <w:tcPr>
            <w:tcW w:w="1235" w:type="pct"/>
            <w:shd w:val="clear" w:color="auto" w:fill="auto"/>
            <w:vAlign w:val="center"/>
            <w:hideMark/>
          </w:tcPr>
          <w:p w14:paraId="727040C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3043874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0,94</w:t>
            </w:r>
          </w:p>
        </w:tc>
        <w:tc>
          <w:tcPr>
            <w:tcW w:w="874" w:type="pct"/>
            <w:shd w:val="clear" w:color="auto" w:fill="auto"/>
            <w:vAlign w:val="center"/>
            <w:hideMark/>
          </w:tcPr>
          <w:p w14:paraId="29A9C70D" w14:textId="5FFDA60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vAlign w:val="center"/>
            <w:hideMark/>
          </w:tcPr>
          <w:p w14:paraId="7145F4CB" w14:textId="20D72061"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vAlign w:val="center"/>
            <w:hideMark/>
          </w:tcPr>
          <w:p w14:paraId="23CCFCF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0,94</w:t>
            </w:r>
          </w:p>
        </w:tc>
      </w:tr>
      <w:tr w:rsidR="00766BF1" w:rsidRPr="00766BF1" w14:paraId="698EF00B" w14:textId="77777777" w:rsidTr="00766BF1">
        <w:trPr>
          <w:trHeight w:val="525"/>
        </w:trPr>
        <w:tc>
          <w:tcPr>
            <w:tcW w:w="341" w:type="pct"/>
            <w:shd w:val="clear" w:color="auto" w:fill="auto"/>
            <w:noWrap/>
            <w:vAlign w:val="center"/>
            <w:hideMark/>
          </w:tcPr>
          <w:p w14:paraId="0058931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418</w:t>
            </w:r>
          </w:p>
        </w:tc>
        <w:tc>
          <w:tcPr>
            <w:tcW w:w="1168" w:type="pct"/>
            <w:shd w:val="clear" w:color="auto" w:fill="auto"/>
            <w:vAlign w:val="center"/>
            <w:hideMark/>
          </w:tcPr>
          <w:p w14:paraId="610EF3D3" w14:textId="7801E7CD"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662</w:t>
            </w:r>
          </w:p>
        </w:tc>
        <w:tc>
          <w:tcPr>
            <w:tcW w:w="1235" w:type="pct"/>
            <w:shd w:val="clear" w:color="auto" w:fill="auto"/>
            <w:vAlign w:val="center"/>
            <w:hideMark/>
          </w:tcPr>
          <w:p w14:paraId="2445CAC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648AA47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0,38</w:t>
            </w:r>
          </w:p>
        </w:tc>
        <w:tc>
          <w:tcPr>
            <w:tcW w:w="874" w:type="pct"/>
            <w:shd w:val="clear" w:color="auto" w:fill="auto"/>
            <w:vAlign w:val="center"/>
            <w:hideMark/>
          </w:tcPr>
          <w:p w14:paraId="35D54F04" w14:textId="7C269702"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vAlign w:val="center"/>
            <w:hideMark/>
          </w:tcPr>
          <w:p w14:paraId="53450CBE" w14:textId="6F7C2B8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vAlign w:val="center"/>
            <w:hideMark/>
          </w:tcPr>
          <w:p w14:paraId="1B06A90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0,38</w:t>
            </w:r>
          </w:p>
        </w:tc>
      </w:tr>
      <w:tr w:rsidR="00766BF1" w:rsidRPr="00766BF1" w14:paraId="598D76ED" w14:textId="77777777" w:rsidTr="00766BF1">
        <w:trPr>
          <w:trHeight w:val="525"/>
        </w:trPr>
        <w:tc>
          <w:tcPr>
            <w:tcW w:w="341" w:type="pct"/>
            <w:shd w:val="clear" w:color="auto" w:fill="auto"/>
            <w:noWrap/>
            <w:vAlign w:val="center"/>
            <w:hideMark/>
          </w:tcPr>
          <w:p w14:paraId="2B9BBDE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419</w:t>
            </w:r>
          </w:p>
        </w:tc>
        <w:tc>
          <w:tcPr>
            <w:tcW w:w="1168" w:type="pct"/>
            <w:shd w:val="clear" w:color="auto" w:fill="auto"/>
            <w:vAlign w:val="center"/>
            <w:hideMark/>
          </w:tcPr>
          <w:p w14:paraId="10D1DE1B" w14:textId="099EA101"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663</w:t>
            </w:r>
          </w:p>
        </w:tc>
        <w:tc>
          <w:tcPr>
            <w:tcW w:w="1235" w:type="pct"/>
            <w:shd w:val="clear" w:color="auto" w:fill="auto"/>
            <w:vAlign w:val="center"/>
            <w:hideMark/>
          </w:tcPr>
          <w:p w14:paraId="3303C0E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497BA18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1,10</w:t>
            </w:r>
          </w:p>
        </w:tc>
        <w:tc>
          <w:tcPr>
            <w:tcW w:w="874" w:type="pct"/>
            <w:shd w:val="clear" w:color="auto" w:fill="auto"/>
            <w:vAlign w:val="center"/>
            <w:hideMark/>
          </w:tcPr>
          <w:p w14:paraId="26EFAC01" w14:textId="25935771"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vAlign w:val="center"/>
            <w:hideMark/>
          </w:tcPr>
          <w:p w14:paraId="53A6698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1,10</w:t>
            </w:r>
          </w:p>
        </w:tc>
        <w:tc>
          <w:tcPr>
            <w:tcW w:w="415" w:type="pct"/>
            <w:shd w:val="clear" w:color="auto" w:fill="auto"/>
            <w:vAlign w:val="center"/>
            <w:hideMark/>
          </w:tcPr>
          <w:p w14:paraId="322BE8C4" w14:textId="208E46BF"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0883AC58" w14:textId="77777777" w:rsidTr="00766BF1">
        <w:trPr>
          <w:trHeight w:val="525"/>
        </w:trPr>
        <w:tc>
          <w:tcPr>
            <w:tcW w:w="341" w:type="pct"/>
            <w:shd w:val="clear" w:color="auto" w:fill="auto"/>
            <w:noWrap/>
            <w:vAlign w:val="center"/>
            <w:hideMark/>
          </w:tcPr>
          <w:p w14:paraId="2318462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420</w:t>
            </w:r>
          </w:p>
        </w:tc>
        <w:tc>
          <w:tcPr>
            <w:tcW w:w="1168" w:type="pct"/>
            <w:shd w:val="clear" w:color="auto" w:fill="auto"/>
            <w:vAlign w:val="center"/>
            <w:hideMark/>
          </w:tcPr>
          <w:p w14:paraId="75472645" w14:textId="0D3CC5D0"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664</w:t>
            </w:r>
          </w:p>
        </w:tc>
        <w:tc>
          <w:tcPr>
            <w:tcW w:w="1235" w:type="pct"/>
            <w:shd w:val="clear" w:color="auto" w:fill="auto"/>
            <w:vAlign w:val="center"/>
            <w:hideMark/>
          </w:tcPr>
          <w:p w14:paraId="5BD482F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0460F40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0,10</w:t>
            </w:r>
          </w:p>
        </w:tc>
        <w:tc>
          <w:tcPr>
            <w:tcW w:w="874" w:type="pct"/>
            <w:shd w:val="clear" w:color="auto" w:fill="auto"/>
            <w:vAlign w:val="center"/>
            <w:hideMark/>
          </w:tcPr>
          <w:p w14:paraId="167DC613" w14:textId="6F7D676B"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vAlign w:val="center"/>
            <w:hideMark/>
          </w:tcPr>
          <w:p w14:paraId="7224761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0,10</w:t>
            </w:r>
          </w:p>
        </w:tc>
        <w:tc>
          <w:tcPr>
            <w:tcW w:w="415" w:type="pct"/>
            <w:shd w:val="clear" w:color="auto" w:fill="auto"/>
            <w:vAlign w:val="center"/>
            <w:hideMark/>
          </w:tcPr>
          <w:p w14:paraId="7BD3D447" w14:textId="38F5702E"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7EFE49A4" w14:textId="77777777" w:rsidTr="00766BF1">
        <w:trPr>
          <w:trHeight w:val="525"/>
        </w:trPr>
        <w:tc>
          <w:tcPr>
            <w:tcW w:w="341" w:type="pct"/>
            <w:shd w:val="clear" w:color="auto" w:fill="auto"/>
            <w:noWrap/>
            <w:vAlign w:val="center"/>
            <w:hideMark/>
          </w:tcPr>
          <w:p w14:paraId="3E776BE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421</w:t>
            </w:r>
          </w:p>
        </w:tc>
        <w:tc>
          <w:tcPr>
            <w:tcW w:w="1168" w:type="pct"/>
            <w:shd w:val="clear" w:color="auto" w:fill="auto"/>
            <w:vAlign w:val="center"/>
            <w:hideMark/>
          </w:tcPr>
          <w:p w14:paraId="0672949F" w14:textId="3ADD5560"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665</w:t>
            </w:r>
          </w:p>
        </w:tc>
        <w:tc>
          <w:tcPr>
            <w:tcW w:w="1235" w:type="pct"/>
            <w:shd w:val="clear" w:color="auto" w:fill="auto"/>
            <w:vAlign w:val="center"/>
            <w:hideMark/>
          </w:tcPr>
          <w:p w14:paraId="77852A7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6C385B4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1,50</w:t>
            </w:r>
          </w:p>
        </w:tc>
        <w:tc>
          <w:tcPr>
            <w:tcW w:w="874" w:type="pct"/>
            <w:shd w:val="clear" w:color="auto" w:fill="auto"/>
            <w:vAlign w:val="center"/>
            <w:hideMark/>
          </w:tcPr>
          <w:p w14:paraId="4912FC8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1,50</w:t>
            </w:r>
          </w:p>
        </w:tc>
        <w:tc>
          <w:tcPr>
            <w:tcW w:w="512" w:type="pct"/>
            <w:shd w:val="clear" w:color="auto" w:fill="auto"/>
            <w:vAlign w:val="center"/>
            <w:hideMark/>
          </w:tcPr>
          <w:p w14:paraId="786D9370" w14:textId="58211459"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vAlign w:val="center"/>
            <w:hideMark/>
          </w:tcPr>
          <w:p w14:paraId="1EBE20D5" w14:textId="08167752"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66FD3C6A" w14:textId="77777777" w:rsidTr="00766BF1">
        <w:trPr>
          <w:trHeight w:val="525"/>
        </w:trPr>
        <w:tc>
          <w:tcPr>
            <w:tcW w:w="341" w:type="pct"/>
            <w:shd w:val="clear" w:color="auto" w:fill="auto"/>
            <w:noWrap/>
            <w:vAlign w:val="center"/>
            <w:hideMark/>
          </w:tcPr>
          <w:p w14:paraId="7C5C169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lastRenderedPageBreak/>
              <w:t>422</w:t>
            </w:r>
          </w:p>
        </w:tc>
        <w:tc>
          <w:tcPr>
            <w:tcW w:w="1168" w:type="pct"/>
            <w:shd w:val="clear" w:color="auto" w:fill="auto"/>
            <w:vAlign w:val="center"/>
            <w:hideMark/>
          </w:tcPr>
          <w:p w14:paraId="73DC263A" w14:textId="60EC4839"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666</w:t>
            </w:r>
          </w:p>
        </w:tc>
        <w:tc>
          <w:tcPr>
            <w:tcW w:w="1235" w:type="pct"/>
            <w:shd w:val="clear" w:color="auto" w:fill="auto"/>
            <w:vAlign w:val="center"/>
            <w:hideMark/>
          </w:tcPr>
          <w:p w14:paraId="0118955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2B472DC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0,85</w:t>
            </w:r>
          </w:p>
        </w:tc>
        <w:tc>
          <w:tcPr>
            <w:tcW w:w="874" w:type="pct"/>
            <w:shd w:val="clear" w:color="auto" w:fill="auto"/>
            <w:vAlign w:val="center"/>
            <w:hideMark/>
          </w:tcPr>
          <w:p w14:paraId="64B3ED3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0,85</w:t>
            </w:r>
          </w:p>
        </w:tc>
        <w:tc>
          <w:tcPr>
            <w:tcW w:w="512" w:type="pct"/>
            <w:shd w:val="clear" w:color="auto" w:fill="auto"/>
            <w:vAlign w:val="center"/>
            <w:hideMark/>
          </w:tcPr>
          <w:p w14:paraId="659F5457" w14:textId="639B9ED4"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vAlign w:val="center"/>
            <w:hideMark/>
          </w:tcPr>
          <w:p w14:paraId="2C73868B" w14:textId="642908F9"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6B4AEDE4" w14:textId="77777777" w:rsidTr="00766BF1">
        <w:trPr>
          <w:trHeight w:val="525"/>
        </w:trPr>
        <w:tc>
          <w:tcPr>
            <w:tcW w:w="341" w:type="pct"/>
            <w:shd w:val="clear" w:color="auto" w:fill="auto"/>
            <w:noWrap/>
            <w:vAlign w:val="center"/>
            <w:hideMark/>
          </w:tcPr>
          <w:p w14:paraId="1C03980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423</w:t>
            </w:r>
          </w:p>
        </w:tc>
        <w:tc>
          <w:tcPr>
            <w:tcW w:w="1168" w:type="pct"/>
            <w:shd w:val="clear" w:color="auto" w:fill="auto"/>
            <w:vAlign w:val="center"/>
            <w:hideMark/>
          </w:tcPr>
          <w:p w14:paraId="50EB54F9" w14:textId="154A301F"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667</w:t>
            </w:r>
          </w:p>
        </w:tc>
        <w:tc>
          <w:tcPr>
            <w:tcW w:w="1235" w:type="pct"/>
            <w:shd w:val="clear" w:color="auto" w:fill="auto"/>
            <w:vAlign w:val="center"/>
            <w:hideMark/>
          </w:tcPr>
          <w:p w14:paraId="636CE7B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75E650D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0,45</w:t>
            </w:r>
          </w:p>
        </w:tc>
        <w:tc>
          <w:tcPr>
            <w:tcW w:w="874" w:type="pct"/>
            <w:shd w:val="clear" w:color="auto" w:fill="auto"/>
            <w:vAlign w:val="center"/>
            <w:hideMark/>
          </w:tcPr>
          <w:p w14:paraId="1FB80FAA" w14:textId="5A24CBCF"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vAlign w:val="center"/>
            <w:hideMark/>
          </w:tcPr>
          <w:p w14:paraId="733DB23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0,45</w:t>
            </w:r>
          </w:p>
        </w:tc>
        <w:tc>
          <w:tcPr>
            <w:tcW w:w="415" w:type="pct"/>
            <w:shd w:val="clear" w:color="auto" w:fill="auto"/>
            <w:vAlign w:val="center"/>
            <w:hideMark/>
          </w:tcPr>
          <w:p w14:paraId="20EAD06F" w14:textId="50ABA70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73B8971B" w14:textId="77777777" w:rsidTr="00766BF1">
        <w:trPr>
          <w:trHeight w:val="525"/>
        </w:trPr>
        <w:tc>
          <w:tcPr>
            <w:tcW w:w="341" w:type="pct"/>
            <w:shd w:val="clear" w:color="auto" w:fill="auto"/>
            <w:noWrap/>
            <w:vAlign w:val="center"/>
            <w:hideMark/>
          </w:tcPr>
          <w:p w14:paraId="34952D2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424</w:t>
            </w:r>
          </w:p>
        </w:tc>
        <w:tc>
          <w:tcPr>
            <w:tcW w:w="1168" w:type="pct"/>
            <w:shd w:val="clear" w:color="auto" w:fill="auto"/>
            <w:vAlign w:val="center"/>
            <w:hideMark/>
          </w:tcPr>
          <w:p w14:paraId="59F3002C" w14:textId="6433A7C9"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668</w:t>
            </w:r>
          </w:p>
        </w:tc>
        <w:tc>
          <w:tcPr>
            <w:tcW w:w="1235" w:type="pct"/>
            <w:shd w:val="clear" w:color="auto" w:fill="auto"/>
            <w:vAlign w:val="center"/>
            <w:hideMark/>
          </w:tcPr>
          <w:p w14:paraId="5B7715B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0EA9CBD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2,00</w:t>
            </w:r>
          </w:p>
        </w:tc>
        <w:tc>
          <w:tcPr>
            <w:tcW w:w="874" w:type="pct"/>
            <w:shd w:val="clear" w:color="auto" w:fill="auto"/>
            <w:vAlign w:val="center"/>
            <w:hideMark/>
          </w:tcPr>
          <w:p w14:paraId="22FD574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2,00</w:t>
            </w:r>
          </w:p>
        </w:tc>
        <w:tc>
          <w:tcPr>
            <w:tcW w:w="512" w:type="pct"/>
            <w:shd w:val="clear" w:color="auto" w:fill="auto"/>
            <w:vAlign w:val="center"/>
            <w:hideMark/>
          </w:tcPr>
          <w:p w14:paraId="6C09779C" w14:textId="2CB8A79B"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vAlign w:val="center"/>
            <w:hideMark/>
          </w:tcPr>
          <w:p w14:paraId="423E8672" w14:textId="4302BA21"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71A9CB42" w14:textId="77777777" w:rsidTr="00766BF1">
        <w:trPr>
          <w:trHeight w:val="525"/>
        </w:trPr>
        <w:tc>
          <w:tcPr>
            <w:tcW w:w="341" w:type="pct"/>
            <w:shd w:val="clear" w:color="auto" w:fill="auto"/>
            <w:noWrap/>
            <w:vAlign w:val="center"/>
            <w:hideMark/>
          </w:tcPr>
          <w:p w14:paraId="0B89E2E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425</w:t>
            </w:r>
          </w:p>
        </w:tc>
        <w:tc>
          <w:tcPr>
            <w:tcW w:w="1168" w:type="pct"/>
            <w:shd w:val="clear" w:color="auto" w:fill="auto"/>
            <w:vAlign w:val="center"/>
            <w:hideMark/>
          </w:tcPr>
          <w:p w14:paraId="43D216E0" w14:textId="5AAB4F24"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669</w:t>
            </w:r>
          </w:p>
        </w:tc>
        <w:tc>
          <w:tcPr>
            <w:tcW w:w="1235" w:type="pct"/>
            <w:shd w:val="clear" w:color="auto" w:fill="auto"/>
            <w:vAlign w:val="center"/>
            <w:hideMark/>
          </w:tcPr>
          <w:p w14:paraId="226CDB8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39F8371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2,63</w:t>
            </w:r>
          </w:p>
        </w:tc>
        <w:tc>
          <w:tcPr>
            <w:tcW w:w="874" w:type="pct"/>
            <w:shd w:val="clear" w:color="auto" w:fill="auto"/>
            <w:vAlign w:val="center"/>
            <w:hideMark/>
          </w:tcPr>
          <w:p w14:paraId="02660DC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2,63</w:t>
            </w:r>
          </w:p>
        </w:tc>
        <w:tc>
          <w:tcPr>
            <w:tcW w:w="512" w:type="pct"/>
            <w:shd w:val="clear" w:color="auto" w:fill="auto"/>
            <w:vAlign w:val="center"/>
            <w:hideMark/>
          </w:tcPr>
          <w:p w14:paraId="202C3DE7" w14:textId="7907F908"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vAlign w:val="center"/>
            <w:hideMark/>
          </w:tcPr>
          <w:p w14:paraId="5C4F84E2" w14:textId="41E9A9C2"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1CF04DF7" w14:textId="77777777" w:rsidTr="00766BF1">
        <w:trPr>
          <w:trHeight w:val="525"/>
        </w:trPr>
        <w:tc>
          <w:tcPr>
            <w:tcW w:w="341" w:type="pct"/>
            <w:shd w:val="clear" w:color="auto" w:fill="auto"/>
            <w:noWrap/>
            <w:vAlign w:val="center"/>
            <w:hideMark/>
          </w:tcPr>
          <w:p w14:paraId="19E7982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426</w:t>
            </w:r>
          </w:p>
        </w:tc>
        <w:tc>
          <w:tcPr>
            <w:tcW w:w="1168" w:type="pct"/>
            <w:shd w:val="clear" w:color="auto" w:fill="auto"/>
            <w:vAlign w:val="center"/>
            <w:hideMark/>
          </w:tcPr>
          <w:p w14:paraId="64C56064" w14:textId="3C224913"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670</w:t>
            </w:r>
          </w:p>
        </w:tc>
        <w:tc>
          <w:tcPr>
            <w:tcW w:w="1235" w:type="pct"/>
            <w:shd w:val="clear" w:color="auto" w:fill="auto"/>
            <w:vAlign w:val="center"/>
            <w:hideMark/>
          </w:tcPr>
          <w:p w14:paraId="11474DB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Тимирязевское сельское поселение</w:t>
            </w:r>
          </w:p>
        </w:tc>
        <w:tc>
          <w:tcPr>
            <w:tcW w:w="455" w:type="pct"/>
            <w:shd w:val="clear" w:color="auto" w:fill="auto"/>
            <w:vAlign w:val="center"/>
            <w:hideMark/>
          </w:tcPr>
          <w:p w14:paraId="0EC232B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0,50</w:t>
            </w:r>
          </w:p>
        </w:tc>
        <w:tc>
          <w:tcPr>
            <w:tcW w:w="874" w:type="pct"/>
            <w:shd w:val="clear" w:color="auto" w:fill="auto"/>
            <w:vAlign w:val="center"/>
            <w:hideMark/>
          </w:tcPr>
          <w:p w14:paraId="4B2121F9" w14:textId="0A5A3054"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vAlign w:val="center"/>
            <w:hideMark/>
          </w:tcPr>
          <w:p w14:paraId="512138D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0,50</w:t>
            </w:r>
          </w:p>
        </w:tc>
        <w:tc>
          <w:tcPr>
            <w:tcW w:w="415" w:type="pct"/>
            <w:shd w:val="clear" w:color="auto" w:fill="auto"/>
            <w:vAlign w:val="center"/>
            <w:hideMark/>
          </w:tcPr>
          <w:p w14:paraId="028E0206" w14:textId="40FCB280"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6B9C70D6" w14:textId="77777777" w:rsidTr="00766BF1">
        <w:trPr>
          <w:trHeight w:val="570"/>
        </w:trPr>
        <w:tc>
          <w:tcPr>
            <w:tcW w:w="341" w:type="pct"/>
            <w:shd w:val="clear" w:color="auto" w:fill="auto"/>
            <w:noWrap/>
            <w:vAlign w:val="center"/>
            <w:hideMark/>
          </w:tcPr>
          <w:p w14:paraId="49EBAF8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427</w:t>
            </w:r>
          </w:p>
        </w:tc>
        <w:tc>
          <w:tcPr>
            <w:tcW w:w="1168" w:type="pct"/>
            <w:shd w:val="clear" w:color="auto" w:fill="auto"/>
            <w:vAlign w:val="center"/>
            <w:hideMark/>
          </w:tcPr>
          <w:p w14:paraId="71B9EB17" w14:textId="3958A3E1"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700</w:t>
            </w:r>
          </w:p>
        </w:tc>
        <w:tc>
          <w:tcPr>
            <w:tcW w:w="1235" w:type="pct"/>
            <w:shd w:val="clear" w:color="auto" w:fill="auto"/>
            <w:vAlign w:val="center"/>
            <w:hideMark/>
          </w:tcPr>
          <w:p w14:paraId="41E23F5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3A1C2F3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1,21</w:t>
            </w:r>
          </w:p>
        </w:tc>
        <w:tc>
          <w:tcPr>
            <w:tcW w:w="874" w:type="pct"/>
            <w:shd w:val="clear" w:color="auto" w:fill="auto"/>
            <w:noWrap/>
            <w:vAlign w:val="center"/>
            <w:hideMark/>
          </w:tcPr>
          <w:p w14:paraId="664CDBDF" w14:textId="1893BE3D"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2D9BFA5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1,21</w:t>
            </w:r>
          </w:p>
        </w:tc>
        <w:tc>
          <w:tcPr>
            <w:tcW w:w="415" w:type="pct"/>
            <w:shd w:val="clear" w:color="auto" w:fill="auto"/>
            <w:noWrap/>
            <w:vAlign w:val="center"/>
            <w:hideMark/>
          </w:tcPr>
          <w:p w14:paraId="53E0A165" w14:textId="76F5F948"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7B788F03" w14:textId="77777777" w:rsidTr="00766BF1">
        <w:trPr>
          <w:trHeight w:val="570"/>
        </w:trPr>
        <w:tc>
          <w:tcPr>
            <w:tcW w:w="341" w:type="pct"/>
            <w:shd w:val="clear" w:color="auto" w:fill="auto"/>
            <w:noWrap/>
            <w:vAlign w:val="center"/>
            <w:hideMark/>
          </w:tcPr>
          <w:p w14:paraId="6BA1B71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428</w:t>
            </w:r>
          </w:p>
        </w:tc>
        <w:tc>
          <w:tcPr>
            <w:tcW w:w="1168" w:type="pct"/>
            <w:shd w:val="clear" w:color="auto" w:fill="auto"/>
            <w:vAlign w:val="center"/>
            <w:hideMark/>
          </w:tcPr>
          <w:p w14:paraId="35F9657D" w14:textId="5569382A"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701</w:t>
            </w:r>
          </w:p>
        </w:tc>
        <w:tc>
          <w:tcPr>
            <w:tcW w:w="1235" w:type="pct"/>
            <w:shd w:val="clear" w:color="auto" w:fill="auto"/>
            <w:vAlign w:val="center"/>
            <w:hideMark/>
          </w:tcPr>
          <w:p w14:paraId="00A75B9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1076D1C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0,55</w:t>
            </w:r>
          </w:p>
        </w:tc>
        <w:tc>
          <w:tcPr>
            <w:tcW w:w="874" w:type="pct"/>
            <w:shd w:val="clear" w:color="auto" w:fill="auto"/>
            <w:noWrap/>
            <w:vAlign w:val="center"/>
            <w:hideMark/>
          </w:tcPr>
          <w:p w14:paraId="395A5D27" w14:textId="409C8A9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5AB4768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0,55</w:t>
            </w:r>
          </w:p>
        </w:tc>
        <w:tc>
          <w:tcPr>
            <w:tcW w:w="415" w:type="pct"/>
            <w:shd w:val="clear" w:color="auto" w:fill="auto"/>
            <w:noWrap/>
            <w:vAlign w:val="center"/>
            <w:hideMark/>
          </w:tcPr>
          <w:p w14:paraId="5834C50E" w14:textId="507D6279"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65C34095" w14:textId="77777777" w:rsidTr="00766BF1">
        <w:trPr>
          <w:trHeight w:val="570"/>
        </w:trPr>
        <w:tc>
          <w:tcPr>
            <w:tcW w:w="341" w:type="pct"/>
            <w:shd w:val="clear" w:color="auto" w:fill="auto"/>
            <w:noWrap/>
            <w:vAlign w:val="center"/>
            <w:hideMark/>
          </w:tcPr>
          <w:p w14:paraId="5B1359A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429</w:t>
            </w:r>
          </w:p>
        </w:tc>
        <w:tc>
          <w:tcPr>
            <w:tcW w:w="1168" w:type="pct"/>
            <w:shd w:val="clear" w:color="auto" w:fill="auto"/>
            <w:vAlign w:val="center"/>
            <w:hideMark/>
          </w:tcPr>
          <w:p w14:paraId="106252ED" w14:textId="7537AED2"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702</w:t>
            </w:r>
          </w:p>
        </w:tc>
        <w:tc>
          <w:tcPr>
            <w:tcW w:w="1235" w:type="pct"/>
            <w:shd w:val="clear" w:color="auto" w:fill="auto"/>
            <w:vAlign w:val="center"/>
            <w:hideMark/>
          </w:tcPr>
          <w:p w14:paraId="4875B49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60690ED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1,31</w:t>
            </w:r>
          </w:p>
        </w:tc>
        <w:tc>
          <w:tcPr>
            <w:tcW w:w="874" w:type="pct"/>
            <w:shd w:val="clear" w:color="auto" w:fill="auto"/>
            <w:noWrap/>
            <w:vAlign w:val="center"/>
            <w:hideMark/>
          </w:tcPr>
          <w:p w14:paraId="396C079B" w14:textId="743A9995"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006C9E8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1,31</w:t>
            </w:r>
          </w:p>
        </w:tc>
        <w:tc>
          <w:tcPr>
            <w:tcW w:w="415" w:type="pct"/>
            <w:shd w:val="clear" w:color="auto" w:fill="auto"/>
            <w:noWrap/>
            <w:vAlign w:val="center"/>
            <w:hideMark/>
          </w:tcPr>
          <w:p w14:paraId="620B4782" w14:textId="0722ED88"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29B6DB83" w14:textId="77777777" w:rsidTr="00766BF1">
        <w:trPr>
          <w:trHeight w:val="570"/>
        </w:trPr>
        <w:tc>
          <w:tcPr>
            <w:tcW w:w="341" w:type="pct"/>
            <w:shd w:val="clear" w:color="auto" w:fill="auto"/>
            <w:noWrap/>
            <w:vAlign w:val="center"/>
            <w:hideMark/>
          </w:tcPr>
          <w:p w14:paraId="0E91913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430</w:t>
            </w:r>
          </w:p>
        </w:tc>
        <w:tc>
          <w:tcPr>
            <w:tcW w:w="1168" w:type="pct"/>
            <w:shd w:val="clear" w:color="auto" w:fill="auto"/>
            <w:vAlign w:val="center"/>
            <w:hideMark/>
          </w:tcPr>
          <w:p w14:paraId="017B97FD" w14:textId="61FF2C62"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703</w:t>
            </w:r>
          </w:p>
        </w:tc>
        <w:tc>
          <w:tcPr>
            <w:tcW w:w="1235" w:type="pct"/>
            <w:shd w:val="clear" w:color="auto" w:fill="auto"/>
            <w:vAlign w:val="center"/>
            <w:hideMark/>
          </w:tcPr>
          <w:p w14:paraId="0E7160C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6B7D73D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0,80</w:t>
            </w:r>
          </w:p>
        </w:tc>
        <w:tc>
          <w:tcPr>
            <w:tcW w:w="874" w:type="pct"/>
            <w:shd w:val="clear" w:color="auto" w:fill="auto"/>
            <w:noWrap/>
            <w:vAlign w:val="center"/>
            <w:hideMark/>
          </w:tcPr>
          <w:p w14:paraId="46D1A133" w14:textId="15568B5D"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7321EDE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0,80</w:t>
            </w:r>
          </w:p>
        </w:tc>
        <w:tc>
          <w:tcPr>
            <w:tcW w:w="415" w:type="pct"/>
            <w:shd w:val="clear" w:color="auto" w:fill="auto"/>
            <w:noWrap/>
            <w:vAlign w:val="center"/>
            <w:hideMark/>
          </w:tcPr>
          <w:p w14:paraId="77AFAE19" w14:textId="342D2782"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05498A61" w14:textId="77777777" w:rsidTr="00766BF1">
        <w:trPr>
          <w:trHeight w:val="570"/>
        </w:trPr>
        <w:tc>
          <w:tcPr>
            <w:tcW w:w="341" w:type="pct"/>
            <w:shd w:val="clear" w:color="auto" w:fill="auto"/>
            <w:noWrap/>
            <w:vAlign w:val="center"/>
            <w:hideMark/>
          </w:tcPr>
          <w:p w14:paraId="670FEFC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431</w:t>
            </w:r>
          </w:p>
        </w:tc>
        <w:tc>
          <w:tcPr>
            <w:tcW w:w="1168" w:type="pct"/>
            <w:shd w:val="clear" w:color="auto" w:fill="auto"/>
            <w:vAlign w:val="center"/>
            <w:hideMark/>
          </w:tcPr>
          <w:p w14:paraId="696D9DAC" w14:textId="43516CF6"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704</w:t>
            </w:r>
          </w:p>
        </w:tc>
        <w:tc>
          <w:tcPr>
            <w:tcW w:w="1235" w:type="pct"/>
            <w:shd w:val="clear" w:color="auto" w:fill="auto"/>
            <w:vAlign w:val="center"/>
            <w:hideMark/>
          </w:tcPr>
          <w:p w14:paraId="0C2DD79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34AC81C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1,10</w:t>
            </w:r>
          </w:p>
        </w:tc>
        <w:tc>
          <w:tcPr>
            <w:tcW w:w="874" w:type="pct"/>
            <w:shd w:val="clear" w:color="auto" w:fill="auto"/>
            <w:noWrap/>
            <w:vAlign w:val="center"/>
            <w:hideMark/>
          </w:tcPr>
          <w:p w14:paraId="58FC9393" w14:textId="25CDDED4"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6CB6632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1,10</w:t>
            </w:r>
          </w:p>
        </w:tc>
        <w:tc>
          <w:tcPr>
            <w:tcW w:w="415" w:type="pct"/>
            <w:shd w:val="clear" w:color="auto" w:fill="auto"/>
            <w:noWrap/>
            <w:vAlign w:val="center"/>
            <w:hideMark/>
          </w:tcPr>
          <w:p w14:paraId="2C0635C5" w14:textId="65EA2D1A"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0226DCB8" w14:textId="77777777" w:rsidTr="00766BF1">
        <w:trPr>
          <w:trHeight w:val="570"/>
        </w:trPr>
        <w:tc>
          <w:tcPr>
            <w:tcW w:w="341" w:type="pct"/>
            <w:shd w:val="clear" w:color="auto" w:fill="auto"/>
            <w:noWrap/>
            <w:vAlign w:val="center"/>
            <w:hideMark/>
          </w:tcPr>
          <w:p w14:paraId="714E6D7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432</w:t>
            </w:r>
          </w:p>
        </w:tc>
        <w:tc>
          <w:tcPr>
            <w:tcW w:w="1168" w:type="pct"/>
            <w:shd w:val="clear" w:color="auto" w:fill="auto"/>
            <w:vAlign w:val="center"/>
            <w:hideMark/>
          </w:tcPr>
          <w:p w14:paraId="68CAAAAC" w14:textId="63D1203A"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705</w:t>
            </w:r>
          </w:p>
        </w:tc>
        <w:tc>
          <w:tcPr>
            <w:tcW w:w="1235" w:type="pct"/>
            <w:shd w:val="clear" w:color="auto" w:fill="auto"/>
            <w:vAlign w:val="center"/>
            <w:hideMark/>
          </w:tcPr>
          <w:p w14:paraId="7545A4F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78D52A1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14,33</w:t>
            </w:r>
          </w:p>
        </w:tc>
        <w:tc>
          <w:tcPr>
            <w:tcW w:w="874" w:type="pct"/>
            <w:shd w:val="clear" w:color="auto" w:fill="auto"/>
            <w:noWrap/>
            <w:vAlign w:val="center"/>
            <w:hideMark/>
          </w:tcPr>
          <w:p w14:paraId="24BBA40C" w14:textId="68CE2C7B"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4D911A21" w14:textId="488D5B9A"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52A43F8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14,33</w:t>
            </w:r>
          </w:p>
        </w:tc>
      </w:tr>
      <w:tr w:rsidR="00766BF1" w:rsidRPr="00766BF1" w14:paraId="37AEF596" w14:textId="77777777" w:rsidTr="00766BF1">
        <w:trPr>
          <w:trHeight w:val="540"/>
        </w:trPr>
        <w:tc>
          <w:tcPr>
            <w:tcW w:w="341" w:type="pct"/>
            <w:shd w:val="clear" w:color="auto" w:fill="auto"/>
            <w:noWrap/>
            <w:vAlign w:val="center"/>
            <w:hideMark/>
          </w:tcPr>
          <w:p w14:paraId="27EE1FD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433</w:t>
            </w:r>
          </w:p>
        </w:tc>
        <w:tc>
          <w:tcPr>
            <w:tcW w:w="1168" w:type="pct"/>
            <w:shd w:val="clear" w:color="auto" w:fill="auto"/>
            <w:vAlign w:val="center"/>
            <w:hideMark/>
          </w:tcPr>
          <w:p w14:paraId="75474567" w14:textId="71FFF284"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706</w:t>
            </w:r>
          </w:p>
        </w:tc>
        <w:tc>
          <w:tcPr>
            <w:tcW w:w="1235" w:type="pct"/>
            <w:shd w:val="clear" w:color="auto" w:fill="auto"/>
            <w:vAlign w:val="center"/>
            <w:hideMark/>
          </w:tcPr>
          <w:p w14:paraId="5B8B5D7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5A24D7C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4,80</w:t>
            </w:r>
          </w:p>
        </w:tc>
        <w:tc>
          <w:tcPr>
            <w:tcW w:w="874" w:type="pct"/>
            <w:shd w:val="clear" w:color="auto" w:fill="auto"/>
            <w:noWrap/>
            <w:vAlign w:val="center"/>
            <w:hideMark/>
          </w:tcPr>
          <w:p w14:paraId="52769441" w14:textId="0307AE6A"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2A226CD6" w14:textId="58BAC0BE"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05B624D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4,80</w:t>
            </w:r>
          </w:p>
        </w:tc>
      </w:tr>
      <w:tr w:rsidR="00766BF1" w:rsidRPr="00766BF1" w14:paraId="4C865AF8" w14:textId="77777777" w:rsidTr="00766BF1">
        <w:trPr>
          <w:trHeight w:val="570"/>
        </w:trPr>
        <w:tc>
          <w:tcPr>
            <w:tcW w:w="341" w:type="pct"/>
            <w:shd w:val="clear" w:color="auto" w:fill="auto"/>
            <w:noWrap/>
            <w:vAlign w:val="center"/>
            <w:hideMark/>
          </w:tcPr>
          <w:p w14:paraId="4E1053E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434</w:t>
            </w:r>
          </w:p>
        </w:tc>
        <w:tc>
          <w:tcPr>
            <w:tcW w:w="1168" w:type="pct"/>
            <w:shd w:val="clear" w:color="auto" w:fill="auto"/>
            <w:vAlign w:val="center"/>
            <w:hideMark/>
          </w:tcPr>
          <w:p w14:paraId="636FD202" w14:textId="0F8127A0"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707</w:t>
            </w:r>
          </w:p>
        </w:tc>
        <w:tc>
          <w:tcPr>
            <w:tcW w:w="1235" w:type="pct"/>
            <w:shd w:val="clear" w:color="auto" w:fill="auto"/>
            <w:vAlign w:val="center"/>
            <w:hideMark/>
          </w:tcPr>
          <w:p w14:paraId="318E5A6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00F292D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2,30</w:t>
            </w:r>
          </w:p>
        </w:tc>
        <w:tc>
          <w:tcPr>
            <w:tcW w:w="874" w:type="pct"/>
            <w:shd w:val="clear" w:color="auto" w:fill="auto"/>
            <w:noWrap/>
            <w:vAlign w:val="center"/>
            <w:hideMark/>
          </w:tcPr>
          <w:p w14:paraId="74F818CB" w14:textId="68D9CD22"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6CDC2A0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2,30</w:t>
            </w:r>
          </w:p>
        </w:tc>
        <w:tc>
          <w:tcPr>
            <w:tcW w:w="415" w:type="pct"/>
            <w:shd w:val="clear" w:color="auto" w:fill="auto"/>
            <w:noWrap/>
            <w:vAlign w:val="center"/>
            <w:hideMark/>
          </w:tcPr>
          <w:p w14:paraId="5544D403" w14:textId="069F9168"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3473840C" w14:textId="77777777" w:rsidTr="00766BF1">
        <w:trPr>
          <w:trHeight w:val="570"/>
        </w:trPr>
        <w:tc>
          <w:tcPr>
            <w:tcW w:w="341" w:type="pct"/>
            <w:shd w:val="clear" w:color="auto" w:fill="auto"/>
            <w:noWrap/>
            <w:vAlign w:val="center"/>
            <w:hideMark/>
          </w:tcPr>
          <w:p w14:paraId="595CBAC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435</w:t>
            </w:r>
          </w:p>
        </w:tc>
        <w:tc>
          <w:tcPr>
            <w:tcW w:w="1168" w:type="pct"/>
            <w:shd w:val="clear" w:color="auto" w:fill="auto"/>
            <w:vAlign w:val="center"/>
            <w:hideMark/>
          </w:tcPr>
          <w:p w14:paraId="55773B17" w14:textId="329A0684"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708</w:t>
            </w:r>
          </w:p>
        </w:tc>
        <w:tc>
          <w:tcPr>
            <w:tcW w:w="1235" w:type="pct"/>
            <w:shd w:val="clear" w:color="auto" w:fill="auto"/>
            <w:vAlign w:val="center"/>
            <w:hideMark/>
          </w:tcPr>
          <w:p w14:paraId="017CDE7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19E3FF2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1,04</w:t>
            </w:r>
          </w:p>
        </w:tc>
        <w:tc>
          <w:tcPr>
            <w:tcW w:w="874" w:type="pct"/>
            <w:shd w:val="clear" w:color="auto" w:fill="auto"/>
            <w:noWrap/>
            <w:vAlign w:val="center"/>
            <w:hideMark/>
          </w:tcPr>
          <w:p w14:paraId="5ABF3EDF" w14:textId="59F8D795"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75DBDF7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1,04</w:t>
            </w:r>
          </w:p>
        </w:tc>
        <w:tc>
          <w:tcPr>
            <w:tcW w:w="415" w:type="pct"/>
            <w:shd w:val="clear" w:color="auto" w:fill="auto"/>
            <w:noWrap/>
            <w:vAlign w:val="center"/>
            <w:hideMark/>
          </w:tcPr>
          <w:p w14:paraId="0F185B4E" w14:textId="3A7362F8"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5CD1702C" w14:textId="77777777" w:rsidTr="00766BF1">
        <w:trPr>
          <w:trHeight w:val="570"/>
        </w:trPr>
        <w:tc>
          <w:tcPr>
            <w:tcW w:w="341" w:type="pct"/>
            <w:shd w:val="clear" w:color="auto" w:fill="auto"/>
            <w:noWrap/>
            <w:vAlign w:val="center"/>
            <w:hideMark/>
          </w:tcPr>
          <w:p w14:paraId="4E9D897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436</w:t>
            </w:r>
          </w:p>
        </w:tc>
        <w:tc>
          <w:tcPr>
            <w:tcW w:w="1168" w:type="pct"/>
            <w:shd w:val="clear" w:color="auto" w:fill="auto"/>
            <w:vAlign w:val="center"/>
            <w:hideMark/>
          </w:tcPr>
          <w:p w14:paraId="0CB0650B" w14:textId="77A896E3"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709</w:t>
            </w:r>
          </w:p>
        </w:tc>
        <w:tc>
          <w:tcPr>
            <w:tcW w:w="1235" w:type="pct"/>
            <w:shd w:val="clear" w:color="auto" w:fill="auto"/>
            <w:vAlign w:val="center"/>
            <w:hideMark/>
          </w:tcPr>
          <w:p w14:paraId="1C48396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514BEEB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0,70</w:t>
            </w:r>
          </w:p>
        </w:tc>
        <w:tc>
          <w:tcPr>
            <w:tcW w:w="874" w:type="pct"/>
            <w:shd w:val="clear" w:color="auto" w:fill="auto"/>
            <w:noWrap/>
            <w:vAlign w:val="center"/>
            <w:hideMark/>
          </w:tcPr>
          <w:p w14:paraId="691299A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0,70</w:t>
            </w:r>
          </w:p>
        </w:tc>
        <w:tc>
          <w:tcPr>
            <w:tcW w:w="512" w:type="pct"/>
            <w:shd w:val="clear" w:color="auto" w:fill="auto"/>
            <w:noWrap/>
            <w:vAlign w:val="center"/>
            <w:hideMark/>
          </w:tcPr>
          <w:p w14:paraId="099DA970" w14:textId="19B177A8"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0079D448" w14:textId="48481ECE"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47BBBE47" w14:textId="77777777" w:rsidTr="00766BF1">
        <w:trPr>
          <w:trHeight w:val="570"/>
        </w:trPr>
        <w:tc>
          <w:tcPr>
            <w:tcW w:w="341" w:type="pct"/>
            <w:shd w:val="clear" w:color="auto" w:fill="auto"/>
            <w:noWrap/>
            <w:vAlign w:val="center"/>
            <w:hideMark/>
          </w:tcPr>
          <w:p w14:paraId="69C933A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437</w:t>
            </w:r>
          </w:p>
        </w:tc>
        <w:tc>
          <w:tcPr>
            <w:tcW w:w="1168" w:type="pct"/>
            <w:shd w:val="clear" w:color="auto" w:fill="auto"/>
            <w:vAlign w:val="center"/>
            <w:hideMark/>
          </w:tcPr>
          <w:p w14:paraId="66CF9A02" w14:textId="11D29636"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710</w:t>
            </w:r>
          </w:p>
        </w:tc>
        <w:tc>
          <w:tcPr>
            <w:tcW w:w="1235" w:type="pct"/>
            <w:shd w:val="clear" w:color="auto" w:fill="auto"/>
            <w:vAlign w:val="center"/>
            <w:hideMark/>
          </w:tcPr>
          <w:p w14:paraId="4778964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255C8BE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0,80</w:t>
            </w:r>
          </w:p>
        </w:tc>
        <w:tc>
          <w:tcPr>
            <w:tcW w:w="874" w:type="pct"/>
            <w:shd w:val="clear" w:color="auto" w:fill="auto"/>
            <w:noWrap/>
            <w:vAlign w:val="center"/>
            <w:hideMark/>
          </w:tcPr>
          <w:p w14:paraId="6A70792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0,80</w:t>
            </w:r>
          </w:p>
        </w:tc>
        <w:tc>
          <w:tcPr>
            <w:tcW w:w="512" w:type="pct"/>
            <w:shd w:val="clear" w:color="auto" w:fill="auto"/>
            <w:noWrap/>
            <w:vAlign w:val="center"/>
            <w:hideMark/>
          </w:tcPr>
          <w:p w14:paraId="77E3E11E" w14:textId="56D95322"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7C403EF2" w14:textId="6A571E0F"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0188B3BB" w14:textId="77777777" w:rsidTr="00766BF1">
        <w:trPr>
          <w:trHeight w:val="570"/>
        </w:trPr>
        <w:tc>
          <w:tcPr>
            <w:tcW w:w="341" w:type="pct"/>
            <w:shd w:val="clear" w:color="auto" w:fill="auto"/>
            <w:noWrap/>
            <w:vAlign w:val="center"/>
            <w:hideMark/>
          </w:tcPr>
          <w:p w14:paraId="087F871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438</w:t>
            </w:r>
          </w:p>
        </w:tc>
        <w:tc>
          <w:tcPr>
            <w:tcW w:w="1168" w:type="pct"/>
            <w:shd w:val="clear" w:color="auto" w:fill="auto"/>
            <w:vAlign w:val="center"/>
            <w:hideMark/>
          </w:tcPr>
          <w:p w14:paraId="1F6DE994" w14:textId="2B291611"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711</w:t>
            </w:r>
          </w:p>
        </w:tc>
        <w:tc>
          <w:tcPr>
            <w:tcW w:w="1235" w:type="pct"/>
            <w:shd w:val="clear" w:color="auto" w:fill="auto"/>
            <w:vAlign w:val="center"/>
            <w:hideMark/>
          </w:tcPr>
          <w:p w14:paraId="4DBDC71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25D60A3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2,50</w:t>
            </w:r>
          </w:p>
        </w:tc>
        <w:tc>
          <w:tcPr>
            <w:tcW w:w="874" w:type="pct"/>
            <w:shd w:val="clear" w:color="auto" w:fill="auto"/>
            <w:noWrap/>
            <w:vAlign w:val="center"/>
            <w:hideMark/>
          </w:tcPr>
          <w:p w14:paraId="1F5367E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2,50</w:t>
            </w:r>
          </w:p>
        </w:tc>
        <w:tc>
          <w:tcPr>
            <w:tcW w:w="512" w:type="pct"/>
            <w:shd w:val="clear" w:color="auto" w:fill="auto"/>
            <w:noWrap/>
            <w:vAlign w:val="center"/>
            <w:hideMark/>
          </w:tcPr>
          <w:p w14:paraId="5DC4F289" w14:textId="6240643D"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67995CC4" w14:textId="5B525EBC"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0279A15B" w14:textId="77777777" w:rsidTr="00766BF1">
        <w:trPr>
          <w:trHeight w:val="570"/>
        </w:trPr>
        <w:tc>
          <w:tcPr>
            <w:tcW w:w="341" w:type="pct"/>
            <w:shd w:val="clear" w:color="auto" w:fill="auto"/>
            <w:noWrap/>
            <w:vAlign w:val="center"/>
            <w:hideMark/>
          </w:tcPr>
          <w:p w14:paraId="7463CF5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439</w:t>
            </w:r>
          </w:p>
        </w:tc>
        <w:tc>
          <w:tcPr>
            <w:tcW w:w="1168" w:type="pct"/>
            <w:shd w:val="clear" w:color="auto" w:fill="auto"/>
            <w:vAlign w:val="center"/>
            <w:hideMark/>
          </w:tcPr>
          <w:p w14:paraId="34155415" w14:textId="020945B1"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712</w:t>
            </w:r>
          </w:p>
        </w:tc>
        <w:tc>
          <w:tcPr>
            <w:tcW w:w="1235" w:type="pct"/>
            <w:shd w:val="clear" w:color="auto" w:fill="auto"/>
            <w:vAlign w:val="center"/>
            <w:hideMark/>
          </w:tcPr>
          <w:p w14:paraId="1F0CE9F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63194B3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0,55</w:t>
            </w:r>
          </w:p>
        </w:tc>
        <w:tc>
          <w:tcPr>
            <w:tcW w:w="874" w:type="pct"/>
            <w:shd w:val="clear" w:color="auto" w:fill="auto"/>
            <w:noWrap/>
            <w:vAlign w:val="center"/>
            <w:hideMark/>
          </w:tcPr>
          <w:p w14:paraId="5C67582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0,55</w:t>
            </w:r>
          </w:p>
        </w:tc>
        <w:tc>
          <w:tcPr>
            <w:tcW w:w="512" w:type="pct"/>
            <w:shd w:val="clear" w:color="auto" w:fill="auto"/>
            <w:noWrap/>
            <w:vAlign w:val="center"/>
            <w:hideMark/>
          </w:tcPr>
          <w:p w14:paraId="03AE45A3" w14:textId="38C3404A"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4FB233CA" w14:textId="35861813"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4C0F89EE" w14:textId="77777777" w:rsidTr="00766BF1">
        <w:trPr>
          <w:trHeight w:val="570"/>
        </w:trPr>
        <w:tc>
          <w:tcPr>
            <w:tcW w:w="341" w:type="pct"/>
            <w:shd w:val="clear" w:color="auto" w:fill="auto"/>
            <w:noWrap/>
            <w:vAlign w:val="center"/>
            <w:hideMark/>
          </w:tcPr>
          <w:p w14:paraId="0F2FD2C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440</w:t>
            </w:r>
          </w:p>
        </w:tc>
        <w:tc>
          <w:tcPr>
            <w:tcW w:w="1168" w:type="pct"/>
            <w:shd w:val="clear" w:color="auto" w:fill="auto"/>
            <w:vAlign w:val="center"/>
            <w:hideMark/>
          </w:tcPr>
          <w:p w14:paraId="38B641BD" w14:textId="74565C6D"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713</w:t>
            </w:r>
          </w:p>
        </w:tc>
        <w:tc>
          <w:tcPr>
            <w:tcW w:w="1235" w:type="pct"/>
            <w:shd w:val="clear" w:color="auto" w:fill="auto"/>
            <w:vAlign w:val="center"/>
            <w:hideMark/>
          </w:tcPr>
          <w:p w14:paraId="27C1BB8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74A949B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2,00</w:t>
            </w:r>
          </w:p>
        </w:tc>
        <w:tc>
          <w:tcPr>
            <w:tcW w:w="874" w:type="pct"/>
            <w:shd w:val="clear" w:color="auto" w:fill="auto"/>
            <w:noWrap/>
            <w:vAlign w:val="center"/>
            <w:hideMark/>
          </w:tcPr>
          <w:p w14:paraId="1D7CDB0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2,00</w:t>
            </w:r>
          </w:p>
        </w:tc>
        <w:tc>
          <w:tcPr>
            <w:tcW w:w="512" w:type="pct"/>
            <w:shd w:val="clear" w:color="auto" w:fill="auto"/>
            <w:noWrap/>
            <w:vAlign w:val="center"/>
            <w:hideMark/>
          </w:tcPr>
          <w:p w14:paraId="59EB5935" w14:textId="3024C56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34CA32E7" w14:textId="0DB5A104"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7B62B3C0" w14:textId="77777777" w:rsidTr="00766BF1">
        <w:trPr>
          <w:trHeight w:val="570"/>
        </w:trPr>
        <w:tc>
          <w:tcPr>
            <w:tcW w:w="341" w:type="pct"/>
            <w:shd w:val="clear" w:color="auto" w:fill="auto"/>
            <w:noWrap/>
            <w:vAlign w:val="center"/>
            <w:hideMark/>
          </w:tcPr>
          <w:p w14:paraId="0B2B4A4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441</w:t>
            </w:r>
          </w:p>
        </w:tc>
        <w:tc>
          <w:tcPr>
            <w:tcW w:w="1168" w:type="pct"/>
            <w:shd w:val="clear" w:color="auto" w:fill="auto"/>
            <w:vAlign w:val="center"/>
            <w:hideMark/>
          </w:tcPr>
          <w:p w14:paraId="16CD3EF7" w14:textId="0BEECA75"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714</w:t>
            </w:r>
          </w:p>
        </w:tc>
        <w:tc>
          <w:tcPr>
            <w:tcW w:w="1235" w:type="pct"/>
            <w:shd w:val="clear" w:color="auto" w:fill="auto"/>
            <w:vAlign w:val="center"/>
            <w:hideMark/>
          </w:tcPr>
          <w:p w14:paraId="10A0E4B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6B67BBB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1,00</w:t>
            </w:r>
          </w:p>
        </w:tc>
        <w:tc>
          <w:tcPr>
            <w:tcW w:w="874" w:type="pct"/>
            <w:shd w:val="clear" w:color="auto" w:fill="auto"/>
            <w:noWrap/>
            <w:vAlign w:val="center"/>
            <w:hideMark/>
          </w:tcPr>
          <w:p w14:paraId="0599813A" w14:textId="62D9A03A"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6CFF397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1,00</w:t>
            </w:r>
          </w:p>
        </w:tc>
        <w:tc>
          <w:tcPr>
            <w:tcW w:w="415" w:type="pct"/>
            <w:shd w:val="clear" w:color="auto" w:fill="auto"/>
            <w:noWrap/>
            <w:vAlign w:val="center"/>
            <w:hideMark/>
          </w:tcPr>
          <w:p w14:paraId="164BF780" w14:textId="51E4B3FA"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0D0E802E" w14:textId="77777777" w:rsidTr="00766BF1">
        <w:trPr>
          <w:trHeight w:val="570"/>
        </w:trPr>
        <w:tc>
          <w:tcPr>
            <w:tcW w:w="341" w:type="pct"/>
            <w:shd w:val="clear" w:color="auto" w:fill="auto"/>
            <w:noWrap/>
            <w:vAlign w:val="center"/>
            <w:hideMark/>
          </w:tcPr>
          <w:p w14:paraId="1496CD2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442</w:t>
            </w:r>
          </w:p>
        </w:tc>
        <w:tc>
          <w:tcPr>
            <w:tcW w:w="1168" w:type="pct"/>
            <w:shd w:val="clear" w:color="auto" w:fill="auto"/>
            <w:vAlign w:val="center"/>
            <w:hideMark/>
          </w:tcPr>
          <w:p w14:paraId="784A1E12" w14:textId="4DD94EAB"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715</w:t>
            </w:r>
          </w:p>
        </w:tc>
        <w:tc>
          <w:tcPr>
            <w:tcW w:w="1235" w:type="pct"/>
            <w:shd w:val="clear" w:color="auto" w:fill="auto"/>
            <w:vAlign w:val="center"/>
            <w:hideMark/>
          </w:tcPr>
          <w:p w14:paraId="50CBA0E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06287F3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0,70</w:t>
            </w:r>
          </w:p>
        </w:tc>
        <w:tc>
          <w:tcPr>
            <w:tcW w:w="874" w:type="pct"/>
            <w:shd w:val="clear" w:color="auto" w:fill="auto"/>
            <w:noWrap/>
            <w:vAlign w:val="center"/>
            <w:hideMark/>
          </w:tcPr>
          <w:p w14:paraId="5AA61AEE" w14:textId="24ABCF9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3163F92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0,70</w:t>
            </w:r>
          </w:p>
        </w:tc>
        <w:tc>
          <w:tcPr>
            <w:tcW w:w="415" w:type="pct"/>
            <w:shd w:val="clear" w:color="auto" w:fill="auto"/>
            <w:noWrap/>
            <w:vAlign w:val="center"/>
            <w:hideMark/>
          </w:tcPr>
          <w:p w14:paraId="6359F4BA" w14:textId="6E4782AF"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7DD61992" w14:textId="77777777" w:rsidTr="00766BF1">
        <w:trPr>
          <w:trHeight w:val="570"/>
        </w:trPr>
        <w:tc>
          <w:tcPr>
            <w:tcW w:w="341" w:type="pct"/>
            <w:shd w:val="clear" w:color="auto" w:fill="auto"/>
            <w:noWrap/>
            <w:vAlign w:val="center"/>
            <w:hideMark/>
          </w:tcPr>
          <w:p w14:paraId="00581AD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443</w:t>
            </w:r>
          </w:p>
        </w:tc>
        <w:tc>
          <w:tcPr>
            <w:tcW w:w="1168" w:type="pct"/>
            <w:shd w:val="clear" w:color="auto" w:fill="auto"/>
            <w:vAlign w:val="center"/>
            <w:hideMark/>
          </w:tcPr>
          <w:p w14:paraId="4F095695" w14:textId="486D6192"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716</w:t>
            </w:r>
          </w:p>
        </w:tc>
        <w:tc>
          <w:tcPr>
            <w:tcW w:w="1235" w:type="pct"/>
            <w:shd w:val="clear" w:color="auto" w:fill="auto"/>
            <w:vAlign w:val="center"/>
            <w:hideMark/>
          </w:tcPr>
          <w:p w14:paraId="4DCA3A0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1467248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1,00</w:t>
            </w:r>
          </w:p>
        </w:tc>
        <w:tc>
          <w:tcPr>
            <w:tcW w:w="874" w:type="pct"/>
            <w:shd w:val="clear" w:color="auto" w:fill="auto"/>
            <w:noWrap/>
            <w:vAlign w:val="center"/>
            <w:hideMark/>
          </w:tcPr>
          <w:p w14:paraId="53F0139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1,00</w:t>
            </w:r>
          </w:p>
        </w:tc>
        <w:tc>
          <w:tcPr>
            <w:tcW w:w="512" w:type="pct"/>
            <w:shd w:val="clear" w:color="auto" w:fill="auto"/>
            <w:noWrap/>
            <w:vAlign w:val="center"/>
            <w:hideMark/>
          </w:tcPr>
          <w:p w14:paraId="3C2BB669" w14:textId="2744EA65"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7401A2F9" w14:textId="19E0DBB1"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593A28F8" w14:textId="77777777" w:rsidTr="00766BF1">
        <w:trPr>
          <w:trHeight w:val="570"/>
        </w:trPr>
        <w:tc>
          <w:tcPr>
            <w:tcW w:w="341" w:type="pct"/>
            <w:shd w:val="clear" w:color="auto" w:fill="auto"/>
            <w:noWrap/>
            <w:vAlign w:val="center"/>
            <w:hideMark/>
          </w:tcPr>
          <w:p w14:paraId="19A004A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444</w:t>
            </w:r>
          </w:p>
        </w:tc>
        <w:tc>
          <w:tcPr>
            <w:tcW w:w="1168" w:type="pct"/>
            <w:shd w:val="clear" w:color="auto" w:fill="auto"/>
            <w:vAlign w:val="center"/>
            <w:hideMark/>
          </w:tcPr>
          <w:p w14:paraId="2ADE6171" w14:textId="6258D536"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717</w:t>
            </w:r>
          </w:p>
        </w:tc>
        <w:tc>
          <w:tcPr>
            <w:tcW w:w="1235" w:type="pct"/>
            <w:shd w:val="clear" w:color="auto" w:fill="auto"/>
            <w:vAlign w:val="center"/>
            <w:hideMark/>
          </w:tcPr>
          <w:p w14:paraId="134A0BA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24E2F40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2,70</w:t>
            </w:r>
          </w:p>
        </w:tc>
        <w:tc>
          <w:tcPr>
            <w:tcW w:w="874" w:type="pct"/>
            <w:shd w:val="clear" w:color="auto" w:fill="auto"/>
            <w:noWrap/>
            <w:vAlign w:val="center"/>
            <w:hideMark/>
          </w:tcPr>
          <w:p w14:paraId="31B8B74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2,70</w:t>
            </w:r>
          </w:p>
        </w:tc>
        <w:tc>
          <w:tcPr>
            <w:tcW w:w="512" w:type="pct"/>
            <w:shd w:val="clear" w:color="auto" w:fill="auto"/>
            <w:noWrap/>
            <w:vAlign w:val="center"/>
            <w:hideMark/>
          </w:tcPr>
          <w:p w14:paraId="165B75CF" w14:textId="04F87680"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4DC35253" w14:textId="4AE6C5F8"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5E164233" w14:textId="77777777" w:rsidTr="00766BF1">
        <w:trPr>
          <w:trHeight w:val="570"/>
        </w:trPr>
        <w:tc>
          <w:tcPr>
            <w:tcW w:w="341" w:type="pct"/>
            <w:shd w:val="clear" w:color="auto" w:fill="auto"/>
            <w:noWrap/>
            <w:vAlign w:val="center"/>
            <w:hideMark/>
          </w:tcPr>
          <w:p w14:paraId="2742A4B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445</w:t>
            </w:r>
          </w:p>
        </w:tc>
        <w:tc>
          <w:tcPr>
            <w:tcW w:w="1168" w:type="pct"/>
            <w:shd w:val="clear" w:color="auto" w:fill="auto"/>
            <w:vAlign w:val="center"/>
            <w:hideMark/>
          </w:tcPr>
          <w:p w14:paraId="42B696B0" w14:textId="1245A126"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718</w:t>
            </w:r>
          </w:p>
        </w:tc>
        <w:tc>
          <w:tcPr>
            <w:tcW w:w="1235" w:type="pct"/>
            <w:shd w:val="clear" w:color="auto" w:fill="auto"/>
            <w:vAlign w:val="center"/>
            <w:hideMark/>
          </w:tcPr>
          <w:p w14:paraId="6575626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6AA54ED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5,50</w:t>
            </w:r>
          </w:p>
        </w:tc>
        <w:tc>
          <w:tcPr>
            <w:tcW w:w="874" w:type="pct"/>
            <w:shd w:val="clear" w:color="auto" w:fill="auto"/>
            <w:noWrap/>
            <w:vAlign w:val="center"/>
            <w:hideMark/>
          </w:tcPr>
          <w:p w14:paraId="62CE440D" w14:textId="1443F16B"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1E159E89" w14:textId="0D915BB5"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3E6FB24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5,50</w:t>
            </w:r>
          </w:p>
        </w:tc>
      </w:tr>
      <w:tr w:rsidR="00766BF1" w:rsidRPr="00766BF1" w14:paraId="715299D7" w14:textId="77777777" w:rsidTr="00766BF1">
        <w:trPr>
          <w:trHeight w:val="570"/>
        </w:trPr>
        <w:tc>
          <w:tcPr>
            <w:tcW w:w="341" w:type="pct"/>
            <w:shd w:val="clear" w:color="auto" w:fill="auto"/>
            <w:noWrap/>
            <w:vAlign w:val="center"/>
            <w:hideMark/>
          </w:tcPr>
          <w:p w14:paraId="16F68F8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446</w:t>
            </w:r>
          </w:p>
        </w:tc>
        <w:tc>
          <w:tcPr>
            <w:tcW w:w="1168" w:type="pct"/>
            <w:shd w:val="clear" w:color="auto" w:fill="auto"/>
            <w:vAlign w:val="center"/>
            <w:hideMark/>
          </w:tcPr>
          <w:p w14:paraId="0BECB7DD" w14:textId="1C77ED52"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719</w:t>
            </w:r>
          </w:p>
        </w:tc>
        <w:tc>
          <w:tcPr>
            <w:tcW w:w="1235" w:type="pct"/>
            <w:shd w:val="clear" w:color="auto" w:fill="auto"/>
            <w:vAlign w:val="center"/>
            <w:hideMark/>
          </w:tcPr>
          <w:p w14:paraId="6F9DD41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2238C85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6,35</w:t>
            </w:r>
          </w:p>
        </w:tc>
        <w:tc>
          <w:tcPr>
            <w:tcW w:w="874" w:type="pct"/>
            <w:shd w:val="clear" w:color="auto" w:fill="auto"/>
            <w:noWrap/>
            <w:vAlign w:val="center"/>
            <w:hideMark/>
          </w:tcPr>
          <w:p w14:paraId="776B2711" w14:textId="3FD82FF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64C6B979" w14:textId="63B4F404"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36C6525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6,35</w:t>
            </w:r>
          </w:p>
        </w:tc>
      </w:tr>
      <w:tr w:rsidR="00766BF1" w:rsidRPr="00766BF1" w14:paraId="510CDD59" w14:textId="77777777" w:rsidTr="00766BF1">
        <w:trPr>
          <w:trHeight w:val="570"/>
        </w:trPr>
        <w:tc>
          <w:tcPr>
            <w:tcW w:w="341" w:type="pct"/>
            <w:shd w:val="clear" w:color="auto" w:fill="auto"/>
            <w:noWrap/>
            <w:vAlign w:val="center"/>
            <w:hideMark/>
          </w:tcPr>
          <w:p w14:paraId="08E4C81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lastRenderedPageBreak/>
              <w:t>447</w:t>
            </w:r>
          </w:p>
        </w:tc>
        <w:tc>
          <w:tcPr>
            <w:tcW w:w="1168" w:type="pct"/>
            <w:shd w:val="clear" w:color="auto" w:fill="auto"/>
            <w:vAlign w:val="center"/>
            <w:hideMark/>
          </w:tcPr>
          <w:p w14:paraId="4BDBEA80" w14:textId="30021CC3"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720</w:t>
            </w:r>
          </w:p>
        </w:tc>
        <w:tc>
          <w:tcPr>
            <w:tcW w:w="1235" w:type="pct"/>
            <w:shd w:val="clear" w:color="auto" w:fill="auto"/>
            <w:vAlign w:val="center"/>
            <w:hideMark/>
          </w:tcPr>
          <w:p w14:paraId="369071D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735BDD6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0,56</w:t>
            </w:r>
          </w:p>
        </w:tc>
        <w:tc>
          <w:tcPr>
            <w:tcW w:w="874" w:type="pct"/>
            <w:shd w:val="clear" w:color="auto" w:fill="auto"/>
            <w:noWrap/>
            <w:vAlign w:val="center"/>
            <w:hideMark/>
          </w:tcPr>
          <w:p w14:paraId="264A622F" w14:textId="5C16407A"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0EA578E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0,56</w:t>
            </w:r>
          </w:p>
        </w:tc>
        <w:tc>
          <w:tcPr>
            <w:tcW w:w="415" w:type="pct"/>
            <w:shd w:val="clear" w:color="auto" w:fill="auto"/>
            <w:noWrap/>
            <w:vAlign w:val="center"/>
            <w:hideMark/>
          </w:tcPr>
          <w:p w14:paraId="7D1CB306" w14:textId="5CB467C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5DB95D3B" w14:textId="77777777" w:rsidTr="00766BF1">
        <w:trPr>
          <w:trHeight w:val="570"/>
        </w:trPr>
        <w:tc>
          <w:tcPr>
            <w:tcW w:w="341" w:type="pct"/>
            <w:shd w:val="clear" w:color="auto" w:fill="auto"/>
            <w:noWrap/>
            <w:vAlign w:val="center"/>
            <w:hideMark/>
          </w:tcPr>
          <w:p w14:paraId="7594760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448</w:t>
            </w:r>
          </w:p>
        </w:tc>
        <w:tc>
          <w:tcPr>
            <w:tcW w:w="1168" w:type="pct"/>
            <w:shd w:val="clear" w:color="auto" w:fill="auto"/>
            <w:vAlign w:val="center"/>
            <w:hideMark/>
          </w:tcPr>
          <w:p w14:paraId="5B80A416" w14:textId="0FFE26DF"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721</w:t>
            </w:r>
          </w:p>
        </w:tc>
        <w:tc>
          <w:tcPr>
            <w:tcW w:w="1235" w:type="pct"/>
            <w:shd w:val="clear" w:color="auto" w:fill="auto"/>
            <w:vAlign w:val="center"/>
            <w:hideMark/>
          </w:tcPr>
          <w:p w14:paraId="057CD0F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2888F3A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1,35</w:t>
            </w:r>
          </w:p>
        </w:tc>
        <w:tc>
          <w:tcPr>
            <w:tcW w:w="874" w:type="pct"/>
            <w:shd w:val="clear" w:color="auto" w:fill="auto"/>
            <w:noWrap/>
            <w:vAlign w:val="center"/>
            <w:hideMark/>
          </w:tcPr>
          <w:p w14:paraId="28F8145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1,35</w:t>
            </w:r>
          </w:p>
        </w:tc>
        <w:tc>
          <w:tcPr>
            <w:tcW w:w="512" w:type="pct"/>
            <w:shd w:val="clear" w:color="auto" w:fill="auto"/>
            <w:noWrap/>
            <w:vAlign w:val="center"/>
            <w:hideMark/>
          </w:tcPr>
          <w:p w14:paraId="50309901" w14:textId="2425E9DE"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736AA7EE" w14:textId="5D89AD9B"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1D8D210C" w14:textId="77777777" w:rsidTr="00766BF1">
        <w:trPr>
          <w:trHeight w:val="570"/>
        </w:trPr>
        <w:tc>
          <w:tcPr>
            <w:tcW w:w="341" w:type="pct"/>
            <w:shd w:val="clear" w:color="auto" w:fill="auto"/>
            <w:noWrap/>
            <w:vAlign w:val="center"/>
            <w:hideMark/>
          </w:tcPr>
          <w:p w14:paraId="2B3A7F5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449</w:t>
            </w:r>
          </w:p>
        </w:tc>
        <w:tc>
          <w:tcPr>
            <w:tcW w:w="1168" w:type="pct"/>
            <w:shd w:val="clear" w:color="auto" w:fill="auto"/>
            <w:vAlign w:val="center"/>
            <w:hideMark/>
          </w:tcPr>
          <w:p w14:paraId="7E35184E" w14:textId="05D609D9"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722</w:t>
            </w:r>
          </w:p>
        </w:tc>
        <w:tc>
          <w:tcPr>
            <w:tcW w:w="1235" w:type="pct"/>
            <w:shd w:val="clear" w:color="auto" w:fill="auto"/>
            <w:vAlign w:val="center"/>
            <w:hideMark/>
          </w:tcPr>
          <w:p w14:paraId="4DCF9CD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4142954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2,58</w:t>
            </w:r>
          </w:p>
        </w:tc>
        <w:tc>
          <w:tcPr>
            <w:tcW w:w="874" w:type="pct"/>
            <w:shd w:val="clear" w:color="auto" w:fill="auto"/>
            <w:noWrap/>
            <w:vAlign w:val="center"/>
            <w:hideMark/>
          </w:tcPr>
          <w:p w14:paraId="326607A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2,58</w:t>
            </w:r>
          </w:p>
        </w:tc>
        <w:tc>
          <w:tcPr>
            <w:tcW w:w="512" w:type="pct"/>
            <w:shd w:val="clear" w:color="auto" w:fill="auto"/>
            <w:noWrap/>
            <w:vAlign w:val="center"/>
            <w:hideMark/>
          </w:tcPr>
          <w:p w14:paraId="0F418936" w14:textId="7F448AF1"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60399EC7" w14:textId="039339D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219F1392" w14:textId="77777777" w:rsidTr="00766BF1">
        <w:trPr>
          <w:trHeight w:val="570"/>
        </w:trPr>
        <w:tc>
          <w:tcPr>
            <w:tcW w:w="341" w:type="pct"/>
            <w:shd w:val="clear" w:color="auto" w:fill="auto"/>
            <w:noWrap/>
            <w:vAlign w:val="center"/>
            <w:hideMark/>
          </w:tcPr>
          <w:p w14:paraId="4A397A4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450</w:t>
            </w:r>
          </w:p>
        </w:tc>
        <w:tc>
          <w:tcPr>
            <w:tcW w:w="1168" w:type="pct"/>
            <w:shd w:val="clear" w:color="auto" w:fill="auto"/>
            <w:vAlign w:val="center"/>
            <w:hideMark/>
          </w:tcPr>
          <w:p w14:paraId="1A1533D0" w14:textId="421E8B01"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723</w:t>
            </w:r>
          </w:p>
        </w:tc>
        <w:tc>
          <w:tcPr>
            <w:tcW w:w="1235" w:type="pct"/>
            <w:shd w:val="clear" w:color="auto" w:fill="auto"/>
            <w:vAlign w:val="center"/>
            <w:hideMark/>
          </w:tcPr>
          <w:p w14:paraId="2F1334E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67187D9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1,90</w:t>
            </w:r>
          </w:p>
        </w:tc>
        <w:tc>
          <w:tcPr>
            <w:tcW w:w="874" w:type="pct"/>
            <w:shd w:val="clear" w:color="auto" w:fill="auto"/>
            <w:noWrap/>
            <w:vAlign w:val="center"/>
            <w:hideMark/>
          </w:tcPr>
          <w:p w14:paraId="319651E3" w14:textId="28C76B0C"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6ED0310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1,90</w:t>
            </w:r>
          </w:p>
        </w:tc>
        <w:tc>
          <w:tcPr>
            <w:tcW w:w="415" w:type="pct"/>
            <w:shd w:val="clear" w:color="auto" w:fill="auto"/>
            <w:noWrap/>
            <w:vAlign w:val="center"/>
            <w:hideMark/>
          </w:tcPr>
          <w:p w14:paraId="43F4CE67" w14:textId="0562825B"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26072632" w14:textId="77777777" w:rsidTr="00766BF1">
        <w:trPr>
          <w:trHeight w:val="570"/>
        </w:trPr>
        <w:tc>
          <w:tcPr>
            <w:tcW w:w="341" w:type="pct"/>
            <w:shd w:val="clear" w:color="auto" w:fill="auto"/>
            <w:noWrap/>
            <w:vAlign w:val="center"/>
            <w:hideMark/>
          </w:tcPr>
          <w:p w14:paraId="6EBE8CD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451</w:t>
            </w:r>
          </w:p>
        </w:tc>
        <w:tc>
          <w:tcPr>
            <w:tcW w:w="1168" w:type="pct"/>
            <w:shd w:val="clear" w:color="auto" w:fill="auto"/>
            <w:vAlign w:val="center"/>
            <w:hideMark/>
          </w:tcPr>
          <w:p w14:paraId="1F2D4AC1" w14:textId="2F2F8C1D"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724</w:t>
            </w:r>
          </w:p>
        </w:tc>
        <w:tc>
          <w:tcPr>
            <w:tcW w:w="1235" w:type="pct"/>
            <w:shd w:val="clear" w:color="auto" w:fill="auto"/>
            <w:vAlign w:val="center"/>
            <w:hideMark/>
          </w:tcPr>
          <w:p w14:paraId="481003E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2139576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0,75</w:t>
            </w:r>
          </w:p>
        </w:tc>
        <w:tc>
          <w:tcPr>
            <w:tcW w:w="874" w:type="pct"/>
            <w:shd w:val="clear" w:color="auto" w:fill="auto"/>
            <w:noWrap/>
            <w:vAlign w:val="center"/>
            <w:hideMark/>
          </w:tcPr>
          <w:p w14:paraId="2FD9EDE5" w14:textId="4E1F1112"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568832D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0,75</w:t>
            </w:r>
          </w:p>
        </w:tc>
        <w:tc>
          <w:tcPr>
            <w:tcW w:w="415" w:type="pct"/>
            <w:shd w:val="clear" w:color="auto" w:fill="auto"/>
            <w:noWrap/>
            <w:vAlign w:val="center"/>
            <w:hideMark/>
          </w:tcPr>
          <w:p w14:paraId="42147632" w14:textId="18DEC5E5"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4FB6A7FC" w14:textId="77777777" w:rsidTr="00766BF1">
        <w:trPr>
          <w:trHeight w:val="555"/>
        </w:trPr>
        <w:tc>
          <w:tcPr>
            <w:tcW w:w="341" w:type="pct"/>
            <w:shd w:val="clear" w:color="auto" w:fill="auto"/>
            <w:noWrap/>
            <w:vAlign w:val="center"/>
            <w:hideMark/>
          </w:tcPr>
          <w:p w14:paraId="7B51115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452</w:t>
            </w:r>
          </w:p>
        </w:tc>
        <w:tc>
          <w:tcPr>
            <w:tcW w:w="1168" w:type="pct"/>
            <w:shd w:val="clear" w:color="auto" w:fill="auto"/>
            <w:vAlign w:val="center"/>
            <w:hideMark/>
          </w:tcPr>
          <w:p w14:paraId="701269BA" w14:textId="355A9A50"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725</w:t>
            </w:r>
          </w:p>
        </w:tc>
        <w:tc>
          <w:tcPr>
            <w:tcW w:w="1235" w:type="pct"/>
            <w:shd w:val="clear" w:color="auto" w:fill="auto"/>
            <w:vAlign w:val="center"/>
            <w:hideMark/>
          </w:tcPr>
          <w:p w14:paraId="7506097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32E65CA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0,25</w:t>
            </w:r>
          </w:p>
        </w:tc>
        <w:tc>
          <w:tcPr>
            <w:tcW w:w="874" w:type="pct"/>
            <w:shd w:val="clear" w:color="auto" w:fill="auto"/>
            <w:noWrap/>
            <w:vAlign w:val="center"/>
            <w:hideMark/>
          </w:tcPr>
          <w:p w14:paraId="4A7E2679" w14:textId="6FDECAC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6496D0B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0,25</w:t>
            </w:r>
          </w:p>
        </w:tc>
        <w:tc>
          <w:tcPr>
            <w:tcW w:w="415" w:type="pct"/>
            <w:shd w:val="clear" w:color="auto" w:fill="auto"/>
            <w:noWrap/>
            <w:vAlign w:val="center"/>
            <w:hideMark/>
          </w:tcPr>
          <w:p w14:paraId="08D0DCE3" w14:textId="5115F45B"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7DC1946C" w14:textId="77777777" w:rsidTr="00766BF1">
        <w:trPr>
          <w:trHeight w:val="510"/>
        </w:trPr>
        <w:tc>
          <w:tcPr>
            <w:tcW w:w="341" w:type="pct"/>
            <w:shd w:val="clear" w:color="auto" w:fill="auto"/>
            <w:noWrap/>
            <w:vAlign w:val="center"/>
            <w:hideMark/>
          </w:tcPr>
          <w:p w14:paraId="2D575F3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453</w:t>
            </w:r>
          </w:p>
        </w:tc>
        <w:tc>
          <w:tcPr>
            <w:tcW w:w="1168" w:type="pct"/>
            <w:shd w:val="clear" w:color="auto" w:fill="auto"/>
            <w:vAlign w:val="center"/>
            <w:hideMark/>
          </w:tcPr>
          <w:p w14:paraId="0BED8832" w14:textId="524C2C96"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726</w:t>
            </w:r>
          </w:p>
        </w:tc>
        <w:tc>
          <w:tcPr>
            <w:tcW w:w="1235" w:type="pct"/>
            <w:shd w:val="clear" w:color="auto" w:fill="auto"/>
            <w:vAlign w:val="center"/>
            <w:hideMark/>
          </w:tcPr>
          <w:p w14:paraId="24F38B6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7B9CB01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4,70</w:t>
            </w:r>
          </w:p>
        </w:tc>
        <w:tc>
          <w:tcPr>
            <w:tcW w:w="874" w:type="pct"/>
            <w:shd w:val="clear" w:color="auto" w:fill="auto"/>
            <w:noWrap/>
            <w:vAlign w:val="center"/>
            <w:hideMark/>
          </w:tcPr>
          <w:p w14:paraId="451B9B06" w14:textId="4F57550D"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4F171204" w14:textId="6466B66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431AFF5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4,70</w:t>
            </w:r>
          </w:p>
        </w:tc>
      </w:tr>
      <w:tr w:rsidR="00766BF1" w:rsidRPr="00766BF1" w14:paraId="239420B9" w14:textId="77777777" w:rsidTr="00766BF1">
        <w:trPr>
          <w:trHeight w:val="570"/>
        </w:trPr>
        <w:tc>
          <w:tcPr>
            <w:tcW w:w="341" w:type="pct"/>
            <w:shd w:val="clear" w:color="auto" w:fill="auto"/>
            <w:noWrap/>
            <w:vAlign w:val="center"/>
            <w:hideMark/>
          </w:tcPr>
          <w:p w14:paraId="0667F6D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454</w:t>
            </w:r>
          </w:p>
        </w:tc>
        <w:tc>
          <w:tcPr>
            <w:tcW w:w="1168" w:type="pct"/>
            <w:shd w:val="clear" w:color="auto" w:fill="auto"/>
            <w:vAlign w:val="center"/>
            <w:hideMark/>
          </w:tcPr>
          <w:p w14:paraId="5D743B8A" w14:textId="53706FB9"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727</w:t>
            </w:r>
          </w:p>
        </w:tc>
        <w:tc>
          <w:tcPr>
            <w:tcW w:w="1235" w:type="pct"/>
            <w:shd w:val="clear" w:color="auto" w:fill="auto"/>
            <w:vAlign w:val="center"/>
            <w:hideMark/>
          </w:tcPr>
          <w:p w14:paraId="261E95E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4E5AFB0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0,38</w:t>
            </w:r>
          </w:p>
        </w:tc>
        <w:tc>
          <w:tcPr>
            <w:tcW w:w="874" w:type="pct"/>
            <w:shd w:val="clear" w:color="auto" w:fill="auto"/>
            <w:noWrap/>
            <w:vAlign w:val="center"/>
            <w:hideMark/>
          </w:tcPr>
          <w:p w14:paraId="135C2CA8" w14:textId="1B7AF20A"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5229F3F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0,38</w:t>
            </w:r>
          </w:p>
        </w:tc>
        <w:tc>
          <w:tcPr>
            <w:tcW w:w="415" w:type="pct"/>
            <w:shd w:val="clear" w:color="auto" w:fill="auto"/>
            <w:noWrap/>
            <w:vAlign w:val="center"/>
            <w:hideMark/>
          </w:tcPr>
          <w:p w14:paraId="2E80F06C" w14:textId="56A4175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67FDD21B" w14:textId="77777777" w:rsidTr="00766BF1">
        <w:trPr>
          <w:trHeight w:val="570"/>
        </w:trPr>
        <w:tc>
          <w:tcPr>
            <w:tcW w:w="341" w:type="pct"/>
            <w:shd w:val="clear" w:color="auto" w:fill="auto"/>
            <w:noWrap/>
            <w:vAlign w:val="center"/>
            <w:hideMark/>
          </w:tcPr>
          <w:p w14:paraId="04B8299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455</w:t>
            </w:r>
          </w:p>
        </w:tc>
        <w:tc>
          <w:tcPr>
            <w:tcW w:w="1168" w:type="pct"/>
            <w:shd w:val="clear" w:color="auto" w:fill="auto"/>
            <w:vAlign w:val="center"/>
            <w:hideMark/>
          </w:tcPr>
          <w:p w14:paraId="2820F554" w14:textId="702036CD"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728</w:t>
            </w:r>
          </w:p>
        </w:tc>
        <w:tc>
          <w:tcPr>
            <w:tcW w:w="1235" w:type="pct"/>
            <w:shd w:val="clear" w:color="auto" w:fill="auto"/>
            <w:vAlign w:val="center"/>
            <w:hideMark/>
          </w:tcPr>
          <w:p w14:paraId="58FC214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1515F51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0,15</w:t>
            </w:r>
          </w:p>
        </w:tc>
        <w:tc>
          <w:tcPr>
            <w:tcW w:w="874" w:type="pct"/>
            <w:shd w:val="clear" w:color="auto" w:fill="auto"/>
            <w:noWrap/>
            <w:vAlign w:val="center"/>
            <w:hideMark/>
          </w:tcPr>
          <w:p w14:paraId="0667E473" w14:textId="1EE33A48"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5AB3BDA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0,15</w:t>
            </w:r>
          </w:p>
        </w:tc>
        <w:tc>
          <w:tcPr>
            <w:tcW w:w="415" w:type="pct"/>
            <w:shd w:val="clear" w:color="auto" w:fill="auto"/>
            <w:noWrap/>
            <w:vAlign w:val="center"/>
            <w:hideMark/>
          </w:tcPr>
          <w:p w14:paraId="3C7ECFFC" w14:textId="0E3F8D8A"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111DB38F" w14:textId="77777777" w:rsidTr="00766BF1">
        <w:trPr>
          <w:trHeight w:val="570"/>
        </w:trPr>
        <w:tc>
          <w:tcPr>
            <w:tcW w:w="341" w:type="pct"/>
            <w:shd w:val="clear" w:color="auto" w:fill="auto"/>
            <w:noWrap/>
            <w:vAlign w:val="center"/>
            <w:hideMark/>
          </w:tcPr>
          <w:p w14:paraId="0F7254A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456</w:t>
            </w:r>
          </w:p>
        </w:tc>
        <w:tc>
          <w:tcPr>
            <w:tcW w:w="1168" w:type="pct"/>
            <w:shd w:val="clear" w:color="auto" w:fill="auto"/>
            <w:vAlign w:val="center"/>
            <w:hideMark/>
          </w:tcPr>
          <w:p w14:paraId="3026C517" w14:textId="37258F25"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729</w:t>
            </w:r>
          </w:p>
        </w:tc>
        <w:tc>
          <w:tcPr>
            <w:tcW w:w="1235" w:type="pct"/>
            <w:shd w:val="clear" w:color="auto" w:fill="auto"/>
            <w:vAlign w:val="center"/>
            <w:hideMark/>
          </w:tcPr>
          <w:p w14:paraId="43B69E0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1C42000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0,57</w:t>
            </w:r>
          </w:p>
        </w:tc>
        <w:tc>
          <w:tcPr>
            <w:tcW w:w="874" w:type="pct"/>
            <w:shd w:val="clear" w:color="auto" w:fill="auto"/>
            <w:noWrap/>
            <w:vAlign w:val="center"/>
            <w:hideMark/>
          </w:tcPr>
          <w:p w14:paraId="2B083C1A" w14:textId="36F15822"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75F67B5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0,57</w:t>
            </w:r>
          </w:p>
        </w:tc>
        <w:tc>
          <w:tcPr>
            <w:tcW w:w="415" w:type="pct"/>
            <w:shd w:val="clear" w:color="auto" w:fill="auto"/>
            <w:noWrap/>
            <w:vAlign w:val="center"/>
            <w:hideMark/>
          </w:tcPr>
          <w:p w14:paraId="0BE5FCBE" w14:textId="63CED41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708E4605" w14:textId="77777777" w:rsidTr="00766BF1">
        <w:trPr>
          <w:trHeight w:val="570"/>
        </w:trPr>
        <w:tc>
          <w:tcPr>
            <w:tcW w:w="341" w:type="pct"/>
            <w:shd w:val="clear" w:color="auto" w:fill="auto"/>
            <w:noWrap/>
            <w:vAlign w:val="center"/>
            <w:hideMark/>
          </w:tcPr>
          <w:p w14:paraId="3B7E20B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457</w:t>
            </w:r>
          </w:p>
        </w:tc>
        <w:tc>
          <w:tcPr>
            <w:tcW w:w="1168" w:type="pct"/>
            <w:shd w:val="clear" w:color="auto" w:fill="auto"/>
            <w:vAlign w:val="center"/>
            <w:hideMark/>
          </w:tcPr>
          <w:p w14:paraId="70B99C96" w14:textId="10AB31A1"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730</w:t>
            </w:r>
          </w:p>
        </w:tc>
        <w:tc>
          <w:tcPr>
            <w:tcW w:w="1235" w:type="pct"/>
            <w:shd w:val="clear" w:color="auto" w:fill="auto"/>
            <w:vAlign w:val="center"/>
            <w:hideMark/>
          </w:tcPr>
          <w:p w14:paraId="295BE8F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2F363D0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2,80</w:t>
            </w:r>
          </w:p>
        </w:tc>
        <w:tc>
          <w:tcPr>
            <w:tcW w:w="874" w:type="pct"/>
            <w:shd w:val="clear" w:color="auto" w:fill="auto"/>
            <w:noWrap/>
            <w:vAlign w:val="center"/>
            <w:hideMark/>
          </w:tcPr>
          <w:p w14:paraId="4ECF399C" w14:textId="129B949B"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7EE2053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2,80</w:t>
            </w:r>
          </w:p>
        </w:tc>
        <w:tc>
          <w:tcPr>
            <w:tcW w:w="415" w:type="pct"/>
            <w:shd w:val="clear" w:color="auto" w:fill="auto"/>
            <w:noWrap/>
            <w:vAlign w:val="center"/>
            <w:hideMark/>
          </w:tcPr>
          <w:p w14:paraId="3FEFE0C2" w14:textId="75A0AABD"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781B7C02" w14:textId="77777777" w:rsidTr="00766BF1">
        <w:trPr>
          <w:trHeight w:val="570"/>
        </w:trPr>
        <w:tc>
          <w:tcPr>
            <w:tcW w:w="341" w:type="pct"/>
            <w:shd w:val="clear" w:color="auto" w:fill="auto"/>
            <w:noWrap/>
            <w:vAlign w:val="center"/>
            <w:hideMark/>
          </w:tcPr>
          <w:p w14:paraId="1D211BF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458</w:t>
            </w:r>
          </w:p>
        </w:tc>
        <w:tc>
          <w:tcPr>
            <w:tcW w:w="1168" w:type="pct"/>
            <w:shd w:val="clear" w:color="auto" w:fill="auto"/>
            <w:vAlign w:val="center"/>
            <w:hideMark/>
          </w:tcPr>
          <w:p w14:paraId="1A3A86CF" w14:textId="2FC309D9"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731</w:t>
            </w:r>
          </w:p>
        </w:tc>
        <w:tc>
          <w:tcPr>
            <w:tcW w:w="1235" w:type="pct"/>
            <w:shd w:val="clear" w:color="auto" w:fill="auto"/>
            <w:vAlign w:val="center"/>
            <w:hideMark/>
          </w:tcPr>
          <w:p w14:paraId="3F9B5C9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16C434A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0,56</w:t>
            </w:r>
          </w:p>
        </w:tc>
        <w:tc>
          <w:tcPr>
            <w:tcW w:w="874" w:type="pct"/>
            <w:shd w:val="clear" w:color="auto" w:fill="auto"/>
            <w:noWrap/>
            <w:vAlign w:val="center"/>
            <w:hideMark/>
          </w:tcPr>
          <w:p w14:paraId="0024F224" w14:textId="685DA6F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246A122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0,56</w:t>
            </w:r>
          </w:p>
        </w:tc>
        <w:tc>
          <w:tcPr>
            <w:tcW w:w="415" w:type="pct"/>
            <w:shd w:val="clear" w:color="auto" w:fill="auto"/>
            <w:noWrap/>
            <w:vAlign w:val="center"/>
            <w:hideMark/>
          </w:tcPr>
          <w:p w14:paraId="1446B85D" w14:textId="6BDB49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4194B56F" w14:textId="77777777" w:rsidTr="00766BF1">
        <w:trPr>
          <w:trHeight w:val="570"/>
        </w:trPr>
        <w:tc>
          <w:tcPr>
            <w:tcW w:w="341" w:type="pct"/>
            <w:shd w:val="clear" w:color="auto" w:fill="auto"/>
            <w:noWrap/>
            <w:vAlign w:val="center"/>
            <w:hideMark/>
          </w:tcPr>
          <w:p w14:paraId="517149B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459</w:t>
            </w:r>
          </w:p>
        </w:tc>
        <w:tc>
          <w:tcPr>
            <w:tcW w:w="1168" w:type="pct"/>
            <w:shd w:val="clear" w:color="auto" w:fill="auto"/>
            <w:vAlign w:val="center"/>
            <w:hideMark/>
          </w:tcPr>
          <w:p w14:paraId="0225EE64" w14:textId="569E3E1C"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732</w:t>
            </w:r>
          </w:p>
        </w:tc>
        <w:tc>
          <w:tcPr>
            <w:tcW w:w="1235" w:type="pct"/>
            <w:shd w:val="clear" w:color="auto" w:fill="auto"/>
            <w:vAlign w:val="center"/>
            <w:hideMark/>
          </w:tcPr>
          <w:p w14:paraId="51844F1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0D00082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1,02</w:t>
            </w:r>
          </w:p>
        </w:tc>
        <w:tc>
          <w:tcPr>
            <w:tcW w:w="874" w:type="pct"/>
            <w:shd w:val="clear" w:color="auto" w:fill="auto"/>
            <w:noWrap/>
            <w:vAlign w:val="center"/>
            <w:hideMark/>
          </w:tcPr>
          <w:p w14:paraId="5544B64D" w14:textId="0FC196F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4812796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1,02</w:t>
            </w:r>
          </w:p>
        </w:tc>
        <w:tc>
          <w:tcPr>
            <w:tcW w:w="415" w:type="pct"/>
            <w:shd w:val="clear" w:color="auto" w:fill="auto"/>
            <w:noWrap/>
            <w:vAlign w:val="center"/>
            <w:hideMark/>
          </w:tcPr>
          <w:p w14:paraId="07C8E8B9" w14:textId="10C9063B"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07C8D870" w14:textId="77777777" w:rsidTr="00766BF1">
        <w:trPr>
          <w:trHeight w:val="570"/>
        </w:trPr>
        <w:tc>
          <w:tcPr>
            <w:tcW w:w="341" w:type="pct"/>
            <w:shd w:val="clear" w:color="auto" w:fill="auto"/>
            <w:noWrap/>
            <w:vAlign w:val="center"/>
            <w:hideMark/>
          </w:tcPr>
          <w:p w14:paraId="01012DF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460</w:t>
            </w:r>
          </w:p>
        </w:tc>
        <w:tc>
          <w:tcPr>
            <w:tcW w:w="1168" w:type="pct"/>
            <w:shd w:val="clear" w:color="auto" w:fill="auto"/>
            <w:vAlign w:val="center"/>
            <w:hideMark/>
          </w:tcPr>
          <w:p w14:paraId="254CC02F" w14:textId="0B00B504"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733</w:t>
            </w:r>
          </w:p>
        </w:tc>
        <w:tc>
          <w:tcPr>
            <w:tcW w:w="1235" w:type="pct"/>
            <w:shd w:val="clear" w:color="auto" w:fill="auto"/>
            <w:vAlign w:val="center"/>
            <w:hideMark/>
          </w:tcPr>
          <w:p w14:paraId="1716AFC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13EE9B8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0,38</w:t>
            </w:r>
          </w:p>
        </w:tc>
        <w:tc>
          <w:tcPr>
            <w:tcW w:w="874" w:type="pct"/>
            <w:shd w:val="clear" w:color="auto" w:fill="auto"/>
            <w:noWrap/>
            <w:vAlign w:val="center"/>
            <w:hideMark/>
          </w:tcPr>
          <w:p w14:paraId="43D1C5F7" w14:textId="352D1B0B"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61A45D7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0,38</w:t>
            </w:r>
          </w:p>
        </w:tc>
        <w:tc>
          <w:tcPr>
            <w:tcW w:w="415" w:type="pct"/>
            <w:shd w:val="clear" w:color="auto" w:fill="auto"/>
            <w:noWrap/>
            <w:vAlign w:val="center"/>
            <w:hideMark/>
          </w:tcPr>
          <w:p w14:paraId="79A34632" w14:textId="1E733E81"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19B1BD01" w14:textId="77777777" w:rsidTr="00766BF1">
        <w:trPr>
          <w:trHeight w:val="570"/>
        </w:trPr>
        <w:tc>
          <w:tcPr>
            <w:tcW w:w="341" w:type="pct"/>
            <w:shd w:val="clear" w:color="auto" w:fill="auto"/>
            <w:noWrap/>
            <w:vAlign w:val="center"/>
            <w:hideMark/>
          </w:tcPr>
          <w:p w14:paraId="3F24064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461</w:t>
            </w:r>
          </w:p>
        </w:tc>
        <w:tc>
          <w:tcPr>
            <w:tcW w:w="1168" w:type="pct"/>
            <w:shd w:val="clear" w:color="auto" w:fill="auto"/>
            <w:vAlign w:val="center"/>
            <w:hideMark/>
          </w:tcPr>
          <w:p w14:paraId="641261A2" w14:textId="4631959B"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734</w:t>
            </w:r>
          </w:p>
        </w:tc>
        <w:tc>
          <w:tcPr>
            <w:tcW w:w="1235" w:type="pct"/>
            <w:shd w:val="clear" w:color="auto" w:fill="auto"/>
            <w:vAlign w:val="center"/>
            <w:hideMark/>
          </w:tcPr>
          <w:p w14:paraId="7D63A17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5256EC0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0,55</w:t>
            </w:r>
          </w:p>
        </w:tc>
        <w:tc>
          <w:tcPr>
            <w:tcW w:w="874" w:type="pct"/>
            <w:shd w:val="clear" w:color="auto" w:fill="auto"/>
            <w:noWrap/>
            <w:vAlign w:val="center"/>
            <w:hideMark/>
          </w:tcPr>
          <w:p w14:paraId="6BA8B801" w14:textId="774544BB"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42A7EFC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0,55</w:t>
            </w:r>
          </w:p>
        </w:tc>
        <w:tc>
          <w:tcPr>
            <w:tcW w:w="415" w:type="pct"/>
            <w:shd w:val="clear" w:color="auto" w:fill="auto"/>
            <w:noWrap/>
            <w:vAlign w:val="center"/>
            <w:hideMark/>
          </w:tcPr>
          <w:p w14:paraId="3FA78BFA" w14:textId="376AA994"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61997188" w14:textId="77777777" w:rsidTr="00766BF1">
        <w:trPr>
          <w:trHeight w:val="570"/>
        </w:trPr>
        <w:tc>
          <w:tcPr>
            <w:tcW w:w="341" w:type="pct"/>
            <w:shd w:val="clear" w:color="auto" w:fill="auto"/>
            <w:noWrap/>
            <w:vAlign w:val="center"/>
            <w:hideMark/>
          </w:tcPr>
          <w:p w14:paraId="52AC984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462</w:t>
            </w:r>
          </w:p>
        </w:tc>
        <w:tc>
          <w:tcPr>
            <w:tcW w:w="1168" w:type="pct"/>
            <w:shd w:val="clear" w:color="auto" w:fill="auto"/>
            <w:vAlign w:val="center"/>
            <w:hideMark/>
          </w:tcPr>
          <w:p w14:paraId="425A5ECA" w14:textId="11F85F1F"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735</w:t>
            </w:r>
          </w:p>
        </w:tc>
        <w:tc>
          <w:tcPr>
            <w:tcW w:w="1235" w:type="pct"/>
            <w:shd w:val="clear" w:color="auto" w:fill="auto"/>
            <w:vAlign w:val="center"/>
            <w:hideMark/>
          </w:tcPr>
          <w:p w14:paraId="543A5BC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147A722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0,28</w:t>
            </w:r>
          </w:p>
        </w:tc>
        <w:tc>
          <w:tcPr>
            <w:tcW w:w="874" w:type="pct"/>
            <w:shd w:val="clear" w:color="auto" w:fill="auto"/>
            <w:noWrap/>
            <w:vAlign w:val="center"/>
            <w:hideMark/>
          </w:tcPr>
          <w:p w14:paraId="38790FB1" w14:textId="0065DF43"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175BB98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0,28</w:t>
            </w:r>
          </w:p>
        </w:tc>
        <w:tc>
          <w:tcPr>
            <w:tcW w:w="415" w:type="pct"/>
            <w:shd w:val="clear" w:color="auto" w:fill="auto"/>
            <w:noWrap/>
            <w:vAlign w:val="center"/>
            <w:hideMark/>
          </w:tcPr>
          <w:p w14:paraId="34E8C9FB" w14:textId="5F32CD41"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000A1ECC" w14:textId="77777777" w:rsidTr="00766BF1">
        <w:trPr>
          <w:trHeight w:val="570"/>
        </w:trPr>
        <w:tc>
          <w:tcPr>
            <w:tcW w:w="341" w:type="pct"/>
            <w:shd w:val="clear" w:color="auto" w:fill="auto"/>
            <w:noWrap/>
            <w:vAlign w:val="center"/>
            <w:hideMark/>
          </w:tcPr>
          <w:p w14:paraId="56A555F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463</w:t>
            </w:r>
          </w:p>
        </w:tc>
        <w:tc>
          <w:tcPr>
            <w:tcW w:w="1168" w:type="pct"/>
            <w:shd w:val="clear" w:color="auto" w:fill="auto"/>
            <w:vAlign w:val="center"/>
            <w:hideMark/>
          </w:tcPr>
          <w:p w14:paraId="1FDF72E5" w14:textId="3AF90E22"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736</w:t>
            </w:r>
          </w:p>
        </w:tc>
        <w:tc>
          <w:tcPr>
            <w:tcW w:w="1235" w:type="pct"/>
            <w:shd w:val="clear" w:color="auto" w:fill="auto"/>
            <w:vAlign w:val="center"/>
            <w:hideMark/>
          </w:tcPr>
          <w:p w14:paraId="035331F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58F1A0C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0,48</w:t>
            </w:r>
          </w:p>
        </w:tc>
        <w:tc>
          <w:tcPr>
            <w:tcW w:w="874" w:type="pct"/>
            <w:shd w:val="clear" w:color="auto" w:fill="auto"/>
            <w:noWrap/>
            <w:vAlign w:val="center"/>
            <w:hideMark/>
          </w:tcPr>
          <w:p w14:paraId="48B29D7B" w14:textId="7F9FF634"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07505CB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0,48</w:t>
            </w:r>
          </w:p>
        </w:tc>
        <w:tc>
          <w:tcPr>
            <w:tcW w:w="415" w:type="pct"/>
            <w:shd w:val="clear" w:color="auto" w:fill="auto"/>
            <w:noWrap/>
            <w:vAlign w:val="center"/>
            <w:hideMark/>
          </w:tcPr>
          <w:p w14:paraId="3100A015" w14:textId="36B53083"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5979D51E" w14:textId="77777777" w:rsidTr="00766BF1">
        <w:trPr>
          <w:trHeight w:val="570"/>
        </w:trPr>
        <w:tc>
          <w:tcPr>
            <w:tcW w:w="341" w:type="pct"/>
            <w:shd w:val="clear" w:color="auto" w:fill="auto"/>
            <w:noWrap/>
            <w:vAlign w:val="center"/>
            <w:hideMark/>
          </w:tcPr>
          <w:p w14:paraId="1F4C316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464</w:t>
            </w:r>
          </w:p>
        </w:tc>
        <w:tc>
          <w:tcPr>
            <w:tcW w:w="1168" w:type="pct"/>
            <w:shd w:val="clear" w:color="auto" w:fill="auto"/>
            <w:vAlign w:val="center"/>
            <w:hideMark/>
          </w:tcPr>
          <w:p w14:paraId="49112114" w14:textId="6012E2BC"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737</w:t>
            </w:r>
          </w:p>
        </w:tc>
        <w:tc>
          <w:tcPr>
            <w:tcW w:w="1235" w:type="pct"/>
            <w:shd w:val="clear" w:color="auto" w:fill="auto"/>
            <w:vAlign w:val="center"/>
            <w:hideMark/>
          </w:tcPr>
          <w:p w14:paraId="6CA4DDC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0363B59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1,25</w:t>
            </w:r>
          </w:p>
        </w:tc>
        <w:tc>
          <w:tcPr>
            <w:tcW w:w="874" w:type="pct"/>
            <w:shd w:val="clear" w:color="auto" w:fill="auto"/>
            <w:noWrap/>
            <w:vAlign w:val="center"/>
            <w:hideMark/>
          </w:tcPr>
          <w:p w14:paraId="2339AE4F" w14:textId="4F913BA2"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76E0CCD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1,25</w:t>
            </w:r>
          </w:p>
        </w:tc>
        <w:tc>
          <w:tcPr>
            <w:tcW w:w="415" w:type="pct"/>
            <w:shd w:val="clear" w:color="auto" w:fill="auto"/>
            <w:noWrap/>
            <w:vAlign w:val="center"/>
            <w:hideMark/>
          </w:tcPr>
          <w:p w14:paraId="29205C18" w14:textId="11A9A0ED"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0D1F9E3A" w14:textId="77777777" w:rsidTr="00766BF1">
        <w:trPr>
          <w:trHeight w:val="570"/>
        </w:trPr>
        <w:tc>
          <w:tcPr>
            <w:tcW w:w="341" w:type="pct"/>
            <w:shd w:val="clear" w:color="auto" w:fill="auto"/>
            <w:noWrap/>
            <w:vAlign w:val="center"/>
            <w:hideMark/>
          </w:tcPr>
          <w:p w14:paraId="31F1B5E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465</w:t>
            </w:r>
          </w:p>
        </w:tc>
        <w:tc>
          <w:tcPr>
            <w:tcW w:w="1168" w:type="pct"/>
            <w:shd w:val="clear" w:color="auto" w:fill="auto"/>
            <w:vAlign w:val="center"/>
            <w:hideMark/>
          </w:tcPr>
          <w:p w14:paraId="20DCBFEE" w14:textId="338F6D3B"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738</w:t>
            </w:r>
          </w:p>
        </w:tc>
        <w:tc>
          <w:tcPr>
            <w:tcW w:w="1235" w:type="pct"/>
            <w:shd w:val="clear" w:color="auto" w:fill="auto"/>
            <w:vAlign w:val="center"/>
            <w:hideMark/>
          </w:tcPr>
          <w:p w14:paraId="739489F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3A7649F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0,54</w:t>
            </w:r>
          </w:p>
        </w:tc>
        <w:tc>
          <w:tcPr>
            <w:tcW w:w="874" w:type="pct"/>
            <w:shd w:val="clear" w:color="auto" w:fill="auto"/>
            <w:noWrap/>
            <w:vAlign w:val="center"/>
            <w:hideMark/>
          </w:tcPr>
          <w:p w14:paraId="67010456" w14:textId="205E2EB4"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2D10557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0,54</w:t>
            </w:r>
          </w:p>
        </w:tc>
        <w:tc>
          <w:tcPr>
            <w:tcW w:w="415" w:type="pct"/>
            <w:shd w:val="clear" w:color="auto" w:fill="auto"/>
            <w:noWrap/>
            <w:vAlign w:val="center"/>
            <w:hideMark/>
          </w:tcPr>
          <w:p w14:paraId="66ACC572" w14:textId="583260B1"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44EC9B41" w14:textId="77777777" w:rsidTr="00766BF1">
        <w:trPr>
          <w:trHeight w:val="570"/>
        </w:trPr>
        <w:tc>
          <w:tcPr>
            <w:tcW w:w="341" w:type="pct"/>
            <w:shd w:val="clear" w:color="auto" w:fill="auto"/>
            <w:noWrap/>
            <w:vAlign w:val="center"/>
            <w:hideMark/>
          </w:tcPr>
          <w:p w14:paraId="1105DB8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466</w:t>
            </w:r>
          </w:p>
        </w:tc>
        <w:tc>
          <w:tcPr>
            <w:tcW w:w="1168" w:type="pct"/>
            <w:shd w:val="clear" w:color="auto" w:fill="auto"/>
            <w:vAlign w:val="center"/>
            <w:hideMark/>
          </w:tcPr>
          <w:p w14:paraId="28C4B12D" w14:textId="1FB45413"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739</w:t>
            </w:r>
          </w:p>
        </w:tc>
        <w:tc>
          <w:tcPr>
            <w:tcW w:w="1235" w:type="pct"/>
            <w:shd w:val="clear" w:color="auto" w:fill="auto"/>
            <w:vAlign w:val="center"/>
            <w:hideMark/>
          </w:tcPr>
          <w:p w14:paraId="1F96AE5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49D4344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1,23</w:t>
            </w:r>
          </w:p>
        </w:tc>
        <w:tc>
          <w:tcPr>
            <w:tcW w:w="874" w:type="pct"/>
            <w:shd w:val="clear" w:color="auto" w:fill="auto"/>
            <w:noWrap/>
            <w:vAlign w:val="center"/>
            <w:hideMark/>
          </w:tcPr>
          <w:p w14:paraId="6CE77477" w14:textId="640A1459"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066BFB2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1,23</w:t>
            </w:r>
          </w:p>
        </w:tc>
        <w:tc>
          <w:tcPr>
            <w:tcW w:w="415" w:type="pct"/>
            <w:shd w:val="clear" w:color="auto" w:fill="auto"/>
            <w:noWrap/>
            <w:vAlign w:val="center"/>
            <w:hideMark/>
          </w:tcPr>
          <w:p w14:paraId="778F062B" w14:textId="71BB840E"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5168010C" w14:textId="77777777" w:rsidTr="00766BF1">
        <w:trPr>
          <w:trHeight w:val="570"/>
        </w:trPr>
        <w:tc>
          <w:tcPr>
            <w:tcW w:w="341" w:type="pct"/>
            <w:shd w:val="clear" w:color="auto" w:fill="auto"/>
            <w:noWrap/>
            <w:vAlign w:val="center"/>
            <w:hideMark/>
          </w:tcPr>
          <w:p w14:paraId="440CDB5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467</w:t>
            </w:r>
          </w:p>
        </w:tc>
        <w:tc>
          <w:tcPr>
            <w:tcW w:w="1168" w:type="pct"/>
            <w:shd w:val="clear" w:color="auto" w:fill="auto"/>
            <w:vAlign w:val="center"/>
            <w:hideMark/>
          </w:tcPr>
          <w:p w14:paraId="3C4854F4" w14:textId="41C5F23D"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740</w:t>
            </w:r>
          </w:p>
        </w:tc>
        <w:tc>
          <w:tcPr>
            <w:tcW w:w="1235" w:type="pct"/>
            <w:shd w:val="clear" w:color="auto" w:fill="auto"/>
            <w:vAlign w:val="center"/>
            <w:hideMark/>
          </w:tcPr>
          <w:p w14:paraId="37F5FDD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5312A80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2,42</w:t>
            </w:r>
          </w:p>
        </w:tc>
        <w:tc>
          <w:tcPr>
            <w:tcW w:w="874" w:type="pct"/>
            <w:shd w:val="clear" w:color="auto" w:fill="auto"/>
            <w:noWrap/>
            <w:vAlign w:val="center"/>
            <w:hideMark/>
          </w:tcPr>
          <w:p w14:paraId="0DC58D15" w14:textId="61EAF064"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6EC2255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2,42</w:t>
            </w:r>
          </w:p>
        </w:tc>
        <w:tc>
          <w:tcPr>
            <w:tcW w:w="415" w:type="pct"/>
            <w:shd w:val="clear" w:color="auto" w:fill="auto"/>
            <w:noWrap/>
            <w:vAlign w:val="center"/>
            <w:hideMark/>
          </w:tcPr>
          <w:p w14:paraId="2920263F" w14:textId="0D150B31"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098564D1" w14:textId="77777777" w:rsidTr="00766BF1">
        <w:trPr>
          <w:trHeight w:val="570"/>
        </w:trPr>
        <w:tc>
          <w:tcPr>
            <w:tcW w:w="341" w:type="pct"/>
            <w:shd w:val="clear" w:color="auto" w:fill="auto"/>
            <w:noWrap/>
            <w:vAlign w:val="center"/>
            <w:hideMark/>
          </w:tcPr>
          <w:p w14:paraId="1DFD121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468</w:t>
            </w:r>
          </w:p>
        </w:tc>
        <w:tc>
          <w:tcPr>
            <w:tcW w:w="1168" w:type="pct"/>
            <w:shd w:val="clear" w:color="auto" w:fill="auto"/>
            <w:vAlign w:val="center"/>
            <w:hideMark/>
          </w:tcPr>
          <w:p w14:paraId="10AC9377" w14:textId="7B5B08A0"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741</w:t>
            </w:r>
          </w:p>
        </w:tc>
        <w:tc>
          <w:tcPr>
            <w:tcW w:w="1235" w:type="pct"/>
            <w:shd w:val="clear" w:color="auto" w:fill="auto"/>
            <w:vAlign w:val="center"/>
            <w:hideMark/>
          </w:tcPr>
          <w:p w14:paraId="2DF97BF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015D994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0,35</w:t>
            </w:r>
          </w:p>
        </w:tc>
        <w:tc>
          <w:tcPr>
            <w:tcW w:w="874" w:type="pct"/>
            <w:shd w:val="clear" w:color="auto" w:fill="auto"/>
            <w:noWrap/>
            <w:vAlign w:val="center"/>
            <w:hideMark/>
          </w:tcPr>
          <w:p w14:paraId="7ECE7143" w14:textId="6E66DA4F"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50DC1F2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0,35</w:t>
            </w:r>
          </w:p>
        </w:tc>
        <w:tc>
          <w:tcPr>
            <w:tcW w:w="415" w:type="pct"/>
            <w:shd w:val="clear" w:color="auto" w:fill="auto"/>
            <w:noWrap/>
            <w:vAlign w:val="center"/>
            <w:hideMark/>
          </w:tcPr>
          <w:p w14:paraId="27A53F98" w14:textId="7AD1F00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750CDD11" w14:textId="77777777" w:rsidTr="00766BF1">
        <w:trPr>
          <w:trHeight w:val="570"/>
        </w:trPr>
        <w:tc>
          <w:tcPr>
            <w:tcW w:w="341" w:type="pct"/>
            <w:shd w:val="clear" w:color="auto" w:fill="auto"/>
            <w:noWrap/>
            <w:vAlign w:val="center"/>
            <w:hideMark/>
          </w:tcPr>
          <w:p w14:paraId="5D795B0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469</w:t>
            </w:r>
          </w:p>
        </w:tc>
        <w:tc>
          <w:tcPr>
            <w:tcW w:w="1168" w:type="pct"/>
            <w:shd w:val="clear" w:color="auto" w:fill="auto"/>
            <w:vAlign w:val="center"/>
            <w:hideMark/>
          </w:tcPr>
          <w:p w14:paraId="13A6D33F" w14:textId="62F20299"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742</w:t>
            </w:r>
          </w:p>
        </w:tc>
        <w:tc>
          <w:tcPr>
            <w:tcW w:w="1235" w:type="pct"/>
            <w:shd w:val="clear" w:color="auto" w:fill="auto"/>
            <w:vAlign w:val="center"/>
            <w:hideMark/>
          </w:tcPr>
          <w:p w14:paraId="43D8571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5BC5249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1,56</w:t>
            </w:r>
          </w:p>
        </w:tc>
        <w:tc>
          <w:tcPr>
            <w:tcW w:w="874" w:type="pct"/>
            <w:shd w:val="clear" w:color="auto" w:fill="auto"/>
            <w:noWrap/>
            <w:vAlign w:val="center"/>
            <w:hideMark/>
          </w:tcPr>
          <w:p w14:paraId="3519D402" w14:textId="795AA17D"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3AE713B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1,56</w:t>
            </w:r>
          </w:p>
        </w:tc>
        <w:tc>
          <w:tcPr>
            <w:tcW w:w="415" w:type="pct"/>
            <w:shd w:val="clear" w:color="auto" w:fill="auto"/>
            <w:noWrap/>
            <w:vAlign w:val="center"/>
            <w:hideMark/>
          </w:tcPr>
          <w:p w14:paraId="4DEC15CB" w14:textId="24F2268F"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6BEA68B0" w14:textId="77777777" w:rsidTr="00766BF1">
        <w:trPr>
          <w:trHeight w:val="570"/>
        </w:trPr>
        <w:tc>
          <w:tcPr>
            <w:tcW w:w="341" w:type="pct"/>
            <w:shd w:val="clear" w:color="auto" w:fill="auto"/>
            <w:noWrap/>
            <w:vAlign w:val="center"/>
            <w:hideMark/>
          </w:tcPr>
          <w:p w14:paraId="0989CA9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470</w:t>
            </w:r>
          </w:p>
        </w:tc>
        <w:tc>
          <w:tcPr>
            <w:tcW w:w="1168" w:type="pct"/>
            <w:shd w:val="clear" w:color="auto" w:fill="auto"/>
            <w:vAlign w:val="center"/>
            <w:hideMark/>
          </w:tcPr>
          <w:p w14:paraId="062DCE9D" w14:textId="78BDF005"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743</w:t>
            </w:r>
          </w:p>
        </w:tc>
        <w:tc>
          <w:tcPr>
            <w:tcW w:w="1235" w:type="pct"/>
            <w:shd w:val="clear" w:color="auto" w:fill="auto"/>
            <w:vAlign w:val="center"/>
            <w:hideMark/>
          </w:tcPr>
          <w:p w14:paraId="32DE7B3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26DB189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0,30</w:t>
            </w:r>
          </w:p>
        </w:tc>
        <w:tc>
          <w:tcPr>
            <w:tcW w:w="874" w:type="pct"/>
            <w:shd w:val="clear" w:color="auto" w:fill="auto"/>
            <w:noWrap/>
            <w:vAlign w:val="center"/>
            <w:hideMark/>
          </w:tcPr>
          <w:p w14:paraId="3E4B3877" w14:textId="29ADF93D"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66C1FE6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0,30</w:t>
            </w:r>
          </w:p>
        </w:tc>
        <w:tc>
          <w:tcPr>
            <w:tcW w:w="415" w:type="pct"/>
            <w:shd w:val="clear" w:color="auto" w:fill="auto"/>
            <w:noWrap/>
            <w:vAlign w:val="center"/>
            <w:hideMark/>
          </w:tcPr>
          <w:p w14:paraId="3B489E37" w14:textId="123F51BC"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682D30E5" w14:textId="77777777" w:rsidTr="00766BF1">
        <w:trPr>
          <w:trHeight w:val="570"/>
        </w:trPr>
        <w:tc>
          <w:tcPr>
            <w:tcW w:w="341" w:type="pct"/>
            <w:shd w:val="clear" w:color="auto" w:fill="auto"/>
            <w:noWrap/>
            <w:vAlign w:val="center"/>
            <w:hideMark/>
          </w:tcPr>
          <w:p w14:paraId="1ABF176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lastRenderedPageBreak/>
              <w:t>471</w:t>
            </w:r>
          </w:p>
        </w:tc>
        <w:tc>
          <w:tcPr>
            <w:tcW w:w="1168" w:type="pct"/>
            <w:shd w:val="clear" w:color="auto" w:fill="auto"/>
            <w:vAlign w:val="center"/>
            <w:hideMark/>
          </w:tcPr>
          <w:p w14:paraId="2FF2BB97" w14:textId="222F5218"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744</w:t>
            </w:r>
          </w:p>
        </w:tc>
        <w:tc>
          <w:tcPr>
            <w:tcW w:w="1235" w:type="pct"/>
            <w:shd w:val="clear" w:color="auto" w:fill="auto"/>
            <w:vAlign w:val="center"/>
            <w:hideMark/>
          </w:tcPr>
          <w:p w14:paraId="1977471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7C59F28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1,00</w:t>
            </w:r>
          </w:p>
        </w:tc>
        <w:tc>
          <w:tcPr>
            <w:tcW w:w="874" w:type="pct"/>
            <w:shd w:val="clear" w:color="auto" w:fill="auto"/>
            <w:noWrap/>
            <w:vAlign w:val="center"/>
            <w:hideMark/>
          </w:tcPr>
          <w:p w14:paraId="21B9363A" w14:textId="0C6D306C"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5962102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1,00</w:t>
            </w:r>
          </w:p>
        </w:tc>
        <w:tc>
          <w:tcPr>
            <w:tcW w:w="415" w:type="pct"/>
            <w:shd w:val="clear" w:color="auto" w:fill="auto"/>
            <w:noWrap/>
            <w:vAlign w:val="center"/>
            <w:hideMark/>
          </w:tcPr>
          <w:p w14:paraId="2213AEFF" w14:textId="53E76092"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7630DE2F" w14:textId="77777777" w:rsidTr="00766BF1">
        <w:trPr>
          <w:trHeight w:val="570"/>
        </w:trPr>
        <w:tc>
          <w:tcPr>
            <w:tcW w:w="341" w:type="pct"/>
            <w:shd w:val="clear" w:color="auto" w:fill="auto"/>
            <w:noWrap/>
            <w:vAlign w:val="center"/>
            <w:hideMark/>
          </w:tcPr>
          <w:p w14:paraId="28B9AD3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472</w:t>
            </w:r>
          </w:p>
        </w:tc>
        <w:tc>
          <w:tcPr>
            <w:tcW w:w="1168" w:type="pct"/>
            <w:shd w:val="clear" w:color="auto" w:fill="auto"/>
            <w:vAlign w:val="center"/>
            <w:hideMark/>
          </w:tcPr>
          <w:p w14:paraId="7637D426" w14:textId="6E70A9DC"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745</w:t>
            </w:r>
          </w:p>
        </w:tc>
        <w:tc>
          <w:tcPr>
            <w:tcW w:w="1235" w:type="pct"/>
            <w:shd w:val="clear" w:color="auto" w:fill="auto"/>
            <w:vAlign w:val="center"/>
            <w:hideMark/>
          </w:tcPr>
          <w:p w14:paraId="6BF3A40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6072351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3,50</w:t>
            </w:r>
          </w:p>
        </w:tc>
        <w:tc>
          <w:tcPr>
            <w:tcW w:w="874" w:type="pct"/>
            <w:shd w:val="clear" w:color="auto" w:fill="auto"/>
            <w:noWrap/>
            <w:vAlign w:val="center"/>
            <w:hideMark/>
          </w:tcPr>
          <w:p w14:paraId="186C0F7F" w14:textId="7331618B"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049B47F1" w14:textId="4877FED1"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5423A2F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3,50</w:t>
            </w:r>
          </w:p>
        </w:tc>
      </w:tr>
      <w:tr w:rsidR="00766BF1" w:rsidRPr="00766BF1" w14:paraId="007D841C" w14:textId="77777777" w:rsidTr="00766BF1">
        <w:trPr>
          <w:trHeight w:val="570"/>
        </w:trPr>
        <w:tc>
          <w:tcPr>
            <w:tcW w:w="341" w:type="pct"/>
            <w:shd w:val="clear" w:color="auto" w:fill="auto"/>
            <w:noWrap/>
            <w:vAlign w:val="center"/>
            <w:hideMark/>
          </w:tcPr>
          <w:p w14:paraId="4BC8B13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473</w:t>
            </w:r>
          </w:p>
        </w:tc>
        <w:tc>
          <w:tcPr>
            <w:tcW w:w="1168" w:type="pct"/>
            <w:shd w:val="clear" w:color="auto" w:fill="auto"/>
            <w:vAlign w:val="center"/>
            <w:hideMark/>
          </w:tcPr>
          <w:p w14:paraId="6D42E2BE" w14:textId="3E77725D"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746</w:t>
            </w:r>
          </w:p>
        </w:tc>
        <w:tc>
          <w:tcPr>
            <w:tcW w:w="1235" w:type="pct"/>
            <w:shd w:val="clear" w:color="auto" w:fill="auto"/>
            <w:vAlign w:val="center"/>
            <w:hideMark/>
          </w:tcPr>
          <w:p w14:paraId="665DADB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3AF7235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0,58</w:t>
            </w:r>
          </w:p>
        </w:tc>
        <w:tc>
          <w:tcPr>
            <w:tcW w:w="874" w:type="pct"/>
            <w:shd w:val="clear" w:color="auto" w:fill="auto"/>
            <w:noWrap/>
            <w:vAlign w:val="center"/>
            <w:hideMark/>
          </w:tcPr>
          <w:p w14:paraId="3614240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0,58</w:t>
            </w:r>
          </w:p>
        </w:tc>
        <w:tc>
          <w:tcPr>
            <w:tcW w:w="512" w:type="pct"/>
            <w:shd w:val="clear" w:color="auto" w:fill="auto"/>
            <w:noWrap/>
            <w:vAlign w:val="center"/>
            <w:hideMark/>
          </w:tcPr>
          <w:p w14:paraId="3DB66BA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1A4C69A4" w14:textId="076B3CD8"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25E6CA1C" w14:textId="77777777" w:rsidTr="00766BF1">
        <w:trPr>
          <w:trHeight w:val="570"/>
        </w:trPr>
        <w:tc>
          <w:tcPr>
            <w:tcW w:w="341" w:type="pct"/>
            <w:shd w:val="clear" w:color="auto" w:fill="auto"/>
            <w:noWrap/>
            <w:vAlign w:val="center"/>
            <w:hideMark/>
          </w:tcPr>
          <w:p w14:paraId="6A41DD3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474</w:t>
            </w:r>
          </w:p>
        </w:tc>
        <w:tc>
          <w:tcPr>
            <w:tcW w:w="1168" w:type="pct"/>
            <w:shd w:val="clear" w:color="auto" w:fill="auto"/>
            <w:vAlign w:val="center"/>
            <w:hideMark/>
          </w:tcPr>
          <w:p w14:paraId="7BD180C4" w14:textId="3809E2E4"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747</w:t>
            </w:r>
          </w:p>
        </w:tc>
        <w:tc>
          <w:tcPr>
            <w:tcW w:w="1235" w:type="pct"/>
            <w:shd w:val="clear" w:color="auto" w:fill="auto"/>
            <w:vAlign w:val="center"/>
            <w:hideMark/>
          </w:tcPr>
          <w:p w14:paraId="275901F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31D159C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1,10</w:t>
            </w:r>
          </w:p>
        </w:tc>
        <w:tc>
          <w:tcPr>
            <w:tcW w:w="874" w:type="pct"/>
            <w:shd w:val="clear" w:color="auto" w:fill="auto"/>
            <w:noWrap/>
            <w:vAlign w:val="center"/>
            <w:hideMark/>
          </w:tcPr>
          <w:p w14:paraId="476D29A3" w14:textId="6E52160C"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41E33AF7" w14:textId="5E24C6AA"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4559ED0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1,10</w:t>
            </w:r>
          </w:p>
        </w:tc>
      </w:tr>
      <w:tr w:rsidR="00766BF1" w:rsidRPr="00766BF1" w14:paraId="1B0E8D89" w14:textId="77777777" w:rsidTr="00766BF1">
        <w:trPr>
          <w:trHeight w:val="570"/>
        </w:trPr>
        <w:tc>
          <w:tcPr>
            <w:tcW w:w="341" w:type="pct"/>
            <w:shd w:val="clear" w:color="auto" w:fill="auto"/>
            <w:noWrap/>
            <w:vAlign w:val="center"/>
            <w:hideMark/>
          </w:tcPr>
          <w:p w14:paraId="21E4603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475</w:t>
            </w:r>
          </w:p>
        </w:tc>
        <w:tc>
          <w:tcPr>
            <w:tcW w:w="1168" w:type="pct"/>
            <w:shd w:val="clear" w:color="auto" w:fill="auto"/>
            <w:vAlign w:val="center"/>
            <w:hideMark/>
          </w:tcPr>
          <w:p w14:paraId="514C528F" w14:textId="43E64EC9"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748</w:t>
            </w:r>
          </w:p>
        </w:tc>
        <w:tc>
          <w:tcPr>
            <w:tcW w:w="1235" w:type="pct"/>
            <w:shd w:val="clear" w:color="auto" w:fill="auto"/>
            <w:vAlign w:val="center"/>
            <w:hideMark/>
          </w:tcPr>
          <w:p w14:paraId="6735145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28E1969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0,94</w:t>
            </w:r>
          </w:p>
        </w:tc>
        <w:tc>
          <w:tcPr>
            <w:tcW w:w="874" w:type="pct"/>
            <w:shd w:val="clear" w:color="auto" w:fill="auto"/>
            <w:noWrap/>
            <w:vAlign w:val="center"/>
            <w:hideMark/>
          </w:tcPr>
          <w:p w14:paraId="715C0529" w14:textId="7569457D"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723EE6F5" w14:textId="629BCFC2"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722F48F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0,94</w:t>
            </w:r>
          </w:p>
        </w:tc>
      </w:tr>
      <w:tr w:rsidR="00766BF1" w:rsidRPr="00766BF1" w14:paraId="331B65A5" w14:textId="77777777" w:rsidTr="00766BF1">
        <w:trPr>
          <w:trHeight w:val="570"/>
        </w:trPr>
        <w:tc>
          <w:tcPr>
            <w:tcW w:w="341" w:type="pct"/>
            <w:shd w:val="clear" w:color="auto" w:fill="auto"/>
            <w:noWrap/>
            <w:vAlign w:val="center"/>
            <w:hideMark/>
          </w:tcPr>
          <w:p w14:paraId="185892F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476</w:t>
            </w:r>
          </w:p>
        </w:tc>
        <w:tc>
          <w:tcPr>
            <w:tcW w:w="1168" w:type="pct"/>
            <w:shd w:val="clear" w:color="auto" w:fill="auto"/>
            <w:vAlign w:val="center"/>
            <w:hideMark/>
          </w:tcPr>
          <w:p w14:paraId="190AF18A" w14:textId="0E7E2F5B"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749</w:t>
            </w:r>
          </w:p>
        </w:tc>
        <w:tc>
          <w:tcPr>
            <w:tcW w:w="1235" w:type="pct"/>
            <w:shd w:val="clear" w:color="auto" w:fill="auto"/>
            <w:vAlign w:val="center"/>
            <w:hideMark/>
          </w:tcPr>
          <w:p w14:paraId="76DE2BF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00F283F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0,56</w:t>
            </w:r>
          </w:p>
        </w:tc>
        <w:tc>
          <w:tcPr>
            <w:tcW w:w="874" w:type="pct"/>
            <w:shd w:val="clear" w:color="auto" w:fill="auto"/>
            <w:noWrap/>
            <w:vAlign w:val="center"/>
            <w:hideMark/>
          </w:tcPr>
          <w:p w14:paraId="72BC615B" w14:textId="19EB5C6D"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3FEFD1BA" w14:textId="75457512"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6E4DA0B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0,56</w:t>
            </w:r>
          </w:p>
        </w:tc>
      </w:tr>
      <w:tr w:rsidR="00766BF1" w:rsidRPr="00766BF1" w14:paraId="1039EF88" w14:textId="77777777" w:rsidTr="00766BF1">
        <w:trPr>
          <w:trHeight w:val="570"/>
        </w:trPr>
        <w:tc>
          <w:tcPr>
            <w:tcW w:w="341" w:type="pct"/>
            <w:shd w:val="clear" w:color="auto" w:fill="auto"/>
            <w:noWrap/>
            <w:vAlign w:val="center"/>
            <w:hideMark/>
          </w:tcPr>
          <w:p w14:paraId="3D174AC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477</w:t>
            </w:r>
          </w:p>
        </w:tc>
        <w:tc>
          <w:tcPr>
            <w:tcW w:w="1168" w:type="pct"/>
            <w:shd w:val="clear" w:color="auto" w:fill="auto"/>
            <w:vAlign w:val="center"/>
            <w:hideMark/>
          </w:tcPr>
          <w:p w14:paraId="419C73FB" w14:textId="04A92B94"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750</w:t>
            </w:r>
          </w:p>
        </w:tc>
        <w:tc>
          <w:tcPr>
            <w:tcW w:w="1235" w:type="pct"/>
            <w:shd w:val="clear" w:color="auto" w:fill="auto"/>
            <w:vAlign w:val="center"/>
            <w:hideMark/>
          </w:tcPr>
          <w:p w14:paraId="4E0EE3B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6BF893A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0,56</w:t>
            </w:r>
          </w:p>
        </w:tc>
        <w:tc>
          <w:tcPr>
            <w:tcW w:w="874" w:type="pct"/>
            <w:shd w:val="clear" w:color="auto" w:fill="auto"/>
            <w:noWrap/>
            <w:vAlign w:val="center"/>
            <w:hideMark/>
          </w:tcPr>
          <w:p w14:paraId="3A459608" w14:textId="68F97FF1"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1A999071" w14:textId="46AE1CB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1047093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0,56</w:t>
            </w:r>
          </w:p>
        </w:tc>
      </w:tr>
      <w:tr w:rsidR="00766BF1" w:rsidRPr="00766BF1" w14:paraId="0F32B567" w14:textId="77777777" w:rsidTr="00766BF1">
        <w:trPr>
          <w:trHeight w:val="570"/>
        </w:trPr>
        <w:tc>
          <w:tcPr>
            <w:tcW w:w="341" w:type="pct"/>
            <w:shd w:val="clear" w:color="auto" w:fill="auto"/>
            <w:noWrap/>
            <w:vAlign w:val="center"/>
            <w:hideMark/>
          </w:tcPr>
          <w:p w14:paraId="19A6F8B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478</w:t>
            </w:r>
          </w:p>
        </w:tc>
        <w:tc>
          <w:tcPr>
            <w:tcW w:w="1168" w:type="pct"/>
            <w:shd w:val="clear" w:color="auto" w:fill="auto"/>
            <w:vAlign w:val="center"/>
            <w:hideMark/>
          </w:tcPr>
          <w:p w14:paraId="35A15DAD" w14:textId="20905BFE"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751</w:t>
            </w:r>
          </w:p>
        </w:tc>
        <w:tc>
          <w:tcPr>
            <w:tcW w:w="1235" w:type="pct"/>
            <w:shd w:val="clear" w:color="auto" w:fill="auto"/>
            <w:vAlign w:val="center"/>
            <w:hideMark/>
          </w:tcPr>
          <w:p w14:paraId="58F0D0A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11F6ECA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0,55</w:t>
            </w:r>
          </w:p>
        </w:tc>
        <w:tc>
          <w:tcPr>
            <w:tcW w:w="874" w:type="pct"/>
            <w:shd w:val="clear" w:color="auto" w:fill="auto"/>
            <w:noWrap/>
            <w:vAlign w:val="center"/>
            <w:hideMark/>
          </w:tcPr>
          <w:p w14:paraId="48E14211" w14:textId="5D25EC00"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04B07500" w14:textId="12DB95D8"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008526E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0,55</w:t>
            </w:r>
          </w:p>
        </w:tc>
      </w:tr>
      <w:tr w:rsidR="00766BF1" w:rsidRPr="00766BF1" w14:paraId="052063EF" w14:textId="77777777" w:rsidTr="00766BF1">
        <w:trPr>
          <w:trHeight w:val="570"/>
        </w:trPr>
        <w:tc>
          <w:tcPr>
            <w:tcW w:w="341" w:type="pct"/>
            <w:shd w:val="clear" w:color="auto" w:fill="auto"/>
            <w:noWrap/>
            <w:vAlign w:val="center"/>
            <w:hideMark/>
          </w:tcPr>
          <w:p w14:paraId="2765F47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479</w:t>
            </w:r>
          </w:p>
        </w:tc>
        <w:tc>
          <w:tcPr>
            <w:tcW w:w="1168" w:type="pct"/>
            <w:shd w:val="clear" w:color="auto" w:fill="auto"/>
            <w:vAlign w:val="center"/>
            <w:hideMark/>
          </w:tcPr>
          <w:p w14:paraId="0D5FE8CA" w14:textId="0D102AC8"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752</w:t>
            </w:r>
          </w:p>
        </w:tc>
        <w:tc>
          <w:tcPr>
            <w:tcW w:w="1235" w:type="pct"/>
            <w:shd w:val="clear" w:color="auto" w:fill="auto"/>
            <w:vAlign w:val="center"/>
            <w:hideMark/>
          </w:tcPr>
          <w:p w14:paraId="3F0E521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0875D4F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0,60</w:t>
            </w:r>
          </w:p>
        </w:tc>
        <w:tc>
          <w:tcPr>
            <w:tcW w:w="874" w:type="pct"/>
            <w:shd w:val="clear" w:color="auto" w:fill="auto"/>
            <w:noWrap/>
            <w:vAlign w:val="center"/>
            <w:hideMark/>
          </w:tcPr>
          <w:p w14:paraId="2B77B85C" w14:textId="4045EDAF"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2AE876D7" w14:textId="55BC20CC"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3323F2A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0,60</w:t>
            </w:r>
          </w:p>
        </w:tc>
      </w:tr>
      <w:tr w:rsidR="00766BF1" w:rsidRPr="00766BF1" w14:paraId="320D4D4E" w14:textId="77777777" w:rsidTr="00766BF1">
        <w:trPr>
          <w:trHeight w:val="570"/>
        </w:trPr>
        <w:tc>
          <w:tcPr>
            <w:tcW w:w="341" w:type="pct"/>
            <w:shd w:val="clear" w:color="auto" w:fill="auto"/>
            <w:noWrap/>
            <w:vAlign w:val="center"/>
            <w:hideMark/>
          </w:tcPr>
          <w:p w14:paraId="46A67FF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480</w:t>
            </w:r>
          </w:p>
        </w:tc>
        <w:tc>
          <w:tcPr>
            <w:tcW w:w="1168" w:type="pct"/>
            <w:shd w:val="clear" w:color="auto" w:fill="auto"/>
            <w:vAlign w:val="center"/>
            <w:hideMark/>
          </w:tcPr>
          <w:p w14:paraId="7C87429F" w14:textId="2D43243A"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753</w:t>
            </w:r>
          </w:p>
        </w:tc>
        <w:tc>
          <w:tcPr>
            <w:tcW w:w="1235" w:type="pct"/>
            <w:shd w:val="clear" w:color="auto" w:fill="auto"/>
            <w:vAlign w:val="center"/>
            <w:hideMark/>
          </w:tcPr>
          <w:p w14:paraId="50B438C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38DE168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0,52</w:t>
            </w:r>
          </w:p>
        </w:tc>
        <w:tc>
          <w:tcPr>
            <w:tcW w:w="874" w:type="pct"/>
            <w:shd w:val="clear" w:color="auto" w:fill="auto"/>
            <w:noWrap/>
            <w:vAlign w:val="center"/>
            <w:hideMark/>
          </w:tcPr>
          <w:p w14:paraId="3B130998" w14:textId="03D1910D"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6463E0D0" w14:textId="19B65A3F"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66B4682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0,52</w:t>
            </w:r>
          </w:p>
        </w:tc>
      </w:tr>
      <w:tr w:rsidR="00766BF1" w:rsidRPr="00766BF1" w14:paraId="024EC854" w14:textId="77777777" w:rsidTr="00766BF1">
        <w:trPr>
          <w:trHeight w:val="570"/>
        </w:trPr>
        <w:tc>
          <w:tcPr>
            <w:tcW w:w="341" w:type="pct"/>
            <w:shd w:val="clear" w:color="auto" w:fill="auto"/>
            <w:noWrap/>
            <w:vAlign w:val="center"/>
            <w:hideMark/>
          </w:tcPr>
          <w:p w14:paraId="435B83B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481</w:t>
            </w:r>
          </w:p>
        </w:tc>
        <w:tc>
          <w:tcPr>
            <w:tcW w:w="1168" w:type="pct"/>
            <w:shd w:val="clear" w:color="auto" w:fill="auto"/>
            <w:vAlign w:val="center"/>
            <w:hideMark/>
          </w:tcPr>
          <w:p w14:paraId="28D8461E" w14:textId="03B0D10C"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754</w:t>
            </w:r>
          </w:p>
        </w:tc>
        <w:tc>
          <w:tcPr>
            <w:tcW w:w="1235" w:type="pct"/>
            <w:shd w:val="clear" w:color="auto" w:fill="auto"/>
            <w:vAlign w:val="center"/>
            <w:hideMark/>
          </w:tcPr>
          <w:p w14:paraId="769F24E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5367617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0,32</w:t>
            </w:r>
          </w:p>
        </w:tc>
        <w:tc>
          <w:tcPr>
            <w:tcW w:w="874" w:type="pct"/>
            <w:shd w:val="clear" w:color="auto" w:fill="auto"/>
            <w:noWrap/>
            <w:vAlign w:val="center"/>
            <w:hideMark/>
          </w:tcPr>
          <w:p w14:paraId="4013E488" w14:textId="315068A4"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5633135E" w14:textId="74CB26A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007ACE7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0,32</w:t>
            </w:r>
          </w:p>
        </w:tc>
      </w:tr>
      <w:tr w:rsidR="00766BF1" w:rsidRPr="00766BF1" w14:paraId="41C3CDEF" w14:textId="77777777" w:rsidTr="00766BF1">
        <w:trPr>
          <w:trHeight w:val="570"/>
        </w:trPr>
        <w:tc>
          <w:tcPr>
            <w:tcW w:w="341" w:type="pct"/>
            <w:shd w:val="clear" w:color="auto" w:fill="auto"/>
            <w:noWrap/>
            <w:vAlign w:val="center"/>
            <w:hideMark/>
          </w:tcPr>
          <w:p w14:paraId="2367FAF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482</w:t>
            </w:r>
          </w:p>
        </w:tc>
        <w:tc>
          <w:tcPr>
            <w:tcW w:w="1168" w:type="pct"/>
            <w:shd w:val="clear" w:color="auto" w:fill="auto"/>
            <w:vAlign w:val="center"/>
            <w:hideMark/>
          </w:tcPr>
          <w:p w14:paraId="67146AEC" w14:textId="3096D505"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755</w:t>
            </w:r>
          </w:p>
        </w:tc>
        <w:tc>
          <w:tcPr>
            <w:tcW w:w="1235" w:type="pct"/>
            <w:shd w:val="clear" w:color="auto" w:fill="auto"/>
            <w:vAlign w:val="center"/>
            <w:hideMark/>
          </w:tcPr>
          <w:p w14:paraId="402903C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287C134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0,22</w:t>
            </w:r>
          </w:p>
        </w:tc>
        <w:tc>
          <w:tcPr>
            <w:tcW w:w="874" w:type="pct"/>
            <w:shd w:val="clear" w:color="auto" w:fill="auto"/>
            <w:noWrap/>
            <w:vAlign w:val="center"/>
            <w:hideMark/>
          </w:tcPr>
          <w:p w14:paraId="3AFBD7E1" w14:textId="25770080"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6A95AF76" w14:textId="615B069D"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0B79266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0,22</w:t>
            </w:r>
          </w:p>
        </w:tc>
      </w:tr>
      <w:tr w:rsidR="00766BF1" w:rsidRPr="00766BF1" w14:paraId="4463F627" w14:textId="77777777" w:rsidTr="00766BF1">
        <w:trPr>
          <w:trHeight w:val="570"/>
        </w:trPr>
        <w:tc>
          <w:tcPr>
            <w:tcW w:w="341" w:type="pct"/>
            <w:shd w:val="clear" w:color="auto" w:fill="auto"/>
            <w:noWrap/>
            <w:vAlign w:val="center"/>
            <w:hideMark/>
          </w:tcPr>
          <w:p w14:paraId="0FC0155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483</w:t>
            </w:r>
          </w:p>
        </w:tc>
        <w:tc>
          <w:tcPr>
            <w:tcW w:w="1168" w:type="pct"/>
            <w:shd w:val="clear" w:color="auto" w:fill="auto"/>
            <w:vAlign w:val="center"/>
            <w:hideMark/>
          </w:tcPr>
          <w:p w14:paraId="56FFFB21" w14:textId="7C19A640"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756</w:t>
            </w:r>
          </w:p>
        </w:tc>
        <w:tc>
          <w:tcPr>
            <w:tcW w:w="1235" w:type="pct"/>
            <w:shd w:val="clear" w:color="auto" w:fill="auto"/>
            <w:vAlign w:val="center"/>
            <w:hideMark/>
          </w:tcPr>
          <w:p w14:paraId="27F8E73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7E028C2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0,58</w:t>
            </w:r>
          </w:p>
        </w:tc>
        <w:tc>
          <w:tcPr>
            <w:tcW w:w="874" w:type="pct"/>
            <w:shd w:val="clear" w:color="auto" w:fill="auto"/>
            <w:noWrap/>
            <w:vAlign w:val="center"/>
            <w:hideMark/>
          </w:tcPr>
          <w:p w14:paraId="42C8EEC5" w14:textId="7F0BD0B2"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317CD39C" w14:textId="035228CA"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1CCECB8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0,58</w:t>
            </w:r>
          </w:p>
        </w:tc>
      </w:tr>
      <w:tr w:rsidR="00766BF1" w:rsidRPr="00766BF1" w14:paraId="4CE00209" w14:textId="77777777" w:rsidTr="00766BF1">
        <w:trPr>
          <w:trHeight w:val="570"/>
        </w:trPr>
        <w:tc>
          <w:tcPr>
            <w:tcW w:w="341" w:type="pct"/>
            <w:shd w:val="clear" w:color="auto" w:fill="auto"/>
            <w:noWrap/>
            <w:vAlign w:val="center"/>
            <w:hideMark/>
          </w:tcPr>
          <w:p w14:paraId="49E721C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484</w:t>
            </w:r>
          </w:p>
        </w:tc>
        <w:tc>
          <w:tcPr>
            <w:tcW w:w="1168" w:type="pct"/>
            <w:shd w:val="clear" w:color="auto" w:fill="auto"/>
            <w:vAlign w:val="center"/>
            <w:hideMark/>
          </w:tcPr>
          <w:p w14:paraId="43072FC0" w14:textId="01F3850F"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757</w:t>
            </w:r>
          </w:p>
        </w:tc>
        <w:tc>
          <w:tcPr>
            <w:tcW w:w="1235" w:type="pct"/>
            <w:shd w:val="clear" w:color="auto" w:fill="auto"/>
            <w:vAlign w:val="center"/>
            <w:hideMark/>
          </w:tcPr>
          <w:p w14:paraId="237E5BB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0858325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0,25</w:t>
            </w:r>
          </w:p>
        </w:tc>
        <w:tc>
          <w:tcPr>
            <w:tcW w:w="874" w:type="pct"/>
            <w:shd w:val="clear" w:color="auto" w:fill="auto"/>
            <w:noWrap/>
            <w:vAlign w:val="center"/>
            <w:hideMark/>
          </w:tcPr>
          <w:p w14:paraId="3A9043D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0,25</w:t>
            </w:r>
          </w:p>
        </w:tc>
        <w:tc>
          <w:tcPr>
            <w:tcW w:w="512" w:type="pct"/>
            <w:shd w:val="clear" w:color="auto" w:fill="auto"/>
            <w:noWrap/>
            <w:vAlign w:val="center"/>
            <w:hideMark/>
          </w:tcPr>
          <w:p w14:paraId="4B878232" w14:textId="7644425A"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289A9201" w14:textId="33B2667C"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06A1C4A7" w14:textId="77777777" w:rsidTr="00766BF1">
        <w:trPr>
          <w:trHeight w:val="570"/>
        </w:trPr>
        <w:tc>
          <w:tcPr>
            <w:tcW w:w="341" w:type="pct"/>
            <w:shd w:val="clear" w:color="auto" w:fill="auto"/>
            <w:noWrap/>
            <w:vAlign w:val="center"/>
            <w:hideMark/>
          </w:tcPr>
          <w:p w14:paraId="48BAECA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485</w:t>
            </w:r>
          </w:p>
        </w:tc>
        <w:tc>
          <w:tcPr>
            <w:tcW w:w="1168" w:type="pct"/>
            <w:shd w:val="clear" w:color="auto" w:fill="auto"/>
            <w:vAlign w:val="center"/>
            <w:hideMark/>
          </w:tcPr>
          <w:p w14:paraId="4615DD9F" w14:textId="5E1275B1"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758</w:t>
            </w:r>
          </w:p>
        </w:tc>
        <w:tc>
          <w:tcPr>
            <w:tcW w:w="1235" w:type="pct"/>
            <w:shd w:val="clear" w:color="auto" w:fill="auto"/>
            <w:vAlign w:val="center"/>
            <w:hideMark/>
          </w:tcPr>
          <w:p w14:paraId="755BDBE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3659A10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0,19</w:t>
            </w:r>
          </w:p>
        </w:tc>
        <w:tc>
          <w:tcPr>
            <w:tcW w:w="874" w:type="pct"/>
            <w:shd w:val="clear" w:color="auto" w:fill="auto"/>
            <w:noWrap/>
            <w:vAlign w:val="center"/>
            <w:hideMark/>
          </w:tcPr>
          <w:p w14:paraId="27847074" w14:textId="0539EE8E"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1EDAC7DE" w14:textId="1A817C9A"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4A324C3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0,19</w:t>
            </w:r>
          </w:p>
        </w:tc>
      </w:tr>
      <w:tr w:rsidR="00766BF1" w:rsidRPr="00766BF1" w14:paraId="20EA06B0" w14:textId="77777777" w:rsidTr="00766BF1">
        <w:trPr>
          <w:trHeight w:val="570"/>
        </w:trPr>
        <w:tc>
          <w:tcPr>
            <w:tcW w:w="341" w:type="pct"/>
            <w:shd w:val="clear" w:color="auto" w:fill="auto"/>
            <w:noWrap/>
            <w:vAlign w:val="center"/>
            <w:hideMark/>
          </w:tcPr>
          <w:p w14:paraId="0701EDC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486</w:t>
            </w:r>
          </w:p>
        </w:tc>
        <w:tc>
          <w:tcPr>
            <w:tcW w:w="1168" w:type="pct"/>
            <w:shd w:val="clear" w:color="auto" w:fill="auto"/>
            <w:vAlign w:val="center"/>
            <w:hideMark/>
          </w:tcPr>
          <w:p w14:paraId="700B73C2" w14:textId="7495F091"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759</w:t>
            </w:r>
          </w:p>
        </w:tc>
        <w:tc>
          <w:tcPr>
            <w:tcW w:w="1235" w:type="pct"/>
            <w:shd w:val="clear" w:color="auto" w:fill="auto"/>
            <w:vAlign w:val="center"/>
            <w:hideMark/>
          </w:tcPr>
          <w:p w14:paraId="6F45394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3A7F272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0,39</w:t>
            </w:r>
          </w:p>
        </w:tc>
        <w:tc>
          <w:tcPr>
            <w:tcW w:w="874" w:type="pct"/>
            <w:shd w:val="clear" w:color="auto" w:fill="auto"/>
            <w:noWrap/>
            <w:vAlign w:val="center"/>
            <w:hideMark/>
          </w:tcPr>
          <w:p w14:paraId="3B0DC328" w14:textId="373AD599"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1A04B405" w14:textId="6721303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417AD92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0,39</w:t>
            </w:r>
          </w:p>
        </w:tc>
      </w:tr>
      <w:tr w:rsidR="00766BF1" w:rsidRPr="00766BF1" w14:paraId="38A3406D" w14:textId="77777777" w:rsidTr="00766BF1">
        <w:trPr>
          <w:trHeight w:val="570"/>
        </w:trPr>
        <w:tc>
          <w:tcPr>
            <w:tcW w:w="341" w:type="pct"/>
            <w:shd w:val="clear" w:color="auto" w:fill="auto"/>
            <w:noWrap/>
            <w:vAlign w:val="center"/>
            <w:hideMark/>
          </w:tcPr>
          <w:p w14:paraId="4D0F4D0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487</w:t>
            </w:r>
          </w:p>
        </w:tc>
        <w:tc>
          <w:tcPr>
            <w:tcW w:w="1168" w:type="pct"/>
            <w:shd w:val="clear" w:color="auto" w:fill="auto"/>
            <w:vAlign w:val="center"/>
            <w:hideMark/>
          </w:tcPr>
          <w:p w14:paraId="5F0ADD22" w14:textId="7F437B74"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760</w:t>
            </w:r>
          </w:p>
        </w:tc>
        <w:tc>
          <w:tcPr>
            <w:tcW w:w="1235" w:type="pct"/>
            <w:shd w:val="clear" w:color="auto" w:fill="auto"/>
            <w:vAlign w:val="center"/>
            <w:hideMark/>
          </w:tcPr>
          <w:p w14:paraId="2426E21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02DE0B3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0,45</w:t>
            </w:r>
          </w:p>
        </w:tc>
        <w:tc>
          <w:tcPr>
            <w:tcW w:w="874" w:type="pct"/>
            <w:shd w:val="clear" w:color="auto" w:fill="auto"/>
            <w:noWrap/>
            <w:vAlign w:val="center"/>
            <w:hideMark/>
          </w:tcPr>
          <w:p w14:paraId="1B5FF30D" w14:textId="5AE40A4C"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4AFBFF8F" w14:textId="796BFADE"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4087E68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0,45</w:t>
            </w:r>
          </w:p>
        </w:tc>
      </w:tr>
      <w:tr w:rsidR="00766BF1" w:rsidRPr="00766BF1" w14:paraId="226BDC9B" w14:textId="77777777" w:rsidTr="00766BF1">
        <w:trPr>
          <w:trHeight w:val="570"/>
        </w:trPr>
        <w:tc>
          <w:tcPr>
            <w:tcW w:w="341" w:type="pct"/>
            <w:shd w:val="clear" w:color="auto" w:fill="auto"/>
            <w:noWrap/>
            <w:vAlign w:val="center"/>
            <w:hideMark/>
          </w:tcPr>
          <w:p w14:paraId="69EB73B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488</w:t>
            </w:r>
          </w:p>
        </w:tc>
        <w:tc>
          <w:tcPr>
            <w:tcW w:w="1168" w:type="pct"/>
            <w:shd w:val="clear" w:color="auto" w:fill="auto"/>
            <w:vAlign w:val="center"/>
            <w:hideMark/>
          </w:tcPr>
          <w:p w14:paraId="08C2C5FE" w14:textId="3E84211E"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761</w:t>
            </w:r>
          </w:p>
        </w:tc>
        <w:tc>
          <w:tcPr>
            <w:tcW w:w="1235" w:type="pct"/>
            <w:shd w:val="clear" w:color="auto" w:fill="auto"/>
            <w:vAlign w:val="center"/>
            <w:hideMark/>
          </w:tcPr>
          <w:p w14:paraId="2C23C45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1024421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0,40</w:t>
            </w:r>
          </w:p>
        </w:tc>
        <w:tc>
          <w:tcPr>
            <w:tcW w:w="874" w:type="pct"/>
            <w:shd w:val="clear" w:color="auto" w:fill="auto"/>
            <w:noWrap/>
            <w:vAlign w:val="center"/>
            <w:hideMark/>
          </w:tcPr>
          <w:p w14:paraId="5A07EE3A" w14:textId="6DF7492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7D4B15A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0,40</w:t>
            </w:r>
          </w:p>
        </w:tc>
        <w:tc>
          <w:tcPr>
            <w:tcW w:w="415" w:type="pct"/>
            <w:shd w:val="clear" w:color="auto" w:fill="auto"/>
            <w:noWrap/>
            <w:vAlign w:val="center"/>
            <w:hideMark/>
          </w:tcPr>
          <w:p w14:paraId="448AF87E" w14:textId="42BE1B0F"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64D46243" w14:textId="77777777" w:rsidTr="00766BF1">
        <w:trPr>
          <w:trHeight w:val="570"/>
        </w:trPr>
        <w:tc>
          <w:tcPr>
            <w:tcW w:w="341" w:type="pct"/>
            <w:shd w:val="clear" w:color="auto" w:fill="auto"/>
            <w:noWrap/>
            <w:vAlign w:val="center"/>
            <w:hideMark/>
          </w:tcPr>
          <w:p w14:paraId="1EFAF03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489</w:t>
            </w:r>
          </w:p>
        </w:tc>
        <w:tc>
          <w:tcPr>
            <w:tcW w:w="1168" w:type="pct"/>
            <w:shd w:val="clear" w:color="auto" w:fill="auto"/>
            <w:vAlign w:val="center"/>
            <w:hideMark/>
          </w:tcPr>
          <w:p w14:paraId="1BDD3F07" w14:textId="1220E9CA"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762</w:t>
            </w:r>
          </w:p>
        </w:tc>
        <w:tc>
          <w:tcPr>
            <w:tcW w:w="1235" w:type="pct"/>
            <w:shd w:val="clear" w:color="auto" w:fill="auto"/>
            <w:vAlign w:val="center"/>
            <w:hideMark/>
          </w:tcPr>
          <w:p w14:paraId="3205312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0E8809E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0,30</w:t>
            </w:r>
          </w:p>
        </w:tc>
        <w:tc>
          <w:tcPr>
            <w:tcW w:w="874" w:type="pct"/>
            <w:shd w:val="clear" w:color="auto" w:fill="auto"/>
            <w:noWrap/>
            <w:vAlign w:val="center"/>
            <w:hideMark/>
          </w:tcPr>
          <w:p w14:paraId="13F0B963" w14:textId="13B5ADF9"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1504D5F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0,30</w:t>
            </w:r>
          </w:p>
        </w:tc>
        <w:tc>
          <w:tcPr>
            <w:tcW w:w="415" w:type="pct"/>
            <w:shd w:val="clear" w:color="auto" w:fill="auto"/>
            <w:noWrap/>
            <w:vAlign w:val="center"/>
            <w:hideMark/>
          </w:tcPr>
          <w:p w14:paraId="75915E1D" w14:textId="3BDFD6CA"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2A3F4713" w14:textId="77777777" w:rsidTr="00766BF1">
        <w:trPr>
          <w:trHeight w:val="570"/>
        </w:trPr>
        <w:tc>
          <w:tcPr>
            <w:tcW w:w="341" w:type="pct"/>
            <w:shd w:val="clear" w:color="auto" w:fill="auto"/>
            <w:noWrap/>
            <w:vAlign w:val="center"/>
            <w:hideMark/>
          </w:tcPr>
          <w:p w14:paraId="42CA9B8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490</w:t>
            </w:r>
          </w:p>
        </w:tc>
        <w:tc>
          <w:tcPr>
            <w:tcW w:w="1168" w:type="pct"/>
            <w:shd w:val="clear" w:color="auto" w:fill="auto"/>
            <w:vAlign w:val="center"/>
            <w:hideMark/>
          </w:tcPr>
          <w:p w14:paraId="71BE49AF" w14:textId="153FD91B"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763</w:t>
            </w:r>
          </w:p>
        </w:tc>
        <w:tc>
          <w:tcPr>
            <w:tcW w:w="1235" w:type="pct"/>
            <w:shd w:val="clear" w:color="auto" w:fill="auto"/>
            <w:vAlign w:val="center"/>
            <w:hideMark/>
          </w:tcPr>
          <w:p w14:paraId="0B7A721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3D213A4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0,30</w:t>
            </w:r>
          </w:p>
        </w:tc>
        <w:tc>
          <w:tcPr>
            <w:tcW w:w="874" w:type="pct"/>
            <w:shd w:val="clear" w:color="auto" w:fill="auto"/>
            <w:noWrap/>
            <w:vAlign w:val="center"/>
            <w:hideMark/>
          </w:tcPr>
          <w:p w14:paraId="3EC57CE6" w14:textId="4D788C7E"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39556BD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0,30</w:t>
            </w:r>
          </w:p>
        </w:tc>
        <w:tc>
          <w:tcPr>
            <w:tcW w:w="415" w:type="pct"/>
            <w:shd w:val="clear" w:color="auto" w:fill="auto"/>
            <w:noWrap/>
            <w:vAlign w:val="center"/>
            <w:hideMark/>
          </w:tcPr>
          <w:p w14:paraId="1D178468" w14:textId="24B293A5"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0FFF9005" w14:textId="77777777" w:rsidTr="00766BF1">
        <w:trPr>
          <w:trHeight w:val="570"/>
        </w:trPr>
        <w:tc>
          <w:tcPr>
            <w:tcW w:w="341" w:type="pct"/>
            <w:shd w:val="clear" w:color="auto" w:fill="auto"/>
            <w:noWrap/>
            <w:vAlign w:val="center"/>
            <w:hideMark/>
          </w:tcPr>
          <w:p w14:paraId="58966DB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491</w:t>
            </w:r>
          </w:p>
        </w:tc>
        <w:tc>
          <w:tcPr>
            <w:tcW w:w="1168" w:type="pct"/>
            <w:shd w:val="clear" w:color="auto" w:fill="auto"/>
            <w:vAlign w:val="center"/>
            <w:hideMark/>
          </w:tcPr>
          <w:p w14:paraId="1DFB8F60" w14:textId="71D6DA8F"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764</w:t>
            </w:r>
          </w:p>
        </w:tc>
        <w:tc>
          <w:tcPr>
            <w:tcW w:w="1235" w:type="pct"/>
            <w:shd w:val="clear" w:color="auto" w:fill="auto"/>
            <w:vAlign w:val="center"/>
            <w:hideMark/>
          </w:tcPr>
          <w:p w14:paraId="6D2914E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0B41FC5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0,40</w:t>
            </w:r>
          </w:p>
        </w:tc>
        <w:tc>
          <w:tcPr>
            <w:tcW w:w="874" w:type="pct"/>
            <w:shd w:val="clear" w:color="auto" w:fill="auto"/>
            <w:noWrap/>
            <w:vAlign w:val="center"/>
            <w:hideMark/>
          </w:tcPr>
          <w:p w14:paraId="7D7A6075" w14:textId="5A8B93F0"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5AD353F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0,40</w:t>
            </w:r>
          </w:p>
        </w:tc>
        <w:tc>
          <w:tcPr>
            <w:tcW w:w="415" w:type="pct"/>
            <w:shd w:val="clear" w:color="auto" w:fill="auto"/>
            <w:noWrap/>
            <w:vAlign w:val="center"/>
            <w:hideMark/>
          </w:tcPr>
          <w:p w14:paraId="78487D65" w14:textId="37B73EEC"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64EB5ABB" w14:textId="77777777" w:rsidTr="00766BF1">
        <w:trPr>
          <w:trHeight w:val="570"/>
        </w:trPr>
        <w:tc>
          <w:tcPr>
            <w:tcW w:w="341" w:type="pct"/>
            <w:shd w:val="clear" w:color="auto" w:fill="auto"/>
            <w:noWrap/>
            <w:vAlign w:val="center"/>
            <w:hideMark/>
          </w:tcPr>
          <w:p w14:paraId="5A44BAE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492</w:t>
            </w:r>
          </w:p>
        </w:tc>
        <w:tc>
          <w:tcPr>
            <w:tcW w:w="1168" w:type="pct"/>
            <w:shd w:val="clear" w:color="auto" w:fill="auto"/>
            <w:vAlign w:val="center"/>
            <w:hideMark/>
          </w:tcPr>
          <w:p w14:paraId="19C2F468" w14:textId="0BF5AA52"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765</w:t>
            </w:r>
          </w:p>
        </w:tc>
        <w:tc>
          <w:tcPr>
            <w:tcW w:w="1235" w:type="pct"/>
            <w:shd w:val="clear" w:color="auto" w:fill="auto"/>
            <w:vAlign w:val="center"/>
            <w:hideMark/>
          </w:tcPr>
          <w:p w14:paraId="5B858D5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4B7CB02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1,42</w:t>
            </w:r>
          </w:p>
        </w:tc>
        <w:tc>
          <w:tcPr>
            <w:tcW w:w="874" w:type="pct"/>
            <w:shd w:val="clear" w:color="auto" w:fill="auto"/>
            <w:noWrap/>
            <w:vAlign w:val="center"/>
            <w:hideMark/>
          </w:tcPr>
          <w:p w14:paraId="097F553D" w14:textId="6A93C34F"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74F5C30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1,42</w:t>
            </w:r>
          </w:p>
        </w:tc>
        <w:tc>
          <w:tcPr>
            <w:tcW w:w="415" w:type="pct"/>
            <w:shd w:val="clear" w:color="auto" w:fill="auto"/>
            <w:noWrap/>
            <w:vAlign w:val="center"/>
            <w:hideMark/>
          </w:tcPr>
          <w:p w14:paraId="1348A4EA" w14:textId="41B89E64"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43809518" w14:textId="77777777" w:rsidTr="00766BF1">
        <w:trPr>
          <w:trHeight w:val="570"/>
        </w:trPr>
        <w:tc>
          <w:tcPr>
            <w:tcW w:w="341" w:type="pct"/>
            <w:shd w:val="clear" w:color="auto" w:fill="auto"/>
            <w:noWrap/>
            <w:vAlign w:val="center"/>
            <w:hideMark/>
          </w:tcPr>
          <w:p w14:paraId="34049AD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493</w:t>
            </w:r>
          </w:p>
        </w:tc>
        <w:tc>
          <w:tcPr>
            <w:tcW w:w="1168" w:type="pct"/>
            <w:shd w:val="clear" w:color="auto" w:fill="auto"/>
            <w:vAlign w:val="center"/>
            <w:hideMark/>
          </w:tcPr>
          <w:p w14:paraId="2FB4FAF4" w14:textId="62A1435C"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766</w:t>
            </w:r>
          </w:p>
        </w:tc>
        <w:tc>
          <w:tcPr>
            <w:tcW w:w="1235" w:type="pct"/>
            <w:shd w:val="clear" w:color="auto" w:fill="auto"/>
            <w:vAlign w:val="center"/>
            <w:hideMark/>
          </w:tcPr>
          <w:p w14:paraId="696AAD0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1AB4F87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0,40</w:t>
            </w:r>
          </w:p>
        </w:tc>
        <w:tc>
          <w:tcPr>
            <w:tcW w:w="874" w:type="pct"/>
            <w:shd w:val="clear" w:color="auto" w:fill="auto"/>
            <w:noWrap/>
            <w:vAlign w:val="center"/>
            <w:hideMark/>
          </w:tcPr>
          <w:p w14:paraId="2BADDF3A" w14:textId="5FA202E0"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48598BA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0,40</w:t>
            </w:r>
          </w:p>
        </w:tc>
        <w:tc>
          <w:tcPr>
            <w:tcW w:w="415" w:type="pct"/>
            <w:shd w:val="clear" w:color="auto" w:fill="auto"/>
            <w:noWrap/>
            <w:vAlign w:val="center"/>
            <w:hideMark/>
          </w:tcPr>
          <w:p w14:paraId="2E4FB933" w14:textId="65553F23"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3CFED501" w14:textId="77777777" w:rsidTr="00766BF1">
        <w:trPr>
          <w:trHeight w:val="570"/>
        </w:trPr>
        <w:tc>
          <w:tcPr>
            <w:tcW w:w="341" w:type="pct"/>
            <w:shd w:val="clear" w:color="auto" w:fill="auto"/>
            <w:noWrap/>
            <w:vAlign w:val="center"/>
            <w:hideMark/>
          </w:tcPr>
          <w:p w14:paraId="36E4A31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494</w:t>
            </w:r>
          </w:p>
        </w:tc>
        <w:tc>
          <w:tcPr>
            <w:tcW w:w="1168" w:type="pct"/>
            <w:shd w:val="clear" w:color="auto" w:fill="auto"/>
            <w:vAlign w:val="center"/>
            <w:hideMark/>
          </w:tcPr>
          <w:p w14:paraId="7C50ABD9" w14:textId="126413E9"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767</w:t>
            </w:r>
          </w:p>
        </w:tc>
        <w:tc>
          <w:tcPr>
            <w:tcW w:w="1235" w:type="pct"/>
            <w:shd w:val="clear" w:color="auto" w:fill="auto"/>
            <w:vAlign w:val="center"/>
            <w:hideMark/>
          </w:tcPr>
          <w:p w14:paraId="797DAF5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20F3100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1,20</w:t>
            </w:r>
          </w:p>
        </w:tc>
        <w:tc>
          <w:tcPr>
            <w:tcW w:w="874" w:type="pct"/>
            <w:shd w:val="clear" w:color="auto" w:fill="auto"/>
            <w:noWrap/>
            <w:vAlign w:val="center"/>
            <w:hideMark/>
          </w:tcPr>
          <w:p w14:paraId="27B9A9EA" w14:textId="245C7E3B"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18B84EA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1,20</w:t>
            </w:r>
          </w:p>
        </w:tc>
        <w:tc>
          <w:tcPr>
            <w:tcW w:w="415" w:type="pct"/>
            <w:shd w:val="clear" w:color="auto" w:fill="auto"/>
            <w:noWrap/>
            <w:vAlign w:val="center"/>
            <w:hideMark/>
          </w:tcPr>
          <w:p w14:paraId="71AE0B92" w14:textId="0B6353D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0243B33E" w14:textId="77777777" w:rsidTr="00766BF1">
        <w:trPr>
          <w:trHeight w:val="570"/>
        </w:trPr>
        <w:tc>
          <w:tcPr>
            <w:tcW w:w="341" w:type="pct"/>
            <w:shd w:val="clear" w:color="auto" w:fill="auto"/>
            <w:noWrap/>
            <w:vAlign w:val="center"/>
            <w:hideMark/>
          </w:tcPr>
          <w:p w14:paraId="173E4FA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lastRenderedPageBreak/>
              <w:t>495</w:t>
            </w:r>
          </w:p>
        </w:tc>
        <w:tc>
          <w:tcPr>
            <w:tcW w:w="1168" w:type="pct"/>
            <w:shd w:val="clear" w:color="auto" w:fill="auto"/>
            <w:vAlign w:val="center"/>
            <w:hideMark/>
          </w:tcPr>
          <w:p w14:paraId="4C8337D3" w14:textId="7C93E745"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768</w:t>
            </w:r>
          </w:p>
        </w:tc>
        <w:tc>
          <w:tcPr>
            <w:tcW w:w="1235" w:type="pct"/>
            <w:shd w:val="clear" w:color="auto" w:fill="auto"/>
            <w:vAlign w:val="center"/>
            <w:hideMark/>
          </w:tcPr>
          <w:p w14:paraId="1070722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53B922A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0,65</w:t>
            </w:r>
          </w:p>
        </w:tc>
        <w:tc>
          <w:tcPr>
            <w:tcW w:w="874" w:type="pct"/>
            <w:shd w:val="clear" w:color="auto" w:fill="auto"/>
            <w:noWrap/>
            <w:vAlign w:val="center"/>
            <w:hideMark/>
          </w:tcPr>
          <w:p w14:paraId="0073B971" w14:textId="511C3A8D"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729DC3D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0,65</w:t>
            </w:r>
          </w:p>
        </w:tc>
        <w:tc>
          <w:tcPr>
            <w:tcW w:w="415" w:type="pct"/>
            <w:shd w:val="clear" w:color="auto" w:fill="auto"/>
            <w:noWrap/>
            <w:vAlign w:val="center"/>
            <w:hideMark/>
          </w:tcPr>
          <w:p w14:paraId="296E29BB" w14:textId="42FF100F"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6D295B11" w14:textId="77777777" w:rsidTr="00766BF1">
        <w:trPr>
          <w:trHeight w:val="570"/>
        </w:trPr>
        <w:tc>
          <w:tcPr>
            <w:tcW w:w="341" w:type="pct"/>
            <w:shd w:val="clear" w:color="auto" w:fill="auto"/>
            <w:noWrap/>
            <w:vAlign w:val="center"/>
            <w:hideMark/>
          </w:tcPr>
          <w:p w14:paraId="7A400FD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496</w:t>
            </w:r>
          </w:p>
        </w:tc>
        <w:tc>
          <w:tcPr>
            <w:tcW w:w="1168" w:type="pct"/>
            <w:shd w:val="clear" w:color="auto" w:fill="auto"/>
            <w:vAlign w:val="center"/>
            <w:hideMark/>
          </w:tcPr>
          <w:p w14:paraId="06AD6FED" w14:textId="4E17EB50"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769</w:t>
            </w:r>
          </w:p>
        </w:tc>
        <w:tc>
          <w:tcPr>
            <w:tcW w:w="1235" w:type="pct"/>
            <w:shd w:val="clear" w:color="auto" w:fill="auto"/>
            <w:vAlign w:val="center"/>
            <w:hideMark/>
          </w:tcPr>
          <w:p w14:paraId="3E013A4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793EC48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0,80</w:t>
            </w:r>
          </w:p>
        </w:tc>
        <w:tc>
          <w:tcPr>
            <w:tcW w:w="874" w:type="pct"/>
            <w:shd w:val="clear" w:color="auto" w:fill="auto"/>
            <w:noWrap/>
            <w:vAlign w:val="center"/>
            <w:hideMark/>
          </w:tcPr>
          <w:p w14:paraId="7806818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0,80</w:t>
            </w:r>
          </w:p>
        </w:tc>
        <w:tc>
          <w:tcPr>
            <w:tcW w:w="512" w:type="pct"/>
            <w:shd w:val="clear" w:color="auto" w:fill="auto"/>
            <w:noWrap/>
            <w:vAlign w:val="center"/>
            <w:hideMark/>
          </w:tcPr>
          <w:p w14:paraId="2CA3F614" w14:textId="06AB2A11"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2924359C" w14:textId="6F798505"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1A4EDE25" w14:textId="77777777" w:rsidTr="00766BF1">
        <w:trPr>
          <w:trHeight w:val="570"/>
        </w:trPr>
        <w:tc>
          <w:tcPr>
            <w:tcW w:w="341" w:type="pct"/>
            <w:shd w:val="clear" w:color="auto" w:fill="auto"/>
            <w:noWrap/>
            <w:vAlign w:val="center"/>
            <w:hideMark/>
          </w:tcPr>
          <w:p w14:paraId="66977A4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497</w:t>
            </w:r>
          </w:p>
        </w:tc>
        <w:tc>
          <w:tcPr>
            <w:tcW w:w="1168" w:type="pct"/>
            <w:shd w:val="clear" w:color="auto" w:fill="auto"/>
            <w:vAlign w:val="center"/>
            <w:hideMark/>
          </w:tcPr>
          <w:p w14:paraId="5C3A2325" w14:textId="23F10F86"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770</w:t>
            </w:r>
          </w:p>
        </w:tc>
        <w:tc>
          <w:tcPr>
            <w:tcW w:w="1235" w:type="pct"/>
            <w:shd w:val="clear" w:color="auto" w:fill="auto"/>
            <w:vAlign w:val="center"/>
            <w:hideMark/>
          </w:tcPr>
          <w:p w14:paraId="21FDFCC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28D70B8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0,86</w:t>
            </w:r>
          </w:p>
        </w:tc>
        <w:tc>
          <w:tcPr>
            <w:tcW w:w="874" w:type="pct"/>
            <w:shd w:val="clear" w:color="auto" w:fill="auto"/>
            <w:noWrap/>
            <w:vAlign w:val="center"/>
            <w:hideMark/>
          </w:tcPr>
          <w:p w14:paraId="5CE13EB6" w14:textId="71ED412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482FA6B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0,86</w:t>
            </w:r>
          </w:p>
        </w:tc>
        <w:tc>
          <w:tcPr>
            <w:tcW w:w="415" w:type="pct"/>
            <w:shd w:val="clear" w:color="auto" w:fill="auto"/>
            <w:noWrap/>
            <w:vAlign w:val="center"/>
            <w:hideMark/>
          </w:tcPr>
          <w:p w14:paraId="671B3861" w14:textId="35E934DC"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26CEB272" w14:textId="77777777" w:rsidTr="00766BF1">
        <w:trPr>
          <w:trHeight w:val="570"/>
        </w:trPr>
        <w:tc>
          <w:tcPr>
            <w:tcW w:w="341" w:type="pct"/>
            <w:shd w:val="clear" w:color="auto" w:fill="auto"/>
            <w:noWrap/>
            <w:vAlign w:val="center"/>
            <w:hideMark/>
          </w:tcPr>
          <w:p w14:paraId="5EAD036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498</w:t>
            </w:r>
          </w:p>
        </w:tc>
        <w:tc>
          <w:tcPr>
            <w:tcW w:w="1168" w:type="pct"/>
            <w:shd w:val="clear" w:color="auto" w:fill="auto"/>
            <w:vAlign w:val="center"/>
            <w:hideMark/>
          </w:tcPr>
          <w:p w14:paraId="2E68C869" w14:textId="4E9D9EAF"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771</w:t>
            </w:r>
          </w:p>
        </w:tc>
        <w:tc>
          <w:tcPr>
            <w:tcW w:w="1235" w:type="pct"/>
            <w:shd w:val="clear" w:color="auto" w:fill="auto"/>
            <w:vAlign w:val="center"/>
            <w:hideMark/>
          </w:tcPr>
          <w:p w14:paraId="3269CEB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672F656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0,26</w:t>
            </w:r>
          </w:p>
        </w:tc>
        <w:tc>
          <w:tcPr>
            <w:tcW w:w="874" w:type="pct"/>
            <w:shd w:val="clear" w:color="auto" w:fill="auto"/>
            <w:noWrap/>
            <w:vAlign w:val="center"/>
            <w:hideMark/>
          </w:tcPr>
          <w:p w14:paraId="20515BF0" w14:textId="0FDD7359"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6C40B8E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0,26</w:t>
            </w:r>
          </w:p>
        </w:tc>
        <w:tc>
          <w:tcPr>
            <w:tcW w:w="415" w:type="pct"/>
            <w:shd w:val="clear" w:color="auto" w:fill="auto"/>
            <w:noWrap/>
            <w:vAlign w:val="center"/>
            <w:hideMark/>
          </w:tcPr>
          <w:p w14:paraId="0A02C1BA" w14:textId="3D9ED3A8"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306ADF04" w14:textId="77777777" w:rsidTr="00766BF1">
        <w:trPr>
          <w:trHeight w:val="570"/>
        </w:trPr>
        <w:tc>
          <w:tcPr>
            <w:tcW w:w="341" w:type="pct"/>
            <w:shd w:val="clear" w:color="auto" w:fill="auto"/>
            <w:noWrap/>
            <w:vAlign w:val="center"/>
            <w:hideMark/>
          </w:tcPr>
          <w:p w14:paraId="62A089E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499</w:t>
            </w:r>
          </w:p>
        </w:tc>
        <w:tc>
          <w:tcPr>
            <w:tcW w:w="1168" w:type="pct"/>
            <w:shd w:val="clear" w:color="auto" w:fill="auto"/>
            <w:vAlign w:val="center"/>
            <w:hideMark/>
          </w:tcPr>
          <w:p w14:paraId="43D6DECC" w14:textId="112AA1F6"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772</w:t>
            </w:r>
          </w:p>
        </w:tc>
        <w:tc>
          <w:tcPr>
            <w:tcW w:w="1235" w:type="pct"/>
            <w:shd w:val="clear" w:color="auto" w:fill="auto"/>
            <w:vAlign w:val="center"/>
            <w:hideMark/>
          </w:tcPr>
          <w:p w14:paraId="7381C84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4AE7294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0,25</w:t>
            </w:r>
          </w:p>
        </w:tc>
        <w:tc>
          <w:tcPr>
            <w:tcW w:w="874" w:type="pct"/>
            <w:shd w:val="clear" w:color="auto" w:fill="auto"/>
            <w:noWrap/>
            <w:vAlign w:val="center"/>
            <w:hideMark/>
          </w:tcPr>
          <w:p w14:paraId="21279A2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0,25</w:t>
            </w:r>
          </w:p>
        </w:tc>
        <w:tc>
          <w:tcPr>
            <w:tcW w:w="512" w:type="pct"/>
            <w:shd w:val="clear" w:color="auto" w:fill="auto"/>
            <w:noWrap/>
            <w:vAlign w:val="center"/>
            <w:hideMark/>
          </w:tcPr>
          <w:p w14:paraId="0751B2B2" w14:textId="2B940A3F"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6441190C" w14:textId="6959EF59"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23F0362E" w14:textId="77777777" w:rsidTr="00766BF1">
        <w:trPr>
          <w:trHeight w:val="570"/>
        </w:trPr>
        <w:tc>
          <w:tcPr>
            <w:tcW w:w="341" w:type="pct"/>
            <w:shd w:val="clear" w:color="auto" w:fill="auto"/>
            <w:noWrap/>
            <w:vAlign w:val="center"/>
            <w:hideMark/>
          </w:tcPr>
          <w:p w14:paraId="0EFA676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500</w:t>
            </w:r>
          </w:p>
        </w:tc>
        <w:tc>
          <w:tcPr>
            <w:tcW w:w="1168" w:type="pct"/>
            <w:shd w:val="clear" w:color="auto" w:fill="auto"/>
            <w:vAlign w:val="center"/>
            <w:hideMark/>
          </w:tcPr>
          <w:p w14:paraId="375CE6A8" w14:textId="3A4008B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773</w:t>
            </w:r>
          </w:p>
        </w:tc>
        <w:tc>
          <w:tcPr>
            <w:tcW w:w="1235" w:type="pct"/>
            <w:shd w:val="clear" w:color="auto" w:fill="auto"/>
            <w:vAlign w:val="center"/>
            <w:hideMark/>
          </w:tcPr>
          <w:p w14:paraId="40FACAB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6CC4570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0,23</w:t>
            </w:r>
          </w:p>
        </w:tc>
        <w:tc>
          <w:tcPr>
            <w:tcW w:w="874" w:type="pct"/>
            <w:shd w:val="clear" w:color="auto" w:fill="auto"/>
            <w:noWrap/>
            <w:vAlign w:val="center"/>
            <w:hideMark/>
          </w:tcPr>
          <w:p w14:paraId="434BD1D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0,23</w:t>
            </w:r>
          </w:p>
        </w:tc>
        <w:tc>
          <w:tcPr>
            <w:tcW w:w="512" w:type="pct"/>
            <w:shd w:val="clear" w:color="auto" w:fill="auto"/>
            <w:noWrap/>
            <w:vAlign w:val="center"/>
            <w:hideMark/>
          </w:tcPr>
          <w:p w14:paraId="4EBE9374" w14:textId="459B371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002B9B44" w14:textId="6E9D2254"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528D4D08" w14:textId="77777777" w:rsidTr="00766BF1">
        <w:trPr>
          <w:trHeight w:val="570"/>
        </w:trPr>
        <w:tc>
          <w:tcPr>
            <w:tcW w:w="341" w:type="pct"/>
            <w:shd w:val="clear" w:color="auto" w:fill="auto"/>
            <w:noWrap/>
            <w:vAlign w:val="center"/>
            <w:hideMark/>
          </w:tcPr>
          <w:p w14:paraId="515B383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501</w:t>
            </w:r>
          </w:p>
        </w:tc>
        <w:tc>
          <w:tcPr>
            <w:tcW w:w="1168" w:type="pct"/>
            <w:shd w:val="clear" w:color="auto" w:fill="auto"/>
            <w:vAlign w:val="center"/>
            <w:hideMark/>
          </w:tcPr>
          <w:p w14:paraId="33884C01" w14:textId="1D3ADA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774</w:t>
            </w:r>
          </w:p>
        </w:tc>
        <w:tc>
          <w:tcPr>
            <w:tcW w:w="1235" w:type="pct"/>
            <w:shd w:val="clear" w:color="auto" w:fill="auto"/>
            <w:vAlign w:val="center"/>
            <w:hideMark/>
          </w:tcPr>
          <w:p w14:paraId="26B6AB0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2E5BC9E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0,28</w:t>
            </w:r>
          </w:p>
        </w:tc>
        <w:tc>
          <w:tcPr>
            <w:tcW w:w="874" w:type="pct"/>
            <w:shd w:val="clear" w:color="auto" w:fill="auto"/>
            <w:noWrap/>
            <w:vAlign w:val="center"/>
            <w:hideMark/>
          </w:tcPr>
          <w:p w14:paraId="125E466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0,28</w:t>
            </w:r>
          </w:p>
        </w:tc>
        <w:tc>
          <w:tcPr>
            <w:tcW w:w="512" w:type="pct"/>
            <w:shd w:val="clear" w:color="auto" w:fill="auto"/>
            <w:noWrap/>
            <w:vAlign w:val="center"/>
            <w:hideMark/>
          </w:tcPr>
          <w:p w14:paraId="45BF3422" w14:textId="75DBDB13"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533FD2F8" w14:textId="0E704B8F"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614E28B8" w14:textId="77777777" w:rsidTr="00766BF1">
        <w:trPr>
          <w:trHeight w:val="570"/>
        </w:trPr>
        <w:tc>
          <w:tcPr>
            <w:tcW w:w="341" w:type="pct"/>
            <w:shd w:val="clear" w:color="auto" w:fill="auto"/>
            <w:noWrap/>
            <w:vAlign w:val="center"/>
            <w:hideMark/>
          </w:tcPr>
          <w:p w14:paraId="11D11D0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502</w:t>
            </w:r>
          </w:p>
        </w:tc>
        <w:tc>
          <w:tcPr>
            <w:tcW w:w="1168" w:type="pct"/>
            <w:shd w:val="clear" w:color="auto" w:fill="auto"/>
            <w:vAlign w:val="center"/>
            <w:hideMark/>
          </w:tcPr>
          <w:p w14:paraId="1E5439D7" w14:textId="050F76E8"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775</w:t>
            </w:r>
          </w:p>
        </w:tc>
        <w:tc>
          <w:tcPr>
            <w:tcW w:w="1235" w:type="pct"/>
            <w:shd w:val="clear" w:color="auto" w:fill="auto"/>
            <w:vAlign w:val="center"/>
            <w:hideMark/>
          </w:tcPr>
          <w:p w14:paraId="2DE1FF6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7766AA2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1,06</w:t>
            </w:r>
          </w:p>
        </w:tc>
        <w:tc>
          <w:tcPr>
            <w:tcW w:w="874" w:type="pct"/>
            <w:shd w:val="clear" w:color="auto" w:fill="auto"/>
            <w:noWrap/>
            <w:vAlign w:val="center"/>
            <w:hideMark/>
          </w:tcPr>
          <w:p w14:paraId="389AB4BF" w14:textId="3D516079"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2214D2B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1,06</w:t>
            </w:r>
          </w:p>
        </w:tc>
        <w:tc>
          <w:tcPr>
            <w:tcW w:w="415" w:type="pct"/>
            <w:shd w:val="clear" w:color="auto" w:fill="auto"/>
            <w:noWrap/>
            <w:vAlign w:val="center"/>
            <w:hideMark/>
          </w:tcPr>
          <w:p w14:paraId="13E55DDA" w14:textId="75EED2A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3B686256" w14:textId="77777777" w:rsidTr="00766BF1">
        <w:trPr>
          <w:trHeight w:val="570"/>
        </w:trPr>
        <w:tc>
          <w:tcPr>
            <w:tcW w:w="341" w:type="pct"/>
            <w:shd w:val="clear" w:color="auto" w:fill="auto"/>
            <w:noWrap/>
            <w:vAlign w:val="center"/>
            <w:hideMark/>
          </w:tcPr>
          <w:p w14:paraId="0E7D015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503</w:t>
            </w:r>
          </w:p>
        </w:tc>
        <w:tc>
          <w:tcPr>
            <w:tcW w:w="1168" w:type="pct"/>
            <w:shd w:val="clear" w:color="auto" w:fill="auto"/>
            <w:vAlign w:val="center"/>
            <w:hideMark/>
          </w:tcPr>
          <w:p w14:paraId="6CA97963" w14:textId="6614428F"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776</w:t>
            </w:r>
          </w:p>
        </w:tc>
        <w:tc>
          <w:tcPr>
            <w:tcW w:w="1235" w:type="pct"/>
            <w:shd w:val="clear" w:color="auto" w:fill="auto"/>
            <w:vAlign w:val="center"/>
            <w:hideMark/>
          </w:tcPr>
          <w:p w14:paraId="4B64AD6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12CFF77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1,60</w:t>
            </w:r>
          </w:p>
        </w:tc>
        <w:tc>
          <w:tcPr>
            <w:tcW w:w="874" w:type="pct"/>
            <w:shd w:val="clear" w:color="auto" w:fill="auto"/>
            <w:noWrap/>
            <w:vAlign w:val="center"/>
            <w:hideMark/>
          </w:tcPr>
          <w:p w14:paraId="4F54D1F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1,60</w:t>
            </w:r>
          </w:p>
        </w:tc>
        <w:tc>
          <w:tcPr>
            <w:tcW w:w="512" w:type="pct"/>
            <w:shd w:val="clear" w:color="auto" w:fill="auto"/>
            <w:noWrap/>
            <w:vAlign w:val="center"/>
            <w:hideMark/>
          </w:tcPr>
          <w:p w14:paraId="0407CCBF" w14:textId="324A4563"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3A4670F6" w14:textId="6654ADD8"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251B7577" w14:textId="77777777" w:rsidTr="00766BF1">
        <w:trPr>
          <w:trHeight w:val="570"/>
        </w:trPr>
        <w:tc>
          <w:tcPr>
            <w:tcW w:w="341" w:type="pct"/>
            <w:shd w:val="clear" w:color="auto" w:fill="auto"/>
            <w:noWrap/>
            <w:vAlign w:val="center"/>
            <w:hideMark/>
          </w:tcPr>
          <w:p w14:paraId="2E91565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504</w:t>
            </w:r>
          </w:p>
        </w:tc>
        <w:tc>
          <w:tcPr>
            <w:tcW w:w="1168" w:type="pct"/>
            <w:shd w:val="clear" w:color="auto" w:fill="auto"/>
            <w:vAlign w:val="center"/>
            <w:hideMark/>
          </w:tcPr>
          <w:p w14:paraId="18A9D399" w14:textId="599E313A"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777</w:t>
            </w:r>
          </w:p>
        </w:tc>
        <w:tc>
          <w:tcPr>
            <w:tcW w:w="1235" w:type="pct"/>
            <w:shd w:val="clear" w:color="auto" w:fill="auto"/>
            <w:vAlign w:val="center"/>
            <w:hideMark/>
          </w:tcPr>
          <w:p w14:paraId="6C6034F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6CE575C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0,68</w:t>
            </w:r>
          </w:p>
        </w:tc>
        <w:tc>
          <w:tcPr>
            <w:tcW w:w="874" w:type="pct"/>
            <w:shd w:val="clear" w:color="auto" w:fill="auto"/>
            <w:noWrap/>
            <w:vAlign w:val="center"/>
            <w:hideMark/>
          </w:tcPr>
          <w:p w14:paraId="39E496E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0,68</w:t>
            </w:r>
          </w:p>
        </w:tc>
        <w:tc>
          <w:tcPr>
            <w:tcW w:w="512" w:type="pct"/>
            <w:shd w:val="clear" w:color="auto" w:fill="auto"/>
            <w:noWrap/>
            <w:vAlign w:val="center"/>
            <w:hideMark/>
          </w:tcPr>
          <w:p w14:paraId="117F0C7E" w14:textId="24D35E48"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520F040E" w14:textId="5BD4AC53"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74C1BAA2" w14:textId="77777777" w:rsidTr="00766BF1">
        <w:trPr>
          <w:trHeight w:val="570"/>
        </w:trPr>
        <w:tc>
          <w:tcPr>
            <w:tcW w:w="341" w:type="pct"/>
            <w:shd w:val="clear" w:color="auto" w:fill="auto"/>
            <w:noWrap/>
            <w:vAlign w:val="center"/>
            <w:hideMark/>
          </w:tcPr>
          <w:p w14:paraId="29760AA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505</w:t>
            </w:r>
          </w:p>
        </w:tc>
        <w:tc>
          <w:tcPr>
            <w:tcW w:w="1168" w:type="pct"/>
            <w:shd w:val="clear" w:color="auto" w:fill="auto"/>
            <w:vAlign w:val="center"/>
            <w:hideMark/>
          </w:tcPr>
          <w:p w14:paraId="308494BF" w14:textId="08E3C086"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778</w:t>
            </w:r>
          </w:p>
        </w:tc>
        <w:tc>
          <w:tcPr>
            <w:tcW w:w="1235" w:type="pct"/>
            <w:shd w:val="clear" w:color="auto" w:fill="auto"/>
            <w:vAlign w:val="center"/>
            <w:hideMark/>
          </w:tcPr>
          <w:p w14:paraId="041FE6C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54E99C4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0,65</w:t>
            </w:r>
          </w:p>
        </w:tc>
        <w:tc>
          <w:tcPr>
            <w:tcW w:w="874" w:type="pct"/>
            <w:shd w:val="clear" w:color="auto" w:fill="auto"/>
            <w:noWrap/>
            <w:vAlign w:val="center"/>
            <w:hideMark/>
          </w:tcPr>
          <w:p w14:paraId="211C42A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0,65</w:t>
            </w:r>
          </w:p>
        </w:tc>
        <w:tc>
          <w:tcPr>
            <w:tcW w:w="512" w:type="pct"/>
            <w:shd w:val="clear" w:color="auto" w:fill="auto"/>
            <w:noWrap/>
            <w:vAlign w:val="center"/>
            <w:hideMark/>
          </w:tcPr>
          <w:p w14:paraId="5434EC3C" w14:textId="245D9C63"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0D579A28" w14:textId="36455549"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7AFD46E8" w14:textId="77777777" w:rsidTr="00766BF1">
        <w:trPr>
          <w:trHeight w:val="570"/>
        </w:trPr>
        <w:tc>
          <w:tcPr>
            <w:tcW w:w="341" w:type="pct"/>
            <w:shd w:val="clear" w:color="auto" w:fill="auto"/>
            <w:noWrap/>
            <w:vAlign w:val="center"/>
            <w:hideMark/>
          </w:tcPr>
          <w:p w14:paraId="4721CB5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506</w:t>
            </w:r>
          </w:p>
        </w:tc>
        <w:tc>
          <w:tcPr>
            <w:tcW w:w="1168" w:type="pct"/>
            <w:shd w:val="clear" w:color="auto" w:fill="auto"/>
            <w:vAlign w:val="center"/>
            <w:hideMark/>
          </w:tcPr>
          <w:p w14:paraId="7682B76C" w14:textId="1CE5AAC3"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779</w:t>
            </w:r>
          </w:p>
        </w:tc>
        <w:tc>
          <w:tcPr>
            <w:tcW w:w="1235" w:type="pct"/>
            <w:shd w:val="clear" w:color="auto" w:fill="auto"/>
            <w:vAlign w:val="center"/>
            <w:hideMark/>
          </w:tcPr>
          <w:p w14:paraId="5E6613E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4BBF5F5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0,50</w:t>
            </w:r>
          </w:p>
        </w:tc>
        <w:tc>
          <w:tcPr>
            <w:tcW w:w="874" w:type="pct"/>
            <w:shd w:val="clear" w:color="auto" w:fill="auto"/>
            <w:noWrap/>
            <w:vAlign w:val="center"/>
            <w:hideMark/>
          </w:tcPr>
          <w:p w14:paraId="07BA570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0,50</w:t>
            </w:r>
          </w:p>
        </w:tc>
        <w:tc>
          <w:tcPr>
            <w:tcW w:w="512" w:type="pct"/>
            <w:shd w:val="clear" w:color="auto" w:fill="auto"/>
            <w:noWrap/>
            <w:vAlign w:val="center"/>
            <w:hideMark/>
          </w:tcPr>
          <w:p w14:paraId="12A9F5D3" w14:textId="31D4BB21"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1D48554E" w14:textId="491BB4FC"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6AD4E3F4" w14:textId="77777777" w:rsidTr="00766BF1">
        <w:trPr>
          <w:trHeight w:val="570"/>
        </w:trPr>
        <w:tc>
          <w:tcPr>
            <w:tcW w:w="341" w:type="pct"/>
            <w:shd w:val="clear" w:color="auto" w:fill="auto"/>
            <w:noWrap/>
            <w:vAlign w:val="center"/>
            <w:hideMark/>
          </w:tcPr>
          <w:p w14:paraId="61962D9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507</w:t>
            </w:r>
          </w:p>
        </w:tc>
        <w:tc>
          <w:tcPr>
            <w:tcW w:w="1168" w:type="pct"/>
            <w:shd w:val="clear" w:color="auto" w:fill="auto"/>
            <w:vAlign w:val="center"/>
            <w:hideMark/>
          </w:tcPr>
          <w:p w14:paraId="5960B946" w14:textId="46FAF2C6"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780</w:t>
            </w:r>
          </w:p>
        </w:tc>
        <w:tc>
          <w:tcPr>
            <w:tcW w:w="1235" w:type="pct"/>
            <w:shd w:val="clear" w:color="auto" w:fill="auto"/>
            <w:vAlign w:val="center"/>
            <w:hideMark/>
          </w:tcPr>
          <w:p w14:paraId="07ED8EA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39517E2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0,34</w:t>
            </w:r>
          </w:p>
        </w:tc>
        <w:tc>
          <w:tcPr>
            <w:tcW w:w="874" w:type="pct"/>
            <w:shd w:val="clear" w:color="auto" w:fill="auto"/>
            <w:noWrap/>
            <w:vAlign w:val="center"/>
            <w:hideMark/>
          </w:tcPr>
          <w:p w14:paraId="0661DCA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0,34</w:t>
            </w:r>
          </w:p>
        </w:tc>
        <w:tc>
          <w:tcPr>
            <w:tcW w:w="512" w:type="pct"/>
            <w:shd w:val="clear" w:color="auto" w:fill="auto"/>
            <w:noWrap/>
            <w:vAlign w:val="center"/>
            <w:hideMark/>
          </w:tcPr>
          <w:p w14:paraId="735A28B6" w14:textId="24407DDB"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64D8C39A" w14:textId="592911EC"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7BEA16FC" w14:textId="77777777" w:rsidTr="00766BF1">
        <w:trPr>
          <w:trHeight w:val="570"/>
        </w:trPr>
        <w:tc>
          <w:tcPr>
            <w:tcW w:w="341" w:type="pct"/>
            <w:shd w:val="clear" w:color="auto" w:fill="auto"/>
            <w:noWrap/>
            <w:vAlign w:val="center"/>
            <w:hideMark/>
          </w:tcPr>
          <w:p w14:paraId="0439EEE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508</w:t>
            </w:r>
          </w:p>
        </w:tc>
        <w:tc>
          <w:tcPr>
            <w:tcW w:w="1168" w:type="pct"/>
            <w:shd w:val="clear" w:color="auto" w:fill="auto"/>
            <w:vAlign w:val="center"/>
            <w:hideMark/>
          </w:tcPr>
          <w:p w14:paraId="3D8E865B" w14:textId="17A182FF"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781</w:t>
            </w:r>
          </w:p>
        </w:tc>
        <w:tc>
          <w:tcPr>
            <w:tcW w:w="1235" w:type="pct"/>
            <w:shd w:val="clear" w:color="auto" w:fill="auto"/>
            <w:vAlign w:val="center"/>
            <w:hideMark/>
          </w:tcPr>
          <w:p w14:paraId="6AC0A31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71E6EAF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1,28</w:t>
            </w:r>
          </w:p>
        </w:tc>
        <w:tc>
          <w:tcPr>
            <w:tcW w:w="874" w:type="pct"/>
            <w:shd w:val="clear" w:color="auto" w:fill="auto"/>
            <w:noWrap/>
            <w:vAlign w:val="center"/>
            <w:hideMark/>
          </w:tcPr>
          <w:p w14:paraId="42D1AC3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1,28</w:t>
            </w:r>
          </w:p>
        </w:tc>
        <w:tc>
          <w:tcPr>
            <w:tcW w:w="512" w:type="pct"/>
            <w:shd w:val="clear" w:color="auto" w:fill="auto"/>
            <w:noWrap/>
            <w:vAlign w:val="center"/>
            <w:hideMark/>
          </w:tcPr>
          <w:p w14:paraId="00C7F4AD" w14:textId="2A2B3892"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120243A7" w14:textId="5725FAE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0C6B3462" w14:textId="77777777" w:rsidTr="00766BF1">
        <w:trPr>
          <w:trHeight w:val="600"/>
        </w:trPr>
        <w:tc>
          <w:tcPr>
            <w:tcW w:w="341" w:type="pct"/>
            <w:shd w:val="clear" w:color="auto" w:fill="auto"/>
            <w:noWrap/>
            <w:vAlign w:val="center"/>
            <w:hideMark/>
          </w:tcPr>
          <w:p w14:paraId="5E80CB8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509</w:t>
            </w:r>
          </w:p>
        </w:tc>
        <w:tc>
          <w:tcPr>
            <w:tcW w:w="1168" w:type="pct"/>
            <w:shd w:val="clear" w:color="auto" w:fill="auto"/>
            <w:vAlign w:val="center"/>
            <w:hideMark/>
          </w:tcPr>
          <w:p w14:paraId="0E0CD396" w14:textId="67173CCB"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782</w:t>
            </w:r>
          </w:p>
        </w:tc>
        <w:tc>
          <w:tcPr>
            <w:tcW w:w="1235" w:type="pct"/>
            <w:shd w:val="clear" w:color="auto" w:fill="auto"/>
            <w:vAlign w:val="center"/>
            <w:hideMark/>
          </w:tcPr>
          <w:p w14:paraId="1CD91BC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375258B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1,00</w:t>
            </w:r>
          </w:p>
        </w:tc>
        <w:tc>
          <w:tcPr>
            <w:tcW w:w="874" w:type="pct"/>
            <w:shd w:val="clear" w:color="auto" w:fill="auto"/>
            <w:noWrap/>
            <w:vAlign w:val="center"/>
            <w:hideMark/>
          </w:tcPr>
          <w:p w14:paraId="6D21994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1,00</w:t>
            </w:r>
          </w:p>
        </w:tc>
        <w:tc>
          <w:tcPr>
            <w:tcW w:w="512" w:type="pct"/>
            <w:shd w:val="clear" w:color="auto" w:fill="auto"/>
            <w:noWrap/>
            <w:vAlign w:val="center"/>
            <w:hideMark/>
          </w:tcPr>
          <w:p w14:paraId="3D011E5E" w14:textId="01841F8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6EF6C833" w14:textId="44BA211C"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6ED3D7DB" w14:textId="77777777" w:rsidTr="00766BF1">
        <w:trPr>
          <w:trHeight w:val="570"/>
        </w:trPr>
        <w:tc>
          <w:tcPr>
            <w:tcW w:w="341" w:type="pct"/>
            <w:shd w:val="clear" w:color="auto" w:fill="auto"/>
            <w:noWrap/>
            <w:vAlign w:val="center"/>
            <w:hideMark/>
          </w:tcPr>
          <w:p w14:paraId="07C53DC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510</w:t>
            </w:r>
          </w:p>
        </w:tc>
        <w:tc>
          <w:tcPr>
            <w:tcW w:w="1168" w:type="pct"/>
            <w:shd w:val="clear" w:color="auto" w:fill="auto"/>
            <w:vAlign w:val="center"/>
            <w:hideMark/>
          </w:tcPr>
          <w:p w14:paraId="34E02BFA" w14:textId="33950950"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783</w:t>
            </w:r>
          </w:p>
        </w:tc>
        <w:tc>
          <w:tcPr>
            <w:tcW w:w="1235" w:type="pct"/>
            <w:shd w:val="clear" w:color="auto" w:fill="auto"/>
            <w:vAlign w:val="center"/>
            <w:hideMark/>
          </w:tcPr>
          <w:p w14:paraId="091465D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407C2B5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0,70</w:t>
            </w:r>
          </w:p>
        </w:tc>
        <w:tc>
          <w:tcPr>
            <w:tcW w:w="874" w:type="pct"/>
            <w:shd w:val="clear" w:color="auto" w:fill="auto"/>
            <w:noWrap/>
            <w:vAlign w:val="center"/>
            <w:hideMark/>
          </w:tcPr>
          <w:p w14:paraId="7696DD0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0,70</w:t>
            </w:r>
          </w:p>
        </w:tc>
        <w:tc>
          <w:tcPr>
            <w:tcW w:w="512" w:type="pct"/>
            <w:shd w:val="clear" w:color="auto" w:fill="auto"/>
            <w:noWrap/>
            <w:vAlign w:val="center"/>
            <w:hideMark/>
          </w:tcPr>
          <w:p w14:paraId="14A93EA4" w14:textId="779314B5"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3BD4D3F3" w14:textId="608E4B01"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12B50199" w14:textId="77777777" w:rsidTr="00766BF1">
        <w:trPr>
          <w:trHeight w:val="570"/>
        </w:trPr>
        <w:tc>
          <w:tcPr>
            <w:tcW w:w="341" w:type="pct"/>
            <w:shd w:val="clear" w:color="auto" w:fill="auto"/>
            <w:noWrap/>
            <w:vAlign w:val="center"/>
            <w:hideMark/>
          </w:tcPr>
          <w:p w14:paraId="500CF0C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511</w:t>
            </w:r>
          </w:p>
        </w:tc>
        <w:tc>
          <w:tcPr>
            <w:tcW w:w="1168" w:type="pct"/>
            <w:shd w:val="clear" w:color="auto" w:fill="auto"/>
            <w:vAlign w:val="center"/>
            <w:hideMark/>
          </w:tcPr>
          <w:p w14:paraId="1B7EFF9B" w14:textId="4DE04AE4"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784</w:t>
            </w:r>
          </w:p>
        </w:tc>
        <w:tc>
          <w:tcPr>
            <w:tcW w:w="1235" w:type="pct"/>
            <w:shd w:val="clear" w:color="auto" w:fill="auto"/>
            <w:vAlign w:val="center"/>
            <w:hideMark/>
          </w:tcPr>
          <w:p w14:paraId="687E883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583F509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0,54</w:t>
            </w:r>
          </w:p>
        </w:tc>
        <w:tc>
          <w:tcPr>
            <w:tcW w:w="874" w:type="pct"/>
            <w:shd w:val="clear" w:color="auto" w:fill="auto"/>
            <w:noWrap/>
            <w:vAlign w:val="center"/>
            <w:hideMark/>
          </w:tcPr>
          <w:p w14:paraId="1004307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0,54</w:t>
            </w:r>
          </w:p>
        </w:tc>
        <w:tc>
          <w:tcPr>
            <w:tcW w:w="512" w:type="pct"/>
            <w:shd w:val="clear" w:color="auto" w:fill="auto"/>
            <w:noWrap/>
            <w:vAlign w:val="center"/>
            <w:hideMark/>
          </w:tcPr>
          <w:p w14:paraId="0BC30245" w14:textId="30A5EB64"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533AD2C7" w14:textId="684417A5"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358C2DD9" w14:textId="77777777" w:rsidTr="00766BF1">
        <w:trPr>
          <w:trHeight w:val="570"/>
        </w:trPr>
        <w:tc>
          <w:tcPr>
            <w:tcW w:w="341" w:type="pct"/>
            <w:shd w:val="clear" w:color="auto" w:fill="auto"/>
            <w:noWrap/>
            <w:vAlign w:val="center"/>
            <w:hideMark/>
          </w:tcPr>
          <w:p w14:paraId="450B143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512</w:t>
            </w:r>
          </w:p>
        </w:tc>
        <w:tc>
          <w:tcPr>
            <w:tcW w:w="1168" w:type="pct"/>
            <w:shd w:val="clear" w:color="auto" w:fill="auto"/>
            <w:vAlign w:val="center"/>
            <w:hideMark/>
          </w:tcPr>
          <w:p w14:paraId="551430D7" w14:textId="174BF740"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785</w:t>
            </w:r>
          </w:p>
        </w:tc>
        <w:tc>
          <w:tcPr>
            <w:tcW w:w="1235" w:type="pct"/>
            <w:shd w:val="clear" w:color="auto" w:fill="auto"/>
            <w:vAlign w:val="center"/>
            <w:hideMark/>
          </w:tcPr>
          <w:p w14:paraId="3079A5E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5F4E934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0,60</w:t>
            </w:r>
          </w:p>
        </w:tc>
        <w:tc>
          <w:tcPr>
            <w:tcW w:w="874" w:type="pct"/>
            <w:shd w:val="clear" w:color="auto" w:fill="auto"/>
            <w:noWrap/>
            <w:vAlign w:val="center"/>
            <w:hideMark/>
          </w:tcPr>
          <w:p w14:paraId="6476164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0,60</w:t>
            </w:r>
          </w:p>
        </w:tc>
        <w:tc>
          <w:tcPr>
            <w:tcW w:w="512" w:type="pct"/>
            <w:shd w:val="clear" w:color="auto" w:fill="auto"/>
            <w:noWrap/>
            <w:vAlign w:val="center"/>
            <w:hideMark/>
          </w:tcPr>
          <w:p w14:paraId="2140FD01" w14:textId="585911B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5536E215" w14:textId="6C096D8C"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51EB02B2" w14:textId="77777777" w:rsidTr="00766BF1">
        <w:trPr>
          <w:trHeight w:val="570"/>
        </w:trPr>
        <w:tc>
          <w:tcPr>
            <w:tcW w:w="341" w:type="pct"/>
            <w:shd w:val="clear" w:color="auto" w:fill="auto"/>
            <w:noWrap/>
            <w:vAlign w:val="center"/>
            <w:hideMark/>
          </w:tcPr>
          <w:p w14:paraId="5DC7BF1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513</w:t>
            </w:r>
          </w:p>
        </w:tc>
        <w:tc>
          <w:tcPr>
            <w:tcW w:w="1168" w:type="pct"/>
            <w:shd w:val="clear" w:color="auto" w:fill="auto"/>
            <w:vAlign w:val="center"/>
            <w:hideMark/>
          </w:tcPr>
          <w:p w14:paraId="52FAA65A" w14:textId="40BC8C6B"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786</w:t>
            </w:r>
          </w:p>
        </w:tc>
        <w:tc>
          <w:tcPr>
            <w:tcW w:w="1235" w:type="pct"/>
            <w:shd w:val="clear" w:color="auto" w:fill="auto"/>
            <w:vAlign w:val="center"/>
            <w:hideMark/>
          </w:tcPr>
          <w:p w14:paraId="6BD9360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07A2EC0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0,50</w:t>
            </w:r>
          </w:p>
        </w:tc>
        <w:tc>
          <w:tcPr>
            <w:tcW w:w="874" w:type="pct"/>
            <w:shd w:val="clear" w:color="auto" w:fill="auto"/>
            <w:noWrap/>
            <w:vAlign w:val="center"/>
            <w:hideMark/>
          </w:tcPr>
          <w:p w14:paraId="10446D2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0,50</w:t>
            </w:r>
          </w:p>
        </w:tc>
        <w:tc>
          <w:tcPr>
            <w:tcW w:w="512" w:type="pct"/>
            <w:shd w:val="clear" w:color="auto" w:fill="auto"/>
            <w:noWrap/>
            <w:vAlign w:val="center"/>
            <w:hideMark/>
          </w:tcPr>
          <w:p w14:paraId="2C1C5101" w14:textId="1C63C8C1"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555C530D" w14:textId="3B194C7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2189D601" w14:textId="77777777" w:rsidTr="00766BF1">
        <w:trPr>
          <w:trHeight w:val="570"/>
        </w:trPr>
        <w:tc>
          <w:tcPr>
            <w:tcW w:w="341" w:type="pct"/>
            <w:shd w:val="clear" w:color="auto" w:fill="auto"/>
            <w:noWrap/>
            <w:vAlign w:val="center"/>
            <w:hideMark/>
          </w:tcPr>
          <w:p w14:paraId="3FD352D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514</w:t>
            </w:r>
          </w:p>
        </w:tc>
        <w:tc>
          <w:tcPr>
            <w:tcW w:w="1168" w:type="pct"/>
            <w:shd w:val="clear" w:color="auto" w:fill="auto"/>
            <w:vAlign w:val="center"/>
            <w:hideMark/>
          </w:tcPr>
          <w:p w14:paraId="291EA6DA" w14:textId="5497151F"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787</w:t>
            </w:r>
          </w:p>
        </w:tc>
        <w:tc>
          <w:tcPr>
            <w:tcW w:w="1235" w:type="pct"/>
            <w:shd w:val="clear" w:color="auto" w:fill="auto"/>
            <w:vAlign w:val="center"/>
            <w:hideMark/>
          </w:tcPr>
          <w:p w14:paraId="7E0E07C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06AFA51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0,48</w:t>
            </w:r>
          </w:p>
        </w:tc>
        <w:tc>
          <w:tcPr>
            <w:tcW w:w="874" w:type="pct"/>
            <w:shd w:val="clear" w:color="auto" w:fill="auto"/>
            <w:noWrap/>
            <w:vAlign w:val="center"/>
            <w:hideMark/>
          </w:tcPr>
          <w:p w14:paraId="1B5D63C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0,48</w:t>
            </w:r>
          </w:p>
        </w:tc>
        <w:tc>
          <w:tcPr>
            <w:tcW w:w="512" w:type="pct"/>
            <w:shd w:val="clear" w:color="auto" w:fill="auto"/>
            <w:noWrap/>
            <w:vAlign w:val="center"/>
            <w:hideMark/>
          </w:tcPr>
          <w:p w14:paraId="68C9D63B" w14:textId="43122053"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222C88D3" w14:textId="296EF6BB"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7C31ABF1" w14:textId="77777777" w:rsidTr="00766BF1">
        <w:trPr>
          <w:trHeight w:val="570"/>
        </w:trPr>
        <w:tc>
          <w:tcPr>
            <w:tcW w:w="341" w:type="pct"/>
            <w:shd w:val="clear" w:color="auto" w:fill="auto"/>
            <w:noWrap/>
            <w:vAlign w:val="center"/>
            <w:hideMark/>
          </w:tcPr>
          <w:p w14:paraId="3FE3A58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515</w:t>
            </w:r>
          </w:p>
        </w:tc>
        <w:tc>
          <w:tcPr>
            <w:tcW w:w="1168" w:type="pct"/>
            <w:shd w:val="clear" w:color="auto" w:fill="auto"/>
            <w:vAlign w:val="center"/>
            <w:hideMark/>
          </w:tcPr>
          <w:p w14:paraId="1B52ED1D" w14:textId="20FC30F6"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788</w:t>
            </w:r>
          </w:p>
        </w:tc>
        <w:tc>
          <w:tcPr>
            <w:tcW w:w="1235" w:type="pct"/>
            <w:shd w:val="clear" w:color="auto" w:fill="auto"/>
            <w:vAlign w:val="center"/>
            <w:hideMark/>
          </w:tcPr>
          <w:p w14:paraId="7A017FE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32B86BC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1,30</w:t>
            </w:r>
          </w:p>
        </w:tc>
        <w:tc>
          <w:tcPr>
            <w:tcW w:w="874" w:type="pct"/>
            <w:shd w:val="clear" w:color="auto" w:fill="auto"/>
            <w:noWrap/>
            <w:vAlign w:val="center"/>
            <w:hideMark/>
          </w:tcPr>
          <w:p w14:paraId="680A900C" w14:textId="05EF1CB8"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7844FA6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1,30</w:t>
            </w:r>
          </w:p>
        </w:tc>
        <w:tc>
          <w:tcPr>
            <w:tcW w:w="415" w:type="pct"/>
            <w:shd w:val="clear" w:color="auto" w:fill="auto"/>
            <w:noWrap/>
            <w:vAlign w:val="center"/>
            <w:hideMark/>
          </w:tcPr>
          <w:p w14:paraId="0946CCF6" w14:textId="412D8008"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75F75969" w14:textId="77777777" w:rsidTr="00766BF1">
        <w:trPr>
          <w:trHeight w:val="570"/>
        </w:trPr>
        <w:tc>
          <w:tcPr>
            <w:tcW w:w="341" w:type="pct"/>
            <w:shd w:val="clear" w:color="auto" w:fill="auto"/>
            <w:noWrap/>
            <w:vAlign w:val="center"/>
            <w:hideMark/>
          </w:tcPr>
          <w:p w14:paraId="189E2DB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516</w:t>
            </w:r>
          </w:p>
        </w:tc>
        <w:tc>
          <w:tcPr>
            <w:tcW w:w="1168" w:type="pct"/>
            <w:shd w:val="clear" w:color="auto" w:fill="auto"/>
            <w:vAlign w:val="center"/>
            <w:hideMark/>
          </w:tcPr>
          <w:p w14:paraId="074BC3EF" w14:textId="09958DCC"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789</w:t>
            </w:r>
          </w:p>
        </w:tc>
        <w:tc>
          <w:tcPr>
            <w:tcW w:w="1235" w:type="pct"/>
            <w:shd w:val="clear" w:color="auto" w:fill="auto"/>
            <w:vAlign w:val="center"/>
            <w:hideMark/>
          </w:tcPr>
          <w:p w14:paraId="55700E6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6C1ABC4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1,10</w:t>
            </w:r>
          </w:p>
        </w:tc>
        <w:tc>
          <w:tcPr>
            <w:tcW w:w="874" w:type="pct"/>
            <w:shd w:val="clear" w:color="auto" w:fill="auto"/>
            <w:noWrap/>
            <w:vAlign w:val="center"/>
            <w:hideMark/>
          </w:tcPr>
          <w:p w14:paraId="58B5AD7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1,10</w:t>
            </w:r>
          </w:p>
        </w:tc>
        <w:tc>
          <w:tcPr>
            <w:tcW w:w="512" w:type="pct"/>
            <w:shd w:val="clear" w:color="auto" w:fill="auto"/>
            <w:noWrap/>
            <w:vAlign w:val="center"/>
            <w:hideMark/>
          </w:tcPr>
          <w:p w14:paraId="4CCC4E39" w14:textId="496D8B3F"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54E1D00D" w14:textId="0A83DC50"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79545AE9" w14:textId="77777777" w:rsidTr="00766BF1">
        <w:trPr>
          <w:trHeight w:val="570"/>
        </w:trPr>
        <w:tc>
          <w:tcPr>
            <w:tcW w:w="341" w:type="pct"/>
            <w:shd w:val="clear" w:color="auto" w:fill="auto"/>
            <w:noWrap/>
            <w:vAlign w:val="center"/>
            <w:hideMark/>
          </w:tcPr>
          <w:p w14:paraId="2D2E176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517</w:t>
            </w:r>
          </w:p>
        </w:tc>
        <w:tc>
          <w:tcPr>
            <w:tcW w:w="1168" w:type="pct"/>
            <w:shd w:val="clear" w:color="auto" w:fill="auto"/>
            <w:vAlign w:val="center"/>
            <w:hideMark/>
          </w:tcPr>
          <w:p w14:paraId="5C452A87" w14:textId="7FA7962A"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790</w:t>
            </w:r>
          </w:p>
        </w:tc>
        <w:tc>
          <w:tcPr>
            <w:tcW w:w="1235" w:type="pct"/>
            <w:shd w:val="clear" w:color="auto" w:fill="auto"/>
            <w:vAlign w:val="center"/>
            <w:hideMark/>
          </w:tcPr>
          <w:p w14:paraId="39217AC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7387C77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0,55</w:t>
            </w:r>
          </w:p>
        </w:tc>
        <w:tc>
          <w:tcPr>
            <w:tcW w:w="874" w:type="pct"/>
            <w:shd w:val="clear" w:color="auto" w:fill="auto"/>
            <w:noWrap/>
            <w:vAlign w:val="center"/>
            <w:hideMark/>
          </w:tcPr>
          <w:p w14:paraId="3AFC7B0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0,55</w:t>
            </w:r>
          </w:p>
        </w:tc>
        <w:tc>
          <w:tcPr>
            <w:tcW w:w="512" w:type="pct"/>
            <w:shd w:val="clear" w:color="auto" w:fill="auto"/>
            <w:noWrap/>
            <w:vAlign w:val="center"/>
            <w:hideMark/>
          </w:tcPr>
          <w:p w14:paraId="030857A5" w14:textId="5B38D6CC"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72170CD6" w14:textId="2E952E98"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063AAE63" w14:textId="77777777" w:rsidTr="00766BF1">
        <w:trPr>
          <w:trHeight w:val="570"/>
        </w:trPr>
        <w:tc>
          <w:tcPr>
            <w:tcW w:w="341" w:type="pct"/>
            <w:shd w:val="clear" w:color="auto" w:fill="auto"/>
            <w:noWrap/>
            <w:vAlign w:val="center"/>
            <w:hideMark/>
          </w:tcPr>
          <w:p w14:paraId="3430A67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518</w:t>
            </w:r>
          </w:p>
        </w:tc>
        <w:tc>
          <w:tcPr>
            <w:tcW w:w="1168" w:type="pct"/>
            <w:shd w:val="clear" w:color="auto" w:fill="auto"/>
            <w:vAlign w:val="center"/>
            <w:hideMark/>
          </w:tcPr>
          <w:p w14:paraId="496DF206" w14:textId="2C2958EF"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791</w:t>
            </w:r>
          </w:p>
        </w:tc>
        <w:tc>
          <w:tcPr>
            <w:tcW w:w="1235" w:type="pct"/>
            <w:shd w:val="clear" w:color="auto" w:fill="auto"/>
            <w:vAlign w:val="center"/>
            <w:hideMark/>
          </w:tcPr>
          <w:p w14:paraId="5CF357A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52C2186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1,84</w:t>
            </w:r>
          </w:p>
        </w:tc>
        <w:tc>
          <w:tcPr>
            <w:tcW w:w="874" w:type="pct"/>
            <w:shd w:val="clear" w:color="auto" w:fill="auto"/>
            <w:noWrap/>
            <w:vAlign w:val="center"/>
            <w:hideMark/>
          </w:tcPr>
          <w:p w14:paraId="7B2E7DF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1,84</w:t>
            </w:r>
          </w:p>
        </w:tc>
        <w:tc>
          <w:tcPr>
            <w:tcW w:w="512" w:type="pct"/>
            <w:shd w:val="clear" w:color="auto" w:fill="auto"/>
            <w:noWrap/>
            <w:vAlign w:val="center"/>
            <w:hideMark/>
          </w:tcPr>
          <w:p w14:paraId="41A3F53A" w14:textId="494588E3"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4A039367" w14:textId="0BA151EC"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06B457AA" w14:textId="77777777" w:rsidTr="00766BF1">
        <w:trPr>
          <w:trHeight w:val="570"/>
        </w:trPr>
        <w:tc>
          <w:tcPr>
            <w:tcW w:w="341" w:type="pct"/>
            <w:shd w:val="clear" w:color="auto" w:fill="auto"/>
            <w:noWrap/>
            <w:vAlign w:val="center"/>
            <w:hideMark/>
          </w:tcPr>
          <w:p w14:paraId="1440C8E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lastRenderedPageBreak/>
              <w:t>519</w:t>
            </w:r>
          </w:p>
        </w:tc>
        <w:tc>
          <w:tcPr>
            <w:tcW w:w="1168" w:type="pct"/>
            <w:shd w:val="clear" w:color="auto" w:fill="auto"/>
            <w:vAlign w:val="center"/>
            <w:hideMark/>
          </w:tcPr>
          <w:p w14:paraId="1467536E" w14:textId="46D07BF6"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792</w:t>
            </w:r>
          </w:p>
        </w:tc>
        <w:tc>
          <w:tcPr>
            <w:tcW w:w="1235" w:type="pct"/>
            <w:shd w:val="clear" w:color="auto" w:fill="auto"/>
            <w:vAlign w:val="center"/>
            <w:hideMark/>
          </w:tcPr>
          <w:p w14:paraId="06B3BA5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418ADCF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1,00</w:t>
            </w:r>
          </w:p>
        </w:tc>
        <w:tc>
          <w:tcPr>
            <w:tcW w:w="874" w:type="pct"/>
            <w:shd w:val="clear" w:color="auto" w:fill="auto"/>
            <w:noWrap/>
            <w:vAlign w:val="center"/>
            <w:hideMark/>
          </w:tcPr>
          <w:p w14:paraId="074C9D05" w14:textId="4730732B"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21308AC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1,00</w:t>
            </w:r>
          </w:p>
        </w:tc>
        <w:tc>
          <w:tcPr>
            <w:tcW w:w="415" w:type="pct"/>
            <w:shd w:val="clear" w:color="auto" w:fill="auto"/>
            <w:noWrap/>
            <w:vAlign w:val="center"/>
            <w:hideMark/>
          </w:tcPr>
          <w:p w14:paraId="5E47E1F5" w14:textId="28BF1A8E"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4D82B483" w14:textId="77777777" w:rsidTr="00766BF1">
        <w:trPr>
          <w:trHeight w:val="570"/>
        </w:trPr>
        <w:tc>
          <w:tcPr>
            <w:tcW w:w="341" w:type="pct"/>
            <w:shd w:val="clear" w:color="auto" w:fill="auto"/>
            <w:noWrap/>
            <w:vAlign w:val="center"/>
            <w:hideMark/>
          </w:tcPr>
          <w:p w14:paraId="4F93B83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520</w:t>
            </w:r>
          </w:p>
        </w:tc>
        <w:tc>
          <w:tcPr>
            <w:tcW w:w="1168" w:type="pct"/>
            <w:shd w:val="clear" w:color="auto" w:fill="auto"/>
            <w:vAlign w:val="center"/>
            <w:hideMark/>
          </w:tcPr>
          <w:p w14:paraId="710E5324" w14:textId="466A7C92"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793</w:t>
            </w:r>
          </w:p>
        </w:tc>
        <w:tc>
          <w:tcPr>
            <w:tcW w:w="1235" w:type="pct"/>
            <w:shd w:val="clear" w:color="auto" w:fill="auto"/>
            <w:vAlign w:val="center"/>
            <w:hideMark/>
          </w:tcPr>
          <w:p w14:paraId="7027F97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59ED3BE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1,07</w:t>
            </w:r>
          </w:p>
        </w:tc>
        <w:tc>
          <w:tcPr>
            <w:tcW w:w="874" w:type="pct"/>
            <w:shd w:val="clear" w:color="auto" w:fill="auto"/>
            <w:noWrap/>
            <w:vAlign w:val="center"/>
            <w:hideMark/>
          </w:tcPr>
          <w:p w14:paraId="7D211CCF" w14:textId="7E39D5B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7A5B1AF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1,07</w:t>
            </w:r>
          </w:p>
        </w:tc>
        <w:tc>
          <w:tcPr>
            <w:tcW w:w="415" w:type="pct"/>
            <w:shd w:val="clear" w:color="auto" w:fill="auto"/>
            <w:noWrap/>
            <w:vAlign w:val="center"/>
            <w:hideMark/>
          </w:tcPr>
          <w:p w14:paraId="142794C3" w14:textId="0BC89DCF"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29877C97" w14:textId="77777777" w:rsidTr="00766BF1">
        <w:trPr>
          <w:trHeight w:val="570"/>
        </w:trPr>
        <w:tc>
          <w:tcPr>
            <w:tcW w:w="341" w:type="pct"/>
            <w:shd w:val="clear" w:color="auto" w:fill="auto"/>
            <w:noWrap/>
            <w:vAlign w:val="center"/>
            <w:hideMark/>
          </w:tcPr>
          <w:p w14:paraId="2A53DDD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521</w:t>
            </w:r>
          </w:p>
        </w:tc>
        <w:tc>
          <w:tcPr>
            <w:tcW w:w="1168" w:type="pct"/>
            <w:shd w:val="clear" w:color="auto" w:fill="auto"/>
            <w:vAlign w:val="center"/>
            <w:hideMark/>
          </w:tcPr>
          <w:p w14:paraId="6E72F359" w14:textId="2A5AB6E3"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794</w:t>
            </w:r>
          </w:p>
        </w:tc>
        <w:tc>
          <w:tcPr>
            <w:tcW w:w="1235" w:type="pct"/>
            <w:shd w:val="clear" w:color="auto" w:fill="auto"/>
            <w:vAlign w:val="center"/>
            <w:hideMark/>
          </w:tcPr>
          <w:p w14:paraId="3AC5F47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617B440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0,87</w:t>
            </w:r>
          </w:p>
        </w:tc>
        <w:tc>
          <w:tcPr>
            <w:tcW w:w="874" w:type="pct"/>
            <w:shd w:val="clear" w:color="auto" w:fill="auto"/>
            <w:noWrap/>
            <w:vAlign w:val="center"/>
            <w:hideMark/>
          </w:tcPr>
          <w:p w14:paraId="50EE3ED9" w14:textId="7526EE24"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5EEDF76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0,87</w:t>
            </w:r>
          </w:p>
        </w:tc>
        <w:tc>
          <w:tcPr>
            <w:tcW w:w="415" w:type="pct"/>
            <w:shd w:val="clear" w:color="auto" w:fill="auto"/>
            <w:noWrap/>
            <w:vAlign w:val="center"/>
            <w:hideMark/>
          </w:tcPr>
          <w:p w14:paraId="6A390BD3" w14:textId="718AC673"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24B25C5E" w14:textId="77777777" w:rsidTr="00766BF1">
        <w:trPr>
          <w:trHeight w:val="510"/>
        </w:trPr>
        <w:tc>
          <w:tcPr>
            <w:tcW w:w="341" w:type="pct"/>
            <w:shd w:val="clear" w:color="auto" w:fill="auto"/>
            <w:noWrap/>
            <w:vAlign w:val="center"/>
            <w:hideMark/>
          </w:tcPr>
          <w:p w14:paraId="4DC365A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522</w:t>
            </w:r>
          </w:p>
        </w:tc>
        <w:tc>
          <w:tcPr>
            <w:tcW w:w="1168" w:type="pct"/>
            <w:shd w:val="clear" w:color="auto" w:fill="auto"/>
            <w:vAlign w:val="center"/>
            <w:hideMark/>
          </w:tcPr>
          <w:p w14:paraId="5C1F855E" w14:textId="73EC0EDA"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795</w:t>
            </w:r>
          </w:p>
        </w:tc>
        <w:tc>
          <w:tcPr>
            <w:tcW w:w="1235" w:type="pct"/>
            <w:shd w:val="clear" w:color="auto" w:fill="auto"/>
            <w:vAlign w:val="center"/>
            <w:hideMark/>
          </w:tcPr>
          <w:p w14:paraId="4A79C3A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1E8A44E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0,36</w:t>
            </w:r>
          </w:p>
        </w:tc>
        <w:tc>
          <w:tcPr>
            <w:tcW w:w="874" w:type="pct"/>
            <w:shd w:val="clear" w:color="auto" w:fill="auto"/>
            <w:noWrap/>
            <w:vAlign w:val="center"/>
            <w:hideMark/>
          </w:tcPr>
          <w:p w14:paraId="3982CD9A" w14:textId="4202C2BF"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6A166BCD"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0,36</w:t>
            </w:r>
          </w:p>
        </w:tc>
        <w:tc>
          <w:tcPr>
            <w:tcW w:w="415" w:type="pct"/>
            <w:shd w:val="clear" w:color="auto" w:fill="auto"/>
            <w:noWrap/>
            <w:vAlign w:val="center"/>
            <w:hideMark/>
          </w:tcPr>
          <w:p w14:paraId="79329606" w14:textId="7EF5F578"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1F9305A3" w14:textId="77777777" w:rsidTr="00766BF1">
        <w:trPr>
          <w:trHeight w:val="480"/>
        </w:trPr>
        <w:tc>
          <w:tcPr>
            <w:tcW w:w="341" w:type="pct"/>
            <w:shd w:val="clear" w:color="auto" w:fill="auto"/>
            <w:noWrap/>
            <w:vAlign w:val="center"/>
            <w:hideMark/>
          </w:tcPr>
          <w:p w14:paraId="698E431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523</w:t>
            </w:r>
          </w:p>
        </w:tc>
        <w:tc>
          <w:tcPr>
            <w:tcW w:w="1168" w:type="pct"/>
            <w:shd w:val="clear" w:color="auto" w:fill="auto"/>
            <w:vAlign w:val="center"/>
            <w:hideMark/>
          </w:tcPr>
          <w:p w14:paraId="11B17585" w14:textId="3CD705DD"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796</w:t>
            </w:r>
          </w:p>
        </w:tc>
        <w:tc>
          <w:tcPr>
            <w:tcW w:w="1235" w:type="pct"/>
            <w:shd w:val="clear" w:color="auto" w:fill="auto"/>
            <w:vAlign w:val="center"/>
            <w:hideMark/>
          </w:tcPr>
          <w:p w14:paraId="0461AC3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1C2C89B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0,38</w:t>
            </w:r>
          </w:p>
        </w:tc>
        <w:tc>
          <w:tcPr>
            <w:tcW w:w="874" w:type="pct"/>
            <w:shd w:val="clear" w:color="auto" w:fill="auto"/>
            <w:noWrap/>
            <w:vAlign w:val="center"/>
            <w:hideMark/>
          </w:tcPr>
          <w:p w14:paraId="73AB1F71" w14:textId="2008C023"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06E2319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0,38</w:t>
            </w:r>
          </w:p>
        </w:tc>
        <w:tc>
          <w:tcPr>
            <w:tcW w:w="415" w:type="pct"/>
            <w:shd w:val="clear" w:color="auto" w:fill="auto"/>
            <w:noWrap/>
            <w:vAlign w:val="center"/>
            <w:hideMark/>
          </w:tcPr>
          <w:p w14:paraId="2E94DA9A" w14:textId="0ABFB1D2"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06307F06" w14:textId="77777777" w:rsidTr="00766BF1">
        <w:trPr>
          <w:trHeight w:val="480"/>
        </w:trPr>
        <w:tc>
          <w:tcPr>
            <w:tcW w:w="341" w:type="pct"/>
            <w:shd w:val="clear" w:color="auto" w:fill="auto"/>
            <w:noWrap/>
            <w:vAlign w:val="center"/>
            <w:hideMark/>
          </w:tcPr>
          <w:p w14:paraId="664C00D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524</w:t>
            </w:r>
          </w:p>
        </w:tc>
        <w:tc>
          <w:tcPr>
            <w:tcW w:w="1168" w:type="pct"/>
            <w:shd w:val="clear" w:color="auto" w:fill="auto"/>
            <w:vAlign w:val="center"/>
            <w:hideMark/>
          </w:tcPr>
          <w:p w14:paraId="0CC88ADA" w14:textId="7715741E"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797</w:t>
            </w:r>
          </w:p>
        </w:tc>
        <w:tc>
          <w:tcPr>
            <w:tcW w:w="1235" w:type="pct"/>
            <w:shd w:val="clear" w:color="auto" w:fill="auto"/>
            <w:vAlign w:val="center"/>
            <w:hideMark/>
          </w:tcPr>
          <w:p w14:paraId="4595850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199F126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0,16</w:t>
            </w:r>
          </w:p>
        </w:tc>
        <w:tc>
          <w:tcPr>
            <w:tcW w:w="874" w:type="pct"/>
            <w:shd w:val="clear" w:color="auto" w:fill="auto"/>
            <w:noWrap/>
            <w:vAlign w:val="center"/>
            <w:hideMark/>
          </w:tcPr>
          <w:p w14:paraId="06916FE8" w14:textId="0D1490E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147EC82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0,16</w:t>
            </w:r>
          </w:p>
        </w:tc>
        <w:tc>
          <w:tcPr>
            <w:tcW w:w="415" w:type="pct"/>
            <w:shd w:val="clear" w:color="auto" w:fill="auto"/>
            <w:noWrap/>
            <w:vAlign w:val="center"/>
            <w:hideMark/>
          </w:tcPr>
          <w:p w14:paraId="5ED0AAAC" w14:textId="69076D8B"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2DFB36BF" w14:textId="77777777" w:rsidTr="00766BF1">
        <w:trPr>
          <w:trHeight w:val="495"/>
        </w:trPr>
        <w:tc>
          <w:tcPr>
            <w:tcW w:w="341" w:type="pct"/>
            <w:shd w:val="clear" w:color="auto" w:fill="auto"/>
            <w:noWrap/>
            <w:vAlign w:val="center"/>
            <w:hideMark/>
          </w:tcPr>
          <w:p w14:paraId="0D85CA4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525</w:t>
            </w:r>
          </w:p>
        </w:tc>
        <w:tc>
          <w:tcPr>
            <w:tcW w:w="1168" w:type="pct"/>
            <w:shd w:val="clear" w:color="auto" w:fill="auto"/>
            <w:vAlign w:val="center"/>
            <w:hideMark/>
          </w:tcPr>
          <w:p w14:paraId="60AE732A" w14:textId="5D024ADB"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798</w:t>
            </w:r>
          </w:p>
        </w:tc>
        <w:tc>
          <w:tcPr>
            <w:tcW w:w="1235" w:type="pct"/>
            <w:shd w:val="clear" w:color="auto" w:fill="auto"/>
            <w:vAlign w:val="center"/>
            <w:hideMark/>
          </w:tcPr>
          <w:p w14:paraId="4BE62FC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54456F4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0,65</w:t>
            </w:r>
          </w:p>
        </w:tc>
        <w:tc>
          <w:tcPr>
            <w:tcW w:w="874" w:type="pct"/>
            <w:shd w:val="clear" w:color="auto" w:fill="auto"/>
            <w:noWrap/>
            <w:vAlign w:val="center"/>
            <w:hideMark/>
          </w:tcPr>
          <w:p w14:paraId="06CA6929" w14:textId="3BFE99D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1E30FB2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0,65</w:t>
            </w:r>
          </w:p>
        </w:tc>
        <w:tc>
          <w:tcPr>
            <w:tcW w:w="415" w:type="pct"/>
            <w:shd w:val="clear" w:color="auto" w:fill="auto"/>
            <w:noWrap/>
            <w:vAlign w:val="center"/>
            <w:hideMark/>
          </w:tcPr>
          <w:p w14:paraId="581EBB10" w14:textId="31607E42"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1D06F715" w14:textId="77777777" w:rsidTr="00766BF1">
        <w:trPr>
          <w:trHeight w:val="480"/>
        </w:trPr>
        <w:tc>
          <w:tcPr>
            <w:tcW w:w="341" w:type="pct"/>
            <w:shd w:val="clear" w:color="auto" w:fill="auto"/>
            <w:noWrap/>
            <w:vAlign w:val="center"/>
            <w:hideMark/>
          </w:tcPr>
          <w:p w14:paraId="1970006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526</w:t>
            </w:r>
          </w:p>
        </w:tc>
        <w:tc>
          <w:tcPr>
            <w:tcW w:w="1168" w:type="pct"/>
            <w:shd w:val="clear" w:color="auto" w:fill="auto"/>
            <w:vAlign w:val="center"/>
            <w:hideMark/>
          </w:tcPr>
          <w:p w14:paraId="78CB252F" w14:textId="5DD889CF"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799</w:t>
            </w:r>
          </w:p>
        </w:tc>
        <w:tc>
          <w:tcPr>
            <w:tcW w:w="1235" w:type="pct"/>
            <w:shd w:val="clear" w:color="auto" w:fill="auto"/>
            <w:vAlign w:val="center"/>
            <w:hideMark/>
          </w:tcPr>
          <w:p w14:paraId="566571E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009FF59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1,10</w:t>
            </w:r>
          </w:p>
        </w:tc>
        <w:tc>
          <w:tcPr>
            <w:tcW w:w="874" w:type="pct"/>
            <w:shd w:val="clear" w:color="auto" w:fill="auto"/>
            <w:noWrap/>
            <w:vAlign w:val="center"/>
            <w:hideMark/>
          </w:tcPr>
          <w:p w14:paraId="139E8791" w14:textId="572BB040"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43C37EFF" w14:textId="4215703A"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3DEBE04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1,10</w:t>
            </w:r>
          </w:p>
        </w:tc>
      </w:tr>
      <w:tr w:rsidR="00766BF1" w:rsidRPr="00766BF1" w14:paraId="1D04F5F7" w14:textId="77777777" w:rsidTr="00766BF1">
        <w:trPr>
          <w:trHeight w:val="510"/>
        </w:trPr>
        <w:tc>
          <w:tcPr>
            <w:tcW w:w="341" w:type="pct"/>
            <w:shd w:val="clear" w:color="auto" w:fill="auto"/>
            <w:noWrap/>
            <w:vAlign w:val="center"/>
            <w:hideMark/>
          </w:tcPr>
          <w:p w14:paraId="2F418F7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527</w:t>
            </w:r>
          </w:p>
        </w:tc>
        <w:tc>
          <w:tcPr>
            <w:tcW w:w="1168" w:type="pct"/>
            <w:shd w:val="clear" w:color="auto" w:fill="auto"/>
            <w:vAlign w:val="center"/>
            <w:hideMark/>
          </w:tcPr>
          <w:p w14:paraId="01296981" w14:textId="4B7F26E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800</w:t>
            </w:r>
          </w:p>
        </w:tc>
        <w:tc>
          <w:tcPr>
            <w:tcW w:w="1235" w:type="pct"/>
            <w:shd w:val="clear" w:color="auto" w:fill="auto"/>
            <w:vAlign w:val="center"/>
            <w:hideMark/>
          </w:tcPr>
          <w:p w14:paraId="07EFCB90"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63FBDE8C"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1,00</w:t>
            </w:r>
          </w:p>
        </w:tc>
        <w:tc>
          <w:tcPr>
            <w:tcW w:w="874" w:type="pct"/>
            <w:shd w:val="clear" w:color="auto" w:fill="auto"/>
            <w:noWrap/>
            <w:vAlign w:val="center"/>
            <w:hideMark/>
          </w:tcPr>
          <w:p w14:paraId="50959D04" w14:textId="680450D8"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16B57B79" w14:textId="089E6203"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4B4E7C5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1,00</w:t>
            </w:r>
          </w:p>
        </w:tc>
      </w:tr>
      <w:tr w:rsidR="00766BF1" w:rsidRPr="00766BF1" w14:paraId="0D457FE7" w14:textId="77777777" w:rsidTr="00766BF1">
        <w:trPr>
          <w:trHeight w:val="495"/>
        </w:trPr>
        <w:tc>
          <w:tcPr>
            <w:tcW w:w="341" w:type="pct"/>
            <w:shd w:val="clear" w:color="auto" w:fill="auto"/>
            <w:noWrap/>
            <w:vAlign w:val="center"/>
            <w:hideMark/>
          </w:tcPr>
          <w:p w14:paraId="625CCED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528</w:t>
            </w:r>
          </w:p>
        </w:tc>
        <w:tc>
          <w:tcPr>
            <w:tcW w:w="1168" w:type="pct"/>
            <w:shd w:val="clear" w:color="auto" w:fill="auto"/>
            <w:vAlign w:val="center"/>
            <w:hideMark/>
          </w:tcPr>
          <w:p w14:paraId="1D77B3DF" w14:textId="3F22C403"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801</w:t>
            </w:r>
          </w:p>
        </w:tc>
        <w:tc>
          <w:tcPr>
            <w:tcW w:w="1235" w:type="pct"/>
            <w:shd w:val="clear" w:color="auto" w:fill="auto"/>
            <w:vAlign w:val="center"/>
            <w:hideMark/>
          </w:tcPr>
          <w:p w14:paraId="659BD9D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2C61A38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1,40</w:t>
            </w:r>
          </w:p>
        </w:tc>
        <w:tc>
          <w:tcPr>
            <w:tcW w:w="874" w:type="pct"/>
            <w:shd w:val="clear" w:color="auto" w:fill="auto"/>
            <w:noWrap/>
            <w:vAlign w:val="center"/>
            <w:hideMark/>
          </w:tcPr>
          <w:p w14:paraId="38CB6CB4" w14:textId="33C6866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6F15F620" w14:textId="621ED2B1"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3890276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1,40</w:t>
            </w:r>
          </w:p>
        </w:tc>
      </w:tr>
      <w:tr w:rsidR="00766BF1" w:rsidRPr="00766BF1" w14:paraId="27ACBA49" w14:textId="77777777" w:rsidTr="00766BF1">
        <w:trPr>
          <w:trHeight w:val="495"/>
        </w:trPr>
        <w:tc>
          <w:tcPr>
            <w:tcW w:w="341" w:type="pct"/>
            <w:shd w:val="clear" w:color="auto" w:fill="auto"/>
            <w:noWrap/>
            <w:vAlign w:val="center"/>
            <w:hideMark/>
          </w:tcPr>
          <w:p w14:paraId="3E488BB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529</w:t>
            </w:r>
          </w:p>
        </w:tc>
        <w:tc>
          <w:tcPr>
            <w:tcW w:w="1168" w:type="pct"/>
            <w:shd w:val="clear" w:color="auto" w:fill="auto"/>
            <w:vAlign w:val="center"/>
            <w:hideMark/>
          </w:tcPr>
          <w:p w14:paraId="00241026" w14:textId="5385AFC2"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802</w:t>
            </w:r>
          </w:p>
        </w:tc>
        <w:tc>
          <w:tcPr>
            <w:tcW w:w="1235" w:type="pct"/>
            <w:shd w:val="clear" w:color="auto" w:fill="auto"/>
            <w:vAlign w:val="center"/>
            <w:hideMark/>
          </w:tcPr>
          <w:p w14:paraId="557AD8A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225F309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0,30</w:t>
            </w:r>
          </w:p>
        </w:tc>
        <w:tc>
          <w:tcPr>
            <w:tcW w:w="874" w:type="pct"/>
            <w:shd w:val="clear" w:color="auto" w:fill="auto"/>
            <w:noWrap/>
            <w:vAlign w:val="center"/>
            <w:hideMark/>
          </w:tcPr>
          <w:p w14:paraId="38D8DA8A" w14:textId="4AB48F0D"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7244C25C" w14:textId="0BE0BCF1"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52E148A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0,30</w:t>
            </w:r>
          </w:p>
        </w:tc>
      </w:tr>
      <w:tr w:rsidR="00766BF1" w:rsidRPr="00766BF1" w14:paraId="4A812331" w14:textId="77777777" w:rsidTr="00766BF1">
        <w:trPr>
          <w:trHeight w:val="510"/>
        </w:trPr>
        <w:tc>
          <w:tcPr>
            <w:tcW w:w="341" w:type="pct"/>
            <w:shd w:val="clear" w:color="auto" w:fill="auto"/>
            <w:noWrap/>
            <w:vAlign w:val="center"/>
            <w:hideMark/>
          </w:tcPr>
          <w:p w14:paraId="28733BEB"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530</w:t>
            </w:r>
          </w:p>
        </w:tc>
        <w:tc>
          <w:tcPr>
            <w:tcW w:w="1168" w:type="pct"/>
            <w:shd w:val="clear" w:color="auto" w:fill="auto"/>
            <w:vAlign w:val="center"/>
            <w:hideMark/>
          </w:tcPr>
          <w:p w14:paraId="67CE5F17" w14:textId="47BD2D83"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803</w:t>
            </w:r>
          </w:p>
        </w:tc>
        <w:tc>
          <w:tcPr>
            <w:tcW w:w="1235" w:type="pct"/>
            <w:shd w:val="clear" w:color="auto" w:fill="auto"/>
            <w:vAlign w:val="center"/>
            <w:hideMark/>
          </w:tcPr>
          <w:p w14:paraId="1C56419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3CAFF97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0,18</w:t>
            </w:r>
          </w:p>
        </w:tc>
        <w:tc>
          <w:tcPr>
            <w:tcW w:w="874" w:type="pct"/>
            <w:shd w:val="clear" w:color="auto" w:fill="auto"/>
            <w:noWrap/>
            <w:vAlign w:val="center"/>
            <w:hideMark/>
          </w:tcPr>
          <w:p w14:paraId="4601A331" w14:textId="3F87CAC3"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47DE76A7" w14:textId="577A8251"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3C7AB51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0,18</w:t>
            </w:r>
          </w:p>
        </w:tc>
      </w:tr>
      <w:tr w:rsidR="00766BF1" w:rsidRPr="00766BF1" w14:paraId="6966C9D7" w14:textId="77777777" w:rsidTr="00766BF1">
        <w:trPr>
          <w:trHeight w:val="495"/>
        </w:trPr>
        <w:tc>
          <w:tcPr>
            <w:tcW w:w="341" w:type="pct"/>
            <w:shd w:val="clear" w:color="auto" w:fill="auto"/>
            <w:noWrap/>
            <w:vAlign w:val="center"/>
            <w:hideMark/>
          </w:tcPr>
          <w:p w14:paraId="572FFCB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531</w:t>
            </w:r>
          </w:p>
        </w:tc>
        <w:tc>
          <w:tcPr>
            <w:tcW w:w="1168" w:type="pct"/>
            <w:shd w:val="clear" w:color="auto" w:fill="auto"/>
            <w:vAlign w:val="center"/>
            <w:hideMark/>
          </w:tcPr>
          <w:p w14:paraId="66FF0A97" w14:textId="11E63159"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804</w:t>
            </w:r>
          </w:p>
        </w:tc>
        <w:tc>
          <w:tcPr>
            <w:tcW w:w="1235" w:type="pct"/>
            <w:shd w:val="clear" w:color="auto" w:fill="auto"/>
            <w:vAlign w:val="center"/>
            <w:hideMark/>
          </w:tcPr>
          <w:p w14:paraId="5AECDD25"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7411E63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0,16</w:t>
            </w:r>
          </w:p>
        </w:tc>
        <w:tc>
          <w:tcPr>
            <w:tcW w:w="874" w:type="pct"/>
            <w:shd w:val="clear" w:color="auto" w:fill="auto"/>
            <w:noWrap/>
            <w:vAlign w:val="center"/>
            <w:hideMark/>
          </w:tcPr>
          <w:p w14:paraId="6DBB0561" w14:textId="46FFE79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3ACA5C3D" w14:textId="626477E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00416FB3"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0,16</w:t>
            </w:r>
          </w:p>
        </w:tc>
      </w:tr>
      <w:tr w:rsidR="00766BF1" w:rsidRPr="00766BF1" w14:paraId="19C94765" w14:textId="77777777" w:rsidTr="00766BF1">
        <w:trPr>
          <w:trHeight w:val="510"/>
        </w:trPr>
        <w:tc>
          <w:tcPr>
            <w:tcW w:w="341" w:type="pct"/>
            <w:shd w:val="clear" w:color="auto" w:fill="auto"/>
            <w:noWrap/>
            <w:vAlign w:val="center"/>
            <w:hideMark/>
          </w:tcPr>
          <w:p w14:paraId="275A3691"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532</w:t>
            </w:r>
          </w:p>
        </w:tc>
        <w:tc>
          <w:tcPr>
            <w:tcW w:w="1168" w:type="pct"/>
            <w:shd w:val="clear" w:color="auto" w:fill="auto"/>
            <w:vAlign w:val="center"/>
            <w:hideMark/>
          </w:tcPr>
          <w:p w14:paraId="4AEC2B65" w14:textId="4358AFE9"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805</w:t>
            </w:r>
          </w:p>
        </w:tc>
        <w:tc>
          <w:tcPr>
            <w:tcW w:w="1235" w:type="pct"/>
            <w:shd w:val="clear" w:color="auto" w:fill="auto"/>
            <w:vAlign w:val="center"/>
            <w:hideMark/>
          </w:tcPr>
          <w:p w14:paraId="62EE5EE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27CFE87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0,23</w:t>
            </w:r>
          </w:p>
        </w:tc>
        <w:tc>
          <w:tcPr>
            <w:tcW w:w="874" w:type="pct"/>
            <w:shd w:val="clear" w:color="auto" w:fill="auto"/>
            <w:noWrap/>
            <w:vAlign w:val="center"/>
            <w:hideMark/>
          </w:tcPr>
          <w:p w14:paraId="6E15E289" w14:textId="3C615310"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58A0A2A5" w14:textId="7CBC6958"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258C7DF8"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0,23</w:t>
            </w:r>
          </w:p>
        </w:tc>
      </w:tr>
      <w:tr w:rsidR="00766BF1" w:rsidRPr="00766BF1" w14:paraId="6847072E" w14:textId="77777777" w:rsidTr="00766BF1">
        <w:trPr>
          <w:trHeight w:val="540"/>
        </w:trPr>
        <w:tc>
          <w:tcPr>
            <w:tcW w:w="341" w:type="pct"/>
            <w:shd w:val="clear" w:color="auto" w:fill="auto"/>
            <w:noWrap/>
            <w:vAlign w:val="center"/>
            <w:hideMark/>
          </w:tcPr>
          <w:p w14:paraId="59C4BF49"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533</w:t>
            </w:r>
          </w:p>
        </w:tc>
        <w:tc>
          <w:tcPr>
            <w:tcW w:w="1168" w:type="pct"/>
            <w:shd w:val="clear" w:color="auto" w:fill="auto"/>
            <w:vAlign w:val="center"/>
            <w:hideMark/>
          </w:tcPr>
          <w:p w14:paraId="6BEB4C4D" w14:textId="632261AF"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806</w:t>
            </w:r>
          </w:p>
        </w:tc>
        <w:tc>
          <w:tcPr>
            <w:tcW w:w="1235" w:type="pct"/>
            <w:shd w:val="clear" w:color="auto" w:fill="auto"/>
            <w:vAlign w:val="center"/>
            <w:hideMark/>
          </w:tcPr>
          <w:p w14:paraId="3D34EB07"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428C0D6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0,30</w:t>
            </w:r>
          </w:p>
        </w:tc>
        <w:tc>
          <w:tcPr>
            <w:tcW w:w="874" w:type="pct"/>
            <w:shd w:val="clear" w:color="auto" w:fill="auto"/>
            <w:noWrap/>
            <w:vAlign w:val="center"/>
            <w:hideMark/>
          </w:tcPr>
          <w:p w14:paraId="11EA862E" w14:textId="390A5536"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6D2A45CF" w14:textId="5C73BBE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09C511C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0,30</w:t>
            </w:r>
          </w:p>
        </w:tc>
      </w:tr>
      <w:tr w:rsidR="00766BF1" w:rsidRPr="00766BF1" w14:paraId="776DBA0B" w14:textId="77777777" w:rsidTr="00766BF1">
        <w:trPr>
          <w:trHeight w:val="525"/>
        </w:trPr>
        <w:tc>
          <w:tcPr>
            <w:tcW w:w="341" w:type="pct"/>
            <w:shd w:val="clear" w:color="auto" w:fill="auto"/>
            <w:noWrap/>
            <w:vAlign w:val="center"/>
            <w:hideMark/>
          </w:tcPr>
          <w:p w14:paraId="07EB6966"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534</w:t>
            </w:r>
          </w:p>
        </w:tc>
        <w:tc>
          <w:tcPr>
            <w:tcW w:w="1168" w:type="pct"/>
            <w:shd w:val="clear" w:color="auto" w:fill="auto"/>
            <w:vAlign w:val="center"/>
            <w:hideMark/>
          </w:tcPr>
          <w:p w14:paraId="6D3720EE" w14:textId="5EFC6B1A"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807</w:t>
            </w:r>
          </w:p>
        </w:tc>
        <w:tc>
          <w:tcPr>
            <w:tcW w:w="1235" w:type="pct"/>
            <w:shd w:val="clear" w:color="auto" w:fill="auto"/>
            <w:vAlign w:val="center"/>
            <w:hideMark/>
          </w:tcPr>
          <w:p w14:paraId="0423F9A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25098BF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1,05</w:t>
            </w:r>
          </w:p>
        </w:tc>
        <w:tc>
          <w:tcPr>
            <w:tcW w:w="874" w:type="pct"/>
            <w:shd w:val="clear" w:color="auto" w:fill="auto"/>
            <w:noWrap/>
            <w:vAlign w:val="center"/>
            <w:hideMark/>
          </w:tcPr>
          <w:p w14:paraId="7A4BAF49" w14:textId="14A5AAA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512" w:type="pct"/>
            <w:shd w:val="clear" w:color="auto" w:fill="auto"/>
            <w:noWrap/>
            <w:vAlign w:val="center"/>
            <w:hideMark/>
          </w:tcPr>
          <w:p w14:paraId="44908FEF"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1,05</w:t>
            </w:r>
          </w:p>
        </w:tc>
        <w:tc>
          <w:tcPr>
            <w:tcW w:w="415" w:type="pct"/>
            <w:shd w:val="clear" w:color="auto" w:fill="auto"/>
            <w:noWrap/>
            <w:vAlign w:val="center"/>
            <w:hideMark/>
          </w:tcPr>
          <w:p w14:paraId="78EEACF2" w14:textId="329072DB"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344CB03C" w14:textId="77777777" w:rsidTr="00766BF1">
        <w:trPr>
          <w:trHeight w:val="510"/>
        </w:trPr>
        <w:tc>
          <w:tcPr>
            <w:tcW w:w="341" w:type="pct"/>
            <w:shd w:val="clear" w:color="auto" w:fill="auto"/>
            <w:noWrap/>
            <w:vAlign w:val="center"/>
            <w:hideMark/>
          </w:tcPr>
          <w:p w14:paraId="47873B32"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535</w:t>
            </w:r>
          </w:p>
        </w:tc>
        <w:tc>
          <w:tcPr>
            <w:tcW w:w="1168" w:type="pct"/>
            <w:shd w:val="clear" w:color="auto" w:fill="auto"/>
            <w:vAlign w:val="center"/>
            <w:hideMark/>
          </w:tcPr>
          <w:p w14:paraId="29F6C91A" w14:textId="6A92F926"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73-252 ОП МР 808</w:t>
            </w:r>
          </w:p>
        </w:tc>
        <w:tc>
          <w:tcPr>
            <w:tcW w:w="1235" w:type="pct"/>
            <w:shd w:val="clear" w:color="auto" w:fill="auto"/>
            <w:vAlign w:val="center"/>
            <w:hideMark/>
          </w:tcPr>
          <w:p w14:paraId="07F51E9A"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proofErr w:type="spellStart"/>
            <w:r w:rsidRPr="00766BF1">
              <w:rPr>
                <w:color w:val="auto"/>
                <w:sz w:val="20"/>
                <w:szCs w:val="20"/>
              </w:rPr>
              <w:t>Ундоровское</w:t>
            </w:r>
            <w:proofErr w:type="spellEnd"/>
            <w:r w:rsidRPr="00766BF1">
              <w:rPr>
                <w:color w:val="auto"/>
                <w:sz w:val="20"/>
                <w:szCs w:val="20"/>
              </w:rPr>
              <w:t xml:space="preserve"> сельское поселение</w:t>
            </w:r>
          </w:p>
        </w:tc>
        <w:tc>
          <w:tcPr>
            <w:tcW w:w="455" w:type="pct"/>
            <w:shd w:val="clear" w:color="auto" w:fill="auto"/>
            <w:noWrap/>
            <w:vAlign w:val="center"/>
            <w:hideMark/>
          </w:tcPr>
          <w:p w14:paraId="6FB39BDE"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3,22</w:t>
            </w:r>
          </w:p>
        </w:tc>
        <w:tc>
          <w:tcPr>
            <w:tcW w:w="874" w:type="pct"/>
            <w:shd w:val="clear" w:color="auto" w:fill="auto"/>
            <w:noWrap/>
            <w:vAlign w:val="center"/>
            <w:hideMark/>
          </w:tcPr>
          <w:p w14:paraId="586F90B4" w14:textId="77777777"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sidRPr="00766BF1">
              <w:rPr>
                <w:color w:val="auto"/>
                <w:sz w:val="20"/>
                <w:szCs w:val="20"/>
              </w:rPr>
              <w:t>3,22</w:t>
            </w:r>
          </w:p>
        </w:tc>
        <w:tc>
          <w:tcPr>
            <w:tcW w:w="512" w:type="pct"/>
            <w:shd w:val="clear" w:color="auto" w:fill="auto"/>
            <w:noWrap/>
            <w:vAlign w:val="center"/>
            <w:hideMark/>
          </w:tcPr>
          <w:p w14:paraId="4B0F2960" w14:textId="236D0C7C"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c>
          <w:tcPr>
            <w:tcW w:w="415" w:type="pct"/>
            <w:shd w:val="clear" w:color="auto" w:fill="auto"/>
            <w:noWrap/>
            <w:vAlign w:val="center"/>
            <w:hideMark/>
          </w:tcPr>
          <w:p w14:paraId="1FB31581" w14:textId="2984B72E" w:rsidR="00766BF1" w:rsidRPr="00766BF1" w:rsidRDefault="00766BF1" w:rsidP="00766BF1">
            <w:pPr>
              <w:widowControl/>
              <w:suppressAutoHyphens w:val="0"/>
              <w:autoSpaceDE/>
              <w:autoSpaceDN/>
              <w:adjustRightInd/>
              <w:spacing w:line="240" w:lineRule="auto"/>
              <w:ind w:firstLine="0"/>
              <w:jc w:val="center"/>
              <w:rPr>
                <w:color w:val="auto"/>
                <w:sz w:val="20"/>
                <w:szCs w:val="20"/>
              </w:rPr>
            </w:pPr>
          </w:p>
        </w:tc>
      </w:tr>
      <w:tr w:rsidR="00766BF1" w:rsidRPr="00766BF1" w14:paraId="54E50157" w14:textId="77777777" w:rsidTr="00766BF1">
        <w:trPr>
          <w:trHeight w:val="510"/>
        </w:trPr>
        <w:tc>
          <w:tcPr>
            <w:tcW w:w="2744" w:type="pct"/>
            <w:gridSpan w:val="3"/>
            <w:shd w:val="clear" w:color="auto" w:fill="auto"/>
            <w:noWrap/>
            <w:vAlign w:val="center"/>
          </w:tcPr>
          <w:p w14:paraId="1F8AC6BA" w14:textId="5E894975"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Pr>
                <w:color w:val="auto"/>
                <w:sz w:val="20"/>
                <w:szCs w:val="20"/>
              </w:rPr>
              <w:t>Итого</w:t>
            </w:r>
          </w:p>
        </w:tc>
        <w:tc>
          <w:tcPr>
            <w:tcW w:w="455" w:type="pct"/>
            <w:shd w:val="clear" w:color="auto" w:fill="auto"/>
            <w:noWrap/>
            <w:vAlign w:val="center"/>
          </w:tcPr>
          <w:p w14:paraId="29F6A3BD" w14:textId="56E2C39F"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Pr>
                <w:color w:val="auto"/>
                <w:sz w:val="20"/>
                <w:szCs w:val="20"/>
              </w:rPr>
              <w:t>500,23</w:t>
            </w:r>
          </w:p>
        </w:tc>
        <w:tc>
          <w:tcPr>
            <w:tcW w:w="874" w:type="pct"/>
            <w:shd w:val="clear" w:color="auto" w:fill="auto"/>
            <w:noWrap/>
            <w:vAlign w:val="center"/>
          </w:tcPr>
          <w:p w14:paraId="75F45F26" w14:textId="20673521"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Pr>
                <w:color w:val="auto"/>
                <w:sz w:val="20"/>
                <w:szCs w:val="20"/>
              </w:rPr>
              <w:t>188,06</w:t>
            </w:r>
          </w:p>
        </w:tc>
        <w:tc>
          <w:tcPr>
            <w:tcW w:w="512" w:type="pct"/>
            <w:shd w:val="clear" w:color="auto" w:fill="auto"/>
            <w:noWrap/>
            <w:vAlign w:val="center"/>
          </w:tcPr>
          <w:p w14:paraId="3AF33EAC" w14:textId="4DCD20CD"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Pr>
                <w:color w:val="auto"/>
                <w:sz w:val="20"/>
                <w:szCs w:val="20"/>
              </w:rPr>
              <w:t>223,96</w:t>
            </w:r>
          </w:p>
        </w:tc>
        <w:tc>
          <w:tcPr>
            <w:tcW w:w="415" w:type="pct"/>
            <w:shd w:val="clear" w:color="auto" w:fill="auto"/>
            <w:noWrap/>
            <w:vAlign w:val="center"/>
          </w:tcPr>
          <w:p w14:paraId="20B82EB8" w14:textId="5EC3CFD2" w:rsidR="00766BF1" w:rsidRPr="00766BF1" w:rsidRDefault="00766BF1" w:rsidP="00766BF1">
            <w:pPr>
              <w:widowControl/>
              <w:suppressAutoHyphens w:val="0"/>
              <w:autoSpaceDE/>
              <w:autoSpaceDN/>
              <w:adjustRightInd/>
              <w:spacing w:line="240" w:lineRule="auto"/>
              <w:ind w:firstLine="0"/>
              <w:jc w:val="center"/>
              <w:rPr>
                <w:color w:val="auto"/>
                <w:sz w:val="20"/>
                <w:szCs w:val="20"/>
              </w:rPr>
            </w:pPr>
            <w:r>
              <w:rPr>
                <w:color w:val="auto"/>
                <w:sz w:val="20"/>
                <w:szCs w:val="20"/>
              </w:rPr>
              <w:t>88,21</w:t>
            </w:r>
          </w:p>
        </w:tc>
      </w:tr>
    </w:tbl>
    <w:p w14:paraId="3162CDE2" w14:textId="6F67A278" w:rsidR="00706D27" w:rsidRDefault="00706D27" w:rsidP="00AC70DD">
      <w:pPr>
        <w:ind w:firstLine="0"/>
        <w:rPr>
          <w:highlight w:val="yellow"/>
        </w:rPr>
      </w:pPr>
    </w:p>
    <w:p w14:paraId="75D0BB0B" w14:textId="77777777" w:rsidR="00766BF1" w:rsidRPr="00BA4ABD" w:rsidRDefault="00766BF1" w:rsidP="00AC70DD">
      <w:pPr>
        <w:ind w:firstLine="0"/>
        <w:rPr>
          <w:highlight w:val="yellow"/>
        </w:rPr>
      </w:pPr>
    </w:p>
    <w:p w14:paraId="0ABBA05D" w14:textId="77777777" w:rsidR="004D7FD3" w:rsidRPr="00C26FCC" w:rsidRDefault="004D7FD3" w:rsidP="004D7FD3">
      <w:pPr>
        <w:pStyle w:val="3"/>
        <w:spacing w:before="0" w:after="0"/>
        <w:ind w:left="2382" w:hanging="851"/>
      </w:pPr>
      <w:bookmarkStart w:id="52" w:name="_Toc28183910"/>
      <w:r w:rsidRPr="00C26FCC">
        <w:t>Оценка и анализ показателей качества содержания дорог</w:t>
      </w:r>
      <w:bookmarkEnd w:id="52"/>
    </w:p>
    <w:p w14:paraId="5B03C86E" w14:textId="77777777" w:rsidR="004D7FD3" w:rsidRPr="00E77727" w:rsidRDefault="004D7FD3" w:rsidP="004D7FD3">
      <w:pPr>
        <w:rPr>
          <w:highlight w:val="yellow"/>
        </w:rPr>
      </w:pPr>
    </w:p>
    <w:p w14:paraId="7B0C3264" w14:textId="77777777" w:rsidR="00135555" w:rsidRPr="00D85E7F" w:rsidRDefault="00135555" w:rsidP="00135555">
      <w:r w:rsidRPr="00D85E7F">
        <w:t xml:space="preserve">Содержание автомобильных дорог местного значения предусматривает сезонные работы по систематическому уходу за дорожными одеждами, поддержание их в надлежащем эксплуатационном состоянии, порядке и чистоте, а также регулярное выполнение работ по очистке обочин дорог, по ямочному ремонту покрытия дорог, по промывке, очистке ливневой </w:t>
      </w:r>
      <w:r w:rsidRPr="00D85E7F">
        <w:lastRenderedPageBreak/>
        <w:t>канализации, дорожных знаков, ограждений, по замене, при необходимости, элементов обустройства автомобильных дорог.</w:t>
      </w:r>
    </w:p>
    <w:p w14:paraId="1DF62676" w14:textId="77777777" w:rsidR="00135555" w:rsidRPr="00D85E7F" w:rsidRDefault="00135555" w:rsidP="00135555">
      <w:r w:rsidRPr="00D85E7F">
        <w:t>Функциональная долговечность разметки зависит от качества разметочного материала, типа дорожного покрытия и уровня эксплуатационной нагрузки. Уровень эксплуатационной нагрузки на линии горизонтальной разметки зависит от интенсивности движения на автодороге (категории дороги), ширины проезжей части, назначения линий разметки (т.е. положения линий и других элементов разметки по ширине дороги), наличия кривых в плане и разворотов на дороге, качества дорожного покрытия, а также от климатических условий.</w:t>
      </w:r>
    </w:p>
    <w:p w14:paraId="072E384A" w14:textId="77777777" w:rsidR="00135555" w:rsidRPr="00D51906" w:rsidRDefault="00135555" w:rsidP="00135555">
      <w:pPr>
        <w:rPr>
          <w:bCs/>
        </w:rPr>
      </w:pPr>
      <w:r w:rsidRPr="00D51906">
        <w:t xml:space="preserve">Оценка технического состояния автомобильных дорог проводится с целью определения соответствия дорог правилам, стандартам, техническим нормам и другим нормативным документам, относящимся к обеспечению безопасности дорожного движения в соответствии с Порядком проведения оценки технического состояния автомобильных дорог, утвержденным Приказом Минтранса РФ от 27.08.2009 № 150. Оценка технического состояния автомобильных дорог проводится не реже одного раза в год. По результатам оценки технического состояния автомобильных дорог, а также с учетом анализа аварийности разрабатываются дефектные ведомости по ремонту автомобильных дорог и сметные расчеты стоимости работ по ремонту автомобильных дорог с учетом утвержденной от </w:t>
      </w:r>
      <w:r w:rsidRPr="00D51906">
        <w:rPr>
          <w:bCs/>
        </w:rPr>
        <w:t>16.11.2012 № 402</w:t>
      </w:r>
      <w:r w:rsidRPr="00D51906">
        <w:t xml:space="preserve"> Министерством транспорта Российской Федерации классификацией работ по капитальному ремонту, ремонту и содержанию автомобильных дорог общего пользования и искусственных сооружений на них.</w:t>
      </w:r>
      <w:r w:rsidRPr="00D51906">
        <w:rPr>
          <w:bCs/>
        </w:rPr>
        <w:t xml:space="preserve"> Согласно данной классификации в состав работ по содержанию </w:t>
      </w:r>
      <w:r>
        <w:rPr>
          <w:bCs/>
        </w:rPr>
        <w:t xml:space="preserve">дорог </w:t>
      </w:r>
      <w:r w:rsidRPr="00D51906">
        <w:rPr>
          <w:bCs/>
        </w:rPr>
        <w:t>входят работы:</w:t>
      </w:r>
    </w:p>
    <w:p w14:paraId="133223EF" w14:textId="77777777" w:rsidR="00135555" w:rsidRPr="00D51906" w:rsidRDefault="00135555" w:rsidP="00135555">
      <w:pPr>
        <w:pStyle w:val="1-"/>
        <w:widowControl/>
        <w:numPr>
          <w:ilvl w:val="0"/>
          <w:numId w:val="1"/>
        </w:numPr>
        <w:suppressAutoHyphens w:val="0"/>
      </w:pPr>
      <w:r w:rsidRPr="00D51906">
        <w:t>по полосе отвода земляному полотну и системе водоотвода;</w:t>
      </w:r>
    </w:p>
    <w:p w14:paraId="05995262" w14:textId="77777777" w:rsidR="00135555" w:rsidRPr="00D51906" w:rsidRDefault="00135555" w:rsidP="00135555">
      <w:pPr>
        <w:pStyle w:val="1-"/>
        <w:widowControl/>
        <w:numPr>
          <w:ilvl w:val="0"/>
          <w:numId w:val="1"/>
        </w:numPr>
        <w:suppressAutoHyphens w:val="0"/>
      </w:pPr>
      <w:r w:rsidRPr="00D51906">
        <w:t>по дорожным одеждам;</w:t>
      </w:r>
    </w:p>
    <w:p w14:paraId="65FA22CF" w14:textId="77777777" w:rsidR="00135555" w:rsidRPr="00D51906" w:rsidRDefault="00135555" w:rsidP="00135555">
      <w:pPr>
        <w:pStyle w:val="1-"/>
        <w:widowControl/>
        <w:numPr>
          <w:ilvl w:val="0"/>
          <w:numId w:val="1"/>
        </w:numPr>
        <w:suppressAutoHyphens w:val="0"/>
      </w:pPr>
      <w:r w:rsidRPr="00D51906">
        <w:t>по искусственным и защитным дорожным сооружениям;</w:t>
      </w:r>
    </w:p>
    <w:p w14:paraId="48165BA8" w14:textId="77777777" w:rsidR="00135555" w:rsidRPr="00D51906" w:rsidRDefault="00135555" w:rsidP="00135555">
      <w:pPr>
        <w:pStyle w:val="1-"/>
        <w:widowControl/>
        <w:numPr>
          <w:ilvl w:val="0"/>
          <w:numId w:val="1"/>
        </w:numPr>
        <w:suppressAutoHyphens w:val="0"/>
      </w:pPr>
      <w:r w:rsidRPr="00D51906">
        <w:t>по элементам обустройства автомобильных дорог.</w:t>
      </w:r>
    </w:p>
    <w:p w14:paraId="1CC70A8F" w14:textId="43B6C926" w:rsidR="00135555" w:rsidRPr="00684EB5" w:rsidRDefault="00135555" w:rsidP="00135555">
      <w:pPr>
        <w:rPr>
          <w:bCs/>
        </w:rPr>
      </w:pPr>
      <w:r w:rsidRPr="00980B52">
        <w:rPr>
          <w:bCs/>
        </w:rPr>
        <w:t xml:space="preserve">В 2018 году </w:t>
      </w:r>
      <w:r w:rsidRPr="008B10E6">
        <w:rPr>
          <w:bCs/>
        </w:rPr>
        <w:t xml:space="preserve">ФАУ "РОСДОРНИИ" </w:t>
      </w:r>
      <w:r>
        <w:rPr>
          <w:bCs/>
        </w:rPr>
        <w:t xml:space="preserve">была проведена диагностика </w:t>
      </w:r>
      <w:r>
        <w:rPr>
          <w:bCs/>
        </w:rPr>
        <w:lastRenderedPageBreak/>
        <w:t xml:space="preserve">автомобильных дорог, входящих в дорожную сеть Ульяновского района. </w:t>
      </w:r>
    </w:p>
    <w:p w14:paraId="1AECD137" w14:textId="25707A19" w:rsidR="00135555" w:rsidRPr="00183C98" w:rsidRDefault="00135555" w:rsidP="00135555">
      <w:pPr>
        <w:rPr>
          <w:bCs/>
        </w:rPr>
      </w:pPr>
      <w:r>
        <w:rPr>
          <w:bCs/>
        </w:rPr>
        <w:t>Согласно</w:t>
      </w:r>
      <w:r w:rsidRPr="00934E38">
        <w:rPr>
          <w:bCs/>
        </w:rPr>
        <w:t xml:space="preserve"> </w:t>
      </w:r>
      <w:r>
        <w:rPr>
          <w:bCs/>
        </w:rPr>
        <w:t>о</w:t>
      </w:r>
      <w:r w:rsidRPr="00F85D63">
        <w:rPr>
          <w:bCs/>
        </w:rPr>
        <w:t>тчётн</w:t>
      </w:r>
      <w:r>
        <w:rPr>
          <w:bCs/>
        </w:rPr>
        <w:t>ой</w:t>
      </w:r>
      <w:r w:rsidRPr="00F85D63">
        <w:rPr>
          <w:bCs/>
        </w:rPr>
        <w:t xml:space="preserve"> информаци</w:t>
      </w:r>
      <w:r>
        <w:rPr>
          <w:bCs/>
        </w:rPr>
        <w:t>и</w:t>
      </w:r>
      <w:r w:rsidRPr="00F85D63">
        <w:rPr>
          <w:bCs/>
        </w:rPr>
        <w:t xml:space="preserve"> </w:t>
      </w:r>
      <w:r w:rsidRPr="00934E38">
        <w:rPr>
          <w:bCs/>
        </w:rPr>
        <w:t xml:space="preserve">на конец 2018 г. в нормативном состоянии </w:t>
      </w:r>
      <w:r w:rsidRPr="002D7865">
        <w:rPr>
          <w:bCs/>
        </w:rPr>
        <w:t xml:space="preserve">находилось </w:t>
      </w:r>
      <w:r>
        <w:rPr>
          <w:bCs/>
        </w:rPr>
        <w:t>81,7</w:t>
      </w:r>
      <w:r w:rsidRPr="002D7865">
        <w:rPr>
          <w:bCs/>
        </w:rPr>
        <w:t xml:space="preserve"> % региональных</w:t>
      </w:r>
      <w:r>
        <w:rPr>
          <w:bCs/>
        </w:rPr>
        <w:t xml:space="preserve"> и межмуниципальных</w:t>
      </w:r>
      <w:r w:rsidRPr="002D7865">
        <w:rPr>
          <w:bCs/>
        </w:rPr>
        <w:t xml:space="preserve"> дорог, входящих в дорожную сеть </w:t>
      </w:r>
      <w:r>
        <w:t>Ульяновского района</w:t>
      </w:r>
      <w:r w:rsidRPr="002D7865">
        <w:rPr>
          <w:bCs/>
        </w:rPr>
        <w:t>.</w:t>
      </w:r>
    </w:p>
    <w:p w14:paraId="0266AF2B" w14:textId="05E762F2" w:rsidR="00BA4ABD" w:rsidRDefault="00BA4ABD" w:rsidP="00706D27">
      <w:pPr>
        <w:ind w:firstLine="0"/>
        <w:rPr>
          <w:bCs/>
        </w:rPr>
      </w:pPr>
    </w:p>
    <w:p w14:paraId="18CB9237" w14:textId="77777777" w:rsidR="00BA506C" w:rsidRPr="00183C98" w:rsidRDefault="00BA506C" w:rsidP="00706D27">
      <w:pPr>
        <w:ind w:firstLine="0"/>
        <w:rPr>
          <w:bCs/>
        </w:rPr>
      </w:pPr>
    </w:p>
    <w:p w14:paraId="0AABAE82" w14:textId="098334D9" w:rsidR="004D7FD3" w:rsidRPr="00183C98" w:rsidRDefault="004D7FD3" w:rsidP="004D7FD3">
      <w:pPr>
        <w:pStyle w:val="3"/>
        <w:spacing w:before="0" w:after="0"/>
        <w:ind w:left="2382" w:hanging="851"/>
      </w:pPr>
      <w:bookmarkStart w:id="53" w:name="_Toc28183911"/>
      <w:r w:rsidRPr="00183C98">
        <w:t xml:space="preserve">Анализ перспектив развития дорог на территории </w:t>
      </w:r>
      <w:r w:rsidR="00FC2303">
        <w:t>Ульяновского района</w:t>
      </w:r>
      <w:bookmarkEnd w:id="53"/>
    </w:p>
    <w:p w14:paraId="775268BF" w14:textId="77777777" w:rsidR="004D7FD3" w:rsidRPr="00E77727" w:rsidRDefault="004D7FD3" w:rsidP="004D7FD3">
      <w:pPr>
        <w:rPr>
          <w:highlight w:val="yellow"/>
        </w:rPr>
      </w:pPr>
    </w:p>
    <w:p w14:paraId="322B042F" w14:textId="77777777" w:rsidR="00DE2729" w:rsidRDefault="00DE2729" w:rsidP="00DE2729">
      <w:r w:rsidRPr="00386516">
        <w:t>Развитие улично-дорожной сети населенных пунктов муниципального образования будет проводиться в увязке с застройкой новых кварталов жилой и общественной застройки, появлением новых промпредприятий и коммунально-складских зон.</w:t>
      </w:r>
      <w:r>
        <w:t xml:space="preserve"> По</w:t>
      </w:r>
      <w:r w:rsidRPr="00386516">
        <w:t>вышение уровня благоустройства и качества дорожных покрытий существующих улиц и дорог</w:t>
      </w:r>
      <w:r>
        <w:t xml:space="preserve"> рассматривается как одна из важнейших задач развития транспортной инфраструктуры.</w:t>
      </w:r>
    </w:p>
    <w:p w14:paraId="724B6086" w14:textId="77777777" w:rsidR="00DE2729" w:rsidRPr="00D130E0" w:rsidRDefault="00DE2729" w:rsidP="00DE2729">
      <w:pPr>
        <w:rPr>
          <w:i/>
          <w:highlight w:val="yellow"/>
        </w:rPr>
      </w:pPr>
      <w:r w:rsidRPr="00D5092F">
        <w:t>В части, касающейся Ульяновско</w:t>
      </w:r>
      <w:r>
        <w:t>го района</w:t>
      </w:r>
      <w:r w:rsidRPr="00D5092F">
        <w:t>, СТП РФ содержит ряд мероприятий</w:t>
      </w:r>
      <w:r w:rsidRPr="00771F9A">
        <w:t xml:space="preserve"> </w:t>
      </w:r>
      <w:r>
        <w:t xml:space="preserve">по </w:t>
      </w:r>
      <w:r w:rsidRPr="00D130E0">
        <w:t>развити</w:t>
      </w:r>
      <w:r>
        <w:t>ю</w:t>
      </w:r>
      <w:r w:rsidRPr="00D130E0">
        <w:t xml:space="preserve"> </w:t>
      </w:r>
      <w:r w:rsidRPr="0037364C">
        <w:t>автомобильного транспорта</w:t>
      </w:r>
      <w:r w:rsidRPr="00D130E0">
        <w:t>:</w:t>
      </w:r>
    </w:p>
    <w:p w14:paraId="50C2F28F" w14:textId="6FCB14D7" w:rsidR="00DE2729" w:rsidRDefault="00DE2729" w:rsidP="00DE2729">
      <w:pPr>
        <w:pStyle w:val="1-"/>
        <w:numPr>
          <w:ilvl w:val="0"/>
          <w:numId w:val="1"/>
        </w:numPr>
      </w:pPr>
      <w:r>
        <w:t xml:space="preserve">реконструкция а/д Р 178 (Р-178) Саранск – Сурское – Ульяновск на участке км 8 + 250 – км 219 + 060 протяженностью 211,57 км, категория IА (Ульяновская область, </w:t>
      </w:r>
      <w:proofErr w:type="spellStart"/>
      <w:r>
        <w:t>Карсунский</w:t>
      </w:r>
      <w:proofErr w:type="spellEnd"/>
      <w:r>
        <w:t xml:space="preserve">, </w:t>
      </w:r>
      <w:proofErr w:type="spellStart"/>
      <w:r>
        <w:t>Майнский</w:t>
      </w:r>
      <w:proofErr w:type="spellEnd"/>
      <w:r>
        <w:t xml:space="preserve"> районы) – до 2020 г.;</w:t>
      </w:r>
    </w:p>
    <w:p w14:paraId="61E037C8" w14:textId="77777777" w:rsidR="00DE2729" w:rsidRDefault="00DE2729" w:rsidP="00DE2729">
      <w:pPr>
        <w:pStyle w:val="1-"/>
        <w:numPr>
          <w:ilvl w:val="0"/>
          <w:numId w:val="1"/>
        </w:numPr>
      </w:pPr>
      <w:r>
        <w:t xml:space="preserve">реконструкция а/д Р-241 Казань – Буинск – Ульяновск на участке км 0 + 000 – км 212 + 000 протяженностью 181,77 км, категория IБ (Ульяновская область, г. Ульяновск, Ульяновский, </w:t>
      </w:r>
      <w:proofErr w:type="spellStart"/>
      <w:r>
        <w:t>Цильнинский</w:t>
      </w:r>
      <w:proofErr w:type="spellEnd"/>
      <w:r>
        <w:t xml:space="preserve"> районы) – до 2020 г.;</w:t>
      </w:r>
    </w:p>
    <w:p w14:paraId="71C8D9B5" w14:textId="77777777" w:rsidR="00DE2729" w:rsidRDefault="00DE2729" w:rsidP="00DE2729">
      <w:pPr>
        <w:pStyle w:val="1-"/>
        <w:numPr>
          <w:ilvl w:val="0"/>
          <w:numId w:val="1"/>
        </w:numPr>
      </w:pPr>
      <w:r>
        <w:t xml:space="preserve">реконструкция а/д А-151 Цивильск – Ульяновск на участке км 0 + 000 – км 199 + 000 протяженностью 199 км, категория IБ (Ульяновская область, г. Ульяновск, Ульяновский, </w:t>
      </w:r>
      <w:proofErr w:type="spellStart"/>
      <w:r>
        <w:t>Цильнинский</w:t>
      </w:r>
      <w:proofErr w:type="spellEnd"/>
      <w:r>
        <w:t xml:space="preserve"> район) – до 2020 г.</w:t>
      </w:r>
      <w:r w:rsidRPr="00CF75CF">
        <w:t>;</w:t>
      </w:r>
    </w:p>
    <w:p w14:paraId="4154DDBB" w14:textId="77777777" w:rsidR="00DE2729" w:rsidRDefault="00DE2729" w:rsidP="00DE2729">
      <w:pPr>
        <w:pStyle w:val="1-"/>
        <w:numPr>
          <w:ilvl w:val="0"/>
          <w:numId w:val="1"/>
        </w:numPr>
      </w:pPr>
      <w:r>
        <w:t xml:space="preserve">строительство а/д Москва - Саранск - Ульяновск - Екатеринбург категории IА - IБ (Ульяновская область, </w:t>
      </w:r>
      <w:proofErr w:type="spellStart"/>
      <w:r>
        <w:t>Майнский</w:t>
      </w:r>
      <w:proofErr w:type="spellEnd"/>
      <w:r>
        <w:t xml:space="preserve">, </w:t>
      </w:r>
      <w:proofErr w:type="spellStart"/>
      <w:r>
        <w:t>Карсунский</w:t>
      </w:r>
      <w:proofErr w:type="spellEnd"/>
      <w:r>
        <w:t xml:space="preserve"> районы, г. Ульяновск, Ульяновский, </w:t>
      </w:r>
      <w:proofErr w:type="spellStart"/>
      <w:r>
        <w:t>Чердаклинский</w:t>
      </w:r>
      <w:proofErr w:type="spellEnd"/>
      <w:r>
        <w:t xml:space="preserve">, </w:t>
      </w:r>
      <w:proofErr w:type="spellStart"/>
      <w:r>
        <w:t>Мелекесский</w:t>
      </w:r>
      <w:proofErr w:type="spellEnd"/>
      <w:r>
        <w:t xml:space="preserve"> районы) до 2030 г. </w:t>
      </w:r>
    </w:p>
    <w:p w14:paraId="4B387A31" w14:textId="77777777" w:rsidR="00DE2729" w:rsidRPr="00026004" w:rsidRDefault="00DE2729" w:rsidP="00DE2729">
      <w:r w:rsidRPr="00026004">
        <w:lastRenderedPageBreak/>
        <w:t>В части развития автомобильного транспорта СТП УО предусмотрено:</w:t>
      </w:r>
    </w:p>
    <w:p w14:paraId="50B49732" w14:textId="77777777" w:rsidR="00DE2729" w:rsidRDefault="00DE2729" w:rsidP="00DE2729">
      <w:pPr>
        <w:pStyle w:val="1-"/>
        <w:numPr>
          <w:ilvl w:val="0"/>
          <w:numId w:val="1"/>
        </w:numPr>
      </w:pPr>
      <w:r w:rsidRPr="005C0119">
        <w:t>проектирование новой автомобильной дороги федерального значения по маршруту Москва – Саранск – Ульяновск – Уфа – Екатеринбург, включая строительство участков автодороги</w:t>
      </w:r>
      <w:r>
        <w:t>;</w:t>
      </w:r>
    </w:p>
    <w:p w14:paraId="3B193A7F" w14:textId="550CCDBB" w:rsidR="00DE2729" w:rsidRDefault="00DE2729" w:rsidP="00DE2729">
      <w:pPr>
        <w:pStyle w:val="1-"/>
        <w:numPr>
          <w:ilvl w:val="0"/>
          <w:numId w:val="1"/>
        </w:numPr>
      </w:pPr>
      <w:r>
        <w:t>с</w:t>
      </w:r>
      <w:r w:rsidRPr="000548A3">
        <w:t>троительство на расч</w:t>
      </w:r>
      <w:r>
        <w:t>е</w:t>
      </w:r>
      <w:r w:rsidRPr="000548A3">
        <w:t>тный срок автодороги Ульяновск – Майна – Вешкайма – Базарный Сызган для формирования кратчайшей связи трех райцентров области с Ульяновском</w:t>
      </w:r>
      <w:r>
        <w:t>.</w:t>
      </w:r>
    </w:p>
    <w:p w14:paraId="391023C1" w14:textId="77777777" w:rsidR="00DE2729" w:rsidRDefault="00DE2729" w:rsidP="00DE2729">
      <w:r w:rsidRPr="004F0748">
        <w:t>СТП УР предусмотрены мероприятия по развитию транспортной инфраструктуры на территории муниципального района:</w:t>
      </w:r>
    </w:p>
    <w:p w14:paraId="020FE374" w14:textId="77777777" w:rsidR="00DE2729" w:rsidRPr="003C274E" w:rsidRDefault="00DE2729" w:rsidP="00DE2729">
      <w:pPr>
        <w:pStyle w:val="1-"/>
        <w:numPr>
          <w:ilvl w:val="0"/>
          <w:numId w:val="1"/>
        </w:numPr>
      </w:pPr>
      <w:r>
        <w:t xml:space="preserve">в первую очередь </w:t>
      </w:r>
      <w:r w:rsidRPr="003C274E">
        <w:t>перенос обходной автодороги по трассе Цивильск-Ульяновск-Сызрань</w:t>
      </w:r>
      <w:r>
        <w:t>;</w:t>
      </w:r>
    </w:p>
    <w:p w14:paraId="36958B45" w14:textId="77777777" w:rsidR="00DE2729" w:rsidRPr="00DA2980" w:rsidRDefault="00DE2729" w:rsidP="00DE2729">
      <w:pPr>
        <w:pStyle w:val="1-"/>
        <w:numPr>
          <w:ilvl w:val="0"/>
          <w:numId w:val="1"/>
        </w:numPr>
      </w:pPr>
      <w:r>
        <w:t>с</w:t>
      </w:r>
      <w:r w:rsidRPr="003C274E">
        <w:t>троительство и реконструкция участков автомобильных дорог, включаемых в сеть дорог федерального значения, на направлении Центр-Урал (Москва-Саранск-Ульяновск-Екатеринбург), проходящих по территории Ульяновского муниципального района</w:t>
      </w:r>
      <w:r>
        <w:t>;</w:t>
      </w:r>
    </w:p>
    <w:p w14:paraId="220C9D67" w14:textId="77777777" w:rsidR="00DE2729" w:rsidRPr="00DA2980" w:rsidRDefault="00DE2729" w:rsidP="00DE2729">
      <w:pPr>
        <w:pStyle w:val="1-"/>
        <w:numPr>
          <w:ilvl w:val="0"/>
          <w:numId w:val="1"/>
        </w:numPr>
      </w:pPr>
      <w:r w:rsidRPr="003C274E">
        <w:t>реконструкци</w:t>
      </w:r>
      <w:r>
        <w:t>я</w:t>
      </w:r>
      <w:r w:rsidRPr="003C274E">
        <w:t xml:space="preserve"> подъезда к городу Ульяновск на участке км 213-км 233 </w:t>
      </w:r>
      <w:r w:rsidRPr="0089031B">
        <w:t xml:space="preserve">а/д </w:t>
      </w:r>
      <w:r>
        <w:t>п</w:t>
      </w:r>
      <w:r w:rsidRPr="0089031B">
        <w:t>одъезд к г. Ульяновск от а/д М5 "Урал</w:t>
      </w:r>
      <w:r>
        <w:t>;</w:t>
      </w:r>
    </w:p>
    <w:p w14:paraId="58FF3FE6" w14:textId="77777777" w:rsidR="00DE2729" w:rsidRPr="00DA2980" w:rsidRDefault="00DE2729" w:rsidP="00DE2729">
      <w:pPr>
        <w:pStyle w:val="1-"/>
        <w:numPr>
          <w:ilvl w:val="0"/>
          <w:numId w:val="1"/>
        </w:numPr>
      </w:pPr>
      <w:r>
        <w:t>п</w:t>
      </w:r>
      <w:r w:rsidRPr="00DA2980">
        <w:t xml:space="preserve">еревод </w:t>
      </w:r>
      <w:r>
        <w:t>с</w:t>
      </w:r>
      <w:r w:rsidRPr="00DA2980">
        <w:t>уществующ</w:t>
      </w:r>
      <w:r>
        <w:t>ей</w:t>
      </w:r>
      <w:r w:rsidRPr="00DA2980">
        <w:t xml:space="preserve"> трасс</w:t>
      </w:r>
      <w:r>
        <w:t>ы</w:t>
      </w:r>
      <w:r w:rsidRPr="00DA2980">
        <w:t xml:space="preserve"> обхода в магистральную улицу г.</w:t>
      </w:r>
      <w:r>
        <w:t> </w:t>
      </w:r>
      <w:r w:rsidRPr="00DA2980">
        <w:t>Ульяновска.</w:t>
      </w:r>
    </w:p>
    <w:p w14:paraId="53433F55" w14:textId="4430E72D" w:rsidR="00DE2729" w:rsidRPr="003A2667" w:rsidRDefault="00DE2729" w:rsidP="00DE2729">
      <w:pPr>
        <w:pStyle w:val="1-"/>
        <w:numPr>
          <w:ilvl w:val="0"/>
          <w:numId w:val="1"/>
        </w:numPr>
      </w:pPr>
      <w:r>
        <w:t>строительство новой а/д вдоль ж/д магистрали Инза-Ульяновск в направлении р. п. Майна.</w:t>
      </w:r>
    </w:p>
    <w:p w14:paraId="673D631C" w14:textId="77777777" w:rsidR="00DE2729" w:rsidRDefault="00DE2729" w:rsidP="00DE2729">
      <w:pPr>
        <w:pStyle w:val="1-"/>
        <w:numPr>
          <w:ilvl w:val="0"/>
          <w:numId w:val="0"/>
        </w:numPr>
        <w:ind w:left="709"/>
      </w:pPr>
    </w:p>
    <w:p w14:paraId="065F1727" w14:textId="77777777" w:rsidR="004D7FD3" w:rsidRPr="00E77727" w:rsidRDefault="004D7FD3" w:rsidP="00183C98">
      <w:pPr>
        <w:ind w:firstLine="0"/>
        <w:rPr>
          <w:highlight w:val="yellow"/>
        </w:rPr>
      </w:pPr>
    </w:p>
    <w:p w14:paraId="0907E633" w14:textId="77777777" w:rsidR="004D7FD3" w:rsidRPr="00877661" w:rsidRDefault="004D7FD3" w:rsidP="004D7FD3">
      <w:pPr>
        <w:pStyle w:val="20"/>
        <w:tabs>
          <w:tab w:val="clear" w:pos="1135"/>
        </w:tabs>
        <w:spacing w:before="0" w:after="0"/>
        <w:ind w:left="1560" w:hanging="851"/>
        <w:rPr>
          <w:b w:val="0"/>
          <w:bCs w:val="0"/>
        </w:rPr>
      </w:pPr>
      <w:bookmarkStart w:id="54" w:name="_Toc28183912"/>
      <w:r w:rsidRPr="00877661">
        <w:rPr>
          <w:b w:val="0"/>
          <w:bCs w:val="0"/>
        </w:rPr>
        <w:lastRenderedPageBreak/>
        <w:t>Оценка существующей организации движения, включая организацию движения транспортных средств общего пользования, организацию движения грузовых транспортных средств, организацию движения пешеходов и велосипедистов</w:t>
      </w:r>
      <w:bookmarkEnd w:id="54"/>
    </w:p>
    <w:p w14:paraId="0F16DA64" w14:textId="77777777" w:rsidR="004D7FD3" w:rsidRPr="00877661" w:rsidRDefault="004D7FD3" w:rsidP="004D7FD3">
      <w:pPr>
        <w:pStyle w:val="3"/>
        <w:spacing w:before="0" w:after="0"/>
        <w:ind w:left="2382" w:hanging="851"/>
      </w:pPr>
      <w:bookmarkStart w:id="55" w:name="_Toc28183913"/>
      <w:r w:rsidRPr="00877661">
        <w:t>Сбор сведений о применяемых методах и схемах организации дорожного движения</w:t>
      </w:r>
      <w:bookmarkEnd w:id="55"/>
    </w:p>
    <w:p w14:paraId="7AC4FA14" w14:textId="77777777" w:rsidR="004D7FD3" w:rsidRPr="00E77727" w:rsidRDefault="004D7FD3" w:rsidP="004D7FD3">
      <w:pPr>
        <w:rPr>
          <w:highlight w:val="yellow"/>
        </w:rPr>
      </w:pPr>
    </w:p>
    <w:p w14:paraId="42A3DA30" w14:textId="77777777" w:rsidR="001C1C90" w:rsidRDefault="001C1C90" w:rsidP="001C1C90">
      <w:pPr>
        <w:ind w:firstLine="708"/>
      </w:pPr>
      <w:r>
        <w:t>К настоящему времени разработано существенное количество методов и средств организации дорожного движения (ОДД), начиная от классических, опирающихся на использование традиционных знаков дорожного движения и разметки, и заканчивая инновационными методами, применяющимися в составе интеллектуальных транспортных систем (ИТС).</w:t>
      </w:r>
    </w:p>
    <w:p w14:paraId="22F64D2A" w14:textId="77777777" w:rsidR="001C1C90" w:rsidRDefault="001C1C90" w:rsidP="001C1C90">
      <w:pPr>
        <w:ind w:firstLine="708"/>
      </w:pPr>
      <w:r>
        <w:t>На пересечениях и примыканиях организация движения может осуществляться посредством светофорного регулирования, саморегулируемого кольцевого пересечения, пересечения в разных уровнях, канализирования транспортных потоков, устройства переходно-скоростных полос, а также в нерегулируемом режиме.</w:t>
      </w:r>
    </w:p>
    <w:p w14:paraId="5FA87E78" w14:textId="4475E65C" w:rsidR="001C1C90" w:rsidRDefault="001C1C90" w:rsidP="001C1C90">
      <w:pPr>
        <w:ind w:firstLine="708"/>
      </w:pPr>
      <w:r>
        <w:t>В Ульяновском районе организация дорожного движения на большинстве пересечениях осуществляется в нерегулируемом режиме, светофорное регулирование осуществляется на двух пересечениях:</w:t>
      </w:r>
    </w:p>
    <w:p w14:paraId="7A13421E" w14:textId="29F84DD5" w:rsidR="001C1C90" w:rsidRDefault="001C1C90" w:rsidP="004F1EBE">
      <w:pPr>
        <w:pStyle w:val="aff7"/>
        <w:numPr>
          <w:ilvl w:val="0"/>
          <w:numId w:val="19"/>
        </w:numPr>
      </w:pPr>
      <w:r>
        <w:t>пересечение а/д подъезд к г. Ульяновск от а/д М-5 «Урал» и а/д 73К-1441;</w:t>
      </w:r>
    </w:p>
    <w:p w14:paraId="56A44C2B" w14:textId="4BC1271D" w:rsidR="001C1C90" w:rsidRDefault="001C1C90" w:rsidP="004F1EBE">
      <w:pPr>
        <w:pStyle w:val="aff7"/>
        <w:numPr>
          <w:ilvl w:val="0"/>
          <w:numId w:val="19"/>
        </w:numPr>
      </w:pPr>
      <w:r>
        <w:t>пересечение а/д А-151 и а/д 73-252Н-002.</w:t>
      </w:r>
    </w:p>
    <w:p w14:paraId="5250ABEB" w14:textId="77777777" w:rsidR="001C1C90" w:rsidRDefault="001C1C90" w:rsidP="001C1C90">
      <w:r>
        <w:t>Основными способами организации дорожного движения на перегонах являются: ограничение и контроль скоростного режима, введение одностороннего движения, ограничение въезда, запрет движения ТС.</w:t>
      </w:r>
    </w:p>
    <w:p w14:paraId="7BE038E6" w14:textId="62A3CFD8" w:rsidR="001C1C90" w:rsidRDefault="001C1C90" w:rsidP="001C1C90">
      <w:r>
        <w:t xml:space="preserve">Основными способами ограничения скоростного режима на территории </w:t>
      </w:r>
      <w:r w:rsidR="00804937">
        <w:lastRenderedPageBreak/>
        <w:t>Ульяновского</w:t>
      </w:r>
      <w:r>
        <w:t xml:space="preserve"> района являются установка знаков 3.24 «Ограничение максимальной скорости» и устройство искусственных неровностей.</w:t>
      </w:r>
    </w:p>
    <w:p w14:paraId="6EAA780F" w14:textId="77777777" w:rsidR="00804937" w:rsidRDefault="00804937" w:rsidP="00804937">
      <w:r>
        <w:t xml:space="preserve">Проекты организации дорожного движения – комплекс мероприятий, направленный на оптимизация методов организации дорожного движения на улице или отдельных ее участках для обеспечения безопасности движения транспортных средств и пешеходов, своевременного формирования участников движения о дорожных условиях, обеспечения правильного использования водителями ширины проезжей части и увеличения пропускной способности улиц. </w:t>
      </w:r>
    </w:p>
    <w:p w14:paraId="1CCCBA6F" w14:textId="58F203C5" w:rsidR="00804937" w:rsidRPr="00344ED0" w:rsidRDefault="00804937" w:rsidP="00804937">
      <w:r>
        <w:t>На автомобильные дороги, расположенные в Ульяновском районе ПОДД в 2014 году, разработало ООО «НПЦ «ИТС».</w:t>
      </w:r>
    </w:p>
    <w:p w14:paraId="7DDEA693" w14:textId="77777777" w:rsidR="00804937" w:rsidRDefault="00804937" w:rsidP="00804937">
      <w:pPr>
        <w:ind w:firstLine="708"/>
      </w:pPr>
      <w:r>
        <w:t>В результате анализа улично-дорожной сети МО «Ульяновский район» выявлены следующие причины, усложняющие работу транспорта:</w:t>
      </w:r>
    </w:p>
    <w:p w14:paraId="61A94F29" w14:textId="77777777" w:rsidR="00804937" w:rsidRDefault="00804937" w:rsidP="00804937">
      <w:pPr>
        <w:ind w:firstLine="708"/>
      </w:pPr>
      <w:r>
        <w:t>-неудовлетворительное техническое состояние поселковых улиц и дорог;</w:t>
      </w:r>
    </w:p>
    <w:p w14:paraId="374EB82E" w14:textId="77777777" w:rsidR="00804937" w:rsidRDefault="00804937" w:rsidP="00804937">
      <w:pPr>
        <w:ind w:firstLine="708"/>
      </w:pPr>
      <w:r>
        <w:t>-недостаточность ширины проезжей части (3-5 м);</w:t>
      </w:r>
    </w:p>
    <w:p w14:paraId="61FC7FD8" w14:textId="77777777" w:rsidR="00804937" w:rsidRDefault="00804937" w:rsidP="00804937">
      <w:pPr>
        <w:ind w:firstLine="708"/>
      </w:pPr>
      <w:r>
        <w:t>-значительная протяженность грунтовых дорог;</w:t>
      </w:r>
    </w:p>
    <w:p w14:paraId="2EC17815" w14:textId="77777777" w:rsidR="00804937" w:rsidRDefault="00804937" w:rsidP="00804937">
      <w:pPr>
        <w:ind w:firstLine="708"/>
      </w:pPr>
      <w:r>
        <w:t>-отсутствие дифференцирования улиц по назначению;</w:t>
      </w:r>
    </w:p>
    <w:p w14:paraId="4F2885B6" w14:textId="14342457" w:rsidR="00804937" w:rsidRDefault="00804937" w:rsidP="00804937">
      <w:pPr>
        <w:ind w:firstLine="708"/>
      </w:pPr>
      <w:r>
        <w:t>-отсутствие достаточного количества точек искусственного освещения</w:t>
      </w:r>
      <w:r w:rsidR="00FE529B">
        <w:t>.</w:t>
      </w:r>
    </w:p>
    <w:p w14:paraId="71A674D0" w14:textId="77777777" w:rsidR="004D7FD3" w:rsidRPr="00E77727" w:rsidRDefault="004D7FD3" w:rsidP="004D7FD3">
      <w:pPr>
        <w:pStyle w:val="1-"/>
        <w:numPr>
          <w:ilvl w:val="0"/>
          <w:numId w:val="0"/>
        </w:numPr>
        <w:ind w:firstLine="709"/>
        <w:rPr>
          <w:highlight w:val="yellow"/>
        </w:rPr>
      </w:pPr>
    </w:p>
    <w:p w14:paraId="19DC46C7" w14:textId="77777777" w:rsidR="004D7FD3" w:rsidRPr="00E77727" w:rsidRDefault="004D7FD3" w:rsidP="004D7FD3">
      <w:pPr>
        <w:pStyle w:val="1-"/>
        <w:numPr>
          <w:ilvl w:val="0"/>
          <w:numId w:val="0"/>
        </w:numPr>
        <w:ind w:firstLine="709"/>
        <w:rPr>
          <w:highlight w:val="yellow"/>
        </w:rPr>
      </w:pPr>
    </w:p>
    <w:p w14:paraId="3293F378" w14:textId="77777777" w:rsidR="004D7FD3" w:rsidRPr="00EC504C" w:rsidRDefault="004D7FD3" w:rsidP="004D7FD3">
      <w:pPr>
        <w:pStyle w:val="3"/>
        <w:spacing w:before="0" w:after="0"/>
        <w:ind w:left="2382" w:hanging="851"/>
      </w:pPr>
      <w:bookmarkStart w:id="56" w:name="_Toc28183914"/>
      <w:r w:rsidRPr="00EC504C">
        <w:t>Организация дорожного движения транспортных средств общего пользования</w:t>
      </w:r>
      <w:bookmarkEnd w:id="56"/>
    </w:p>
    <w:p w14:paraId="70F01EC1" w14:textId="77777777" w:rsidR="004D7FD3" w:rsidRPr="00E77727" w:rsidRDefault="004D7FD3" w:rsidP="004D7FD3">
      <w:pPr>
        <w:rPr>
          <w:highlight w:val="yellow"/>
        </w:rPr>
      </w:pPr>
    </w:p>
    <w:p w14:paraId="1AD584AA" w14:textId="2960E2F9" w:rsidR="00DC1E57" w:rsidRDefault="00804937" w:rsidP="00DC1E57">
      <w:pPr>
        <w:spacing w:line="336" w:lineRule="auto"/>
      </w:pPr>
      <w:r>
        <w:t>Пассажирский транспорт предназначается для перевозок населения между центрами транспортного тяготения, к которым относятся предприятия, организации, культурные, спортивные, бытовые и другие учреждения.</w:t>
      </w:r>
    </w:p>
    <w:p w14:paraId="7B9B7E64" w14:textId="0F592769" w:rsidR="004D7FD3" w:rsidRPr="00DC1E57" w:rsidRDefault="00DC1E57" w:rsidP="00DC1E57">
      <w:r>
        <w:t xml:space="preserve">Система наземного городского пассажирского транспорта </w:t>
      </w:r>
      <w:r>
        <w:rPr>
          <w:rFonts w:ascii="Times New Roman CYR" w:hAnsi="Times New Roman CYR" w:cs="Times New Roman CYR"/>
        </w:rPr>
        <w:t>Ульяновского района</w:t>
      </w:r>
      <w:r>
        <w:t xml:space="preserve"> состоит только из автобусного транспорта и обслуживает 13 </w:t>
      </w:r>
      <w:r>
        <w:lastRenderedPageBreak/>
        <w:t xml:space="preserve">межмуниципальных маршрута в пригородном сообщении, а также 3 </w:t>
      </w:r>
      <w:proofErr w:type="spellStart"/>
      <w:r>
        <w:t>внутримуниципальных</w:t>
      </w:r>
      <w:proofErr w:type="spellEnd"/>
      <w:r>
        <w:t xml:space="preserve"> маршрута.</w:t>
      </w:r>
    </w:p>
    <w:p w14:paraId="0612DEAD" w14:textId="77777777" w:rsidR="00DC1E57" w:rsidRPr="008F423E" w:rsidRDefault="00DC1E57" w:rsidP="00DC1E57">
      <w:r w:rsidRPr="008F423E">
        <w:t>Доля охвата населенных пунктов: 64 % (34 населенных пункта);</w:t>
      </w:r>
    </w:p>
    <w:p w14:paraId="1CF54CEB" w14:textId="77777777" w:rsidR="00DC1E57" w:rsidRPr="008F423E" w:rsidRDefault="00DC1E57" w:rsidP="00DC1E57">
      <w:r w:rsidRPr="008F423E">
        <w:t>Доля охвата жителей района: 94,5 % (35 814 человек).</w:t>
      </w:r>
    </w:p>
    <w:p w14:paraId="0994A472" w14:textId="7268A2A5" w:rsidR="00DC1E57" w:rsidRPr="00DC1E57" w:rsidRDefault="00DC1E57" w:rsidP="00DC1E57">
      <w:pPr>
        <w:pStyle w:val="aff7"/>
        <w:widowControl/>
        <w:tabs>
          <w:tab w:val="left" w:pos="284"/>
        </w:tabs>
        <w:suppressAutoHyphens w:val="0"/>
        <w:autoSpaceDE/>
        <w:autoSpaceDN/>
        <w:adjustRightInd/>
        <w:ind w:left="0" w:firstLine="0"/>
        <w:rPr>
          <w:bCs/>
        </w:rPr>
      </w:pPr>
      <w:r>
        <w:t xml:space="preserve">В качестве </w:t>
      </w:r>
      <w:r>
        <w:rPr>
          <w:bCs/>
        </w:rPr>
        <w:t>о</w:t>
      </w:r>
      <w:r w:rsidRPr="00DC1E57">
        <w:rPr>
          <w:bCs/>
        </w:rPr>
        <w:t>рганизатор</w:t>
      </w:r>
      <w:r>
        <w:rPr>
          <w:bCs/>
        </w:rPr>
        <w:t>а</w:t>
      </w:r>
      <w:r w:rsidRPr="00DC1E57">
        <w:rPr>
          <w:bCs/>
        </w:rPr>
        <w:t xml:space="preserve"> перевозок</w:t>
      </w:r>
      <w:r>
        <w:rPr>
          <w:bCs/>
        </w:rPr>
        <w:t xml:space="preserve"> выступают</w:t>
      </w:r>
      <w:r w:rsidRPr="00DC1E57">
        <w:rPr>
          <w:bCs/>
        </w:rPr>
        <w:t xml:space="preserve">: </w:t>
      </w:r>
    </w:p>
    <w:p w14:paraId="2675716C" w14:textId="77777777" w:rsidR="00DC1E57" w:rsidRPr="008F423E" w:rsidRDefault="00DC1E57" w:rsidP="00DC1E57">
      <w:r w:rsidRPr="008F423E">
        <w:t xml:space="preserve">- Министерство промышленности, строительства, жилищно-коммунального комплекса и транспорта Ульяновской области; </w:t>
      </w:r>
    </w:p>
    <w:p w14:paraId="028D0512" w14:textId="77777777" w:rsidR="00DC1E57" w:rsidRPr="008F423E" w:rsidRDefault="00DC1E57" w:rsidP="00DC1E57">
      <w:r w:rsidRPr="008F423E">
        <w:t>- администрация муниципального образования «Ульяновский район».</w:t>
      </w:r>
    </w:p>
    <w:p w14:paraId="5886DEC7" w14:textId="77777777" w:rsidR="00BA506C" w:rsidRDefault="00BA506C" w:rsidP="00BA506C">
      <w:pPr>
        <w:widowControl/>
        <w:suppressAutoHyphens w:val="0"/>
        <w:autoSpaceDE/>
        <w:autoSpaceDN/>
        <w:adjustRightInd/>
        <w:ind w:firstLine="0"/>
      </w:pPr>
    </w:p>
    <w:p w14:paraId="770825EE" w14:textId="2B32D7A0" w:rsidR="00DC1E57" w:rsidRPr="003661AE" w:rsidRDefault="003661AE" w:rsidP="00BA506C">
      <w:pPr>
        <w:widowControl/>
        <w:suppressAutoHyphens w:val="0"/>
        <w:autoSpaceDE/>
        <w:autoSpaceDN/>
        <w:adjustRightInd/>
        <w:ind w:firstLine="0"/>
      </w:pPr>
      <w:r>
        <w:t>Таблица 1</w:t>
      </w:r>
      <w:r w:rsidR="00BA506C">
        <w:t>3</w:t>
      </w:r>
      <w:r>
        <w:t xml:space="preserve"> – Межмуниципальные маршруты регулярных перевозок в пригородном сообщении общественным автомобильным транспортом</w:t>
      </w:r>
    </w:p>
    <w:tbl>
      <w:tblPr>
        <w:tblpPr w:leftFromText="180" w:rightFromText="180" w:vertAnchor="text" w:horzAnchor="page" w:tblpX="1792" w:tblpY="185"/>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68"/>
        <w:gridCol w:w="4764"/>
        <w:gridCol w:w="1822"/>
        <w:gridCol w:w="2101"/>
      </w:tblGrid>
      <w:tr w:rsidR="00DC1E57" w:rsidRPr="00DC1E57" w14:paraId="301B589E" w14:textId="77777777" w:rsidTr="00DC1E57">
        <w:trPr>
          <w:trHeight w:val="635"/>
        </w:trPr>
        <w:tc>
          <w:tcPr>
            <w:tcW w:w="5000" w:type="pct"/>
            <w:gridSpan w:val="4"/>
            <w:tcBorders>
              <w:top w:val="nil"/>
              <w:left w:val="nil"/>
              <w:right w:val="nil"/>
            </w:tcBorders>
            <w:vAlign w:val="center"/>
          </w:tcPr>
          <w:p w14:paraId="0EA4039E" w14:textId="77777777" w:rsidR="00DC1E57" w:rsidRPr="00DC1E57" w:rsidRDefault="00DC1E57" w:rsidP="00DC1E57">
            <w:pPr>
              <w:spacing w:line="240" w:lineRule="auto"/>
              <w:ind w:firstLine="0"/>
              <w:jc w:val="center"/>
              <w:rPr>
                <w:bCs/>
                <w:sz w:val="24"/>
                <w:szCs w:val="24"/>
              </w:rPr>
            </w:pPr>
            <w:r w:rsidRPr="00DC1E57">
              <w:rPr>
                <w:bCs/>
                <w:sz w:val="24"/>
                <w:szCs w:val="24"/>
              </w:rPr>
              <w:t>Межмуниципальные маршруты, организованные Министерством строительства, ЖКК и транспорта Ульяновской области</w:t>
            </w:r>
          </w:p>
          <w:p w14:paraId="452B7B05" w14:textId="77777777" w:rsidR="00DC1E57" w:rsidRPr="00DC1E57" w:rsidRDefault="00DC1E57" w:rsidP="00DC1E57">
            <w:pPr>
              <w:spacing w:line="240" w:lineRule="auto"/>
              <w:ind w:firstLine="0"/>
              <w:jc w:val="center"/>
              <w:rPr>
                <w:bCs/>
                <w:sz w:val="24"/>
                <w:szCs w:val="24"/>
              </w:rPr>
            </w:pPr>
          </w:p>
        </w:tc>
      </w:tr>
      <w:tr w:rsidR="00DC1E57" w:rsidRPr="00DC1E57" w14:paraId="3742237B" w14:textId="77777777" w:rsidTr="00DC1E57">
        <w:trPr>
          <w:trHeight w:val="635"/>
        </w:trPr>
        <w:tc>
          <w:tcPr>
            <w:tcW w:w="357" w:type="pct"/>
            <w:vAlign w:val="center"/>
          </w:tcPr>
          <w:p w14:paraId="24236B29" w14:textId="77777777" w:rsidR="00DC1E57" w:rsidRPr="00DC1E57" w:rsidRDefault="00DC1E57" w:rsidP="00DC1E57">
            <w:pPr>
              <w:spacing w:line="240" w:lineRule="auto"/>
              <w:ind w:firstLine="0"/>
              <w:jc w:val="center"/>
              <w:rPr>
                <w:bCs/>
                <w:sz w:val="24"/>
                <w:szCs w:val="24"/>
              </w:rPr>
            </w:pPr>
            <w:r w:rsidRPr="00DC1E57">
              <w:rPr>
                <w:bCs/>
                <w:sz w:val="24"/>
                <w:szCs w:val="24"/>
              </w:rPr>
              <w:t>№ п/п</w:t>
            </w:r>
          </w:p>
        </w:tc>
        <w:tc>
          <w:tcPr>
            <w:tcW w:w="2546" w:type="pct"/>
            <w:vAlign w:val="center"/>
          </w:tcPr>
          <w:p w14:paraId="7DD2BB7D" w14:textId="77777777" w:rsidR="00DC1E57" w:rsidRPr="00DC1E57" w:rsidRDefault="00DC1E57" w:rsidP="00DC1E57">
            <w:pPr>
              <w:spacing w:line="240" w:lineRule="auto"/>
              <w:ind w:firstLine="0"/>
              <w:jc w:val="center"/>
              <w:rPr>
                <w:bCs/>
                <w:sz w:val="24"/>
                <w:szCs w:val="24"/>
              </w:rPr>
            </w:pPr>
            <w:r w:rsidRPr="00DC1E57">
              <w:rPr>
                <w:bCs/>
                <w:sz w:val="24"/>
                <w:szCs w:val="24"/>
              </w:rPr>
              <w:t>Наименование маршрута</w:t>
            </w:r>
          </w:p>
        </w:tc>
        <w:tc>
          <w:tcPr>
            <w:tcW w:w="974" w:type="pct"/>
            <w:vAlign w:val="center"/>
          </w:tcPr>
          <w:p w14:paraId="186FA213" w14:textId="77777777" w:rsidR="00DC1E57" w:rsidRPr="00DC1E57" w:rsidRDefault="00DC1E57" w:rsidP="00DC1E57">
            <w:pPr>
              <w:spacing w:line="240" w:lineRule="auto"/>
              <w:ind w:firstLine="0"/>
              <w:jc w:val="center"/>
              <w:rPr>
                <w:bCs/>
                <w:sz w:val="24"/>
                <w:szCs w:val="24"/>
              </w:rPr>
            </w:pPr>
            <w:r w:rsidRPr="00DC1E57">
              <w:rPr>
                <w:bCs/>
                <w:sz w:val="24"/>
                <w:szCs w:val="24"/>
              </w:rPr>
              <w:t>Регулярность движения по маршруту</w:t>
            </w:r>
          </w:p>
        </w:tc>
        <w:tc>
          <w:tcPr>
            <w:tcW w:w="1123" w:type="pct"/>
            <w:vAlign w:val="center"/>
          </w:tcPr>
          <w:p w14:paraId="0DA96987" w14:textId="77777777" w:rsidR="00DC1E57" w:rsidRPr="00DC1E57" w:rsidRDefault="00DC1E57" w:rsidP="00DC1E57">
            <w:pPr>
              <w:spacing w:line="240" w:lineRule="auto"/>
              <w:ind w:firstLine="0"/>
              <w:jc w:val="center"/>
              <w:rPr>
                <w:bCs/>
                <w:sz w:val="24"/>
                <w:szCs w:val="24"/>
              </w:rPr>
            </w:pPr>
            <w:r w:rsidRPr="00DC1E57">
              <w:rPr>
                <w:bCs/>
                <w:sz w:val="24"/>
                <w:szCs w:val="24"/>
              </w:rPr>
              <w:t>Работающий подвижной состав</w:t>
            </w:r>
          </w:p>
        </w:tc>
      </w:tr>
      <w:tr w:rsidR="00DC1E57" w:rsidRPr="00DC1E57" w14:paraId="2EE911DC" w14:textId="77777777" w:rsidTr="00DC1E57">
        <w:trPr>
          <w:trHeight w:val="288"/>
        </w:trPr>
        <w:tc>
          <w:tcPr>
            <w:tcW w:w="357" w:type="pct"/>
            <w:vAlign w:val="center"/>
          </w:tcPr>
          <w:p w14:paraId="7F57EB70" w14:textId="77777777" w:rsidR="00DC1E57" w:rsidRPr="00DC1E57" w:rsidRDefault="00DC1E57" w:rsidP="00DC1E57">
            <w:pPr>
              <w:spacing w:line="240" w:lineRule="auto"/>
              <w:ind w:firstLine="0"/>
              <w:jc w:val="center"/>
              <w:rPr>
                <w:bCs/>
                <w:sz w:val="24"/>
                <w:szCs w:val="24"/>
              </w:rPr>
            </w:pPr>
            <w:r w:rsidRPr="00DC1E57">
              <w:rPr>
                <w:bCs/>
                <w:sz w:val="24"/>
                <w:szCs w:val="24"/>
              </w:rPr>
              <w:t>1</w:t>
            </w:r>
          </w:p>
        </w:tc>
        <w:tc>
          <w:tcPr>
            <w:tcW w:w="2546" w:type="pct"/>
            <w:vAlign w:val="center"/>
          </w:tcPr>
          <w:p w14:paraId="6AF02C02" w14:textId="77777777" w:rsidR="00DC1E57" w:rsidRPr="00DC1E57" w:rsidRDefault="00DC1E57" w:rsidP="00DC1E57">
            <w:pPr>
              <w:spacing w:line="240" w:lineRule="auto"/>
              <w:ind w:firstLine="0"/>
              <w:jc w:val="center"/>
              <w:rPr>
                <w:bCs/>
                <w:sz w:val="24"/>
                <w:szCs w:val="24"/>
              </w:rPr>
            </w:pPr>
            <w:r w:rsidRPr="00DC1E57">
              <w:rPr>
                <w:bCs/>
                <w:sz w:val="24"/>
                <w:szCs w:val="24"/>
              </w:rPr>
              <w:t>2</w:t>
            </w:r>
          </w:p>
        </w:tc>
        <w:tc>
          <w:tcPr>
            <w:tcW w:w="974" w:type="pct"/>
            <w:vAlign w:val="center"/>
          </w:tcPr>
          <w:p w14:paraId="1AD5408A" w14:textId="77777777" w:rsidR="00DC1E57" w:rsidRPr="00DC1E57" w:rsidRDefault="00DC1E57" w:rsidP="00DC1E57">
            <w:pPr>
              <w:spacing w:line="240" w:lineRule="auto"/>
              <w:ind w:firstLine="0"/>
              <w:jc w:val="center"/>
              <w:rPr>
                <w:bCs/>
                <w:sz w:val="24"/>
                <w:szCs w:val="24"/>
              </w:rPr>
            </w:pPr>
            <w:r w:rsidRPr="00DC1E57">
              <w:rPr>
                <w:bCs/>
                <w:sz w:val="24"/>
                <w:szCs w:val="24"/>
              </w:rPr>
              <w:t>3</w:t>
            </w:r>
          </w:p>
        </w:tc>
        <w:tc>
          <w:tcPr>
            <w:tcW w:w="1123" w:type="pct"/>
            <w:vAlign w:val="center"/>
          </w:tcPr>
          <w:p w14:paraId="0219B2B2" w14:textId="77777777" w:rsidR="00DC1E57" w:rsidRPr="00DC1E57" w:rsidRDefault="00DC1E57" w:rsidP="00DC1E57">
            <w:pPr>
              <w:spacing w:line="240" w:lineRule="auto"/>
              <w:ind w:firstLine="0"/>
              <w:jc w:val="center"/>
              <w:rPr>
                <w:bCs/>
                <w:sz w:val="24"/>
                <w:szCs w:val="24"/>
              </w:rPr>
            </w:pPr>
            <w:r w:rsidRPr="00DC1E57">
              <w:rPr>
                <w:bCs/>
                <w:sz w:val="24"/>
                <w:szCs w:val="24"/>
              </w:rPr>
              <w:t>4</w:t>
            </w:r>
          </w:p>
        </w:tc>
      </w:tr>
      <w:tr w:rsidR="00DC1E57" w:rsidRPr="00DC1E57" w14:paraId="0CADE1F3" w14:textId="77777777" w:rsidTr="00DC1E57">
        <w:trPr>
          <w:trHeight w:val="325"/>
        </w:trPr>
        <w:tc>
          <w:tcPr>
            <w:tcW w:w="357" w:type="pct"/>
            <w:vAlign w:val="center"/>
          </w:tcPr>
          <w:p w14:paraId="3E5EEB6F" w14:textId="77777777" w:rsidR="00DC1E57" w:rsidRPr="00DC1E57" w:rsidRDefault="00DC1E57" w:rsidP="00DC1E57">
            <w:pPr>
              <w:spacing w:line="240" w:lineRule="auto"/>
              <w:ind w:firstLine="0"/>
              <w:jc w:val="center"/>
              <w:rPr>
                <w:bCs/>
                <w:sz w:val="24"/>
                <w:szCs w:val="24"/>
              </w:rPr>
            </w:pPr>
            <w:r w:rsidRPr="00DC1E57">
              <w:rPr>
                <w:bCs/>
                <w:sz w:val="24"/>
                <w:szCs w:val="24"/>
              </w:rPr>
              <w:t>1</w:t>
            </w:r>
          </w:p>
        </w:tc>
        <w:tc>
          <w:tcPr>
            <w:tcW w:w="2546" w:type="pct"/>
            <w:vAlign w:val="center"/>
          </w:tcPr>
          <w:p w14:paraId="5A7AC8E1" w14:textId="77777777" w:rsidR="00DC1E57" w:rsidRPr="00DC1E57" w:rsidRDefault="00DC1E57" w:rsidP="00DC1E57">
            <w:pPr>
              <w:spacing w:line="240" w:lineRule="auto"/>
              <w:ind w:firstLine="0"/>
              <w:jc w:val="center"/>
              <w:rPr>
                <w:bCs/>
                <w:sz w:val="24"/>
                <w:szCs w:val="24"/>
              </w:rPr>
            </w:pPr>
            <w:r w:rsidRPr="00DC1E57">
              <w:rPr>
                <w:bCs/>
                <w:sz w:val="24"/>
                <w:szCs w:val="24"/>
              </w:rPr>
              <w:t>№107 «</w:t>
            </w:r>
            <w:proofErr w:type="spellStart"/>
            <w:r w:rsidRPr="00DC1E57">
              <w:rPr>
                <w:bCs/>
                <w:sz w:val="24"/>
                <w:szCs w:val="24"/>
              </w:rPr>
              <w:t>г.Ульяновск</w:t>
            </w:r>
            <w:proofErr w:type="spellEnd"/>
            <w:r w:rsidRPr="00DC1E57">
              <w:rPr>
                <w:bCs/>
                <w:sz w:val="24"/>
                <w:szCs w:val="24"/>
              </w:rPr>
              <w:t xml:space="preserve"> (19-й </w:t>
            </w:r>
            <w:proofErr w:type="spellStart"/>
            <w:r w:rsidRPr="00DC1E57">
              <w:rPr>
                <w:bCs/>
                <w:sz w:val="24"/>
                <w:szCs w:val="24"/>
              </w:rPr>
              <w:t>мкрн</w:t>
            </w:r>
            <w:proofErr w:type="spellEnd"/>
            <w:r w:rsidRPr="00DC1E57">
              <w:rPr>
                <w:bCs/>
                <w:sz w:val="24"/>
                <w:szCs w:val="24"/>
              </w:rPr>
              <w:t xml:space="preserve">) - с. </w:t>
            </w:r>
            <w:proofErr w:type="spellStart"/>
            <w:r w:rsidRPr="00DC1E57">
              <w:rPr>
                <w:bCs/>
                <w:sz w:val="24"/>
                <w:szCs w:val="24"/>
              </w:rPr>
              <w:t>Тетюшское</w:t>
            </w:r>
            <w:proofErr w:type="spellEnd"/>
            <w:r w:rsidRPr="00DC1E57">
              <w:rPr>
                <w:bCs/>
                <w:sz w:val="24"/>
                <w:szCs w:val="24"/>
              </w:rPr>
              <w:t>»</w:t>
            </w:r>
          </w:p>
        </w:tc>
        <w:tc>
          <w:tcPr>
            <w:tcW w:w="974" w:type="pct"/>
            <w:vAlign w:val="center"/>
          </w:tcPr>
          <w:p w14:paraId="33794B7C" w14:textId="77777777" w:rsidR="00DC1E57" w:rsidRPr="00DC1E57" w:rsidRDefault="00DC1E57" w:rsidP="00DC1E57">
            <w:pPr>
              <w:spacing w:line="240" w:lineRule="auto"/>
              <w:ind w:firstLine="0"/>
              <w:jc w:val="center"/>
              <w:rPr>
                <w:bCs/>
                <w:sz w:val="24"/>
                <w:szCs w:val="24"/>
              </w:rPr>
            </w:pPr>
            <w:r w:rsidRPr="00DC1E57">
              <w:rPr>
                <w:bCs/>
                <w:sz w:val="24"/>
                <w:szCs w:val="24"/>
              </w:rPr>
              <w:t>Ежедневно</w:t>
            </w:r>
          </w:p>
        </w:tc>
        <w:tc>
          <w:tcPr>
            <w:tcW w:w="1123" w:type="pct"/>
            <w:vAlign w:val="center"/>
          </w:tcPr>
          <w:p w14:paraId="4F51B587" w14:textId="77777777" w:rsidR="00DC1E57" w:rsidRPr="00DC1E57" w:rsidRDefault="00DC1E57" w:rsidP="00DC1E57">
            <w:pPr>
              <w:spacing w:line="240" w:lineRule="auto"/>
              <w:ind w:firstLine="0"/>
              <w:jc w:val="center"/>
              <w:rPr>
                <w:bCs/>
                <w:sz w:val="24"/>
                <w:szCs w:val="24"/>
              </w:rPr>
            </w:pPr>
            <w:r w:rsidRPr="00DC1E57">
              <w:rPr>
                <w:bCs/>
                <w:sz w:val="24"/>
                <w:szCs w:val="24"/>
              </w:rPr>
              <w:t>«Газель»</w:t>
            </w:r>
          </w:p>
        </w:tc>
      </w:tr>
      <w:tr w:rsidR="00DC1E57" w:rsidRPr="00DC1E57" w14:paraId="0D4BE30B" w14:textId="77777777" w:rsidTr="00DC1E57">
        <w:trPr>
          <w:trHeight w:val="325"/>
        </w:trPr>
        <w:tc>
          <w:tcPr>
            <w:tcW w:w="357" w:type="pct"/>
            <w:vAlign w:val="center"/>
          </w:tcPr>
          <w:p w14:paraId="05C1DBF5" w14:textId="77777777" w:rsidR="00DC1E57" w:rsidRPr="00DC1E57" w:rsidRDefault="00DC1E57" w:rsidP="00DC1E57">
            <w:pPr>
              <w:spacing w:line="240" w:lineRule="auto"/>
              <w:ind w:firstLine="0"/>
              <w:jc w:val="center"/>
              <w:rPr>
                <w:bCs/>
                <w:sz w:val="24"/>
                <w:szCs w:val="24"/>
              </w:rPr>
            </w:pPr>
            <w:r w:rsidRPr="00DC1E57">
              <w:rPr>
                <w:bCs/>
                <w:sz w:val="24"/>
                <w:szCs w:val="24"/>
              </w:rPr>
              <w:t>2</w:t>
            </w:r>
          </w:p>
        </w:tc>
        <w:tc>
          <w:tcPr>
            <w:tcW w:w="2546" w:type="pct"/>
            <w:vAlign w:val="center"/>
          </w:tcPr>
          <w:p w14:paraId="791FEDB6" w14:textId="77777777" w:rsidR="00DC1E57" w:rsidRPr="00DC1E57" w:rsidRDefault="00DC1E57" w:rsidP="00DC1E57">
            <w:pPr>
              <w:spacing w:line="240" w:lineRule="auto"/>
              <w:ind w:firstLine="0"/>
              <w:jc w:val="center"/>
              <w:rPr>
                <w:bCs/>
                <w:sz w:val="24"/>
                <w:szCs w:val="24"/>
              </w:rPr>
            </w:pPr>
            <w:r w:rsidRPr="00DC1E57">
              <w:rPr>
                <w:bCs/>
                <w:sz w:val="24"/>
                <w:szCs w:val="24"/>
              </w:rPr>
              <w:t>№110 «</w:t>
            </w:r>
            <w:proofErr w:type="spellStart"/>
            <w:r w:rsidRPr="00DC1E57">
              <w:rPr>
                <w:bCs/>
                <w:sz w:val="24"/>
                <w:szCs w:val="24"/>
              </w:rPr>
              <w:t>г.Ульяновск</w:t>
            </w:r>
            <w:proofErr w:type="spellEnd"/>
            <w:r w:rsidRPr="00DC1E57">
              <w:rPr>
                <w:bCs/>
                <w:sz w:val="24"/>
                <w:szCs w:val="24"/>
              </w:rPr>
              <w:t xml:space="preserve"> - </w:t>
            </w:r>
            <w:proofErr w:type="spellStart"/>
            <w:r w:rsidRPr="00DC1E57">
              <w:rPr>
                <w:bCs/>
                <w:sz w:val="24"/>
                <w:szCs w:val="24"/>
              </w:rPr>
              <w:t>с.Большие</w:t>
            </w:r>
            <w:proofErr w:type="spellEnd"/>
            <w:r w:rsidRPr="00DC1E57">
              <w:rPr>
                <w:bCs/>
                <w:sz w:val="24"/>
                <w:szCs w:val="24"/>
              </w:rPr>
              <w:t xml:space="preserve"> Ключищи»</w:t>
            </w:r>
          </w:p>
        </w:tc>
        <w:tc>
          <w:tcPr>
            <w:tcW w:w="974" w:type="pct"/>
            <w:vAlign w:val="center"/>
          </w:tcPr>
          <w:p w14:paraId="58EF69A9" w14:textId="77777777" w:rsidR="00DC1E57" w:rsidRPr="00DC1E57" w:rsidRDefault="00DC1E57" w:rsidP="00DC1E57">
            <w:pPr>
              <w:spacing w:line="240" w:lineRule="auto"/>
              <w:ind w:firstLine="0"/>
              <w:jc w:val="center"/>
              <w:rPr>
                <w:bCs/>
                <w:sz w:val="24"/>
                <w:szCs w:val="24"/>
              </w:rPr>
            </w:pPr>
            <w:r w:rsidRPr="00DC1E57">
              <w:rPr>
                <w:bCs/>
                <w:sz w:val="24"/>
                <w:szCs w:val="24"/>
              </w:rPr>
              <w:t>Ежедневно</w:t>
            </w:r>
          </w:p>
        </w:tc>
        <w:tc>
          <w:tcPr>
            <w:tcW w:w="1123" w:type="pct"/>
            <w:vAlign w:val="center"/>
          </w:tcPr>
          <w:p w14:paraId="73B54CB0" w14:textId="77777777" w:rsidR="00DC1E57" w:rsidRPr="00DC1E57" w:rsidRDefault="00DC1E57" w:rsidP="00DC1E57">
            <w:pPr>
              <w:spacing w:line="240" w:lineRule="auto"/>
              <w:ind w:firstLine="0"/>
              <w:jc w:val="center"/>
              <w:rPr>
                <w:bCs/>
                <w:sz w:val="24"/>
                <w:szCs w:val="24"/>
              </w:rPr>
            </w:pPr>
            <w:r w:rsidRPr="00DC1E57">
              <w:rPr>
                <w:bCs/>
                <w:sz w:val="24"/>
                <w:szCs w:val="24"/>
              </w:rPr>
              <w:t>«</w:t>
            </w:r>
            <w:proofErr w:type="spellStart"/>
            <w:r w:rsidRPr="00DC1E57">
              <w:rPr>
                <w:bCs/>
                <w:sz w:val="24"/>
                <w:szCs w:val="24"/>
              </w:rPr>
              <w:t>ЛиАЗ</w:t>
            </w:r>
            <w:proofErr w:type="spellEnd"/>
            <w:r w:rsidRPr="00DC1E57">
              <w:rPr>
                <w:bCs/>
                <w:sz w:val="24"/>
                <w:szCs w:val="24"/>
              </w:rPr>
              <w:t>»</w:t>
            </w:r>
          </w:p>
        </w:tc>
      </w:tr>
      <w:tr w:rsidR="00DC1E57" w:rsidRPr="00DC1E57" w14:paraId="408544AD" w14:textId="77777777" w:rsidTr="00DC1E57">
        <w:trPr>
          <w:trHeight w:val="325"/>
        </w:trPr>
        <w:tc>
          <w:tcPr>
            <w:tcW w:w="357" w:type="pct"/>
            <w:vAlign w:val="center"/>
          </w:tcPr>
          <w:p w14:paraId="3351CE13" w14:textId="77777777" w:rsidR="00DC1E57" w:rsidRPr="00DC1E57" w:rsidRDefault="00DC1E57" w:rsidP="00DC1E57">
            <w:pPr>
              <w:spacing w:line="240" w:lineRule="auto"/>
              <w:ind w:firstLine="0"/>
              <w:jc w:val="center"/>
              <w:rPr>
                <w:bCs/>
                <w:sz w:val="24"/>
                <w:szCs w:val="24"/>
              </w:rPr>
            </w:pPr>
            <w:r w:rsidRPr="00DC1E57">
              <w:rPr>
                <w:bCs/>
                <w:sz w:val="24"/>
                <w:szCs w:val="24"/>
              </w:rPr>
              <w:t>3</w:t>
            </w:r>
          </w:p>
        </w:tc>
        <w:tc>
          <w:tcPr>
            <w:tcW w:w="2546" w:type="pct"/>
            <w:vAlign w:val="center"/>
          </w:tcPr>
          <w:p w14:paraId="645B87C4" w14:textId="77777777" w:rsidR="00DC1E57" w:rsidRPr="00DC1E57" w:rsidRDefault="00DC1E57" w:rsidP="00DC1E57">
            <w:pPr>
              <w:spacing w:line="240" w:lineRule="auto"/>
              <w:ind w:firstLine="0"/>
              <w:jc w:val="center"/>
              <w:rPr>
                <w:bCs/>
                <w:sz w:val="24"/>
                <w:szCs w:val="24"/>
              </w:rPr>
            </w:pPr>
            <w:r w:rsidRPr="00DC1E57">
              <w:rPr>
                <w:bCs/>
                <w:sz w:val="24"/>
                <w:szCs w:val="24"/>
              </w:rPr>
              <w:t>№111 «</w:t>
            </w:r>
            <w:proofErr w:type="spellStart"/>
            <w:r w:rsidRPr="00DC1E57">
              <w:rPr>
                <w:bCs/>
                <w:sz w:val="24"/>
                <w:szCs w:val="24"/>
              </w:rPr>
              <w:t>г.Ульяновск</w:t>
            </w:r>
            <w:proofErr w:type="spellEnd"/>
            <w:r w:rsidRPr="00DC1E57">
              <w:rPr>
                <w:bCs/>
                <w:sz w:val="24"/>
                <w:szCs w:val="24"/>
              </w:rPr>
              <w:t xml:space="preserve"> - Санаторий «Дубки»</w:t>
            </w:r>
          </w:p>
        </w:tc>
        <w:tc>
          <w:tcPr>
            <w:tcW w:w="974" w:type="pct"/>
            <w:vAlign w:val="center"/>
          </w:tcPr>
          <w:p w14:paraId="26745461" w14:textId="77777777" w:rsidR="00DC1E57" w:rsidRPr="00DC1E57" w:rsidRDefault="00DC1E57" w:rsidP="00DC1E57">
            <w:pPr>
              <w:spacing w:line="240" w:lineRule="auto"/>
              <w:ind w:firstLine="0"/>
              <w:jc w:val="center"/>
              <w:rPr>
                <w:bCs/>
                <w:sz w:val="24"/>
                <w:szCs w:val="24"/>
              </w:rPr>
            </w:pPr>
            <w:r w:rsidRPr="00DC1E57">
              <w:rPr>
                <w:bCs/>
                <w:sz w:val="24"/>
                <w:szCs w:val="24"/>
              </w:rPr>
              <w:t>Ежедневно</w:t>
            </w:r>
          </w:p>
        </w:tc>
        <w:tc>
          <w:tcPr>
            <w:tcW w:w="1123" w:type="pct"/>
            <w:vAlign w:val="center"/>
          </w:tcPr>
          <w:p w14:paraId="57D5CF79" w14:textId="77777777" w:rsidR="00DC1E57" w:rsidRPr="00DC1E57" w:rsidRDefault="00DC1E57" w:rsidP="00DC1E57">
            <w:pPr>
              <w:spacing w:line="240" w:lineRule="auto"/>
              <w:ind w:firstLine="0"/>
              <w:jc w:val="center"/>
              <w:rPr>
                <w:bCs/>
                <w:sz w:val="24"/>
                <w:szCs w:val="24"/>
              </w:rPr>
            </w:pPr>
            <w:r w:rsidRPr="00DC1E57">
              <w:rPr>
                <w:bCs/>
                <w:sz w:val="24"/>
                <w:szCs w:val="24"/>
              </w:rPr>
              <w:t>«Газель», «</w:t>
            </w:r>
            <w:r w:rsidRPr="00DC1E57">
              <w:rPr>
                <w:bCs/>
                <w:sz w:val="24"/>
                <w:szCs w:val="24"/>
                <w:lang w:val="en-US"/>
              </w:rPr>
              <w:t>Ford</w:t>
            </w:r>
            <w:r w:rsidRPr="00DC1E57">
              <w:rPr>
                <w:bCs/>
                <w:sz w:val="24"/>
                <w:szCs w:val="24"/>
              </w:rPr>
              <w:t>», «</w:t>
            </w:r>
            <w:r w:rsidRPr="00DC1E57">
              <w:rPr>
                <w:bCs/>
                <w:sz w:val="24"/>
                <w:szCs w:val="24"/>
                <w:lang w:val="en-US"/>
              </w:rPr>
              <w:t>Iveco</w:t>
            </w:r>
            <w:r w:rsidRPr="00DC1E57">
              <w:rPr>
                <w:bCs/>
                <w:sz w:val="24"/>
                <w:szCs w:val="24"/>
              </w:rPr>
              <w:t>», «Волжанин»</w:t>
            </w:r>
          </w:p>
        </w:tc>
      </w:tr>
      <w:tr w:rsidR="00DC1E57" w:rsidRPr="00DC1E57" w14:paraId="1652740D" w14:textId="77777777" w:rsidTr="00DC1E57">
        <w:trPr>
          <w:trHeight w:val="325"/>
        </w:trPr>
        <w:tc>
          <w:tcPr>
            <w:tcW w:w="357" w:type="pct"/>
            <w:vAlign w:val="center"/>
          </w:tcPr>
          <w:p w14:paraId="53A87404" w14:textId="77777777" w:rsidR="00DC1E57" w:rsidRPr="00DC1E57" w:rsidRDefault="00DC1E57" w:rsidP="00DC1E57">
            <w:pPr>
              <w:spacing w:line="240" w:lineRule="auto"/>
              <w:ind w:firstLine="0"/>
              <w:jc w:val="center"/>
              <w:rPr>
                <w:bCs/>
                <w:sz w:val="24"/>
                <w:szCs w:val="24"/>
              </w:rPr>
            </w:pPr>
            <w:r w:rsidRPr="00DC1E57">
              <w:rPr>
                <w:bCs/>
                <w:sz w:val="24"/>
                <w:szCs w:val="24"/>
              </w:rPr>
              <w:t>4</w:t>
            </w:r>
          </w:p>
        </w:tc>
        <w:tc>
          <w:tcPr>
            <w:tcW w:w="2546" w:type="pct"/>
            <w:vAlign w:val="center"/>
          </w:tcPr>
          <w:p w14:paraId="0077AF20" w14:textId="77777777" w:rsidR="00DC1E57" w:rsidRPr="00DC1E57" w:rsidRDefault="00DC1E57" w:rsidP="00DC1E57">
            <w:pPr>
              <w:spacing w:line="240" w:lineRule="auto"/>
              <w:ind w:firstLine="0"/>
              <w:jc w:val="center"/>
              <w:rPr>
                <w:bCs/>
                <w:sz w:val="24"/>
                <w:szCs w:val="24"/>
              </w:rPr>
            </w:pPr>
            <w:r w:rsidRPr="00DC1E57">
              <w:rPr>
                <w:bCs/>
                <w:sz w:val="24"/>
                <w:szCs w:val="24"/>
              </w:rPr>
              <w:t>№122 «</w:t>
            </w:r>
            <w:proofErr w:type="spellStart"/>
            <w:r w:rsidRPr="00DC1E57">
              <w:rPr>
                <w:bCs/>
                <w:sz w:val="24"/>
                <w:szCs w:val="24"/>
              </w:rPr>
              <w:t>г.Ульяновск</w:t>
            </w:r>
            <w:proofErr w:type="spellEnd"/>
            <w:r w:rsidRPr="00DC1E57">
              <w:rPr>
                <w:bCs/>
                <w:sz w:val="24"/>
                <w:szCs w:val="24"/>
              </w:rPr>
              <w:t xml:space="preserve"> (АС Парк Победы)- </w:t>
            </w:r>
            <w:proofErr w:type="spellStart"/>
            <w:r w:rsidRPr="00DC1E57">
              <w:rPr>
                <w:bCs/>
                <w:sz w:val="24"/>
                <w:szCs w:val="24"/>
              </w:rPr>
              <w:t>р.п.Ишеевка</w:t>
            </w:r>
            <w:proofErr w:type="spellEnd"/>
            <w:r w:rsidRPr="00DC1E57">
              <w:rPr>
                <w:bCs/>
                <w:sz w:val="24"/>
                <w:szCs w:val="24"/>
              </w:rPr>
              <w:t xml:space="preserve"> (ЦРБ)»</w:t>
            </w:r>
          </w:p>
        </w:tc>
        <w:tc>
          <w:tcPr>
            <w:tcW w:w="974" w:type="pct"/>
            <w:vAlign w:val="center"/>
          </w:tcPr>
          <w:p w14:paraId="0A8600CC" w14:textId="77777777" w:rsidR="00DC1E57" w:rsidRPr="00DC1E57" w:rsidRDefault="00DC1E57" w:rsidP="00DC1E57">
            <w:pPr>
              <w:spacing w:line="240" w:lineRule="auto"/>
              <w:ind w:firstLine="0"/>
              <w:jc w:val="center"/>
              <w:rPr>
                <w:bCs/>
                <w:sz w:val="24"/>
                <w:szCs w:val="24"/>
              </w:rPr>
            </w:pPr>
            <w:r w:rsidRPr="00DC1E57">
              <w:rPr>
                <w:bCs/>
                <w:sz w:val="24"/>
                <w:szCs w:val="24"/>
              </w:rPr>
              <w:t>Ежедневно</w:t>
            </w:r>
          </w:p>
        </w:tc>
        <w:tc>
          <w:tcPr>
            <w:tcW w:w="1123" w:type="pct"/>
            <w:vAlign w:val="center"/>
          </w:tcPr>
          <w:p w14:paraId="51D93EFE" w14:textId="77777777" w:rsidR="00DC1E57" w:rsidRPr="00DC1E57" w:rsidRDefault="00DC1E57" w:rsidP="00DC1E57">
            <w:pPr>
              <w:spacing w:line="240" w:lineRule="auto"/>
              <w:ind w:firstLine="0"/>
              <w:jc w:val="center"/>
              <w:rPr>
                <w:bCs/>
                <w:sz w:val="24"/>
                <w:szCs w:val="24"/>
              </w:rPr>
            </w:pPr>
            <w:r w:rsidRPr="00DC1E57">
              <w:rPr>
                <w:bCs/>
                <w:sz w:val="24"/>
                <w:szCs w:val="24"/>
              </w:rPr>
              <w:t>«Газель», «</w:t>
            </w:r>
            <w:r w:rsidRPr="00DC1E57">
              <w:rPr>
                <w:bCs/>
                <w:sz w:val="24"/>
                <w:szCs w:val="24"/>
                <w:lang w:val="en-US"/>
              </w:rPr>
              <w:t>Ford</w:t>
            </w:r>
            <w:r w:rsidRPr="00DC1E57">
              <w:rPr>
                <w:bCs/>
                <w:sz w:val="24"/>
                <w:szCs w:val="24"/>
              </w:rPr>
              <w:t>», «</w:t>
            </w:r>
            <w:r w:rsidRPr="00DC1E57">
              <w:rPr>
                <w:bCs/>
                <w:sz w:val="24"/>
                <w:szCs w:val="24"/>
                <w:lang w:val="en-US"/>
              </w:rPr>
              <w:t>Iveco</w:t>
            </w:r>
            <w:r w:rsidRPr="00DC1E57">
              <w:rPr>
                <w:bCs/>
                <w:sz w:val="24"/>
                <w:szCs w:val="24"/>
              </w:rPr>
              <w:t>»</w:t>
            </w:r>
          </w:p>
        </w:tc>
      </w:tr>
      <w:tr w:rsidR="00DC1E57" w:rsidRPr="00DC1E57" w14:paraId="66A7C2A5" w14:textId="77777777" w:rsidTr="00DC1E57">
        <w:trPr>
          <w:trHeight w:val="325"/>
        </w:trPr>
        <w:tc>
          <w:tcPr>
            <w:tcW w:w="357" w:type="pct"/>
            <w:vAlign w:val="center"/>
          </w:tcPr>
          <w:p w14:paraId="743AC361" w14:textId="77777777" w:rsidR="00DC1E57" w:rsidRPr="00DC1E57" w:rsidRDefault="00DC1E57" w:rsidP="00DC1E57">
            <w:pPr>
              <w:spacing w:line="240" w:lineRule="auto"/>
              <w:ind w:firstLine="0"/>
              <w:jc w:val="center"/>
              <w:rPr>
                <w:bCs/>
                <w:sz w:val="24"/>
                <w:szCs w:val="24"/>
              </w:rPr>
            </w:pPr>
            <w:r w:rsidRPr="00DC1E57">
              <w:rPr>
                <w:bCs/>
                <w:sz w:val="24"/>
                <w:szCs w:val="24"/>
              </w:rPr>
              <w:t>5</w:t>
            </w:r>
          </w:p>
        </w:tc>
        <w:tc>
          <w:tcPr>
            <w:tcW w:w="2546" w:type="pct"/>
            <w:vAlign w:val="center"/>
          </w:tcPr>
          <w:p w14:paraId="0D6643F9" w14:textId="77777777" w:rsidR="00DC1E57" w:rsidRPr="00DC1E57" w:rsidRDefault="00DC1E57" w:rsidP="00DC1E57">
            <w:pPr>
              <w:spacing w:line="240" w:lineRule="auto"/>
              <w:ind w:firstLine="0"/>
              <w:jc w:val="center"/>
              <w:rPr>
                <w:bCs/>
                <w:sz w:val="24"/>
                <w:szCs w:val="24"/>
              </w:rPr>
            </w:pPr>
            <w:r w:rsidRPr="00DC1E57">
              <w:rPr>
                <w:bCs/>
                <w:sz w:val="24"/>
                <w:szCs w:val="24"/>
              </w:rPr>
              <w:t>№124 «</w:t>
            </w:r>
            <w:proofErr w:type="spellStart"/>
            <w:r w:rsidRPr="00DC1E57">
              <w:rPr>
                <w:bCs/>
                <w:sz w:val="24"/>
                <w:szCs w:val="24"/>
              </w:rPr>
              <w:t>г.Ульяновск</w:t>
            </w:r>
            <w:proofErr w:type="spellEnd"/>
            <w:r w:rsidRPr="00DC1E57">
              <w:rPr>
                <w:bCs/>
                <w:sz w:val="24"/>
                <w:szCs w:val="24"/>
              </w:rPr>
              <w:t xml:space="preserve"> - </w:t>
            </w:r>
            <w:proofErr w:type="spellStart"/>
            <w:r w:rsidRPr="00DC1E57">
              <w:rPr>
                <w:bCs/>
                <w:sz w:val="24"/>
                <w:szCs w:val="24"/>
              </w:rPr>
              <w:t>р.п.Ишеевка</w:t>
            </w:r>
            <w:proofErr w:type="spellEnd"/>
            <w:r w:rsidRPr="00DC1E57">
              <w:rPr>
                <w:bCs/>
                <w:sz w:val="24"/>
                <w:szCs w:val="24"/>
              </w:rPr>
              <w:t xml:space="preserve"> (ЦРБ)» </w:t>
            </w:r>
            <w:r w:rsidRPr="00DC1E57">
              <w:rPr>
                <w:bCs/>
                <w:i/>
                <w:sz w:val="24"/>
                <w:szCs w:val="24"/>
              </w:rPr>
              <w:t>(сезонный, в весенне-летний период)</w:t>
            </w:r>
          </w:p>
        </w:tc>
        <w:tc>
          <w:tcPr>
            <w:tcW w:w="974" w:type="pct"/>
            <w:vAlign w:val="center"/>
          </w:tcPr>
          <w:p w14:paraId="274A51F1" w14:textId="77777777" w:rsidR="00DC1E57" w:rsidRPr="00DC1E57" w:rsidRDefault="00DC1E57" w:rsidP="00DC1E57">
            <w:pPr>
              <w:spacing w:line="240" w:lineRule="auto"/>
              <w:ind w:firstLine="0"/>
              <w:jc w:val="center"/>
              <w:rPr>
                <w:bCs/>
                <w:sz w:val="24"/>
                <w:szCs w:val="24"/>
              </w:rPr>
            </w:pPr>
            <w:r w:rsidRPr="00DC1E57">
              <w:rPr>
                <w:bCs/>
                <w:sz w:val="24"/>
                <w:szCs w:val="24"/>
              </w:rPr>
              <w:t>Ежедневно</w:t>
            </w:r>
          </w:p>
        </w:tc>
        <w:tc>
          <w:tcPr>
            <w:tcW w:w="1123" w:type="pct"/>
            <w:vAlign w:val="center"/>
          </w:tcPr>
          <w:p w14:paraId="69366403" w14:textId="77777777" w:rsidR="00DC1E57" w:rsidRPr="00DC1E57" w:rsidRDefault="00DC1E57" w:rsidP="00DC1E57">
            <w:pPr>
              <w:spacing w:line="240" w:lineRule="auto"/>
              <w:ind w:firstLine="0"/>
              <w:jc w:val="center"/>
              <w:rPr>
                <w:bCs/>
                <w:sz w:val="24"/>
                <w:szCs w:val="24"/>
              </w:rPr>
            </w:pPr>
            <w:r w:rsidRPr="00DC1E57">
              <w:rPr>
                <w:bCs/>
                <w:sz w:val="24"/>
                <w:szCs w:val="24"/>
              </w:rPr>
              <w:t>«Газель», «</w:t>
            </w:r>
            <w:r w:rsidRPr="00DC1E57">
              <w:rPr>
                <w:bCs/>
                <w:sz w:val="24"/>
                <w:szCs w:val="24"/>
                <w:lang w:val="en-US"/>
              </w:rPr>
              <w:t>Ford</w:t>
            </w:r>
            <w:r w:rsidRPr="00DC1E57">
              <w:rPr>
                <w:bCs/>
                <w:sz w:val="24"/>
                <w:szCs w:val="24"/>
              </w:rPr>
              <w:t>», «</w:t>
            </w:r>
            <w:r w:rsidRPr="00DC1E57">
              <w:rPr>
                <w:bCs/>
                <w:sz w:val="24"/>
                <w:szCs w:val="24"/>
                <w:lang w:val="en-US"/>
              </w:rPr>
              <w:t>Iveco</w:t>
            </w:r>
            <w:r w:rsidRPr="00DC1E57">
              <w:rPr>
                <w:bCs/>
                <w:sz w:val="24"/>
                <w:szCs w:val="24"/>
              </w:rPr>
              <w:t>»</w:t>
            </w:r>
          </w:p>
        </w:tc>
      </w:tr>
      <w:tr w:rsidR="00DC1E57" w:rsidRPr="00DC1E57" w14:paraId="1440553E" w14:textId="77777777" w:rsidTr="00DC1E57">
        <w:trPr>
          <w:trHeight w:val="325"/>
        </w:trPr>
        <w:tc>
          <w:tcPr>
            <w:tcW w:w="357" w:type="pct"/>
            <w:vAlign w:val="center"/>
          </w:tcPr>
          <w:p w14:paraId="4CE321F0" w14:textId="77777777" w:rsidR="00DC1E57" w:rsidRPr="00DC1E57" w:rsidRDefault="00DC1E57" w:rsidP="00DC1E57">
            <w:pPr>
              <w:spacing w:line="240" w:lineRule="auto"/>
              <w:ind w:firstLine="0"/>
              <w:jc w:val="center"/>
              <w:rPr>
                <w:bCs/>
                <w:sz w:val="24"/>
                <w:szCs w:val="24"/>
              </w:rPr>
            </w:pPr>
            <w:r w:rsidRPr="00DC1E57">
              <w:rPr>
                <w:bCs/>
                <w:sz w:val="24"/>
                <w:szCs w:val="24"/>
              </w:rPr>
              <w:t>6</w:t>
            </w:r>
          </w:p>
        </w:tc>
        <w:tc>
          <w:tcPr>
            <w:tcW w:w="2546" w:type="pct"/>
            <w:vAlign w:val="center"/>
          </w:tcPr>
          <w:p w14:paraId="4099C08A" w14:textId="77777777" w:rsidR="00DC1E57" w:rsidRPr="00DC1E57" w:rsidRDefault="00DC1E57" w:rsidP="00DC1E57">
            <w:pPr>
              <w:spacing w:line="240" w:lineRule="auto"/>
              <w:ind w:firstLine="0"/>
              <w:jc w:val="center"/>
              <w:rPr>
                <w:bCs/>
                <w:sz w:val="24"/>
                <w:szCs w:val="24"/>
              </w:rPr>
            </w:pPr>
            <w:r w:rsidRPr="00DC1E57">
              <w:rPr>
                <w:bCs/>
                <w:sz w:val="24"/>
                <w:szCs w:val="24"/>
              </w:rPr>
              <w:t xml:space="preserve">№127 «г. Ульяновск - </w:t>
            </w:r>
            <w:proofErr w:type="spellStart"/>
            <w:r w:rsidRPr="00DC1E57">
              <w:rPr>
                <w:bCs/>
                <w:sz w:val="24"/>
                <w:szCs w:val="24"/>
              </w:rPr>
              <w:t>п.Зеленая</w:t>
            </w:r>
            <w:proofErr w:type="spellEnd"/>
            <w:r w:rsidRPr="00DC1E57">
              <w:rPr>
                <w:bCs/>
                <w:sz w:val="24"/>
                <w:szCs w:val="24"/>
              </w:rPr>
              <w:t xml:space="preserve"> Роща»</w:t>
            </w:r>
          </w:p>
        </w:tc>
        <w:tc>
          <w:tcPr>
            <w:tcW w:w="974" w:type="pct"/>
            <w:vAlign w:val="center"/>
          </w:tcPr>
          <w:p w14:paraId="657C4B7E" w14:textId="77777777" w:rsidR="00DC1E57" w:rsidRPr="00DC1E57" w:rsidRDefault="00DC1E57" w:rsidP="00DC1E57">
            <w:pPr>
              <w:spacing w:line="240" w:lineRule="auto"/>
              <w:ind w:firstLine="0"/>
              <w:jc w:val="center"/>
              <w:rPr>
                <w:bCs/>
                <w:sz w:val="24"/>
                <w:szCs w:val="24"/>
              </w:rPr>
            </w:pPr>
            <w:r w:rsidRPr="00DC1E57">
              <w:rPr>
                <w:bCs/>
                <w:sz w:val="24"/>
                <w:szCs w:val="24"/>
              </w:rPr>
              <w:t>Ежедневно</w:t>
            </w:r>
          </w:p>
        </w:tc>
        <w:tc>
          <w:tcPr>
            <w:tcW w:w="1123" w:type="pct"/>
            <w:vAlign w:val="center"/>
          </w:tcPr>
          <w:p w14:paraId="6C69070C" w14:textId="77777777" w:rsidR="00DC1E57" w:rsidRPr="00DC1E57" w:rsidRDefault="00DC1E57" w:rsidP="00DC1E57">
            <w:pPr>
              <w:spacing w:line="240" w:lineRule="auto"/>
              <w:ind w:firstLine="0"/>
              <w:jc w:val="center"/>
              <w:rPr>
                <w:bCs/>
                <w:sz w:val="24"/>
                <w:szCs w:val="24"/>
              </w:rPr>
            </w:pPr>
            <w:r w:rsidRPr="00DC1E57">
              <w:rPr>
                <w:bCs/>
                <w:sz w:val="24"/>
                <w:szCs w:val="24"/>
              </w:rPr>
              <w:t>«Газель»</w:t>
            </w:r>
          </w:p>
        </w:tc>
      </w:tr>
      <w:tr w:rsidR="00DC1E57" w:rsidRPr="00DC1E57" w14:paraId="302AC788" w14:textId="77777777" w:rsidTr="00DC1E57">
        <w:trPr>
          <w:trHeight w:val="325"/>
        </w:trPr>
        <w:tc>
          <w:tcPr>
            <w:tcW w:w="357" w:type="pct"/>
            <w:vAlign w:val="center"/>
          </w:tcPr>
          <w:p w14:paraId="0312E4FF" w14:textId="77777777" w:rsidR="00DC1E57" w:rsidRPr="00DC1E57" w:rsidRDefault="00DC1E57" w:rsidP="00DC1E57">
            <w:pPr>
              <w:spacing w:line="240" w:lineRule="auto"/>
              <w:ind w:firstLine="0"/>
              <w:jc w:val="center"/>
              <w:rPr>
                <w:bCs/>
                <w:sz w:val="24"/>
                <w:szCs w:val="24"/>
              </w:rPr>
            </w:pPr>
            <w:r w:rsidRPr="00DC1E57">
              <w:rPr>
                <w:bCs/>
                <w:sz w:val="24"/>
                <w:szCs w:val="24"/>
              </w:rPr>
              <w:t>7</w:t>
            </w:r>
          </w:p>
        </w:tc>
        <w:tc>
          <w:tcPr>
            <w:tcW w:w="2546" w:type="pct"/>
            <w:vAlign w:val="center"/>
          </w:tcPr>
          <w:p w14:paraId="06E7CA54" w14:textId="77777777" w:rsidR="00DC1E57" w:rsidRPr="00DC1E57" w:rsidRDefault="00DC1E57" w:rsidP="00DC1E57">
            <w:pPr>
              <w:spacing w:line="240" w:lineRule="auto"/>
              <w:ind w:firstLine="0"/>
              <w:jc w:val="center"/>
              <w:rPr>
                <w:bCs/>
                <w:sz w:val="24"/>
                <w:szCs w:val="24"/>
              </w:rPr>
            </w:pPr>
            <w:r w:rsidRPr="00DC1E57">
              <w:rPr>
                <w:bCs/>
                <w:sz w:val="24"/>
                <w:szCs w:val="24"/>
              </w:rPr>
              <w:t>№128 «</w:t>
            </w:r>
            <w:proofErr w:type="spellStart"/>
            <w:r w:rsidRPr="00DC1E57">
              <w:rPr>
                <w:bCs/>
                <w:sz w:val="24"/>
                <w:szCs w:val="24"/>
              </w:rPr>
              <w:t>г.Ульяновск</w:t>
            </w:r>
            <w:proofErr w:type="spellEnd"/>
            <w:r w:rsidRPr="00DC1E57">
              <w:rPr>
                <w:bCs/>
                <w:sz w:val="24"/>
                <w:szCs w:val="24"/>
              </w:rPr>
              <w:t xml:space="preserve">- </w:t>
            </w:r>
            <w:proofErr w:type="spellStart"/>
            <w:r w:rsidRPr="00DC1E57">
              <w:rPr>
                <w:bCs/>
                <w:sz w:val="24"/>
                <w:szCs w:val="24"/>
              </w:rPr>
              <w:t>с.Елшанка</w:t>
            </w:r>
            <w:proofErr w:type="spellEnd"/>
            <w:r w:rsidRPr="00DC1E57">
              <w:rPr>
                <w:bCs/>
                <w:sz w:val="24"/>
                <w:szCs w:val="24"/>
              </w:rPr>
              <w:t>»</w:t>
            </w:r>
          </w:p>
        </w:tc>
        <w:tc>
          <w:tcPr>
            <w:tcW w:w="974" w:type="pct"/>
            <w:vAlign w:val="center"/>
          </w:tcPr>
          <w:p w14:paraId="0549BB22" w14:textId="77777777" w:rsidR="00DC1E57" w:rsidRPr="00DC1E57" w:rsidRDefault="00DC1E57" w:rsidP="00DC1E57">
            <w:pPr>
              <w:spacing w:line="240" w:lineRule="auto"/>
              <w:ind w:firstLine="0"/>
              <w:jc w:val="center"/>
              <w:rPr>
                <w:bCs/>
                <w:sz w:val="24"/>
                <w:szCs w:val="24"/>
              </w:rPr>
            </w:pPr>
            <w:r w:rsidRPr="00DC1E57">
              <w:rPr>
                <w:bCs/>
                <w:sz w:val="24"/>
                <w:szCs w:val="24"/>
              </w:rPr>
              <w:t>Ежедневно, кроме 7 дней</w:t>
            </w:r>
          </w:p>
        </w:tc>
        <w:tc>
          <w:tcPr>
            <w:tcW w:w="1123" w:type="pct"/>
            <w:vAlign w:val="center"/>
          </w:tcPr>
          <w:p w14:paraId="789CBDD0" w14:textId="77777777" w:rsidR="00DC1E57" w:rsidRPr="00DC1E57" w:rsidRDefault="00DC1E57" w:rsidP="00DC1E57">
            <w:pPr>
              <w:spacing w:line="240" w:lineRule="auto"/>
              <w:ind w:firstLine="0"/>
              <w:jc w:val="center"/>
              <w:rPr>
                <w:bCs/>
                <w:sz w:val="24"/>
                <w:szCs w:val="24"/>
              </w:rPr>
            </w:pPr>
            <w:r w:rsidRPr="00DC1E57">
              <w:rPr>
                <w:bCs/>
                <w:sz w:val="24"/>
                <w:szCs w:val="24"/>
              </w:rPr>
              <w:t>«ПАЗ»</w:t>
            </w:r>
          </w:p>
        </w:tc>
      </w:tr>
      <w:tr w:rsidR="00DC1E57" w:rsidRPr="00DC1E57" w14:paraId="1E61E78D" w14:textId="77777777" w:rsidTr="00DC1E57">
        <w:trPr>
          <w:trHeight w:val="325"/>
        </w:trPr>
        <w:tc>
          <w:tcPr>
            <w:tcW w:w="357" w:type="pct"/>
            <w:vAlign w:val="center"/>
          </w:tcPr>
          <w:p w14:paraId="74357FCC" w14:textId="77777777" w:rsidR="00DC1E57" w:rsidRPr="00DC1E57" w:rsidRDefault="00DC1E57" w:rsidP="00DC1E57">
            <w:pPr>
              <w:spacing w:line="240" w:lineRule="auto"/>
              <w:ind w:firstLine="0"/>
              <w:jc w:val="center"/>
              <w:rPr>
                <w:bCs/>
                <w:sz w:val="24"/>
                <w:szCs w:val="24"/>
              </w:rPr>
            </w:pPr>
            <w:r w:rsidRPr="00DC1E57">
              <w:rPr>
                <w:bCs/>
                <w:sz w:val="24"/>
                <w:szCs w:val="24"/>
              </w:rPr>
              <w:t>8</w:t>
            </w:r>
          </w:p>
        </w:tc>
        <w:tc>
          <w:tcPr>
            <w:tcW w:w="2546" w:type="pct"/>
            <w:vAlign w:val="center"/>
          </w:tcPr>
          <w:p w14:paraId="4374BBAE" w14:textId="77777777" w:rsidR="00DC1E57" w:rsidRPr="00DC1E57" w:rsidRDefault="00DC1E57" w:rsidP="00DC1E57">
            <w:pPr>
              <w:spacing w:line="240" w:lineRule="auto"/>
              <w:ind w:firstLine="0"/>
              <w:jc w:val="center"/>
              <w:rPr>
                <w:bCs/>
                <w:sz w:val="24"/>
                <w:szCs w:val="24"/>
              </w:rPr>
            </w:pPr>
            <w:r w:rsidRPr="00DC1E57">
              <w:rPr>
                <w:bCs/>
                <w:sz w:val="24"/>
                <w:szCs w:val="24"/>
              </w:rPr>
              <w:t>№129 «</w:t>
            </w:r>
            <w:proofErr w:type="spellStart"/>
            <w:r w:rsidRPr="00DC1E57">
              <w:rPr>
                <w:bCs/>
                <w:sz w:val="24"/>
                <w:szCs w:val="24"/>
              </w:rPr>
              <w:t>г.Ульяновск</w:t>
            </w:r>
            <w:proofErr w:type="spellEnd"/>
            <w:r w:rsidRPr="00DC1E57">
              <w:rPr>
                <w:bCs/>
                <w:sz w:val="24"/>
                <w:szCs w:val="24"/>
              </w:rPr>
              <w:t xml:space="preserve"> (</w:t>
            </w:r>
            <w:proofErr w:type="spellStart"/>
            <w:r w:rsidRPr="00DC1E57">
              <w:rPr>
                <w:bCs/>
                <w:sz w:val="24"/>
                <w:szCs w:val="24"/>
              </w:rPr>
              <w:t>ул.Азовская</w:t>
            </w:r>
            <w:proofErr w:type="spellEnd"/>
            <w:r w:rsidRPr="00DC1E57">
              <w:rPr>
                <w:bCs/>
                <w:sz w:val="24"/>
                <w:szCs w:val="24"/>
              </w:rPr>
              <w:t xml:space="preserve">) - </w:t>
            </w:r>
            <w:proofErr w:type="spellStart"/>
            <w:r w:rsidRPr="00DC1E57">
              <w:rPr>
                <w:bCs/>
                <w:sz w:val="24"/>
                <w:szCs w:val="24"/>
              </w:rPr>
              <w:t>п.Зеленая</w:t>
            </w:r>
            <w:proofErr w:type="spellEnd"/>
            <w:r w:rsidRPr="00DC1E57">
              <w:rPr>
                <w:bCs/>
                <w:sz w:val="24"/>
                <w:szCs w:val="24"/>
              </w:rPr>
              <w:t xml:space="preserve"> Роща»</w:t>
            </w:r>
          </w:p>
        </w:tc>
        <w:tc>
          <w:tcPr>
            <w:tcW w:w="974" w:type="pct"/>
            <w:vAlign w:val="center"/>
          </w:tcPr>
          <w:p w14:paraId="7050E4BD" w14:textId="77777777" w:rsidR="00DC1E57" w:rsidRPr="00DC1E57" w:rsidRDefault="00DC1E57" w:rsidP="00DC1E57">
            <w:pPr>
              <w:spacing w:line="240" w:lineRule="auto"/>
              <w:ind w:firstLine="0"/>
              <w:jc w:val="center"/>
              <w:rPr>
                <w:bCs/>
                <w:sz w:val="24"/>
                <w:szCs w:val="24"/>
              </w:rPr>
            </w:pPr>
            <w:r w:rsidRPr="00DC1E57">
              <w:rPr>
                <w:bCs/>
                <w:sz w:val="24"/>
                <w:szCs w:val="24"/>
              </w:rPr>
              <w:t>Ежедневно</w:t>
            </w:r>
          </w:p>
        </w:tc>
        <w:tc>
          <w:tcPr>
            <w:tcW w:w="1123" w:type="pct"/>
            <w:vAlign w:val="center"/>
          </w:tcPr>
          <w:p w14:paraId="6A642164" w14:textId="77777777" w:rsidR="00DC1E57" w:rsidRPr="00DC1E57" w:rsidRDefault="00DC1E57" w:rsidP="00DC1E57">
            <w:pPr>
              <w:spacing w:line="240" w:lineRule="auto"/>
              <w:ind w:firstLine="0"/>
              <w:jc w:val="center"/>
              <w:rPr>
                <w:bCs/>
                <w:sz w:val="24"/>
                <w:szCs w:val="24"/>
              </w:rPr>
            </w:pPr>
            <w:r w:rsidRPr="00DC1E57">
              <w:rPr>
                <w:bCs/>
                <w:sz w:val="24"/>
                <w:szCs w:val="24"/>
              </w:rPr>
              <w:t>«Газель», «</w:t>
            </w:r>
            <w:r w:rsidRPr="00DC1E57">
              <w:rPr>
                <w:bCs/>
                <w:sz w:val="24"/>
                <w:szCs w:val="24"/>
                <w:lang w:val="en-US"/>
              </w:rPr>
              <w:t>Ford</w:t>
            </w:r>
            <w:r w:rsidRPr="00DC1E57">
              <w:rPr>
                <w:bCs/>
                <w:sz w:val="24"/>
                <w:szCs w:val="24"/>
              </w:rPr>
              <w:t>», «ПАЗ»</w:t>
            </w:r>
          </w:p>
        </w:tc>
      </w:tr>
      <w:tr w:rsidR="00DC1E57" w:rsidRPr="00DC1E57" w14:paraId="33E11E71" w14:textId="77777777" w:rsidTr="00DC1E57">
        <w:trPr>
          <w:trHeight w:val="325"/>
        </w:trPr>
        <w:tc>
          <w:tcPr>
            <w:tcW w:w="357" w:type="pct"/>
            <w:vAlign w:val="center"/>
          </w:tcPr>
          <w:p w14:paraId="2CFCC71E" w14:textId="77777777" w:rsidR="00DC1E57" w:rsidRPr="00DC1E57" w:rsidRDefault="00DC1E57" w:rsidP="00DC1E57">
            <w:pPr>
              <w:spacing w:line="240" w:lineRule="auto"/>
              <w:ind w:firstLine="0"/>
              <w:jc w:val="center"/>
              <w:rPr>
                <w:bCs/>
                <w:sz w:val="24"/>
                <w:szCs w:val="24"/>
              </w:rPr>
            </w:pPr>
            <w:r w:rsidRPr="00DC1E57">
              <w:rPr>
                <w:bCs/>
                <w:sz w:val="24"/>
                <w:szCs w:val="24"/>
              </w:rPr>
              <w:t>9</w:t>
            </w:r>
          </w:p>
        </w:tc>
        <w:tc>
          <w:tcPr>
            <w:tcW w:w="2546" w:type="pct"/>
            <w:vAlign w:val="center"/>
          </w:tcPr>
          <w:p w14:paraId="786F9AE5" w14:textId="77777777" w:rsidR="00DC1E57" w:rsidRPr="00DC1E57" w:rsidRDefault="00DC1E57" w:rsidP="00DC1E57">
            <w:pPr>
              <w:spacing w:line="240" w:lineRule="auto"/>
              <w:ind w:firstLine="0"/>
              <w:jc w:val="center"/>
              <w:rPr>
                <w:bCs/>
                <w:sz w:val="24"/>
                <w:szCs w:val="24"/>
              </w:rPr>
            </w:pPr>
            <w:r w:rsidRPr="00DC1E57">
              <w:rPr>
                <w:bCs/>
                <w:sz w:val="24"/>
                <w:szCs w:val="24"/>
              </w:rPr>
              <w:t>№139 «</w:t>
            </w:r>
            <w:proofErr w:type="spellStart"/>
            <w:r w:rsidRPr="00DC1E57">
              <w:rPr>
                <w:bCs/>
                <w:sz w:val="24"/>
                <w:szCs w:val="24"/>
              </w:rPr>
              <w:t>г.Ульяновск</w:t>
            </w:r>
            <w:proofErr w:type="spellEnd"/>
            <w:r w:rsidRPr="00DC1E57">
              <w:rPr>
                <w:bCs/>
                <w:sz w:val="24"/>
                <w:szCs w:val="24"/>
              </w:rPr>
              <w:t xml:space="preserve"> - п. Новый Урень»</w:t>
            </w:r>
          </w:p>
        </w:tc>
        <w:tc>
          <w:tcPr>
            <w:tcW w:w="974" w:type="pct"/>
            <w:vAlign w:val="center"/>
          </w:tcPr>
          <w:p w14:paraId="6C962A97" w14:textId="77777777" w:rsidR="00DC1E57" w:rsidRPr="00DC1E57" w:rsidRDefault="00DC1E57" w:rsidP="00DC1E57">
            <w:pPr>
              <w:spacing w:line="240" w:lineRule="auto"/>
              <w:ind w:firstLine="0"/>
              <w:jc w:val="center"/>
              <w:rPr>
                <w:bCs/>
                <w:sz w:val="24"/>
                <w:szCs w:val="24"/>
              </w:rPr>
            </w:pPr>
            <w:r w:rsidRPr="00DC1E57">
              <w:rPr>
                <w:bCs/>
                <w:sz w:val="24"/>
                <w:szCs w:val="24"/>
              </w:rPr>
              <w:t>Ежедневно</w:t>
            </w:r>
          </w:p>
        </w:tc>
        <w:tc>
          <w:tcPr>
            <w:tcW w:w="1123" w:type="pct"/>
            <w:vAlign w:val="center"/>
          </w:tcPr>
          <w:p w14:paraId="57ECD62B" w14:textId="77777777" w:rsidR="00DC1E57" w:rsidRPr="00DC1E57" w:rsidRDefault="00DC1E57" w:rsidP="00DC1E57">
            <w:pPr>
              <w:spacing w:line="240" w:lineRule="auto"/>
              <w:ind w:firstLine="0"/>
              <w:jc w:val="center"/>
              <w:rPr>
                <w:bCs/>
                <w:sz w:val="24"/>
                <w:szCs w:val="24"/>
              </w:rPr>
            </w:pPr>
            <w:r w:rsidRPr="00DC1E57">
              <w:rPr>
                <w:bCs/>
                <w:sz w:val="24"/>
                <w:szCs w:val="24"/>
              </w:rPr>
              <w:t>«Газель»</w:t>
            </w:r>
          </w:p>
        </w:tc>
      </w:tr>
      <w:tr w:rsidR="00DC1E57" w:rsidRPr="00DC1E57" w14:paraId="3BB18D0D" w14:textId="77777777" w:rsidTr="00DC1E57">
        <w:trPr>
          <w:trHeight w:val="325"/>
        </w:trPr>
        <w:tc>
          <w:tcPr>
            <w:tcW w:w="357" w:type="pct"/>
            <w:vAlign w:val="center"/>
          </w:tcPr>
          <w:p w14:paraId="5E59A154" w14:textId="77777777" w:rsidR="00DC1E57" w:rsidRPr="00DC1E57" w:rsidRDefault="00DC1E57" w:rsidP="00DC1E57">
            <w:pPr>
              <w:spacing w:line="240" w:lineRule="auto"/>
              <w:ind w:firstLine="0"/>
              <w:jc w:val="center"/>
              <w:rPr>
                <w:bCs/>
                <w:sz w:val="24"/>
                <w:szCs w:val="24"/>
              </w:rPr>
            </w:pPr>
            <w:r w:rsidRPr="00DC1E57">
              <w:rPr>
                <w:bCs/>
                <w:sz w:val="24"/>
                <w:szCs w:val="24"/>
              </w:rPr>
              <w:t>10</w:t>
            </w:r>
          </w:p>
        </w:tc>
        <w:tc>
          <w:tcPr>
            <w:tcW w:w="2546" w:type="pct"/>
            <w:vAlign w:val="center"/>
          </w:tcPr>
          <w:p w14:paraId="2F8EE9E9" w14:textId="60ABBED6" w:rsidR="00DC1E57" w:rsidRPr="00DC1E57" w:rsidRDefault="00DC1E57" w:rsidP="00DC1E57">
            <w:pPr>
              <w:spacing w:line="240" w:lineRule="auto"/>
              <w:ind w:firstLine="0"/>
              <w:jc w:val="center"/>
              <w:rPr>
                <w:bCs/>
                <w:sz w:val="24"/>
                <w:szCs w:val="24"/>
              </w:rPr>
            </w:pPr>
            <w:r w:rsidRPr="00DC1E57">
              <w:rPr>
                <w:bCs/>
                <w:sz w:val="24"/>
                <w:szCs w:val="24"/>
              </w:rPr>
              <w:t>№140 «</w:t>
            </w:r>
            <w:proofErr w:type="spellStart"/>
            <w:r w:rsidRPr="00DC1E57">
              <w:rPr>
                <w:bCs/>
                <w:sz w:val="24"/>
                <w:szCs w:val="24"/>
              </w:rPr>
              <w:t>г.Ульяновск</w:t>
            </w:r>
            <w:proofErr w:type="spellEnd"/>
            <w:r w:rsidRPr="00DC1E57">
              <w:rPr>
                <w:bCs/>
                <w:sz w:val="24"/>
                <w:szCs w:val="24"/>
              </w:rPr>
              <w:t xml:space="preserve"> - Реабилитационный Центр ВОВ»</w:t>
            </w:r>
          </w:p>
        </w:tc>
        <w:tc>
          <w:tcPr>
            <w:tcW w:w="974" w:type="pct"/>
            <w:vAlign w:val="center"/>
          </w:tcPr>
          <w:p w14:paraId="18B053AF" w14:textId="77777777" w:rsidR="00DC1E57" w:rsidRPr="00DC1E57" w:rsidRDefault="00DC1E57" w:rsidP="00DC1E57">
            <w:pPr>
              <w:spacing w:line="240" w:lineRule="auto"/>
              <w:ind w:firstLine="0"/>
              <w:jc w:val="center"/>
              <w:rPr>
                <w:bCs/>
                <w:sz w:val="24"/>
                <w:szCs w:val="24"/>
              </w:rPr>
            </w:pPr>
            <w:r w:rsidRPr="00DC1E57">
              <w:rPr>
                <w:bCs/>
                <w:sz w:val="24"/>
                <w:szCs w:val="24"/>
              </w:rPr>
              <w:t>Ежедневно</w:t>
            </w:r>
          </w:p>
        </w:tc>
        <w:tc>
          <w:tcPr>
            <w:tcW w:w="1123" w:type="pct"/>
            <w:vAlign w:val="center"/>
          </w:tcPr>
          <w:p w14:paraId="3F87115A" w14:textId="77777777" w:rsidR="00DC1E57" w:rsidRPr="00DC1E57" w:rsidRDefault="00DC1E57" w:rsidP="00DC1E57">
            <w:pPr>
              <w:spacing w:line="240" w:lineRule="auto"/>
              <w:ind w:firstLine="0"/>
              <w:jc w:val="center"/>
              <w:rPr>
                <w:bCs/>
                <w:sz w:val="24"/>
                <w:szCs w:val="24"/>
              </w:rPr>
            </w:pPr>
            <w:r w:rsidRPr="00DC1E57">
              <w:rPr>
                <w:bCs/>
                <w:sz w:val="24"/>
                <w:szCs w:val="24"/>
              </w:rPr>
              <w:t>«Газель», «</w:t>
            </w:r>
            <w:r w:rsidRPr="00DC1E57">
              <w:rPr>
                <w:bCs/>
                <w:sz w:val="24"/>
                <w:szCs w:val="24"/>
                <w:lang w:val="en-US"/>
              </w:rPr>
              <w:t>Ford</w:t>
            </w:r>
            <w:r w:rsidRPr="00DC1E57">
              <w:rPr>
                <w:bCs/>
                <w:sz w:val="24"/>
                <w:szCs w:val="24"/>
              </w:rPr>
              <w:t>», «</w:t>
            </w:r>
            <w:r w:rsidRPr="00DC1E57">
              <w:rPr>
                <w:bCs/>
                <w:sz w:val="24"/>
                <w:szCs w:val="24"/>
                <w:lang w:val="en-US"/>
              </w:rPr>
              <w:t>Iveco</w:t>
            </w:r>
            <w:r w:rsidRPr="00DC1E57">
              <w:rPr>
                <w:bCs/>
                <w:sz w:val="24"/>
                <w:szCs w:val="24"/>
              </w:rPr>
              <w:t>»</w:t>
            </w:r>
          </w:p>
        </w:tc>
      </w:tr>
      <w:tr w:rsidR="00DC1E57" w:rsidRPr="00DC1E57" w14:paraId="182487F5" w14:textId="77777777" w:rsidTr="00DC1E57">
        <w:trPr>
          <w:trHeight w:val="701"/>
        </w:trPr>
        <w:tc>
          <w:tcPr>
            <w:tcW w:w="357" w:type="pct"/>
            <w:vAlign w:val="center"/>
          </w:tcPr>
          <w:p w14:paraId="257D0005" w14:textId="77777777" w:rsidR="00DC1E57" w:rsidRPr="00DC1E57" w:rsidRDefault="00DC1E57" w:rsidP="00DC1E57">
            <w:pPr>
              <w:spacing w:line="240" w:lineRule="auto"/>
              <w:ind w:firstLine="0"/>
              <w:jc w:val="center"/>
              <w:rPr>
                <w:bCs/>
                <w:sz w:val="24"/>
                <w:szCs w:val="24"/>
              </w:rPr>
            </w:pPr>
            <w:r w:rsidRPr="00DC1E57">
              <w:rPr>
                <w:bCs/>
                <w:sz w:val="24"/>
                <w:szCs w:val="24"/>
              </w:rPr>
              <w:t>11</w:t>
            </w:r>
          </w:p>
        </w:tc>
        <w:tc>
          <w:tcPr>
            <w:tcW w:w="2546" w:type="pct"/>
            <w:vAlign w:val="center"/>
          </w:tcPr>
          <w:p w14:paraId="4776808E" w14:textId="77777777" w:rsidR="00DC1E57" w:rsidRPr="00DC1E57" w:rsidRDefault="00DC1E57" w:rsidP="00DC1E57">
            <w:pPr>
              <w:spacing w:line="240" w:lineRule="auto"/>
              <w:ind w:firstLine="0"/>
              <w:jc w:val="center"/>
              <w:rPr>
                <w:bCs/>
                <w:sz w:val="24"/>
                <w:szCs w:val="24"/>
              </w:rPr>
            </w:pPr>
            <w:r w:rsidRPr="00DC1E57">
              <w:rPr>
                <w:bCs/>
                <w:sz w:val="24"/>
                <w:szCs w:val="24"/>
              </w:rPr>
              <w:t>№141 «</w:t>
            </w:r>
            <w:proofErr w:type="spellStart"/>
            <w:r w:rsidRPr="00DC1E57">
              <w:rPr>
                <w:bCs/>
                <w:sz w:val="24"/>
                <w:szCs w:val="24"/>
              </w:rPr>
              <w:t>г.Ульяновск</w:t>
            </w:r>
            <w:proofErr w:type="spellEnd"/>
            <w:r w:rsidRPr="00DC1E57">
              <w:rPr>
                <w:bCs/>
                <w:sz w:val="24"/>
                <w:szCs w:val="24"/>
              </w:rPr>
              <w:t xml:space="preserve"> (</w:t>
            </w:r>
            <w:proofErr w:type="spellStart"/>
            <w:r w:rsidRPr="00DC1E57">
              <w:rPr>
                <w:bCs/>
                <w:sz w:val="24"/>
                <w:szCs w:val="24"/>
              </w:rPr>
              <w:t>Вещ.Рынок</w:t>
            </w:r>
            <w:proofErr w:type="spellEnd"/>
            <w:r w:rsidRPr="00DC1E57">
              <w:rPr>
                <w:bCs/>
                <w:sz w:val="24"/>
                <w:szCs w:val="24"/>
              </w:rPr>
              <w:t xml:space="preserve">) - </w:t>
            </w:r>
            <w:proofErr w:type="spellStart"/>
            <w:r w:rsidRPr="00DC1E57">
              <w:rPr>
                <w:bCs/>
                <w:sz w:val="24"/>
                <w:szCs w:val="24"/>
              </w:rPr>
              <w:t>с.Кундюковка</w:t>
            </w:r>
            <w:proofErr w:type="spellEnd"/>
            <w:r w:rsidRPr="00DC1E57">
              <w:rPr>
                <w:bCs/>
                <w:sz w:val="24"/>
                <w:szCs w:val="24"/>
              </w:rPr>
              <w:t>»</w:t>
            </w:r>
          </w:p>
        </w:tc>
        <w:tc>
          <w:tcPr>
            <w:tcW w:w="974" w:type="pct"/>
            <w:vAlign w:val="center"/>
          </w:tcPr>
          <w:p w14:paraId="282E9F07" w14:textId="77777777" w:rsidR="00DC1E57" w:rsidRPr="00DC1E57" w:rsidRDefault="00DC1E57" w:rsidP="00DC1E57">
            <w:pPr>
              <w:spacing w:line="240" w:lineRule="auto"/>
              <w:ind w:firstLine="0"/>
              <w:jc w:val="center"/>
              <w:rPr>
                <w:bCs/>
                <w:sz w:val="24"/>
                <w:szCs w:val="24"/>
              </w:rPr>
            </w:pPr>
            <w:r w:rsidRPr="00DC1E57">
              <w:rPr>
                <w:bCs/>
                <w:sz w:val="24"/>
                <w:szCs w:val="24"/>
              </w:rPr>
              <w:t>Ежедневно</w:t>
            </w:r>
          </w:p>
        </w:tc>
        <w:tc>
          <w:tcPr>
            <w:tcW w:w="1123" w:type="pct"/>
            <w:vAlign w:val="center"/>
          </w:tcPr>
          <w:p w14:paraId="1F97A869" w14:textId="77777777" w:rsidR="00DC1E57" w:rsidRPr="00DC1E57" w:rsidRDefault="00DC1E57" w:rsidP="00DC1E57">
            <w:pPr>
              <w:spacing w:line="240" w:lineRule="auto"/>
              <w:ind w:firstLine="0"/>
              <w:jc w:val="center"/>
              <w:rPr>
                <w:bCs/>
                <w:sz w:val="24"/>
                <w:szCs w:val="24"/>
              </w:rPr>
            </w:pPr>
            <w:r w:rsidRPr="00DC1E57">
              <w:rPr>
                <w:bCs/>
                <w:sz w:val="24"/>
                <w:szCs w:val="24"/>
              </w:rPr>
              <w:t>«Газель», «</w:t>
            </w:r>
            <w:r w:rsidRPr="00DC1E57">
              <w:rPr>
                <w:bCs/>
                <w:sz w:val="24"/>
                <w:szCs w:val="24"/>
                <w:lang w:val="en-US"/>
              </w:rPr>
              <w:t>Ford</w:t>
            </w:r>
            <w:r w:rsidRPr="00DC1E57">
              <w:rPr>
                <w:bCs/>
                <w:sz w:val="24"/>
                <w:szCs w:val="24"/>
              </w:rPr>
              <w:t>», «</w:t>
            </w:r>
            <w:r w:rsidRPr="00DC1E57">
              <w:rPr>
                <w:bCs/>
                <w:sz w:val="24"/>
                <w:szCs w:val="24"/>
                <w:lang w:val="en-US"/>
              </w:rPr>
              <w:t>Iveco</w:t>
            </w:r>
            <w:r w:rsidRPr="00DC1E57">
              <w:rPr>
                <w:bCs/>
                <w:sz w:val="24"/>
                <w:szCs w:val="24"/>
              </w:rPr>
              <w:t>»</w:t>
            </w:r>
          </w:p>
        </w:tc>
      </w:tr>
      <w:tr w:rsidR="00DC1E57" w:rsidRPr="00DC1E57" w14:paraId="2E675C3A" w14:textId="77777777" w:rsidTr="00DC1E57">
        <w:trPr>
          <w:trHeight w:val="325"/>
        </w:trPr>
        <w:tc>
          <w:tcPr>
            <w:tcW w:w="357" w:type="pct"/>
            <w:vAlign w:val="center"/>
          </w:tcPr>
          <w:p w14:paraId="4C80843D" w14:textId="77777777" w:rsidR="00DC1E57" w:rsidRPr="00DC1E57" w:rsidRDefault="00DC1E57" w:rsidP="00DC1E57">
            <w:pPr>
              <w:spacing w:line="240" w:lineRule="auto"/>
              <w:ind w:firstLine="0"/>
              <w:jc w:val="center"/>
              <w:rPr>
                <w:bCs/>
                <w:sz w:val="24"/>
                <w:szCs w:val="24"/>
              </w:rPr>
            </w:pPr>
            <w:r w:rsidRPr="00DC1E57">
              <w:rPr>
                <w:bCs/>
                <w:sz w:val="24"/>
                <w:szCs w:val="24"/>
              </w:rPr>
              <w:t>12</w:t>
            </w:r>
          </w:p>
        </w:tc>
        <w:tc>
          <w:tcPr>
            <w:tcW w:w="2546" w:type="pct"/>
            <w:vAlign w:val="center"/>
          </w:tcPr>
          <w:p w14:paraId="795E07E0" w14:textId="77777777" w:rsidR="00DC1E57" w:rsidRPr="00DC1E57" w:rsidRDefault="00DC1E57" w:rsidP="00DC1E57">
            <w:pPr>
              <w:spacing w:line="240" w:lineRule="auto"/>
              <w:ind w:firstLine="0"/>
              <w:jc w:val="center"/>
              <w:rPr>
                <w:bCs/>
                <w:sz w:val="24"/>
                <w:szCs w:val="24"/>
              </w:rPr>
            </w:pPr>
            <w:r w:rsidRPr="00DC1E57">
              <w:rPr>
                <w:bCs/>
                <w:sz w:val="24"/>
                <w:szCs w:val="24"/>
              </w:rPr>
              <w:t>№355 «</w:t>
            </w:r>
            <w:proofErr w:type="spellStart"/>
            <w:r w:rsidRPr="00DC1E57">
              <w:rPr>
                <w:bCs/>
                <w:sz w:val="24"/>
                <w:szCs w:val="24"/>
              </w:rPr>
              <w:t>г.Ульяновск</w:t>
            </w:r>
            <w:proofErr w:type="spellEnd"/>
            <w:r w:rsidRPr="00DC1E57">
              <w:rPr>
                <w:bCs/>
                <w:sz w:val="24"/>
                <w:szCs w:val="24"/>
              </w:rPr>
              <w:t xml:space="preserve"> АВ - </w:t>
            </w:r>
            <w:proofErr w:type="spellStart"/>
            <w:r w:rsidRPr="00DC1E57">
              <w:rPr>
                <w:bCs/>
                <w:sz w:val="24"/>
                <w:szCs w:val="24"/>
              </w:rPr>
              <w:t>с.Кундюковка</w:t>
            </w:r>
            <w:proofErr w:type="spellEnd"/>
            <w:r w:rsidRPr="00DC1E57">
              <w:rPr>
                <w:bCs/>
                <w:sz w:val="24"/>
                <w:szCs w:val="24"/>
              </w:rPr>
              <w:t>»</w:t>
            </w:r>
          </w:p>
          <w:p w14:paraId="276115E9" w14:textId="77777777" w:rsidR="00DC1E57" w:rsidRPr="00DC1E57" w:rsidRDefault="00DC1E57" w:rsidP="00DC1E57">
            <w:pPr>
              <w:spacing w:line="240" w:lineRule="auto"/>
              <w:ind w:firstLine="0"/>
              <w:jc w:val="center"/>
              <w:rPr>
                <w:bCs/>
                <w:i/>
                <w:sz w:val="24"/>
                <w:szCs w:val="24"/>
              </w:rPr>
            </w:pPr>
            <w:r w:rsidRPr="00DC1E57">
              <w:rPr>
                <w:bCs/>
                <w:i/>
                <w:sz w:val="24"/>
                <w:szCs w:val="24"/>
              </w:rPr>
              <w:t>(сезонный, в весенне-летний период)</w:t>
            </w:r>
          </w:p>
        </w:tc>
        <w:tc>
          <w:tcPr>
            <w:tcW w:w="974" w:type="pct"/>
            <w:vAlign w:val="center"/>
          </w:tcPr>
          <w:p w14:paraId="52925719" w14:textId="77777777" w:rsidR="00DC1E57" w:rsidRPr="00DC1E57" w:rsidRDefault="00DC1E57" w:rsidP="00DC1E57">
            <w:pPr>
              <w:spacing w:line="240" w:lineRule="auto"/>
              <w:ind w:firstLine="0"/>
              <w:jc w:val="center"/>
              <w:rPr>
                <w:bCs/>
                <w:sz w:val="24"/>
                <w:szCs w:val="24"/>
              </w:rPr>
            </w:pPr>
            <w:r w:rsidRPr="00DC1E57">
              <w:rPr>
                <w:bCs/>
                <w:sz w:val="24"/>
                <w:szCs w:val="24"/>
              </w:rPr>
              <w:t>Вторник, суббота, воскресенье</w:t>
            </w:r>
          </w:p>
        </w:tc>
        <w:tc>
          <w:tcPr>
            <w:tcW w:w="1123" w:type="pct"/>
            <w:vAlign w:val="center"/>
          </w:tcPr>
          <w:p w14:paraId="5324308C" w14:textId="77777777" w:rsidR="00DC1E57" w:rsidRPr="00DC1E57" w:rsidRDefault="00DC1E57" w:rsidP="00DC1E57">
            <w:pPr>
              <w:spacing w:line="240" w:lineRule="auto"/>
              <w:ind w:firstLine="0"/>
              <w:jc w:val="center"/>
              <w:rPr>
                <w:bCs/>
                <w:sz w:val="24"/>
                <w:szCs w:val="24"/>
              </w:rPr>
            </w:pPr>
            <w:r w:rsidRPr="00DC1E57">
              <w:rPr>
                <w:bCs/>
                <w:sz w:val="24"/>
                <w:szCs w:val="24"/>
              </w:rPr>
              <w:t>«ПАЗ»</w:t>
            </w:r>
          </w:p>
        </w:tc>
      </w:tr>
      <w:tr w:rsidR="00DC1E57" w:rsidRPr="00DC1E57" w14:paraId="1B82136B" w14:textId="77777777" w:rsidTr="00DC1E57">
        <w:trPr>
          <w:trHeight w:val="325"/>
        </w:trPr>
        <w:tc>
          <w:tcPr>
            <w:tcW w:w="357" w:type="pct"/>
            <w:tcBorders>
              <w:bottom w:val="single" w:sz="4" w:space="0" w:color="auto"/>
            </w:tcBorders>
            <w:vAlign w:val="center"/>
          </w:tcPr>
          <w:p w14:paraId="4E49F017" w14:textId="77777777" w:rsidR="00DC1E57" w:rsidRPr="00DC1E57" w:rsidRDefault="00DC1E57" w:rsidP="00DC1E57">
            <w:pPr>
              <w:spacing w:line="240" w:lineRule="auto"/>
              <w:ind w:firstLine="0"/>
              <w:jc w:val="center"/>
              <w:rPr>
                <w:bCs/>
                <w:sz w:val="24"/>
                <w:szCs w:val="24"/>
              </w:rPr>
            </w:pPr>
            <w:r w:rsidRPr="00DC1E57">
              <w:rPr>
                <w:bCs/>
                <w:sz w:val="24"/>
                <w:szCs w:val="24"/>
              </w:rPr>
              <w:lastRenderedPageBreak/>
              <w:t>13</w:t>
            </w:r>
          </w:p>
        </w:tc>
        <w:tc>
          <w:tcPr>
            <w:tcW w:w="2546" w:type="pct"/>
            <w:tcBorders>
              <w:bottom w:val="single" w:sz="4" w:space="0" w:color="auto"/>
            </w:tcBorders>
            <w:vAlign w:val="center"/>
          </w:tcPr>
          <w:p w14:paraId="058C8617" w14:textId="77777777" w:rsidR="00DC1E57" w:rsidRPr="00DC1E57" w:rsidRDefault="00DC1E57" w:rsidP="00DC1E57">
            <w:pPr>
              <w:spacing w:line="240" w:lineRule="auto"/>
              <w:ind w:firstLine="0"/>
              <w:jc w:val="center"/>
              <w:rPr>
                <w:bCs/>
                <w:sz w:val="24"/>
                <w:szCs w:val="24"/>
              </w:rPr>
            </w:pPr>
            <w:r w:rsidRPr="00DC1E57">
              <w:rPr>
                <w:bCs/>
                <w:sz w:val="24"/>
                <w:szCs w:val="24"/>
              </w:rPr>
              <w:t>№498 «Ульяновск (</w:t>
            </w:r>
            <w:proofErr w:type="spellStart"/>
            <w:r w:rsidRPr="00DC1E57">
              <w:rPr>
                <w:bCs/>
                <w:sz w:val="24"/>
                <w:szCs w:val="24"/>
              </w:rPr>
              <w:t>пр</w:t>
            </w:r>
            <w:proofErr w:type="spellEnd"/>
            <w:r w:rsidRPr="00DC1E57">
              <w:rPr>
                <w:bCs/>
                <w:sz w:val="24"/>
                <w:szCs w:val="24"/>
              </w:rPr>
              <w:t xml:space="preserve">-д Нефтяников) – </w:t>
            </w:r>
            <w:proofErr w:type="spellStart"/>
            <w:r w:rsidRPr="00DC1E57">
              <w:rPr>
                <w:bCs/>
                <w:sz w:val="24"/>
                <w:szCs w:val="24"/>
              </w:rPr>
              <w:t>р.п.Ишеевка</w:t>
            </w:r>
            <w:proofErr w:type="spellEnd"/>
            <w:r w:rsidRPr="00DC1E57">
              <w:rPr>
                <w:bCs/>
                <w:sz w:val="24"/>
                <w:szCs w:val="24"/>
              </w:rPr>
              <w:t xml:space="preserve"> (АС)»</w:t>
            </w:r>
          </w:p>
        </w:tc>
        <w:tc>
          <w:tcPr>
            <w:tcW w:w="974" w:type="pct"/>
            <w:tcBorders>
              <w:bottom w:val="single" w:sz="4" w:space="0" w:color="auto"/>
            </w:tcBorders>
            <w:vAlign w:val="center"/>
          </w:tcPr>
          <w:p w14:paraId="7B00CAC3" w14:textId="77777777" w:rsidR="00DC1E57" w:rsidRPr="00DC1E57" w:rsidRDefault="00DC1E57" w:rsidP="00DC1E57">
            <w:pPr>
              <w:spacing w:line="240" w:lineRule="auto"/>
              <w:ind w:firstLine="0"/>
              <w:jc w:val="center"/>
              <w:rPr>
                <w:bCs/>
                <w:sz w:val="24"/>
                <w:szCs w:val="24"/>
              </w:rPr>
            </w:pPr>
            <w:r w:rsidRPr="00DC1E57">
              <w:rPr>
                <w:bCs/>
                <w:sz w:val="24"/>
                <w:szCs w:val="24"/>
              </w:rPr>
              <w:t>Ежедневно</w:t>
            </w:r>
          </w:p>
        </w:tc>
        <w:tc>
          <w:tcPr>
            <w:tcW w:w="1123" w:type="pct"/>
            <w:tcBorders>
              <w:bottom w:val="single" w:sz="4" w:space="0" w:color="auto"/>
            </w:tcBorders>
            <w:vAlign w:val="center"/>
          </w:tcPr>
          <w:p w14:paraId="686F93B2" w14:textId="77777777" w:rsidR="00DC1E57" w:rsidRPr="00DC1E57" w:rsidRDefault="00DC1E57" w:rsidP="00DC1E57">
            <w:pPr>
              <w:spacing w:line="240" w:lineRule="auto"/>
              <w:ind w:firstLine="0"/>
              <w:jc w:val="center"/>
              <w:rPr>
                <w:bCs/>
                <w:sz w:val="24"/>
                <w:szCs w:val="24"/>
              </w:rPr>
            </w:pPr>
            <w:r w:rsidRPr="00DC1E57">
              <w:rPr>
                <w:bCs/>
                <w:sz w:val="24"/>
                <w:szCs w:val="24"/>
              </w:rPr>
              <w:t>«Газель»</w:t>
            </w:r>
          </w:p>
        </w:tc>
      </w:tr>
      <w:tr w:rsidR="00DC1E57" w:rsidRPr="00DC1E57" w14:paraId="0A9C90D7" w14:textId="77777777" w:rsidTr="00DC1E57">
        <w:trPr>
          <w:trHeight w:val="325"/>
        </w:trPr>
        <w:tc>
          <w:tcPr>
            <w:tcW w:w="5000" w:type="pct"/>
            <w:gridSpan w:val="4"/>
            <w:tcBorders>
              <w:bottom w:val="single" w:sz="4" w:space="0" w:color="auto"/>
            </w:tcBorders>
            <w:vAlign w:val="center"/>
          </w:tcPr>
          <w:p w14:paraId="682FBE18" w14:textId="77777777" w:rsidR="00DC1E57" w:rsidRPr="00DC1E57" w:rsidRDefault="00DC1E57" w:rsidP="00DC1E57">
            <w:pPr>
              <w:spacing w:line="240" w:lineRule="auto"/>
              <w:ind w:firstLine="0"/>
              <w:jc w:val="center"/>
              <w:rPr>
                <w:bCs/>
                <w:sz w:val="24"/>
                <w:szCs w:val="24"/>
              </w:rPr>
            </w:pPr>
            <w:r w:rsidRPr="00DC1E57">
              <w:rPr>
                <w:bCs/>
                <w:sz w:val="24"/>
                <w:szCs w:val="24"/>
              </w:rPr>
              <w:t>Всего в обслуживании межмуниципальных маршрутов задействовано 85 единиц подвижного состава</w:t>
            </w:r>
          </w:p>
        </w:tc>
      </w:tr>
    </w:tbl>
    <w:p w14:paraId="4624B744" w14:textId="0C2E2B2E" w:rsidR="003661AE" w:rsidRDefault="003661AE" w:rsidP="003661AE">
      <w:pPr>
        <w:widowControl/>
        <w:suppressAutoHyphens w:val="0"/>
        <w:autoSpaceDE/>
        <w:autoSpaceDN/>
        <w:adjustRightInd/>
        <w:ind w:firstLine="0"/>
      </w:pPr>
    </w:p>
    <w:p w14:paraId="20738E7E" w14:textId="13F9ED02" w:rsidR="003661AE" w:rsidRDefault="003661AE" w:rsidP="00BA506C">
      <w:pPr>
        <w:widowControl/>
        <w:suppressAutoHyphens w:val="0"/>
        <w:autoSpaceDE/>
        <w:autoSpaceDN/>
        <w:adjustRightInd/>
        <w:ind w:firstLine="0"/>
      </w:pPr>
      <w:r>
        <w:t>Таблица 1</w:t>
      </w:r>
      <w:r w:rsidR="00BA506C">
        <w:t>4</w:t>
      </w:r>
      <w:r>
        <w:t xml:space="preserve"> – </w:t>
      </w:r>
      <w:proofErr w:type="spellStart"/>
      <w:r>
        <w:t>Внутримуниципальные</w:t>
      </w:r>
      <w:proofErr w:type="spellEnd"/>
      <w:r>
        <w:t xml:space="preserve"> маршруты регулярных перевозок в пригородном сообщении общественным автомобильным транспортом</w:t>
      </w:r>
    </w:p>
    <w:tbl>
      <w:tblPr>
        <w:tblpPr w:leftFromText="180" w:rightFromText="180" w:vertAnchor="text" w:horzAnchor="page" w:tblpX="1792" w:tblpY="185"/>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69"/>
        <w:gridCol w:w="5044"/>
        <w:gridCol w:w="1822"/>
        <w:gridCol w:w="1820"/>
      </w:tblGrid>
      <w:tr w:rsidR="00DC1E57" w:rsidRPr="00DC1E57" w14:paraId="6384D7FF" w14:textId="77777777" w:rsidTr="003661AE">
        <w:trPr>
          <w:trHeight w:val="325"/>
        </w:trPr>
        <w:tc>
          <w:tcPr>
            <w:tcW w:w="5000" w:type="pct"/>
            <w:gridSpan w:val="4"/>
            <w:tcBorders>
              <w:top w:val="nil"/>
              <w:left w:val="nil"/>
              <w:right w:val="nil"/>
            </w:tcBorders>
            <w:vAlign w:val="center"/>
          </w:tcPr>
          <w:p w14:paraId="336D2DB8" w14:textId="367DBBB4" w:rsidR="00DC1E57" w:rsidRPr="00DC1E57" w:rsidRDefault="00DC1E57" w:rsidP="00DC1E57">
            <w:pPr>
              <w:spacing w:line="240" w:lineRule="auto"/>
              <w:ind w:firstLine="0"/>
              <w:jc w:val="center"/>
              <w:rPr>
                <w:bCs/>
                <w:sz w:val="24"/>
                <w:szCs w:val="24"/>
              </w:rPr>
            </w:pPr>
          </w:p>
          <w:p w14:paraId="7E7FCCB9" w14:textId="77777777" w:rsidR="00DC1E57" w:rsidRPr="00DC1E57" w:rsidRDefault="00DC1E57" w:rsidP="00DC1E57">
            <w:pPr>
              <w:spacing w:line="240" w:lineRule="auto"/>
              <w:ind w:firstLine="0"/>
              <w:jc w:val="center"/>
              <w:rPr>
                <w:bCs/>
                <w:sz w:val="24"/>
                <w:szCs w:val="24"/>
              </w:rPr>
            </w:pPr>
            <w:proofErr w:type="spellStart"/>
            <w:r w:rsidRPr="00DC1E57">
              <w:rPr>
                <w:bCs/>
                <w:sz w:val="24"/>
                <w:szCs w:val="24"/>
              </w:rPr>
              <w:t>Внутримуниципальные</w:t>
            </w:r>
            <w:proofErr w:type="spellEnd"/>
            <w:r w:rsidRPr="00DC1E57">
              <w:rPr>
                <w:bCs/>
                <w:sz w:val="24"/>
                <w:szCs w:val="24"/>
              </w:rPr>
              <w:t xml:space="preserve"> маршруты, организованные администрацией муниципального образования «Ульяновский район»</w:t>
            </w:r>
          </w:p>
          <w:p w14:paraId="07DDD018" w14:textId="77777777" w:rsidR="00DC1E57" w:rsidRPr="00DC1E57" w:rsidRDefault="00DC1E57" w:rsidP="00DC1E57">
            <w:pPr>
              <w:spacing w:line="240" w:lineRule="auto"/>
              <w:ind w:firstLine="0"/>
              <w:jc w:val="center"/>
              <w:rPr>
                <w:bCs/>
                <w:sz w:val="24"/>
                <w:szCs w:val="24"/>
              </w:rPr>
            </w:pPr>
          </w:p>
        </w:tc>
      </w:tr>
      <w:tr w:rsidR="00DC1E57" w:rsidRPr="00DC1E57" w14:paraId="04F44E6D" w14:textId="77777777" w:rsidTr="003661AE">
        <w:trPr>
          <w:trHeight w:val="325"/>
        </w:trPr>
        <w:tc>
          <w:tcPr>
            <w:tcW w:w="357" w:type="pct"/>
            <w:vAlign w:val="center"/>
          </w:tcPr>
          <w:p w14:paraId="7A5F4313" w14:textId="77777777" w:rsidR="00DC1E57" w:rsidRPr="00DC1E57" w:rsidRDefault="00DC1E57" w:rsidP="00DC1E57">
            <w:pPr>
              <w:spacing w:line="240" w:lineRule="auto"/>
              <w:ind w:firstLine="0"/>
              <w:jc w:val="center"/>
              <w:rPr>
                <w:bCs/>
                <w:sz w:val="24"/>
                <w:szCs w:val="24"/>
              </w:rPr>
            </w:pPr>
            <w:r w:rsidRPr="00DC1E57">
              <w:rPr>
                <w:bCs/>
                <w:sz w:val="24"/>
                <w:szCs w:val="24"/>
              </w:rPr>
              <w:t>№ п/п</w:t>
            </w:r>
          </w:p>
        </w:tc>
        <w:tc>
          <w:tcPr>
            <w:tcW w:w="2696" w:type="pct"/>
            <w:vAlign w:val="center"/>
          </w:tcPr>
          <w:p w14:paraId="339D3041" w14:textId="77777777" w:rsidR="00DC1E57" w:rsidRPr="00DC1E57" w:rsidRDefault="00DC1E57" w:rsidP="00DC1E57">
            <w:pPr>
              <w:spacing w:line="240" w:lineRule="auto"/>
              <w:ind w:firstLine="0"/>
              <w:jc w:val="center"/>
              <w:rPr>
                <w:bCs/>
                <w:sz w:val="24"/>
                <w:szCs w:val="24"/>
              </w:rPr>
            </w:pPr>
            <w:r w:rsidRPr="00DC1E57">
              <w:rPr>
                <w:bCs/>
                <w:sz w:val="24"/>
                <w:szCs w:val="24"/>
              </w:rPr>
              <w:t>Наименование маршрута</w:t>
            </w:r>
          </w:p>
        </w:tc>
        <w:tc>
          <w:tcPr>
            <w:tcW w:w="974" w:type="pct"/>
            <w:vAlign w:val="center"/>
          </w:tcPr>
          <w:p w14:paraId="30510D4C" w14:textId="77777777" w:rsidR="00DC1E57" w:rsidRPr="00DC1E57" w:rsidRDefault="00DC1E57" w:rsidP="00DC1E57">
            <w:pPr>
              <w:spacing w:line="240" w:lineRule="auto"/>
              <w:ind w:firstLine="0"/>
              <w:jc w:val="center"/>
              <w:rPr>
                <w:bCs/>
                <w:sz w:val="24"/>
                <w:szCs w:val="24"/>
              </w:rPr>
            </w:pPr>
            <w:r w:rsidRPr="00DC1E57">
              <w:rPr>
                <w:bCs/>
                <w:sz w:val="24"/>
                <w:szCs w:val="24"/>
              </w:rPr>
              <w:t>Регулярность движения по маршруту</w:t>
            </w:r>
          </w:p>
        </w:tc>
        <w:tc>
          <w:tcPr>
            <w:tcW w:w="973" w:type="pct"/>
            <w:vAlign w:val="center"/>
          </w:tcPr>
          <w:p w14:paraId="3077F4BA" w14:textId="77777777" w:rsidR="00DC1E57" w:rsidRPr="00DC1E57" w:rsidRDefault="00DC1E57" w:rsidP="00DC1E57">
            <w:pPr>
              <w:spacing w:line="240" w:lineRule="auto"/>
              <w:ind w:firstLine="0"/>
              <w:jc w:val="center"/>
              <w:rPr>
                <w:bCs/>
                <w:sz w:val="24"/>
                <w:szCs w:val="24"/>
              </w:rPr>
            </w:pPr>
            <w:r w:rsidRPr="00DC1E57">
              <w:rPr>
                <w:bCs/>
                <w:sz w:val="24"/>
                <w:szCs w:val="24"/>
              </w:rPr>
              <w:t>Работающий подвижной состав</w:t>
            </w:r>
          </w:p>
        </w:tc>
      </w:tr>
      <w:tr w:rsidR="00DC1E57" w:rsidRPr="00DC1E57" w14:paraId="7EA945EC" w14:textId="77777777" w:rsidTr="003661AE">
        <w:trPr>
          <w:trHeight w:val="161"/>
        </w:trPr>
        <w:tc>
          <w:tcPr>
            <w:tcW w:w="357" w:type="pct"/>
            <w:vAlign w:val="center"/>
          </w:tcPr>
          <w:p w14:paraId="2B7170AF" w14:textId="77777777" w:rsidR="00DC1E57" w:rsidRPr="00DC1E57" w:rsidRDefault="00DC1E57" w:rsidP="00DC1E57">
            <w:pPr>
              <w:spacing w:line="240" w:lineRule="auto"/>
              <w:ind w:firstLine="0"/>
              <w:jc w:val="center"/>
              <w:rPr>
                <w:bCs/>
                <w:sz w:val="24"/>
                <w:szCs w:val="24"/>
              </w:rPr>
            </w:pPr>
            <w:r w:rsidRPr="00DC1E57">
              <w:rPr>
                <w:bCs/>
                <w:sz w:val="24"/>
                <w:szCs w:val="24"/>
              </w:rPr>
              <w:t>1</w:t>
            </w:r>
          </w:p>
        </w:tc>
        <w:tc>
          <w:tcPr>
            <w:tcW w:w="2696" w:type="pct"/>
            <w:vAlign w:val="center"/>
          </w:tcPr>
          <w:p w14:paraId="39FCAF2F" w14:textId="77777777" w:rsidR="00DC1E57" w:rsidRPr="00DC1E57" w:rsidRDefault="00DC1E57" w:rsidP="00DC1E57">
            <w:pPr>
              <w:spacing w:line="240" w:lineRule="auto"/>
              <w:ind w:firstLine="0"/>
              <w:jc w:val="center"/>
              <w:rPr>
                <w:bCs/>
                <w:sz w:val="24"/>
                <w:szCs w:val="24"/>
              </w:rPr>
            </w:pPr>
            <w:r w:rsidRPr="00DC1E57">
              <w:rPr>
                <w:bCs/>
                <w:sz w:val="24"/>
                <w:szCs w:val="24"/>
              </w:rPr>
              <w:t>2</w:t>
            </w:r>
          </w:p>
        </w:tc>
        <w:tc>
          <w:tcPr>
            <w:tcW w:w="974" w:type="pct"/>
            <w:vAlign w:val="center"/>
          </w:tcPr>
          <w:p w14:paraId="2DD96E19" w14:textId="77777777" w:rsidR="00DC1E57" w:rsidRPr="00DC1E57" w:rsidRDefault="00DC1E57" w:rsidP="00DC1E57">
            <w:pPr>
              <w:spacing w:line="240" w:lineRule="auto"/>
              <w:ind w:firstLine="0"/>
              <w:jc w:val="center"/>
              <w:rPr>
                <w:bCs/>
                <w:sz w:val="24"/>
                <w:szCs w:val="24"/>
              </w:rPr>
            </w:pPr>
            <w:r w:rsidRPr="00DC1E57">
              <w:rPr>
                <w:bCs/>
                <w:sz w:val="24"/>
                <w:szCs w:val="24"/>
              </w:rPr>
              <w:t>3</w:t>
            </w:r>
          </w:p>
        </w:tc>
        <w:tc>
          <w:tcPr>
            <w:tcW w:w="973" w:type="pct"/>
            <w:vAlign w:val="center"/>
          </w:tcPr>
          <w:p w14:paraId="09618EA0" w14:textId="77777777" w:rsidR="00DC1E57" w:rsidRPr="00DC1E57" w:rsidRDefault="00DC1E57" w:rsidP="00DC1E57">
            <w:pPr>
              <w:spacing w:line="240" w:lineRule="auto"/>
              <w:ind w:firstLine="0"/>
              <w:jc w:val="center"/>
              <w:rPr>
                <w:bCs/>
                <w:sz w:val="24"/>
                <w:szCs w:val="24"/>
              </w:rPr>
            </w:pPr>
            <w:r w:rsidRPr="00DC1E57">
              <w:rPr>
                <w:bCs/>
                <w:sz w:val="24"/>
                <w:szCs w:val="24"/>
              </w:rPr>
              <w:t>4</w:t>
            </w:r>
          </w:p>
        </w:tc>
      </w:tr>
      <w:tr w:rsidR="00DC1E57" w:rsidRPr="00DC1E57" w14:paraId="420F0CE1" w14:textId="77777777" w:rsidTr="003661AE">
        <w:trPr>
          <w:trHeight w:val="325"/>
        </w:trPr>
        <w:tc>
          <w:tcPr>
            <w:tcW w:w="357" w:type="pct"/>
            <w:vAlign w:val="center"/>
          </w:tcPr>
          <w:p w14:paraId="3EEC589C" w14:textId="77777777" w:rsidR="00DC1E57" w:rsidRPr="00DC1E57" w:rsidRDefault="00DC1E57" w:rsidP="00DC1E57">
            <w:pPr>
              <w:spacing w:line="240" w:lineRule="auto"/>
              <w:ind w:firstLine="0"/>
              <w:jc w:val="center"/>
              <w:rPr>
                <w:bCs/>
                <w:sz w:val="24"/>
                <w:szCs w:val="24"/>
              </w:rPr>
            </w:pPr>
            <w:r w:rsidRPr="00DC1E57">
              <w:rPr>
                <w:bCs/>
                <w:sz w:val="24"/>
                <w:szCs w:val="24"/>
              </w:rPr>
              <w:t>1</w:t>
            </w:r>
          </w:p>
        </w:tc>
        <w:tc>
          <w:tcPr>
            <w:tcW w:w="2696" w:type="pct"/>
            <w:vAlign w:val="center"/>
          </w:tcPr>
          <w:p w14:paraId="0C10257A" w14:textId="37C4FDA5" w:rsidR="00DC1E57" w:rsidRPr="00DC1E57" w:rsidRDefault="00DC1E57" w:rsidP="00DC1E57">
            <w:pPr>
              <w:spacing w:line="240" w:lineRule="auto"/>
              <w:ind w:firstLine="0"/>
              <w:jc w:val="center"/>
              <w:rPr>
                <w:bCs/>
                <w:sz w:val="24"/>
                <w:szCs w:val="24"/>
              </w:rPr>
            </w:pPr>
            <w:r w:rsidRPr="00DC1E57">
              <w:rPr>
                <w:bCs/>
                <w:sz w:val="24"/>
                <w:szCs w:val="24"/>
              </w:rPr>
              <w:t>№1 «</w:t>
            </w:r>
            <w:proofErr w:type="spellStart"/>
            <w:r w:rsidRPr="00DC1E57">
              <w:rPr>
                <w:bCs/>
                <w:sz w:val="24"/>
                <w:szCs w:val="24"/>
              </w:rPr>
              <w:t>д.Салмановка</w:t>
            </w:r>
            <w:proofErr w:type="spellEnd"/>
            <w:r w:rsidRPr="00DC1E57">
              <w:rPr>
                <w:bCs/>
                <w:sz w:val="24"/>
                <w:szCs w:val="24"/>
              </w:rPr>
              <w:t xml:space="preserve"> – </w:t>
            </w:r>
            <w:proofErr w:type="spellStart"/>
            <w:r w:rsidRPr="00DC1E57">
              <w:rPr>
                <w:bCs/>
                <w:sz w:val="24"/>
                <w:szCs w:val="24"/>
              </w:rPr>
              <w:t>р.п.Ишеевка</w:t>
            </w:r>
            <w:proofErr w:type="spellEnd"/>
            <w:r w:rsidRPr="00DC1E57">
              <w:rPr>
                <w:bCs/>
                <w:sz w:val="24"/>
                <w:szCs w:val="24"/>
              </w:rPr>
              <w:t xml:space="preserve"> (ЦРБ)»</w:t>
            </w:r>
          </w:p>
        </w:tc>
        <w:tc>
          <w:tcPr>
            <w:tcW w:w="974" w:type="pct"/>
            <w:vAlign w:val="center"/>
          </w:tcPr>
          <w:p w14:paraId="627A73C3" w14:textId="77777777" w:rsidR="00DC1E57" w:rsidRPr="00DC1E57" w:rsidRDefault="00DC1E57" w:rsidP="00DC1E57">
            <w:pPr>
              <w:spacing w:line="240" w:lineRule="auto"/>
              <w:ind w:firstLine="0"/>
              <w:jc w:val="center"/>
              <w:rPr>
                <w:bCs/>
                <w:sz w:val="24"/>
                <w:szCs w:val="24"/>
              </w:rPr>
            </w:pPr>
            <w:r w:rsidRPr="00DC1E57">
              <w:rPr>
                <w:bCs/>
                <w:sz w:val="24"/>
                <w:szCs w:val="24"/>
              </w:rPr>
              <w:t>Ежедневно</w:t>
            </w:r>
          </w:p>
        </w:tc>
        <w:tc>
          <w:tcPr>
            <w:tcW w:w="973" w:type="pct"/>
            <w:vAlign w:val="center"/>
          </w:tcPr>
          <w:p w14:paraId="0EB7F3C2" w14:textId="77777777" w:rsidR="00DC1E57" w:rsidRPr="00DC1E57" w:rsidRDefault="00DC1E57" w:rsidP="00DC1E57">
            <w:pPr>
              <w:spacing w:line="240" w:lineRule="auto"/>
              <w:ind w:firstLine="0"/>
              <w:jc w:val="center"/>
              <w:rPr>
                <w:bCs/>
                <w:sz w:val="24"/>
                <w:szCs w:val="24"/>
              </w:rPr>
            </w:pPr>
            <w:r w:rsidRPr="00DC1E57">
              <w:rPr>
                <w:bCs/>
                <w:sz w:val="24"/>
                <w:szCs w:val="24"/>
              </w:rPr>
              <w:t>«Газель»</w:t>
            </w:r>
          </w:p>
        </w:tc>
      </w:tr>
      <w:tr w:rsidR="00DC1E57" w:rsidRPr="00DC1E57" w14:paraId="0C3FE024" w14:textId="77777777" w:rsidTr="003661AE">
        <w:trPr>
          <w:trHeight w:val="325"/>
        </w:trPr>
        <w:tc>
          <w:tcPr>
            <w:tcW w:w="357" w:type="pct"/>
            <w:vAlign w:val="center"/>
          </w:tcPr>
          <w:p w14:paraId="566DDE71" w14:textId="77777777" w:rsidR="00DC1E57" w:rsidRPr="00DC1E57" w:rsidRDefault="00DC1E57" w:rsidP="00DC1E57">
            <w:pPr>
              <w:spacing w:line="240" w:lineRule="auto"/>
              <w:ind w:firstLine="0"/>
              <w:jc w:val="center"/>
              <w:rPr>
                <w:bCs/>
                <w:sz w:val="24"/>
                <w:szCs w:val="24"/>
              </w:rPr>
            </w:pPr>
            <w:r w:rsidRPr="00DC1E57">
              <w:rPr>
                <w:bCs/>
                <w:sz w:val="24"/>
                <w:szCs w:val="24"/>
              </w:rPr>
              <w:t>2</w:t>
            </w:r>
          </w:p>
        </w:tc>
        <w:tc>
          <w:tcPr>
            <w:tcW w:w="2696" w:type="pct"/>
            <w:vAlign w:val="center"/>
          </w:tcPr>
          <w:p w14:paraId="4FFB7290" w14:textId="77777777" w:rsidR="00DC1E57" w:rsidRPr="00DC1E57" w:rsidRDefault="00DC1E57" w:rsidP="00DC1E57">
            <w:pPr>
              <w:spacing w:line="240" w:lineRule="auto"/>
              <w:ind w:firstLine="0"/>
              <w:jc w:val="center"/>
              <w:rPr>
                <w:bCs/>
                <w:sz w:val="24"/>
                <w:szCs w:val="24"/>
              </w:rPr>
            </w:pPr>
            <w:r w:rsidRPr="00DC1E57">
              <w:rPr>
                <w:bCs/>
                <w:sz w:val="24"/>
                <w:szCs w:val="24"/>
              </w:rPr>
              <w:t xml:space="preserve">№2 «СНТ Юбилейное – </w:t>
            </w:r>
            <w:proofErr w:type="spellStart"/>
            <w:r w:rsidRPr="00DC1E57">
              <w:rPr>
                <w:bCs/>
                <w:sz w:val="24"/>
                <w:szCs w:val="24"/>
              </w:rPr>
              <w:t>р.п.Ишеевка</w:t>
            </w:r>
            <w:proofErr w:type="spellEnd"/>
            <w:r w:rsidRPr="00DC1E57">
              <w:rPr>
                <w:bCs/>
                <w:sz w:val="24"/>
                <w:szCs w:val="24"/>
              </w:rPr>
              <w:t xml:space="preserve"> (ЦРБ)»</w:t>
            </w:r>
          </w:p>
        </w:tc>
        <w:tc>
          <w:tcPr>
            <w:tcW w:w="974" w:type="pct"/>
            <w:vAlign w:val="center"/>
          </w:tcPr>
          <w:p w14:paraId="7C66CC29" w14:textId="77777777" w:rsidR="00DC1E57" w:rsidRPr="00DC1E57" w:rsidRDefault="00DC1E57" w:rsidP="00DC1E57">
            <w:pPr>
              <w:spacing w:line="240" w:lineRule="auto"/>
              <w:ind w:firstLine="0"/>
              <w:jc w:val="center"/>
              <w:rPr>
                <w:bCs/>
                <w:sz w:val="24"/>
                <w:szCs w:val="24"/>
              </w:rPr>
            </w:pPr>
            <w:r w:rsidRPr="00DC1E57">
              <w:rPr>
                <w:bCs/>
                <w:sz w:val="24"/>
                <w:szCs w:val="24"/>
              </w:rPr>
              <w:t>Ежедневно</w:t>
            </w:r>
          </w:p>
        </w:tc>
        <w:tc>
          <w:tcPr>
            <w:tcW w:w="973" w:type="pct"/>
            <w:vAlign w:val="center"/>
          </w:tcPr>
          <w:p w14:paraId="0EB33689" w14:textId="77777777" w:rsidR="00DC1E57" w:rsidRPr="00DC1E57" w:rsidRDefault="00DC1E57" w:rsidP="00DC1E57">
            <w:pPr>
              <w:spacing w:line="240" w:lineRule="auto"/>
              <w:ind w:firstLine="0"/>
              <w:jc w:val="center"/>
              <w:rPr>
                <w:bCs/>
                <w:sz w:val="24"/>
                <w:szCs w:val="24"/>
              </w:rPr>
            </w:pPr>
            <w:r w:rsidRPr="00DC1E57">
              <w:rPr>
                <w:bCs/>
                <w:sz w:val="24"/>
                <w:szCs w:val="24"/>
              </w:rPr>
              <w:t>«Газель», «</w:t>
            </w:r>
            <w:r w:rsidRPr="00DC1E57">
              <w:rPr>
                <w:bCs/>
                <w:sz w:val="24"/>
                <w:szCs w:val="24"/>
                <w:lang w:val="en-US"/>
              </w:rPr>
              <w:t>Ford</w:t>
            </w:r>
            <w:r w:rsidRPr="00DC1E57">
              <w:rPr>
                <w:bCs/>
                <w:sz w:val="24"/>
                <w:szCs w:val="24"/>
              </w:rPr>
              <w:t>», «</w:t>
            </w:r>
            <w:r w:rsidRPr="00DC1E57">
              <w:rPr>
                <w:bCs/>
                <w:sz w:val="24"/>
                <w:szCs w:val="24"/>
                <w:lang w:val="en-US"/>
              </w:rPr>
              <w:t>Iveco</w:t>
            </w:r>
            <w:r w:rsidRPr="00DC1E57">
              <w:rPr>
                <w:bCs/>
                <w:sz w:val="24"/>
                <w:szCs w:val="24"/>
              </w:rPr>
              <w:t>»</w:t>
            </w:r>
          </w:p>
        </w:tc>
      </w:tr>
      <w:tr w:rsidR="00DC1E57" w:rsidRPr="00DC1E57" w14:paraId="0BC27D9D" w14:textId="77777777" w:rsidTr="003661AE">
        <w:trPr>
          <w:trHeight w:val="325"/>
        </w:trPr>
        <w:tc>
          <w:tcPr>
            <w:tcW w:w="357" w:type="pct"/>
            <w:vAlign w:val="center"/>
          </w:tcPr>
          <w:p w14:paraId="09868BAA" w14:textId="77777777" w:rsidR="00DC1E57" w:rsidRPr="00DC1E57" w:rsidRDefault="00DC1E57" w:rsidP="00DC1E57">
            <w:pPr>
              <w:spacing w:line="240" w:lineRule="auto"/>
              <w:ind w:firstLine="0"/>
              <w:jc w:val="center"/>
              <w:rPr>
                <w:bCs/>
                <w:sz w:val="24"/>
                <w:szCs w:val="24"/>
              </w:rPr>
            </w:pPr>
            <w:r w:rsidRPr="00DC1E57">
              <w:rPr>
                <w:bCs/>
                <w:sz w:val="24"/>
                <w:szCs w:val="24"/>
              </w:rPr>
              <w:t>3</w:t>
            </w:r>
          </w:p>
        </w:tc>
        <w:tc>
          <w:tcPr>
            <w:tcW w:w="2696" w:type="pct"/>
            <w:vAlign w:val="center"/>
          </w:tcPr>
          <w:p w14:paraId="09A8B049" w14:textId="77777777" w:rsidR="00DC1E57" w:rsidRPr="00DC1E57" w:rsidRDefault="00DC1E57" w:rsidP="00DC1E57">
            <w:pPr>
              <w:spacing w:line="240" w:lineRule="auto"/>
              <w:ind w:firstLine="0"/>
              <w:jc w:val="center"/>
              <w:rPr>
                <w:bCs/>
                <w:sz w:val="24"/>
                <w:szCs w:val="24"/>
              </w:rPr>
            </w:pPr>
            <w:r w:rsidRPr="00DC1E57">
              <w:rPr>
                <w:bCs/>
                <w:sz w:val="24"/>
                <w:szCs w:val="24"/>
              </w:rPr>
              <w:t>№3с «ЦГБ – магазин Юлия - администрация»</w:t>
            </w:r>
          </w:p>
          <w:p w14:paraId="277F847D" w14:textId="77777777" w:rsidR="00DC1E57" w:rsidRPr="00DC1E57" w:rsidRDefault="00DC1E57" w:rsidP="00DC1E57">
            <w:pPr>
              <w:spacing w:line="240" w:lineRule="auto"/>
              <w:ind w:firstLine="0"/>
              <w:jc w:val="center"/>
              <w:rPr>
                <w:bCs/>
                <w:i/>
                <w:sz w:val="24"/>
                <w:szCs w:val="24"/>
              </w:rPr>
            </w:pPr>
            <w:r w:rsidRPr="00DC1E57">
              <w:rPr>
                <w:bCs/>
                <w:i/>
                <w:sz w:val="24"/>
                <w:szCs w:val="24"/>
              </w:rPr>
              <w:t>(сезонный, с сентября по май)</w:t>
            </w:r>
          </w:p>
        </w:tc>
        <w:tc>
          <w:tcPr>
            <w:tcW w:w="974" w:type="pct"/>
            <w:vAlign w:val="center"/>
          </w:tcPr>
          <w:p w14:paraId="620A6A14" w14:textId="77777777" w:rsidR="00DC1E57" w:rsidRPr="00DC1E57" w:rsidRDefault="00DC1E57" w:rsidP="00DC1E57">
            <w:pPr>
              <w:spacing w:line="240" w:lineRule="auto"/>
              <w:ind w:firstLine="0"/>
              <w:jc w:val="center"/>
              <w:rPr>
                <w:bCs/>
                <w:sz w:val="24"/>
                <w:szCs w:val="24"/>
              </w:rPr>
            </w:pPr>
            <w:r w:rsidRPr="00DC1E57">
              <w:rPr>
                <w:bCs/>
                <w:sz w:val="24"/>
                <w:szCs w:val="24"/>
              </w:rPr>
              <w:t>Ежедневно</w:t>
            </w:r>
          </w:p>
        </w:tc>
        <w:tc>
          <w:tcPr>
            <w:tcW w:w="973" w:type="pct"/>
            <w:vAlign w:val="center"/>
          </w:tcPr>
          <w:p w14:paraId="449463B9" w14:textId="77777777" w:rsidR="00DC1E57" w:rsidRPr="00DC1E57" w:rsidRDefault="00DC1E57" w:rsidP="00DC1E57">
            <w:pPr>
              <w:spacing w:line="240" w:lineRule="auto"/>
              <w:ind w:firstLine="0"/>
              <w:jc w:val="center"/>
              <w:rPr>
                <w:bCs/>
                <w:sz w:val="24"/>
                <w:szCs w:val="24"/>
              </w:rPr>
            </w:pPr>
            <w:r w:rsidRPr="00DC1E57">
              <w:rPr>
                <w:bCs/>
                <w:sz w:val="24"/>
                <w:szCs w:val="24"/>
              </w:rPr>
              <w:t>«Газель»</w:t>
            </w:r>
          </w:p>
        </w:tc>
      </w:tr>
      <w:tr w:rsidR="00DC1E57" w:rsidRPr="00DC1E57" w14:paraId="6AC92271" w14:textId="77777777" w:rsidTr="00DC1E57">
        <w:trPr>
          <w:trHeight w:val="325"/>
        </w:trPr>
        <w:tc>
          <w:tcPr>
            <w:tcW w:w="5000" w:type="pct"/>
            <w:gridSpan w:val="4"/>
            <w:vAlign w:val="center"/>
          </w:tcPr>
          <w:p w14:paraId="3F599580" w14:textId="78DE6D09" w:rsidR="00DC1E57" w:rsidRPr="00DC1E57" w:rsidRDefault="003661AE" w:rsidP="00DC1E57">
            <w:pPr>
              <w:spacing w:line="240" w:lineRule="auto"/>
              <w:ind w:firstLine="0"/>
              <w:jc w:val="center"/>
              <w:rPr>
                <w:bCs/>
                <w:sz w:val="24"/>
                <w:szCs w:val="24"/>
              </w:rPr>
            </w:pPr>
            <w:r w:rsidRPr="00DC1E57">
              <w:rPr>
                <w:bCs/>
                <w:sz w:val="24"/>
                <w:szCs w:val="24"/>
              </w:rPr>
              <w:t>Всего в</w:t>
            </w:r>
            <w:r w:rsidR="00DC1E57" w:rsidRPr="00DC1E57">
              <w:rPr>
                <w:bCs/>
                <w:sz w:val="24"/>
                <w:szCs w:val="24"/>
              </w:rPr>
              <w:t xml:space="preserve"> обслуживании </w:t>
            </w:r>
            <w:proofErr w:type="spellStart"/>
            <w:r w:rsidR="00DC1E57" w:rsidRPr="00DC1E57">
              <w:rPr>
                <w:bCs/>
                <w:sz w:val="24"/>
                <w:szCs w:val="24"/>
              </w:rPr>
              <w:t>внутримуниципалььных</w:t>
            </w:r>
            <w:proofErr w:type="spellEnd"/>
            <w:r w:rsidR="00DC1E57" w:rsidRPr="00DC1E57">
              <w:rPr>
                <w:bCs/>
                <w:sz w:val="24"/>
                <w:szCs w:val="24"/>
              </w:rPr>
              <w:t xml:space="preserve"> маршрутов задействовано 66 единиц подвижного состава</w:t>
            </w:r>
          </w:p>
        </w:tc>
      </w:tr>
    </w:tbl>
    <w:p w14:paraId="1AE62F65" w14:textId="55CF81F3" w:rsidR="00DC1E57" w:rsidRPr="008F423E" w:rsidRDefault="00DC1E57" w:rsidP="003661AE">
      <w:pPr>
        <w:tabs>
          <w:tab w:val="left" w:pos="284"/>
          <w:tab w:val="left" w:pos="567"/>
          <w:tab w:val="left" w:pos="1134"/>
        </w:tabs>
        <w:ind w:firstLine="0"/>
        <w:rPr>
          <w:b/>
        </w:rPr>
      </w:pPr>
    </w:p>
    <w:p w14:paraId="0BB4EF64" w14:textId="1B4D0FA6" w:rsidR="00DC1E57" w:rsidRPr="003661AE" w:rsidRDefault="003661AE" w:rsidP="003661AE">
      <w:pPr>
        <w:tabs>
          <w:tab w:val="left" w:pos="284"/>
          <w:tab w:val="left" w:pos="567"/>
          <w:tab w:val="left" w:pos="1134"/>
        </w:tabs>
        <w:ind w:firstLine="0"/>
      </w:pPr>
      <w:r w:rsidRPr="003661AE">
        <w:t>Таблица 1</w:t>
      </w:r>
      <w:r w:rsidR="00BA506C">
        <w:t>5</w:t>
      </w:r>
      <w:r w:rsidRPr="003661AE">
        <w:t xml:space="preserve"> </w:t>
      </w:r>
      <w:r>
        <w:t xml:space="preserve">– Перечень </w:t>
      </w:r>
      <w:r w:rsidRPr="003661AE">
        <w:t>перевозчиков, задействованных в транспортном обслуживании района по межмуниципальным маршрутам:</w:t>
      </w:r>
    </w:p>
    <w:tbl>
      <w:tblPr>
        <w:tblStyle w:val="af5"/>
        <w:tblW w:w="9517" w:type="dxa"/>
        <w:jc w:val="center"/>
        <w:tblLook w:val="04A0" w:firstRow="1" w:lastRow="0" w:firstColumn="1" w:lastColumn="0" w:noHBand="0" w:noVBand="1"/>
      </w:tblPr>
      <w:tblGrid>
        <w:gridCol w:w="566"/>
        <w:gridCol w:w="2492"/>
        <w:gridCol w:w="4108"/>
        <w:gridCol w:w="2351"/>
      </w:tblGrid>
      <w:tr w:rsidR="00DC1E57" w:rsidRPr="003661AE" w14:paraId="6E75170C" w14:textId="77777777" w:rsidTr="003661AE">
        <w:trPr>
          <w:jc w:val="center"/>
        </w:trPr>
        <w:tc>
          <w:tcPr>
            <w:tcW w:w="566" w:type="dxa"/>
            <w:vAlign w:val="center"/>
          </w:tcPr>
          <w:p w14:paraId="37507D8F" w14:textId="77777777" w:rsidR="00DC1E57" w:rsidRPr="003661AE" w:rsidRDefault="00DC1E57" w:rsidP="003661AE">
            <w:pPr>
              <w:pStyle w:val="aff7"/>
              <w:tabs>
                <w:tab w:val="left" w:pos="284"/>
                <w:tab w:val="left" w:pos="567"/>
              </w:tabs>
              <w:ind w:left="0"/>
              <w:jc w:val="center"/>
              <w:rPr>
                <w:bCs/>
              </w:rPr>
            </w:pPr>
            <w:r w:rsidRPr="003661AE">
              <w:rPr>
                <w:bCs/>
              </w:rPr>
              <w:t>№ п/п</w:t>
            </w:r>
          </w:p>
        </w:tc>
        <w:tc>
          <w:tcPr>
            <w:tcW w:w="2492" w:type="dxa"/>
            <w:vAlign w:val="center"/>
          </w:tcPr>
          <w:p w14:paraId="25EDB390" w14:textId="77777777" w:rsidR="00DC1E57" w:rsidRPr="003661AE" w:rsidRDefault="00DC1E57" w:rsidP="003661AE">
            <w:pPr>
              <w:pStyle w:val="aff7"/>
              <w:tabs>
                <w:tab w:val="left" w:pos="284"/>
                <w:tab w:val="left" w:pos="567"/>
              </w:tabs>
              <w:ind w:left="0"/>
              <w:jc w:val="center"/>
              <w:rPr>
                <w:bCs/>
              </w:rPr>
            </w:pPr>
            <w:r w:rsidRPr="003661AE">
              <w:rPr>
                <w:bCs/>
              </w:rPr>
              <w:t>Наименование перевозчика</w:t>
            </w:r>
          </w:p>
        </w:tc>
        <w:tc>
          <w:tcPr>
            <w:tcW w:w="4108" w:type="dxa"/>
            <w:vAlign w:val="center"/>
          </w:tcPr>
          <w:p w14:paraId="2B0E6245" w14:textId="77777777" w:rsidR="00DC1E57" w:rsidRPr="003661AE" w:rsidRDefault="00DC1E57" w:rsidP="003661AE">
            <w:pPr>
              <w:pStyle w:val="aff7"/>
              <w:tabs>
                <w:tab w:val="left" w:pos="284"/>
                <w:tab w:val="left" w:pos="567"/>
              </w:tabs>
              <w:ind w:left="0"/>
              <w:jc w:val="center"/>
              <w:rPr>
                <w:bCs/>
              </w:rPr>
            </w:pPr>
            <w:r w:rsidRPr="003661AE">
              <w:rPr>
                <w:bCs/>
              </w:rPr>
              <w:t>Обслуживаемые маршруты</w:t>
            </w:r>
          </w:p>
        </w:tc>
        <w:tc>
          <w:tcPr>
            <w:tcW w:w="2351" w:type="dxa"/>
            <w:vAlign w:val="center"/>
          </w:tcPr>
          <w:p w14:paraId="61DCCB6E" w14:textId="77777777" w:rsidR="00DC1E57" w:rsidRPr="003661AE" w:rsidRDefault="00DC1E57" w:rsidP="003661AE">
            <w:pPr>
              <w:pStyle w:val="aff7"/>
              <w:tabs>
                <w:tab w:val="left" w:pos="284"/>
                <w:tab w:val="left" w:pos="567"/>
              </w:tabs>
              <w:ind w:left="0"/>
              <w:jc w:val="center"/>
              <w:rPr>
                <w:bCs/>
              </w:rPr>
            </w:pPr>
            <w:r w:rsidRPr="003661AE">
              <w:rPr>
                <w:bCs/>
              </w:rPr>
              <w:t>Тип подвижного состава/количество</w:t>
            </w:r>
          </w:p>
        </w:tc>
      </w:tr>
      <w:tr w:rsidR="00DC1E57" w:rsidRPr="003661AE" w14:paraId="475E59B9" w14:textId="77777777" w:rsidTr="003661AE">
        <w:trPr>
          <w:jc w:val="center"/>
        </w:trPr>
        <w:tc>
          <w:tcPr>
            <w:tcW w:w="566" w:type="dxa"/>
            <w:vAlign w:val="center"/>
          </w:tcPr>
          <w:p w14:paraId="1D020A44" w14:textId="77777777" w:rsidR="00DC1E57" w:rsidRPr="003661AE" w:rsidRDefault="00DC1E57" w:rsidP="003661AE">
            <w:pPr>
              <w:pStyle w:val="aff7"/>
              <w:tabs>
                <w:tab w:val="left" w:pos="284"/>
                <w:tab w:val="left" w:pos="567"/>
              </w:tabs>
              <w:ind w:left="0"/>
              <w:jc w:val="center"/>
              <w:rPr>
                <w:bCs/>
              </w:rPr>
            </w:pPr>
            <w:r w:rsidRPr="003661AE">
              <w:rPr>
                <w:bCs/>
              </w:rPr>
              <w:t>1</w:t>
            </w:r>
          </w:p>
        </w:tc>
        <w:tc>
          <w:tcPr>
            <w:tcW w:w="2492" w:type="dxa"/>
            <w:vAlign w:val="center"/>
          </w:tcPr>
          <w:p w14:paraId="7250A38C" w14:textId="77777777" w:rsidR="00DC1E57" w:rsidRPr="003661AE" w:rsidRDefault="00DC1E57" w:rsidP="003661AE">
            <w:pPr>
              <w:pStyle w:val="aff7"/>
              <w:tabs>
                <w:tab w:val="left" w:pos="284"/>
                <w:tab w:val="left" w:pos="567"/>
              </w:tabs>
              <w:ind w:left="0"/>
              <w:jc w:val="center"/>
              <w:rPr>
                <w:bCs/>
              </w:rPr>
            </w:pPr>
            <w:r w:rsidRPr="003661AE">
              <w:rPr>
                <w:bCs/>
              </w:rPr>
              <w:t>2</w:t>
            </w:r>
          </w:p>
        </w:tc>
        <w:tc>
          <w:tcPr>
            <w:tcW w:w="4108" w:type="dxa"/>
            <w:vAlign w:val="center"/>
          </w:tcPr>
          <w:p w14:paraId="1A9F31B1" w14:textId="77777777" w:rsidR="00DC1E57" w:rsidRPr="003661AE" w:rsidRDefault="00DC1E57" w:rsidP="003661AE">
            <w:pPr>
              <w:pStyle w:val="aff7"/>
              <w:tabs>
                <w:tab w:val="left" w:pos="284"/>
                <w:tab w:val="left" w:pos="567"/>
              </w:tabs>
              <w:ind w:left="0"/>
              <w:jc w:val="center"/>
              <w:rPr>
                <w:bCs/>
              </w:rPr>
            </w:pPr>
            <w:r w:rsidRPr="003661AE">
              <w:rPr>
                <w:bCs/>
              </w:rPr>
              <w:t>3</w:t>
            </w:r>
          </w:p>
        </w:tc>
        <w:tc>
          <w:tcPr>
            <w:tcW w:w="2351" w:type="dxa"/>
            <w:vAlign w:val="center"/>
          </w:tcPr>
          <w:p w14:paraId="68420247" w14:textId="77777777" w:rsidR="00DC1E57" w:rsidRPr="003661AE" w:rsidRDefault="00DC1E57" w:rsidP="003661AE">
            <w:pPr>
              <w:pStyle w:val="aff7"/>
              <w:tabs>
                <w:tab w:val="left" w:pos="284"/>
                <w:tab w:val="left" w:pos="567"/>
              </w:tabs>
              <w:ind w:left="0"/>
              <w:jc w:val="center"/>
              <w:rPr>
                <w:bCs/>
              </w:rPr>
            </w:pPr>
            <w:r w:rsidRPr="003661AE">
              <w:rPr>
                <w:bCs/>
              </w:rPr>
              <w:t>4</w:t>
            </w:r>
          </w:p>
        </w:tc>
      </w:tr>
      <w:tr w:rsidR="00DC1E57" w:rsidRPr="003661AE" w14:paraId="09C0B0DA" w14:textId="77777777" w:rsidTr="003661AE">
        <w:trPr>
          <w:jc w:val="center"/>
        </w:trPr>
        <w:tc>
          <w:tcPr>
            <w:tcW w:w="9517" w:type="dxa"/>
            <w:gridSpan w:val="4"/>
            <w:vAlign w:val="center"/>
          </w:tcPr>
          <w:p w14:paraId="09A4F8AF" w14:textId="77777777" w:rsidR="00DC1E57" w:rsidRPr="003661AE" w:rsidRDefault="00DC1E57" w:rsidP="003661AE">
            <w:pPr>
              <w:pStyle w:val="aff7"/>
              <w:tabs>
                <w:tab w:val="left" w:pos="284"/>
                <w:tab w:val="left" w:pos="567"/>
              </w:tabs>
              <w:ind w:left="0"/>
              <w:jc w:val="center"/>
              <w:rPr>
                <w:bCs/>
              </w:rPr>
            </w:pPr>
          </w:p>
          <w:p w14:paraId="18E50953" w14:textId="77777777" w:rsidR="00DC1E57" w:rsidRPr="003661AE" w:rsidRDefault="00DC1E57" w:rsidP="003661AE">
            <w:pPr>
              <w:pStyle w:val="aff7"/>
              <w:tabs>
                <w:tab w:val="left" w:pos="284"/>
                <w:tab w:val="left" w:pos="567"/>
              </w:tabs>
              <w:ind w:left="0"/>
              <w:jc w:val="center"/>
              <w:rPr>
                <w:bCs/>
              </w:rPr>
            </w:pPr>
            <w:r w:rsidRPr="003661AE">
              <w:rPr>
                <w:bCs/>
              </w:rPr>
              <w:t>Межмуниципальные маршруты, организованные Министерством строительства, ЖКК и транспорта Ульяновской области</w:t>
            </w:r>
          </w:p>
          <w:p w14:paraId="25A36E06" w14:textId="77777777" w:rsidR="00DC1E57" w:rsidRPr="003661AE" w:rsidRDefault="00DC1E57" w:rsidP="003661AE">
            <w:pPr>
              <w:pStyle w:val="aff7"/>
              <w:tabs>
                <w:tab w:val="left" w:pos="284"/>
                <w:tab w:val="left" w:pos="567"/>
              </w:tabs>
              <w:ind w:left="0"/>
              <w:jc w:val="center"/>
              <w:rPr>
                <w:bCs/>
              </w:rPr>
            </w:pPr>
          </w:p>
        </w:tc>
      </w:tr>
      <w:tr w:rsidR="00DC1E57" w:rsidRPr="003661AE" w14:paraId="750A4197" w14:textId="77777777" w:rsidTr="003661AE">
        <w:trPr>
          <w:jc w:val="center"/>
        </w:trPr>
        <w:tc>
          <w:tcPr>
            <w:tcW w:w="566" w:type="dxa"/>
            <w:vAlign w:val="center"/>
          </w:tcPr>
          <w:p w14:paraId="404D5869" w14:textId="77777777" w:rsidR="00DC1E57" w:rsidRPr="003661AE" w:rsidRDefault="00DC1E57" w:rsidP="003661AE">
            <w:pPr>
              <w:pStyle w:val="aff7"/>
              <w:tabs>
                <w:tab w:val="left" w:pos="284"/>
                <w:tab w:val="left" w:pos="567"/>
              </w:tabs>
              <w:ind w:left="0"/>
              <w:jc w:val="center"/>
              <w:rPr>
                <w:bCs/>
              </w:rPr>
            </w:pPr>
            <w:r w:rsidRPr="003661AE">
              <w:rPr>
                <w:bCs/>
              </w:rPr>
              <w:t>1</w:t>
            </w:r>
          </w:p>
        </w:tc>
        <w:tc>
          <w:tcPr>
            <w:tcW w:w="2492" w:type="dxa"/>
            <w:vAlign w:val="center"/>
          </w:tcPr>
          <w:p w14:paraId="72459D57" w14:textId="77777777" w:rsidR="00DC1E57" w:rsidRPr="003661AE" w:rsidRDefault="00DC1E57" w:rsidP="003661AE">
            <w:pPr>
              <w:pStyle w:val="aff7"/>
              <w:tabs>
                <w:tab w:val="left" w:pos="284"/>
                <w:tab w:val="left" w:pos="567"/>
              </w:tabs>
              <w:ind w:left="0"/>
              <w:jc w:val="center"/>
              <w:rPr>
                <w:bCs/>
              </w:rPr>
            </w:pPr>
            <w:r w:rsidRPr="003661AE">
              <w:rPr>
                <w:bCs/>
              </w:rPr>
              <w:t xml:space="preserve">ИП Слепнев </w:t>
            </w:r>
            <w:proofErr w:type="gramStart"/>
            <w:r w:rsidRPr="003661AE">
              <w:rPr>
                <w:bCs/>
              </w:rPr>
              <w:t>С.Ю.</w:t>
            </w:r>
            <w:proofErr w:type="gramEnd"/>
          </w:p>
          <w:p w14:paraId="73B213B4" w14:textId="77777777" w:rsidR="00DC1E57" w:rsidRPr="003661AE" w:rsidRDefault="00DC1E57" w:rsidP="003661AE">
            <w:pPr>
              <w:pStyle w:val="aff7"/>
              <w:tabs>
                <w:tab w:val="left" w:pos="284"/>
                <w:tab w:val="left" w:pos="567"/>
              </w:tabs>
              <w:ind w:left="0"/>
              <w:jc w:val="center"/>
              <w:rPr>
                <w:bCs/>
                <w:i/>
              </w:rPr>
            </w:pPr>
            <w:r w:rsidRPr="003661AE">
              <w:rPr>
                <w:bCs/>
                <w:i/>
              </w:rPr>
              <w:t>(с марта 2016 года;</w:t>
            </w:r>
          </w:p>
          <w:p w14:paraId="11AADF66" w14:textId="41E07BDF" w:rsidR="00DC1E57" w:rsidRPr="003661AE" w:rsidRDefault="00DC1E57" w:rsidP="003661AE">
            <w:pPr>
              <w:pStyle w:val="aff7"/>
              <w:tabs>
                <w:tab w:val="left" w:pos="284"/>
                <w:tab w:val="left" w:pos="567"/>
              </w:tabs>
              <w:ind w:left="0"/>
              <w:jc w:val="center"/>
              <w:rPr>
                <w:bCs/>
                <w:i/>
              </w:rPr>
            </w:pPr>
            <w:r w:rsidRPr="003661AE">
              <w:rPr>
                <w:bCs/>
                <w:i/>
              </w:rPr>
              <w:t>до марта 2016г.</w:t>
            </w:r>
          </w:p>
          <w:p w14:paraId="6348FB08" w14:textId="77777777" w:rsidR="00DC1E57" w:rsidRPr="003661AE" w:rsidRDefault="00DC1E57" w:rsidP="003661AE">
            <w:pPr>
              <w:pStyle w:val="aff7"/>
              <w:tabs>
                <w:tab w:val="left" w:pos="284"/>
                <w:tab w:val="left" w:pos="567"/>
              </w:tabs>
              <w:ind w:left="0"/>
              <w:jc w:val="center"/>
              <w:rPr>
                <w:bCs/>
                <w:i/>
              </w:rPr>
            </w:pPr>
            <w:r w:rsidRPr="003661AE">
              <w:rPr>
                <w:bCs/>
                <w:i/>
              </w:rPr>
              <w:t xml:space="preserve">ИП Рыжова </w:t>
            </w:r>
            <w:proofErr w:type="gramStart"/>
            <w:r w:rsidRPr="003661AE">
              <w:rPr>
                <w:bCs/>
                <w:i/>
              </w:rPr>
              <w:t>Н.В.</w:t>
            </w:r>
            <w:proofErr w:type="gramEnd"/>
            <w:r w:rsidRPr="003661AE">
              <w:rPr>
                <w:bCs/>
                <w:i/>
              </w:rPr>
              <w:t>)</w:t>
            </w:r>
          </w:p>
        </w:tc>
        <w:tc>
          <w:tcPr>
            <w:tcW w:w="4108" w:type="dxa"/>
            <w:vAlign w:val="center"/>
          </w:tcPr>
          <w:p w14:paraId="01D35DD7" w14:textId="77777777" w:rsidR="00DC1E57" w:rsidRPr="003661AE" w:rsidRDefault="00DC1E57" w:rsidP="003661AE">
            <w:pPr>
              <w:jc w:val="center"/>
              <w:rPr>
                <w:bCs/>
                <w:sz w:val="24"/>
                <w:szCs w:val="24"/>
              </w:rPr>
            </w:pPr>
            <w:r w:rsidRPr="003661AE">
              <w:rPr>
                <w:bCs/>
                <w:sz w:val="24"/>
                <w:szCs w:val="24"/>
              </w:rPr>
              <w:t>№107 «</w:t>
            </w:r>
            <w:proofErr w:type="spellStart"/>
            <w:r w:rsidRPr="003661AE">
              <w:rPr>
                <w:bCs/>
                <w:sz w:val="24"/>
                <w:szCs w:val="24"/>
              </w:rPr>
              <w:t>г.Ульяновск</w:t>
            </w:r>
            <w:proofErr w:type="spellEnd"/>
            <w:r w:rsidRPr="003661AE">
              <w:rPr>
                <w:bCs/>
                <w:sz w:val="24"/>
                <w:szCs w:val="24"/>
              </w:rPr>
              <w:t xml:space="preserve"> (19-й </w:t>
            </w:r>
            <w:proofErr w:type="spellStart"/>
            <w:r w:rsidRPr="003661AE">
              <w:rPr>
                <w:bCs/>
                <w:sz w:val="24"/>
                <w:szCs w:val="24"/>
              </w:rPr>
              <w:t>мкрн</w:t>
            </w:r>
            <w:proofErr w:type="spellEnd"/>
            <w:r w:rsidRPr="003661AE">
              <w:rPr>
                <w:bCs/>
                <w:sz w:val="24"/>
                <w:szCs w:val="24"/>
              </w:rPr>
              <w:t xml:space="preserve">) - с. </w:t>
            </w:r>
            <w:proofErr w:type="spellStart"/>
            <w:r w:rsidRPr="003661AE">
              <w:rPr>
                <w:bCs/>
                <w:sz w:val="24"/>
                <w:szCs w:val="24"/>
              </w:rPr>
              <w:t>Тетюшское</w:t>
            </w:r>
            <w:proofErr w:type="spellEnd"/>
            <w:r w:rsidRPr="003661AE">
              <w:rPr>
                <w:bCs/>
                <w:sz w:val="24"/>
                <w:szCs w:val="24"/>
              </w:rPr>
              <w:t>»</w:t>
            </w:r>
          </w:p>
        </w:tc>
        <w:tc>
          <w:tcPr>
            <w:tcW w:w="2351" w:type="dxa"/>
            <w:vAlign w:val="center"/>
          </w:tcPr>
          <w:p w14:paraId="24C3C538" w14:textId="77777777" w:rsidR="00DC1E57" w:rsidRPr="003661AE" w:rsidRDefault="00DC1E57" w:rsidP="003661AE">
            <w:pPr>
              <w:pStyle w:val="aff7"/>
              <w:tabs>
                <w:tab w:val="left" w:pos="284"/>
                <w:tab w:val="left" w:pos="567"/>
              </w:tabs>
              <w:ind w:left="0"/>
              <w:jc w:val="center"/>
              <w:rPr>
                <w:bCs/>
              </w:rPr>
            </w:pPr>
            <w:r w:rsidRPr="003661AE">
              <w:rPr>
                <w:bCs/>
              </w:rPr>
              <w:t>Газель /9 ед.</w:t>
            </w:r>
          </w:p>
          <w:p w14:paraId="0571AD19" w14:textId="77777777" w:rsidR="00DC1E57" w:rsidRPr="003661AE" w:rsidRDefault="00DC1E57" w:rsidP="003661AE">
            <w:pPr>
              <w:pStyle w:val="aff7"/>
              <w:tabs>
                <w:tab w:val="left" w:pos="284"/>
                <w:tab w:val="left" w:pos="567"/>
              </w:tabs>
              <w:ind w:left="0"/>
              <w:jc w:val="center"/>
              <w:rPr>
                <w:bCs/>
              </w:rPr>
            </w:pPr>
          </w:p>
        </w:tc>
      </w:tr>
      <w:tr w:rsidR="00DC1E57" w:rsidRPr="003661AE" w14:paraId="415F7BFC" w14:textId="77777777" w:rsidTr="003661AE">
        <w:trPr>
          <w:trHeight w:val="739"/>
          <w:jc w:val="center"/>
        </w:trPr>
        <w:tc>
          <w:tcPr>
            <w:tcW w:w="566" w:type="dxa"/>
            <w:vAlign w:val="center"/>
          </w:tcPr>
          <w:p w14:paraId="25832FD3" w14:textId="77777777" w:rsidR="00DC1E57" w:rsidRPr="003661AE" w:rsidRDefault="00DC1E57" w:rsidP="003661AE">
            <w:pPr>
              <w:pStyle w:val="aff7"/>
              <w:tabs>
                <w:tab w:val="left" w:pos="284"/>
                <w:tab w:val="left" w:pos="567"/>
              </w:tabs>
              <w:ind w:left="0"/>
              <w:jc w:val="center"/>
              <w:rPr>
                <w:bCs/>
              </w:rPr>
            </w:pPr>
            <w:r w:rsidRPr="003661AE">
              <w:rPr>
                <w:bCs/>
              </w:rPr>
              <w:t>2</w:t>
            </w:r>
          </w:p>
        </w:tc>
        <w:tc>
          <w:tcPr>
            <w:tcW w:w="2492" w:type="dxa"/>
            <w:vAlign w:val="center"/>
          </w:tcPr>
          <w:p w14:paraId="34CE6FC5" w14:textId="77777777" w:rsidR="00DC1E57" w:rsidRPr="003661AE" w:rsidRDefault="00DC1E57" w:rsidP="003661AE">
            <w:pPr>
              <w:pStyle w:val="aff7"/>
              <w:tabs>
                <w:tab w:val="left" w:pos="284"/>
                <w:tab w:val="left" w:pos="567"/>
              </w:tabs>
              <w:ind w:left="0"/>
              <w:jc w:val="center"/>
              <w:rPr>
                <w:bCs/>
              </w:rPr>
            </w:pPr>
            <w:r w:rsidRPr="003661AE">
              <w:rPr>
                <w:bCs/>
              </w:rPr>
              <w:t>ОАО «ПАТП-1»</w:t>
            </w:r>
          </w:p>
        </w:tc>
        <w:tc>
          <w:tcPr>
            <w:tcW w:w="4108" w:type="dxa"/>
            <w:vAlign w:val="center"/>
          </w:tcPr>
          <w:p w14:paraId="6EA2A24B" w14:textId="77777777" w:rsidR="00DC1E57" w:rsidRPr="003661AE" w:rsidRDefault="00DC1E57" w:rsidP="003661AE">
            <w:pPr>
              <w:jc w:val="center"/>
              <w:rPr>
                <w:bCs/>
                <w:sz w:val="24"/>
                <w:szCs w:val="24"/>
              </w:rPr>
            </w:pPr>
            <w:r w:rsidRPr="003661AE">
              <w:rPr>
                <w:bCs/>
                <w:sz w:val="24"/>
                <w:szCs w:val="24"/>
              </w:rPr>
              <w:t>№110 «</w:t>
            </w:r>
            <w:proofErr w:type="spellStart"/>
            <w:r w:rsidRPr="003661AE">
              <w:rPr>
                <w:bCs/>
                <w:sz w:val="24"/>
                <w:szCs w:val="24"/>
              </w:rPr>
              <w:t>г.Ульяновск</w:t>
            </w:r>
            <w:proofErr w:type="spellEnd"/>
            <w:r w:rsidRPr="003661AE">
              <w:rPr>
                <w:bCs/>
                <w:sz w:val="24"/>
                <w:szCs w:val="24"/>
              </w:rPr>
              <w:t xml:space="preserve"> - </w:t>
            </w:r>
            <w:proofErr w:type="spellStart"/>
            <w:r w:rsidRPr="003661AE">
              <w:rPr>
                <w:bCs/>
                <w:sz w:val="24"/>
                <w:szCs w:val="24"/>
              </w:rPr>
              <w:t>с.Большие</w:t>
            </w:r>
            <w:proofErr w:type="spellEnd"/>
            <w:r w:rsidRPr="003661AE">
              <w:rPr>
                <w:bCs/>
                <w:sz w:val="24"/>
                <w:szCs w:val="24"/>
              </w:rPr>
              <w:t xml:space="preserve"> Ключищи»</w:t>
            </w:r>
          </w:p>
        </w:tc>
        <w:tc>
          <w:tcPr>
            <w:tcW w:w="2351" w:type="dxa"/>
            <w:vAlign w:val="center"/>
          </w:tcPr>
          <w:p w14:paraId="70390D41" w14:textId="77777777" w:rsidR="00DC1E57" w:rsidRPr="003661AE" w:rsidRDefault="00DC1E57" w:rsidP="003661AE">
            <w:pPr>
              <w:pStyle w:val="aff7"/>
              <w:tabs>
                <w:tab w:val="left" w:pos="284"/>
                <w:tab w:val="left" w:pos="567"/>
              </w:tabs>
              <w:ind w:left="0"/>
              <w:jc w:val="center"/>
              <w:rPr>
                <w:bCs/>
              </w:rPr>
            </w:pPr>
            <w:proofErr w:type="spellStart"/>
            <w:r w:rsidRPr="003661AE">
              <w:rPr>
                <w:bCs/>
              </w:rPr>
              <w:t>ЛиАЗ</w:t>
            </w:r>
            <w:proofErr w:type="spellEnd"/>
            <w:r w:rsidRPr="003661AE">
              <w:rPr>
                <w:bCs/>
              </w:rPr>
              <w:t xml:space="preserve"> /1 ед.</w:t>
            </w:r>
          </w:p>
          <w:p w14:paraId="57BE7A1C" w14:textId="77777777" w:rsidR="00DC1E57" w:rsidRPr="003661AE" w:rsidRDefault="00DC1E57" w:rsidP="003661AE">
            <w:pPr>
              <w:pStyle w:val="aff7"/>
              <w:tabs>
                <w:tab w:val="left" w:pos="284"/>
                <w:tab w:val="left" w:pos="567"/>
              </w:tabs>
              <w:ind w:left="0"/>
              <w:jc w:val="center"/>
              <w:rPr>
                <w:bCs/>
              </w:rPr>
            </w:pPr>
          </w:p>
        </w:tc>
      </w:tr>
      <w:tr w:rsidR="00DC1E57" w:rsidRPr="003661AE" w14:paraId="69C401E4" w14:textId="77777777" w:rsidTr="003661AE">
        <w:trPr>
          <w:jc w:val="center"/>
        </w:trPr>
        <w:tc>
          <w:tcPr>
            <w:tcW w:w="566" w:type="dxa"/>
            <w:vMerge w:val="restart"/>
            <w:vAlign w:val="center"/>
          </w:tcPr>
          <w:p w14:paraId="07243709" w14:textId="77777777" w:rsidR="00DC1E57" w:rsidRPr="003661AE" w:rsidRDefault="00DC1E57" w:rsidP="003661AE">
            <w:pPr>
              <w:pStyle w:val="aff7"/>
              <w:tabs>
                <w:tab w:val="left" w:pos="284"/>
                <w:tab w:val="left" w:pos="567"/>
              </w:tabs>
              <w:ind w:left="0"/>
              <w:jc w:val="center"/>
              <w:rPr>
                <w:bCs/>
              </w:rPr>
            </w:pPr>
            <w:r w:rsidRPr="003661AE">
              <w:rPr>
                <w:bCs/>
              </w:rPr>
              <w:t>3</w:t>
            </w:r>
          </w:p>
        </w:tc>
        <w:tc>
          <w:tcPr>
            <w:tcW w:w="2492" w:type="dxa"/>
            <w:vMerge w:val="restart"/>
            <w:vAlign w:val="center"/>
          </w:tcPr>
          <w:p w14:paraId="1360087F" w14:textId="77777777" w:rsidR="00DC1E57" w:rsidRPr="003661AE" w:rsidRDefault="00DC1E57" w:rsidP="003661AE">
            <w:pPr>
              <w:pStyle w:val="aff7"/>
              <w:tabs>
                <w:tab w:val="left" w:pos="284"/>
                <w:tab w:val="left" w:pos="567"/>
              </w:tabs>
              <w:ind w:left="0"/>
              <w:jc w:val="center"/>
              <w:rPr>
                <w:bCs/>
              </w:rPr>
            </w:pPr>
            <w:r w:rsidRPr="003661AE">
              <w:rPr>
                <w:bCs/>
              </w:rPr>
              <w:t xml:space="preserve">ИП Горюнов </w:t>
            </w:r>
            <w:proofErr w:type="gramStart"/>
            <w:r w:rsidRPr="003661AE">
              <w:rPr>
                <w:bCs/>
              </w:rPr>
              <w:t>А.В.</w:t>
            </w:r>
            <w:proofErr w:type="gramEnd"/>
          </w:p>
        </w:tc>
        <w:tc>
          <w:tcPr>
            <w:tcW w:w="4108" w:type="dxa"/>
            <w:vAlign w:val="center"/>
          </w:tcPr>
          <w:p w14:paraId="6632BAC3" w14:textId="77777777" w:rsidR="00DC1E57" w:rsidRPr="003661AE" w:rsidRDefault="00DC1E57" w:rsidP="003661AE">
            <w:pPr>
              <w:jc w:val="center"/>
              <w:rPr>
                <w:bCs/>
                <w:sz w:val="24"/>
                <w:szCs w:val="24"/>
              </w:rPr>
            </w:pPr>
            <w:r w:rsidRPr="003661AE">
              <w:rPr>
                <w:bCs/>
                <w:sz w:val="24"/>
                <w:szCs w:val="24"/>
              </w:rPr>
              <w:t>№111 «</w:t>
            </w:r>
            <w:proofErr w:type="spellStart"/>
            <w:r w:rsidRPr="003661AE">
              <w:rPr>
                <w:bCs/>
                <w:sz w:val="24"/>
                <w:szCs w:val="24"/>
              </w:rPr>
              <w:t>г.Ульяновск</w:t>
            </w:r>
            <w:proofErr w:type="spellEnd"/>
            <w:r w:rsidRPr="003661AE">
              <w:rPr>
                <w:bCs/>
                <w:sz w:val="24"/>
                <w:szCs w:val="24"/>
              </w:rPr>
              <w:t xml:space="preserve"> - Санаторий «Дубки»</w:t>
            </w:r>
          </w:p>
        </w:tc>
        <w:tc>
          <w:tcPr>
            <w:tcW w:w="2351" w:type="dxa"/>
            <w:vAlign w:val="center"/>
          </w:tcPr>
          <w:p w14:paraId="4333C7BF" w14:textId="77777777" w:rsidR="00DC1E57" w:rsidRPr="003661AE" w:rsidRDefault="00DC1E57" w:rsidP="003661AE">
            <w:pPr>
              <w:pStyle w:val="aff7"/>
              <w:tabs>
                <w:tab w:val="left" w:pos="284"/>
                <w:tab w:val="left" w:pos="567"/>
              </w:tabs>
              <w:ind w:left="0"/>
              <w:jc w:val="center"/>
              <w:rPr>
                <w:bCs/>
              </w:rPr>
            </w:pPr>
            <w:r w:rsidRPr="003661AE">
              <w:rPr>
                <w:bCs/>
              </w:rPr>
              <w:t>Газель /13 ед.</w:t>
            </w:r>
          </w:p>
          <w:p w14:paraId="3482BC5C" w14:textId="77777777" w:rsidR="00DC1E57" w:rsidRPr="003661AE" w:rsidRDefault="00DC1E57" w:rsidP="003661AE">
            <w:pPr>
              <w:pStyle w:val="aff7"/>
              <w:tabs>
                <w:tab w:val="left" w:pos="284"/>
                <w:tab w:val="left" w:pos="567"/>
              </w:tabs>
              <w:ind w:left="0"/>
              <w:jc w:val="center"/>
              <w:rPr>
                <w:bCs/>
              </w:rPr>
            </w:pPr>
            <w:r w:rsidRPr="003661AE">
              <w:rPr>
                <w:bCs/>
              </w:rPr>
              <w:t xml:space="preserve">Форд, </w:t>
            </w:r>
            <w:proofErr w:type="spellStart"/>
            <w:r w:rsidRPr="003661AE">
              <w:rPr>
                <w:bCs/>
              </w:rPr>
              <w:t>Ивеко</w:t>
            </w:r>
            <w:proofErr w:type="spellEnd"/>
            <w:r w:rsidRPr="003661AE">
              <w:rPr>
                <w:bCs/>
              </w:rPr>
              <w:t xml:space="preserve"> /4 ед.</w:t>
            </w:r>
          </w:p>
          <w:p w14:paraId="1680E453" w14:textId="77777777" w:rsidR="00DC1E57" w:rsidRPr="003661AE" w:rsidRDefault="00DC1E57" w:rsidP="003661AE">
            <w:pPr>
              <w:pStyle w:val="aff7"/>
              <w:tabs>
                <w:tab w:val="left" w:pos="284"/>
                <w:tab w:val="left" w:pos="567"/>
              </w:tabs>
              <w:ind w:left="0"/>
              <w:jc w:val="center"/>
              <w:rPr>
                <w:bCs/>
              </w:rPr>
            </w:pPr>
            <w:r w:rsidRPr="003661AE">
              <w:rPr>
                <w:bCs/>
              </w:rPr>
              <w:t>Волжанин /1 ед.</w:t>
            </w:r>
          </w:p>
        </w:tc>
      </w:tr>
      <w:tr w:rsidR="00DC1E57" w:rsidRPr="003661AE" w14:paraId="782F4604" w14:textId="77777777" w:rsidTr="003661AE">
        <w:trPr>
          <w:trHeight w:val="490"/>
          <w:jc w:val="center"/>
        </w:trPr>
        <w:tc>
          <w:tcPr>
            <w:tcW w:w="566" w:type="dxa"/>
            <w:vMerge/>
            <w:vAlign w:val="center"/>
          </w:tcPr>
          <w:p w14:paraId="1F897B72" w14:textId="77777777" w:rsidR="00DC1E57" w:rsidRPr="003661AE" w:rsidRDefault="00DC1E57" w:rsidP="003661AE">
            <w:pPr>
              <w:pStyle w:val="aff7"/>
              <w:tabs>
                <w:tab w:val="left" w:pos="284"/>
                <w:tab w:val="left" w:pos="567"/>
              </w:tabs>
              <w:ind w:left="0"/>
              <w:jc w:val="center"/>
              <w:rPr>
                <w:bCs/>
              </w:rPr>
            </w:pPr>
          </w:p>
        </w:tc>
        <w:tc>
          <w:tcPr>
            <w:tcW w:w="2492" w:type="dxa"/>
            <w:vMerge/>
            <w:vAlign w:val="center"/>
          </w:tcPr>
          <w:p w14:paraId="7851824D" w14:textId="77777777" w:rsidR="00DC1E57" w:rsidRPr="003661AE" w:rsidRDefault="00DC1E57" w:rsidP="003661AE">
            <w:pPr>
              <w:pStyle w:val="aff7"/>
              <w:tabs>
                <w:tab w:val="left" w:pos="284"/>
                <w:tab w:val="left" w:pos="567"/>
              </w:tabs>
              <w:ind w:left="0"/>
              <w:jc w:val="center"/>
              <w:rPr>
                <w:bCs/>
              </w:rPr>
            </w:pPr>
          </w:p>
        </w:tc>
        <w:tc>
          <w:tcPr>
            <w:tcW w:w="4108" w:type="dxa"/>
            <w:vAlign w:val="center"/>
          </w:tcPr>
          <w:p w14:paraId="6A00C585" w14:textId="77777777" w:rsidR="00DC1E57" w:rsidRPr="003661AE" w:rsidRDefault="00DC1E57" w:rsidP="003661AE">
            <w:pPr>
              <w:jc w:val="center"/>
              <w:rPr>
                <w:bCs/>
                <w:sz w:val="24"/>
                <w:szCs w:val="24"/>
              </w:rPr>
            </w:pPr>
            <w:r w:rsidRPr="003661AE">
              <w:rPr>
                <w:bCs/>
                <w:sz w:val="24"/>
                <w:szCs w:val="24"/>
              </w:rPr>
              <w:t>№140 «</w:t>
            </w:r>
            <w:proofErr w:type="spellStart"/>
            <w:r w:rsidRPr="003661AE">
              <w:rPr>
                <w:bCs/>
                <w:sz w:val="24"/>
                <w:szCs w:val="24"/>
              </w:rPr>
              <w:t>г.Ульяновск</w:t>
            </w:r>
            <w:proofErr w:type="spellEnd"/>
            <w:r w:rsidRPr="003661AE">
              <w:rPr>
                <w:bCs/>
                <w:sz w:val="24"/>
                <w:szCs w:val="24"/>
              </w:rPr>
              <w:t xml:space="preserve"> - Реабилитационный Центр ВОВ»</w:t>
            </w:r>
          </w:p>
        </w:tc>
        <w:tc>
          <w:tcPr>
            <w:tcW w:w="2351" w:type="dxa"/>
            <w:vAlign w:val="center"/>
          </w:tcPr>
          <w:p w14:paraId="3AA681C4" w14:textId="77777777" w:rsidR="00DC1E57" w:rsidRPr="003661AE" w:rsidRDefault="00DC1E57" w:rsidP="003661AE">
            <w:pPr>
              <w:pStyle w:val="aff7"/>
              <w:tabs>
                <w:tab w:val="left" w:pos="284"/>
                <w:tab w:val="left" w:pos="567"/>
              </w:tabs>
              <w:ind w:left="0"/>
              <w:jc w:val="center"/>
              <w:rPr>
                <w:bCs/>
              </w:rPr>
            </w:pPr>
            <w:r w:rsidRPr="003661AE">
              <w:rPr>
                <w:bCs/>
              </w:rPr>
              <w:t>Богдан /1 ед.</w:t>
            </w:r>
          </w:p>
          <w:p w14:paraId="20CD1F1C" w14:textId="77777777" w:rsidR="00DC1E57" w:rsidRPr="003661AE" w:rsidRDefault="00DC1E57" w:rsidP="003661AE">
            <w:pPr>
              <w:pStyle w:val="aff7"/>
              <w:tabs>
                <w:tab w:val="left" w:pos="284"/>
                <w:tab w:val="left" w:pos="567"/>
              </w:tabs>
              <w:ind w:left="0"/>
              <w:jc w:val="center"/>
              <w:rPr>
                <w:bCs/>
              </w:rPr>
            </w:pPr>
          </w:p>
        </w:tc>
      </w:tr>
      <w:tr w:rsidR="00DC1E57" w:rsidRPr="003661AE" w14:paraId="6CE75227" w14:textId="77777777" w:rsidTr="003661AE">
        <w:trPr>
          <w:jc w:val="center"/>
        </w:trPr>
        <w:tc>
          <w:tcPr>
            <w:tcW w:w="566" w:type="dxa"/>
            <w:vMerge w:val="restart"/>
            <w:vAlign w:val="center"/>
          </w:tcPr>
          <w:p w14:paraId="489E0748" w14:textId="77777777" w:rsidR="00DC1E57" w:rsidRPr="003661AE" w:rsidRDefault="00DC1E57" w:rsidP="003661AE">
            <w:pPr>
              <w:pStyle w:val="aff7"/>
              <w:tabs>
                <w:tab w:val="left" w:pos="284"/>
                <w:tab w:val="left" w:pos="567"/>
              </w:tabs>
              <w:ind w:left="0"/>
              <w:jc w:val="center"/>
              <w:rPr>
                <w:bCs/>
              </w:rPr>
            </w:pPr>
            <w:r w:rsidRPr="003661AE">
              <w:rPr>
                <w:bCs/>
              </w:rPr>
              <w:t>4</w:t>
            </w:r>
          </w:p>
        </w:tc>
        <w:tc>
          <w:tcPr>
            <w:tcW w:w="2492" w:type="dxa"/>
            <w:vMerge w:val="restart"/>
            <w:vAlign w:val="center"/>
          </w:tcPr>
          <w:p w14:paraId="718A2A7F" w14:textId="77777777" w:rsidR="00DC1E57" w:rsidRPr="003661AE" w:rsidRDefault="00DC1E57" w:rsidP="003661AE">
            <w:pPr>
              <w:pStyle w:val="aff7"/>
              <w:tabs>
                <w:tab w:val="left" w:pos="284"/>
                <w:tab w:val="left" w:pos="567"/>
              </w:tabs>
              <w:ind w:left="0"/>
              <w:jc w:val="center"/>
              <w:rPr>
                <w:bCs/>
              </w:rPr>
            </w:pPr>
            <w:r w:rsidRPr="003661AE">
              <w:rPr>
                <w:bCs/>
              </w:rPr>
              <w:t xml:space="preserve">ИП Горюнова </w:t>
            </w:r>
            <w:proofErr w:type="gramStart"/>
            <w:r w:rsidRPr="003661AE">
              <w:rPr>
                <w:bCs/>
              </w:rPr>
              <w:t>Т.А.</w:t>
            </w:r>
            <w:proofErr w:type="gramEnd"/>
          </w:p>
        </w:tc>
        <w:tc>
          <w:tcPr>
            <w:tcW w:w="4108" w:type="dxa"/>
            <w:vAlign w:val="center"/>
          </w:tcPr>
          <w:p w14:paraId="5C8D4611" w14:textId="77777777" w:rsidR="00DC1E57" w:rsidRPr="003661AE" w:rsidRDefault="00DC1E57" w:rsidP="003661AE">
            <w:pPr>
              <w:jc w:val="center"/>
              <w:rPr>
                <w:bCs/>
                <w:sz w:val="24"/>
                <w:szCs w:val="24"/>
              </w:rPr>
            </w:pPr>
            <w:r w:rsidRPr="003661AE">
              <w:rPr>
                <w:bCs/>
                <w:sz w:val="24"/>
                <w:szCs w:val="24"/>
              </w:rPr>
              <w:t>№122 «</w:t>
            </w:r>
            <w:proofErr w:type="spellStart"/>
            <w:r w:rsidRPr="003661AE">
              <w:rPr>
                <w:bCs/>
                <w:sz w:val="24"/>
                <w:szCs w:val="24"/>
              </w:rPr>
              <w:t>г.Ульяновск</w:t>
            </w:r>
            <w:proofErr w:type="spellEnd"/>
            <w:r w:rsidRPr="003661AE">
              <w:rPr>
                <w:bCs/>
                <w:sz w:val="24"/>
                <w:szCs w:val="24"/>
              </w:rPr>
              <w:t xml:space="preserve"> (АС Парк Победы)- </w:t>
            </w:r>
            <w:proofErr w:type="spellStart"/>
            <w:r w:rsidRPr="003661AE">
              <w:rPr>
                <w:bCs/>
                <w:sz w:val="24"/>
                <w:szCs w:val="24"/>
              </w:rPr>
              <w:t>р.п.Ишеевка</w:t>
            </w:r>
            <w:proofErr w:type="spellEnd"/>
            <w:r w:rsidRPr="003661AE">
              <w:rPr>
                <w:bCs/>
                <w:sz w:val="24"/>
                <w:szCs w:val="24"/>
              </w:rPr>
              <w:t xml:space="preserve"> (ЦРБ)»</w:t>
            </w:r>
          </w:p>
        </w:tc>
        <w:tc>
          <w:tcPr>
            <w:tcW w:w="2351" w:type="dxa"/>
            <w:vAlign w:val="center"/>
          </w:tcPr>
          <w:p w14:paraId="32C5E4CD" w14:textId="77777777" w:rsidR="00DC1E57" w:rsidRPr="003661AE" w:rsidRDefault="00DC1E57" w:rsidP="003661AE">
            <w:pPr>
              <w:pStyle w:val="aff7"/>
              <w:tabs>
                <w:tab w:val="left" w:pos="284"/>
                <w:tab w:val="left" w:pos="567"/>
              </w:tabs>
              <w:ind w:left="0"/>
              <w:jc w:val="center"/>
              <w:rPr>
                <w:bCs/>
              </w:rPr>
            </w:pPr>
            <w:r w:rsidRPr="003661AE">
              <w:rPr>
                <w:bCs/>
              </w:rPr>
              <w:t>Газель /2 ед.</w:t>
            </w:r>
          </w:p>
        </w:tc>
      </w:tr>
      <w:tr w:rsidR="00DC1E57" w:rsidRPr="003661AE" w14:paraId="6AA9AB9F" w14:textId="77777777" w:rsidTr="003661AE">
        <w:trPr>
          <w:jc w:val="center"/>
        </w:trPr>
        <w:tc>
          <w:tcPr>
            <w:tcW w:w="566" w:type="dxa"/>
            <w:vMerge/>
            <w:vAlign w:val="center"/>
          </w:tcPr>
          <w:p w14:paraId="01479F87" w14:textId="77777777" w:rsidR="00DC1E57" w:rsidRPr="003661AE" w:rsidRDefault="00DC1E57" w:rsidP="003661AE">
            <w:pPr>
              <w:pStyle w:val="aff7"/>
              <w:tabs>
                <w:tab w:val="left" w:pos="284"/>
                <w:tab w:val="left" w:pos="567"/>
              </w:tabs>
              <w:ind w:left="0"/>
              <w:jc w:val="center"/>
              <w:rPr>
                <w:bCs/>
              </w:rPr>
            </w:pPr>
          </w:p>
        </w:tc>
        <w:tc>
          <w:tcPr>
            <w:tcW w:w="2492" w:type="dxa"/>
            <w:vMerge/>
            <w:vAlign w:val="center"/>
          </w:tcPr>
          <w:p w14:paraId="33BFAD2D" w14:textId="77777777" w:rsidR="00DC1E57" w:rsidRPr="003661AE" w:rsidRDefault="00DC1E57" w:rsidP="003661AE">
            <w:pPr>
              <w:pStyle w:val="aff7"/>
              <w:tabs>
                <w:tab w:val="left" w:pos="284"/>
                <w:tab w:val="left" w:pos="567"/>
              </w:tabs>
              <w:ind w:left="0"/>
              <w:jc w:val="center"/>
              <w:rPr>
                <w:bCs/>
              </w:rPr>
            </w:pPr>
          </w:p>
        </w:tc>
        <w:tc>
          <w:tcPr>
            <w:tcW w:w="4108" w:type="dxa"/>
            <w:vAlign w:val="center"/>
          </w:tcPr>
          <w:p w14:paraId="5B63547D" w14:textId="77777777" w:rsidR="00DC1E57" w:rsidRPr="003661AE" w:rsidRDefault="00DC1E57" w:rsidP="003661AE">
            <w:pPr>
              <w:jc w:val="center"/>
              <w:rPr>
                <w:bCs/>
                <w:sz w:val="24"/>
                <w:szCs w:val="24"/>
              </w:rPr>
            </w:pPr>
            <w:r w:rsidRPr="003661AE">
              <w:rPr>
                <w:bCs/>
                <w:sz w:val="24"/>
                <w:szCs w:val="24"/>
              </w:rPr>
              <w:t>№124 «</w:t>
            </w:r>
            <w:proofErr w:type="spellStart"/>
            <w:r w:rsidRPr="003661AE">
              <w:rPr>
                <w:bCs/>
                <w:sz w:val="24"/>
                <w:szCs w:val="24"/>
              </w:rPr>
              <w:t>г.Ульяновск</w:t>
            </w:r>
            <w:proofErr w:type="spellEnd"/>
            <w:r w:rsidRPr="003661AE">
              <w:rPr>
                <w:bCs/>
                <w:sz w:val="24"/>
                <w:szCs w:val="24"/>
              </w:rPr>
              <w:t xml:space="preserve"> - </w:t>
            </w:r>
            <w:proofErr w:type="spellStart"/>
            <w:r w:rsidRPr="003661AE">
              <w:rPr>
                <w:bCs/>
                <w:sz w:val="24"/>
                <w:szCs w:val="24"/>
              </w:rPr>
              <w:t>р.п</w:t>
            </w:r>
            <w:proofErr w:type="spellEnd"/>
            <w:r w:rsidRPr="003661AE">
              <w:rPr>
                <w:bCs/>
                <w:sz w:val="24"/>
                <w:szCs w:val="24"/>
              </w:rPr>
              <w:t>. Ишеевка (ЦРБ)»</w:t>
            </w:r>
          </w:p>
        </w:tc>
        <w:tc>
          <w:tcPr>
            <w:tcW w:w="2351" w:type="dxa"/>
            <w:vAlign w:val="center"/>
          </w:tcPr>
          <w:p w14:paraId="0CAD2D25" w14:textId="77777777" w:rsidR="00DC1E57" w:rsidRPr="003661AE" w:rsidRDefault="00DC1E57" w:rsidP="003661AE">
            <w:pPr>
              <w:pStyle w:val="aff7"/>
              <w:tabs>
                <w:tab w:val="left" w:pos="284"/>
                <w:tab w:val="left" w:pos="567"/>
              </w:tabs>
              <w:ind w:left="0"/>
              <w:jc w:val="center"/>
              <w:rPr>
                <w:bCs/>
              </w:rPr>
            </w:pPr>
            <w:r w:rsidRPr="003661AE">
              <w:rPr>
                <w:bCs/>
              </w:rPr>
              <w:t>Форд /1 ед.</w:t>
            </w:r>
          </w:p>
        </w:tc>
      </w:tr>
      <w:tr w:rsidR="00DC1E57" w:rsidRPr="003661AE" w14:paraId="75B6E9F4" w14:textId="77777777" w:rsidTr="003661AE">
        <w:trPr>
          <w:jc w:val="center"/>
        </w:trPr>
        <w:tc>
          <w:tcPr>
            <w:tcW w:w="566" w:type="dxa"/>
            <w:vMerge/>
            <w:vAlign w:val="center"/>
          </w:tcPr>
          <w:p w14:paraId="0A29E209" w14:textId="77777777" w:rsidR="00DC1E57" w:rsidRPr="003661AE" w:rsidRDefault="00DC1E57" w:rsidP="003661AE">
            <w:pPr>
              <w:pStyle w:val="aff7"/>
              <w:tabs>
                <w:tab w:val="left" w:pos="284"/>
                <w:tab w:val="left" w:pos="567"/>
              </w:tabs>
              <w:ind w:left="0"/>
              <w:jc w:val="center"/>
              <w:rPr>
                <w:bCs/>
              </w:rPr>
            </w:pPr>
          </w:p>
        </w:tc>
        <w:tc>
          <w:tcPr>
            <w:tcW w:w="2492" w:type="dxa"/>
            <w:vMerge/>
            <w:vAlign w:val="center"/>
          </w:tcPr>
          <w:p w14:paraId="03D11CA2" w14:textId="77777777" w:rsidR="00DC1E57" w:rsidRPr="003661AE" w:rsidRDefault="00DC1E57" w:rsidP="003661AE">
            <w:pPr>
              <w:pStyle w:val="aff7"/>
              <w:tabs>
                <w:tab w:val="left" w:pos="284"/>
                <w:tab w:val="left" w:pos="567"/>
              </w:tabs>
              <w:ind w:left="0"/>
              <w:jc w:val="center"/>
              <w:rPr>
                <w:bCs/>
              </w:rPr>
            </w:pPr>
          </w:p>
        </w:tc>
        <w:tc>
          <w:tcPr>
            <w:tcW w:w="4108" w:type="dxa"/>
            <w:vAlign w:val="center"/>
          </w:tcPr>
          <w:p w14:paraId="08443085" w14:textId="77777777" w:rsidR="00DC1E57" w:rsidRPr="003661AE" w:rsidRDefault="00DC1E57" w:rsidP="003661AE">
            <w:pPr>
              <w:jc w:val="center"/>
              <w:rPr>
                <w:bCs/>
                <w:sz w:val="24"/>
                <w:szCs w:val="24"/>
              </w:rPr>
            </w:pPr>
            <w:r w:rsidRPr="003661AE">
              <w:rPr>
                <w:bCs/>
                <w:sz w:val="24"/>
                <w:szCs w:val="24"/>
              </w:rPr>
              <w:t>№498 «Ульяновск (</w:t>
            </w:r>
            <w:proofErr w:type="spellStart"/>
            <w:r w:rsidRPr="003661AE">
              <w:rPr>
                <w:bCs/>
                <w:sz w:val="24"/>
                <w:szCs w:val="24"/>
              </w:rPr>
              <w:t>пр</w:t>
            </w:r>
            <w:proofErr w:type="spellEnd"/>
            <w:r w:rsidRPr="003661AE">
              <w:rPr>
                <w:bCs/>
                <w:sz w:val="24"/>
                <w:szCs w:val="24"/>
              </w:rPr>
              <w:t xml:space="preserve">-д Нефтяников) – </w:t>
            </w:r>
            <w:proofErr w:type="spellStart"/>
            <w:r w:rsidRPr="003661AE">
              <w:rPr>
                <w:bCs/>
                <w:sz w:val="24"/>
                <w:szCs w:val="24"/>
              </w:rPr>
              <w:t>р.п.Ишеевка</w:t>
            </w:r>
            <w:proofErr w:type="spellEnd"/>
            <w:r w:rsidRPr="003661AE">
              <w:rPr>
                <w:bCs/>
                <w:sz w:val="24"/>
                <w:szCs w:val="24"/>
              </w:rPr>
              <w:t xml:space="preserve"> (АС)»</w:t>
            </w:r>
          </w:p>
        </w:tc>
        <w:tc>
          <w:tcPr>
            <w:tcW w:w="2351" w:type="dxa"/>
            <w:vAlign w:val="center"/>
          </w:tcPr>
          <w:p w14:paraId="3B06249A" w14:textId="77777777" w:rsidR="00DC1E57" w:rsidRPr="003661AE" w:rsidRDefault="00DC1E57" w:rsidP="003661AE">
            <w:pPr>
              <w:pStyle w:val="aff7"/>
              <w:tabs>
                <w:tab w:val="left" w:pos="284"/>
                <w:tab w:val="left" w:pos="567"/>
              </w:tabs>
              <w:ind w:left="0"/>
              <w:jc w:val="center"/>
              <w:rPr>
                <w:bCs/>
              </w:rPr>
            </w:pPr>
            <w:r w:rsidRPr="003661AE">
              <w:rPr>
                <w:bCs/>
              </w:rPr>
              <w:t>Газель /2 ед.</w:t>
            </w:r>
          </w:p>
        </w:tc>
      </w:tr>
      <w:tr w:rsidR="00DC1E57" w:rsidRPr="003661AE" w14:paraId="11CBD3C3" w14:textId="77777777" w:rsidTr="003661AE">
        <w:trPr>
          <w:jc w:val="center"/>
        </w:trPr>
        <w:tc>
          <w:tcPr>
            <w:tcW w:w="566" w:type="dxa"/>
            <w:vMerge w:val="restart"/>
            <w:vAlign w:val="center"/>
          </w:tcPr>
          <w:p w14:paraId="053A36D2" w14:textId="77777777" w:rsidR="00DC1E57" w:rsidRPr="003661AE" w:rsidRDefault="00DC1E57" w:rsidP="003661AE">
            <w:pPr>
              <w:pStyle w:val="aff7"/>
              <w:tabs>
                <w:tab w:val="left" w:pos="284"/>
                <w:tab w:val="left" w:pos="567"/>
              </w:tabs>
              <w:ind w:left="0"/>
              <w:jc w:val="center"/>
              <w:rPr>
                <w:bCs/>
              </w:rPr>
            </w:pPr>
            <w:r w:rsidRPr="003661AE">
              <w:rPr>
                <w:bCs/>
              </w:rPr>
              <w:t>5</w:t>
            </w:r>
          </w:p>
        </w:tc>
        <w:tc>
          <w:tcPr>
            <w:tcW w:w="2492" w:type="dxa"/>
            <w:vMerge w:val="restart"/>
            <w:vAlign w:val="center"/>
          </w:tcPr>
          <w:p w14:paraId="2555CF76" w14:textId="77777777" w:rsidR="00DC1E57" w:rsidRPr="003661AE" w:rsidRDefault="00DC1E57" w:rsidP="003661AE">
            <w:pPr>
              <w:pStyle w:val="aff7"/>
              <w:tabs>
                <w:tab w:val="left" w:pos="284"/>
                <w:tab w:val="left" w:pos="567"/>
              </w:tabs>
              <w:ind w:left="0"/>
              <w:jc w:val="center"/>
              <w:rPr>
                <w:bCs/>
              </w:rPr>
            </w:pPr>
            <w:r w:rsidRPr="003661AE">
              <w:rPr>
                <w:bCs/>
              </w:rPr>
              <w:t xml:space="preserve">ИП Слепнев </w:t>
            </w:r>
            <w:proofErr w:type="gramStart"/>
            <w:r w:rsidRPr="003661AE">
              <w:rPr>
                <w:bCs/>
              </w:rPr>
              <w:t>С.Ю.</w:t>
            </w:r>
            <w:proofErr w:type="gramEnd"/>
          </w:p>
        </w:tc>
        <w:tc>
          <w:tcPr>
            <w:tcW w:w="4108" w:type="dxa"/>
            <w:vAlign w:val="center"/>
          </w:tcPr>
          <w:p w14:paraId="6804AC0B" w14:textId="77777777" w:rsidR="00DC1E57" w:rsidRPr="003661AE" w:rsidRDefault="00DC1E57" w:rsidP="003661AE">
            <w:pPr>
              <w:jc w:val="center"/>
              <w:rPr>
                <w:bCs/>
                <w:sz w:val="24"/>
                <w:szCs w:val="24"/>
              </w:rPr>
            </w:pPr>
            <w:r w:rsidRPr="003661AE">
              <w:rPr>
                <w:bCs/>
                <w:sz w:val="24"/>
                <w:szCs w:val="24"/>
              </w:rPr>
              <w:t xml:space="preserve">№127 «г. Ульяновск АВ- </w:t>
            </w:r>
            <w:proofErr w:type="spellStart"/>
            <w:r w:rsidRPr="003661AE">
              <w:rPr>
                <w:bCs/>
                <w:sz w:val="24"/>
                <w:szCs w:val="24"/>
              </w:rPr>
              <w:t>п.Зеленая</w:t>
            </w:r>
            <w:proofErr w:type="spellEnd"/>
            <w:r w:rsidRPr="003661AE">
              <w:rPr>
                <w:bCs/>
                <w:sz w:val="24"/>
                <w:szCs w:val="24"/>
              </w:rPr>
              <w:t xml:space="preserve"> Роща»</w:t>
            </w:r>
          </w:p>
        </w:tc>
        <w:tc>
          <w:tcPr>
            <w:tcW w:w="2351" w:type="dxa"/>
            <w:vAlign w:val="center"/>
          </w:tcPr>
          <w:p w14:paraId="16491B75" w14:textId="77777777" w:rsidR="00DC1E57" w:rsidRPr="003661AE" w:rsidRDefault="00DC1E57" w:rsidP="003661AE">
            <w:pPr>
              <w:pStyle w:val="aff7"/>
              <w:tabs>
                <w:tab w:val="left" w:pos="284"/>
                <w:tab w:val="left" w:pos="567"/>
              </w:tabs>
              <w:ind w:left="0"/>
              <w:jc w:val="center"/>
              <w:rPr>
                <w:bCs/>
              </w:rPr>
            </w:pPr>
            <w:r w:rsidRPr="003661AE">
              <w:rPr>
                <w:bCs/>
              </w:rPr>
              <w:t>Газель /2 ед.</w:t>
            </w:r>
          </w:p>
          <w:p w14:paraId="0DAF1BD8" w14:textId="77777777" w:rsidR="00DC1E57" w:rsidRPr="003661AE" w:rsidRDefault="00DC1E57" w:rsidP="003661AE">
            <w:pPr>
              <w:pStyle w:val="aff7"/>
              <w:tabs>
                <w:tab w:val="left" w:pos="284"/>
                <w:tab w:val="left" w:pos="567"/>
              </w:tabs>
              <w:ind w:left="0"/>
              <w:jc w:val="center"/>
              <w:rPr>
                <w:bCs/>
              </w:rPr>
            </w:pPr>
            <w:r w:rsidRPr="003661AE">
              <w:rPr>
                <w:bCs/>
              </w:rPr>
              <w:t>ПАЗ 32053 /1 ед.</w:t>
            </w:r>
          </w:p>
        </w:tc>
      </w:tr>
      <w:tr w:rsidR="00DC1E57" w:rsidRPr="003661AE" w14:paraId="207AED96" w14:textId="77777777" w:rsidTr="003661AE">
        <w:trPr>
          <w:jc w:val="center"/>
        </w:trPr>
        <w:tc>
          <w:tcPr>
            <w:tcW w:w="566" w:type="dxa"/>
            <w:vMerge/>
            <w:vAlign w:val="center"/>
          </w:tcPr>
          <w:p w14:paraId="53878C59" w14:textId="77777777" w:rsidR="00DC1E57" w:rsidRPr="003661AE" w:rsidRDefault="00DC1E57" w:rsidP="003661AE">
            <w:pPr>
              <w:pStyle w:val="aff7"/>
              <w:tabs>
                <w:tab w:val="left" w:pos="284"/>
                <w:tab w:val="left" w:pos="567"/>
              </w:tabs>
              <w:ind w:left="0"/>
              <w:jc w:val="center"/>
              <w:rPr>
                <w:bCs/>
              </w:rPr>
            </w:pPr>
          </w:p>
        </w:tc>
        <w:tc>
          <w:tcPr>
            <w:tcW w:w="2492" w:type="dxa"/>
            <w:vMerge/>
            <w:vAlign w:val="center"/>
          </w:tcPr>
          <w:p w14:paraId="12200821" w14:textId="77777777" w:rsidR="00DC1E57" w:rsidRPr="003661AE" w:rsidRDefault="00DC1E57" w:rsidP="003661AE">
            <w:pPr>
              <w:pStyle w:val="aff7"/>
              <w:tabs>
                <w:tab w:val="left" w:pos="284"/>
                <w:tab w:val="left" w:pos="567"/>
              </w:tabs>
              <w:ind w:left="0"/>
              <w:jc w:val="center"/>
              <w:rPr>
                <w:bCs/>
              </w:rPr>
            </w:pPr>
          </w:p>
        </w:tc>
        <w:tc>
          <w:tcPr>
            <w:tcW w:w="4108" w:type="dxa"/>
            <w:vAlign w:val="center"/>
          </w:tcPr>
          <w:p w14:paraId="71E48CA3" w14:textId="77777777" w:rsidR="00DC1E57" w:rsidRPr="003661AE" w:rsidRDefault="00DC1E57" w:rsidP="003661AE">
            <w:pPr>
              <w:jc w:val="center"/>
              <w:rPr>
                <w:bCs/>
                <w:sz w:val="24"/>
                <w:szCs w:val="24"/>
              </w:rPr>
            </w:pPr>
            <w:r w:rsidRPr="003661AE">
              <w:rPr>
                <w:bCs/>
                <w:sz w:val="24"/>
                <w:szCs w:val="24"/>
              </w:rPr>
              <w:t>№129 «</w:t>
            </w:r>
            <w:proofErr w:type="spellStart"/>
            <w:r w:rsidRPr="003661AE">
              <w:rPr>
                <w:bCs/>
                <w:sz w:val="24"/>
                <w:szCs w:val="24"/>
              </w:rPr>
              <w:t>г.Ульяновск</w:t>
            </w:r>
            <w:proofErr w:type="spellEnd"/>
            <w:r w:rsidRPr="003661AE">
              <w:rPr>
                <w:bCs/>
                <w:sz w:val="24"/>
                <w:szCs w:val="24"/>
              </w:rPr>
              <w:t xml:space="preserve"> (ул. Азовская) - </w:t>
            </w:r>
            <w:proofErr w:type="spellStart"/>
            <w:r w:rsidRPr="003661AE">
              <w:rPr>
                <w:bCs/>
                <w:sz w:val="24"/>
                <w:szCs w:val="24"/>
              </w:rPr>
              <w:t>п.Зеленая</w:t>
            </w:r>
            <w:proofErr w:type="spellEnd"/>
            <w:r w:rsidRPr="003661AE">
              <w:rPr>
                <w:bCs/>
                <w:sz w:val="24"/>
                <w:szCs w:val="24"/>
              </w:rPr>
              <w:t xml:space="preserve"> Роща»</w:t>
            </w:r>
          </w:p>
        </w:tc>
        <w:tc>
          <w:tcPr>
            <w:tcW w:w="2351" w:type="dxa"/>
            <w:vAlign w:val="center"/>
          </w:tcPr>
          <w:p w14:paraId="67F44153" w14:textId="77777777" w:rsidR="00DC1E57" w:rsidRPr="003661AE" w:rsidRDefault="00DC1E57" w:rsidP="003661AE">
            <w:pPr>
              <w:pStyle w:val="aff7"/>
              <w:tabs>
                <w:tab w:val="left" w:pos="284"/>
                <w:tab w:val="left" w:pos="567"/>
              </w:tabs>
              <w:ind w:left="0"/>
              <w:jc w:val="center"/>
              <w:rPr>
                <w:bCs/>
              </w:rPr>
            </w:pPr>
            <w:r w:rsidRPr="003661AE">
              <w:rPr>
                <w:bCs/>
              </w:rPr>
              <w:t>Газель /18 ед.</w:t>
            </w:r>
          </w:p>
        </w:tc>
      </w:tr>
      <w:tr w:rsidR="00DC1E57" w:rsidRPr="003661AE" w14:paraId="129155EC" w14:textId="77777777" w:rsidTr="003661AE">
        <w:trPr>
          <w:trHeight w:val="497"/>
          <w:jc w:val="center"/>
        </w:trPr>
        <w:tc>
          <w:tcPr>
            <w:tcW w:w="566" w:type="dxa"/>
            <w:vAlign w:val="center"/>
          </w:tcPr>
          <w:p w14:paraId="26F96491" w14:textId="77777777" w:rsidR="00DC1E57" w:rsidRPr="003661AE" w:rsidRDefault="00DC1E57" w:rsidP="003661AE">
            <w:pPr>
              <w:pStyle w:val="aff7"/>
              <w:tabs>
                <w:tab w:val="left" w:pos="284"/>
                <w:tab w:val="left" w:pos="567"/>
              </w:tabs>
              <w:ind w:left="0"/>
              <w:jc w:val="center"/>
              <w:rPr>
                <w:bCs/>
              </w:rPr>
            </w:pPr>
            <w:r w:rsidRPr="003661AE">
              <w:rPr>
                <w:bCs/>
              </w:rPr>
              <w:t>6</w:t>
            </w:r>
          </w:p>
        </w:tc>
        <w:tc>
          <w:tcPr>
            <w:tcW w:w="2492" w:type="dxa"/>
            <w:vAlign w:val="center"/>
          </w:tcPr>
          <w:p w14:paraId="4893D6AF" w14:textId="77777777" w:rsidR="00DC1E57" w:rsidRPr="003661AE" w:rsidRDefault="00DC1E57" w:rsidP="003661AE">
            <w:pPr>
              <w:pStyle w:val="aff7"/>
              <w:tabs>
                <w:tab w:val="left" w:pos="284"/>
                <w:tab w:val="left" w:pos="567"/>
              </w:tabs>
              <w:ind w:left="0"/>
              <w:jc w:val="center"/>
              <w:rPr>
                <w:bCs/>
              </w:rPr>
            </w:pPr>
            <w:r w:rsidRPr="003661AE">
              <w:rPr>
                <w:bCs/>
              </w:rPr>
              <w:t xml:space="preserve">ИП </w:t>
            </w:r>
            <w:proofErr w:type="spellStart"/>
            <w:r w:rsidRPr="003661AE">
              <w:rPr>
                <w:bCs/>
              </w:rPr>
              <w:t>Щипанов</w:t>
            </w:r>
            <w:proofErr w:type="spellEnd"/>
            <w:r w:rsidRPr="003661AE">
              <w:rPr>
                <w:bCs/>
              </w:rPr>
              <w:t xml:space="preserve"> С.В.</w:t>
            </w:r>
          </w:p>
        </w:tc>
        <w:tc>
          <w:tcPr>
            <w:tcW w:w="4108" w:type="dxa"/>
            <w:vAlign w:val="center"/>
          </w:tcPr>
          <w:p w14:paraId="6A9FC067" w14:textId="77777777" w:rsidR="00DC1E57" w:rsidRPr="003661AE" w:rsidRDefault="00DC1E57" w:rsidP="003661AE">
            <w:pPr>
              <w:jc w:val="center"/>
              <w:rPr>
                <w:bCs/>
                <w:sz w:val="24"/>
                <w:szCs w:val="24"/>
              </w:rPr>
            </w:pPr>
            <w:r w:rsidRPr="003661AE">
              <w:rPr>
                <w:bCs/>
                <w:sz w:val="24"/>
                <w:szCs w:val="24"/>
              </w:rPr>
              <w:t>№128 «</w:t>
            </w:r>
            <w:proofErr w:type="spellStart"/>
            <w:r w:rsidRPr="003661AE">
              <w:rPr>
                <w:bCs/>
                <w:sz w:val="24"/>
                <w:szCs w:val="24"/>
              </w:rPr>
              <w:t>г.Ульяновск</w:t>
            </w:r>
            <w:proofErr w:type="spellEnd"/>
            <w:r w:rsidRPr="003661AE">
              <w:rPr>
                <w:bCs/>
                <w:sz w:val="24"/>
                <w:szCs w:val="24"/>
              </w:rPr>
              <w:t xml:space="preserve">- </w:t>
            </w:r>
            <w:proofErr w:type="spellStart"/>
            <w:r w:rsidRPr="003661AE">
              <w:rPr>
                <w:bCs/>
                <w:sz w:val="24"/>
                <w:szCs w:val="24"/>
              </w:rPr>
              <w:t>с.Елшанка</w:t>
            </w:r>
            <w:proofErr w:type="spellEnd"/>
            <w:r w:rsidRPr="003661AE">
              <w:rPr>
                <w:bCs/>
                <w:sz w:val="24"/>
                <w:szCs w:val="24"/>
              </w:rPr>
              <w:t>»</w:t>
            </w:r>
          </w:p>
        </w:tc>
        <w:tc>
          <w:tcPr>
            <w:tcW w:w="2351" w:type="dxa"/>
            <w:vAlign w:val="center"/>
          </w:tcPr>
          <w:p w14:paraId="0DA51E8A" w14:textId="77777777" w:rsidR="00DC1E57" w:rsidRPr="003661AE" w:rsidRDefault="00DC1E57" w:rsidP="003661AE">
            <w:pPr>
              <w:pStyle w:val="aff7"/>
              <w:tabs>
                <w:tab w:val="left" w:pos="284"/>
                <w:tab w:val="left" w:pos="567"/>
              </w:tabs>
              <w:ind w:left="0"/>
              <w:jc w:val="center"/>
              <w:rPr>
                <w:bCs/>
              </w:rPr>
            </w:pPr>
            <w:r w:rsidRPr="003661AE">
              <w:rPr>
                <w:bCs/>
              </w:rPr>
              <w:t>ПАЗ /1 ед.</w:t>
            </w:r>
          </w:p>
        </w:tc>
      </w:tr>
      <w:tr w:rsidR="00DC1E57" w:rsidRPr="003661AE" w14:paraId="0AC89B82" w14:textId="77777777" w:rsidTr="003661AE">
        <w:trPr>
          <w:jc w:val="center"/>
        </w:trPr>
        <w:tc>
          <w:tcPr>
            <w:tcW w:w="566" w:type="dxa"/>
            <w:vMerge w:val="restart"/>
            <w:vAlign w:val="center"/>
          </w:tcPr>
          <w:p w14:paraId="6C9A04A4" w14:textId="77777777" w:rsidR="00DC1E57" w:rsidRPr="003661AE" w:rsidRDefault="00DC1E57" w:rsidP="003661AE">
            <w:pPr>
              <w:pStyle w:val="aff7"/>
              <w:tabs>
                <w:tab w:val="left" w:pos="284"/>
                <w:tab w:val="left" w:pos="567"/>
              </w:tabs>
              <w:ind w:left="0"/>
              <w:jc w:val="center"/>
              <w:rPr>
                <w:bCs/>
              </w:rPr>
            </w:pPr>
            <w:r w:rsidRPr="003661AE">
              <w:rPr>
                <w:bCs/>
              </w:rPr>
              <w:t>7</w:t>
            </w:r>
          </w:p>
        </w:tc>
        <w:tc>
          <w:tcPr>
            <w:tcW w:w="2492" w:type="dxa"/>
            <w:vMerge w:val="restart"/>
            <w:vAlign w:val="center"/>
          </w:tcPr>
          <w:p w14:paraId="6BB0F379" w14:textId="77777777" w:rsidR="00DC1E57" w:rsidRPr="003661AE" w:rsidRDefault="00DC1E57" w:rsidP="003661AE">
            <w:pPr>
              <w:pStyle w:val="aff7"/>
              <w:tabs>
                <w:tab w:val="left" w:pos="284"/>
                <w:tab w:val="left" w:pos="567"/>
              </w:tabs>
              <w:ind w:left="0"/>
              <w:jc w:val="center"/>
              <w:rPr>
                <w:bCs/>
              </w:rPr>
            </w:pPr>
            <w:r w:rsidRPr="003661AE">
              <w:rPr>
                <w:bCs/>
              </w:rPr>
              <w:t xml:space="preserve">ИП </w:t>
            </w:r>
            <w:proofErr w:type="spellStart"/>
            <w:r w:rsidRPr="003661AE">
              <w:rPr>
                <w:bCs/>
              </w:rPr>
              <w:t>Загидуллин</w:t>
            </w:r>
            <w:proofErr w:type="spellEnd"/>
            <w:r w:rsidRPr="003661AE">
              <w:rPr>
                <w:bCs/>
              </w:rPr>
              <w:t xml:space="preserve"> М.Н.</w:t>
            </w:r>
          </w:p>
        </w:tc>
        <w:tc>
          <w:tcPr>
            <w:tcW w:w="4108" w:type="dxa"/>
            <w:vAlign w:val="center"/>
          </w:tcPr>
          <w:p w14:paraId="7E79585F" w14:textId="77777777" w:rsidR="00DC1E57" w:rsidRPr="003661AE" w:rsidRDefault="00DC1E57" w:rsidP="003661AE">
            <w:pPr>
              <w:jc w:val="center"/>
              <w:rPr>
                <w:bCs/>
                <w:sz w:val="24"/>
                <w:szCs w:val="24"/>
              </w:rPr>
            </w:pPr>
            <w:r w:rsidRPr="003661AE">
              <w:rPr>
                <w:bCs/>
                <w:sz w:val="24"/>
                <w:szCs w:val="24"/>
              </w:rPr>
              <w:t>№139 «</w:t>
            </w:r>
            <w:proofErr w:type="spellStart"/>
            <w:r w:rsidRPr="003661AE">
              <w:rPr>
                <w:bCs/>
                <w:sz w:val="24"/>
                <w:szCs w:val="24"/>
              </w:rPr>
              <w:t>г.Ульяновск</w:t>
            </w:r>
            <w:proofErr w:type="spellEnd"/>
            <w:r w:rsidRPr="003661AE">
              <w:rPr>
                <w:bCs/>
                <w:sz w:val="24"/>
                <w:szCs w:val="24"/>
              </w:rPr>
              <w:t xml:space="preserve"> (ДК им. Чкалова) - п. Новый Урень»</w:t>
            </w:r>
          </w:p>
        </w:tc>
        <w:tc>
          <w:tcPr>
            <w:tcW w:w="2351" w:type="dxa"/>
            <w:vAlign w:val="center"/>
          </w:tcPr>
          <w:p w14:paraId="1040389D" w14:textId="77777777" w:rsidR="00DC1E57" w:rsidRPr="003661AE" w:rsidRDefault="00DC1E57" w:rsidP="003661AE">
            <w:pPr>
              <w:pStyle w:val="aff7"/>
              <w:tabs>
                <w:tab w:val="left" w:pos="284"/>
                <w:tab w:val="left" w:pos="567"/>
              </w:tabs>
              <w:ind w:left="0"/>
              <w:jc w:val="center"/>
              <w:rPr>
                <w:bCs/>
              </w:rPr>
            </w:pPr>
            <w:r w:rsidRPr="003661AE">
              <w:rPr>
                <w:bCs/>
              </w:rPr>
              <w:t>Газель /13 ед.</w:t>
            </w:r>
          </w:p>
        </w:tc>
      </w:tr>
      <w:tr w:rsidR="00DC1E57" w:rsidRPr="003661AE" w14:paraId="6C9D290D" w14:textId="77777777" w:rsidTr="003661AE">
        <w:trPr>
          <w:jc w:val="center"/>
        </w:trPr>
        <w:tc>
          <w:tcPr>
            <w:tcW w:w="566" w:type="dxa"/>
            <w:vMerge/>
            <w:vAlign w:val="center"/>
          </w:tcPr>
          <w:p w14:paraId="4D026DBE" w14:textId="77777777" w:rsidR="00DC1E57" w:rsidRPr="003661AE" w:rsidRDefault="00DC1E57" w:rsidP="003661AE">
            <w:pPr>
              <w:pStyle w:val="aff7"/>
              <w:tabs>
                <w:tab w:val="left" w:pos="284"/>
                <w:tab w:val="left" w:pos="567"/>
              </w:tabs>
              <w:ind w:left="0"/>
              <w:jc w:val="center"/>
              <w:rPr>
                <w:bCs/>
              </w:rPr>
            </w:pPr>
          </w:p>
        </w:tc>
        <w:tc>
          <w:tcPr>
            <w:tcW w:w="2492" w:type="dxa"/>
            <w:vMerge/>
            <w:vAlign w:val="center"/>
          </w:tcPr>
          <w:p w14:paraId="7138EF9B" w14:textId="77777777" w:rsidR="00DC1E57" w:rsidRPr="003661AE" w:rsidRDefault="00DC1E57" w:rsidP="003661AE">
            <w:pPr>
              <w:pStyle w:val="aff7"/>
              <w:tabs>
                <w:tab w:val="left" w:pos="284"/>
                <w:tab w:val="left" w:pos="567"/>
              </w:tabs>
              <w:ind w:left="0"/>
              <w:jc w:val="center"/>
              <w:rPr>
                <w:bCs/>
              </w:rPr>
            </w:pPr>
          </w:p>
        </w:tc>
        <w:tc>
          <w:tcPr>
            <w:tcW w:w="4108" w:type="dxa"/>
            <w:vAlign w:val="center"/>
          </w:tcPr>
          <w:p w14:paraId="304D087E" w14:textId="77777777" w:rsidR="00DC1E57" w:rsidRPr="003661AE" w:rsidRDefault="00DC1E57" w:rsidP="003661AE">
            <w:pPr>
              <w:jc w:val="center"/>
              <w:rPr>
                <w:bCs/>
                <w:sz w:val="24"/>
                <w:szCs w:val="24"/>
              </w:rPr>
            </w:pPr>
            <w:r w:rsidRPr="003661AE">
              <w:rPr>
                <w:bCs/>
                <w:sz w:val="24"/>
                <w:szCs w:val="24"/>
              </w:rPr>
              <w:t>№141 «</w:t>
            </w:r>
            <w:proofErr w:type="spellStart"/>
            <w:r w:rsidRPr="003661AE">
              <w:rPr>
                <w:bCs/>
                <w:sz w:val="24"/>
                <w:szCs w:val="24"/>
              </w:rPr>
              <w:t>г.Ульяновск</w:t>
            </w:r>
            <w:proofErr w:type="spellEnd"/>
            <w:r w:rsidRPr="003661AE">
              <w:rPr>
                <w:bCs/>
                <w:sz w:val="24"/>
                <w:szCs w:val="24"/>
              </w:rPr>
              <w:t xml:space="preserve"> (</w:t>
            </w:r>
            <w:proofErr w:type="spellStart"/>
            <w:r w:rsidRPr="003661AE">
              <w:rPr>
                <w:bCs/>
                <w:sz w:val="24"/>
                <w:szCs w:val="24"/>
              </w:rPr>
              <w:t>Вещ.Рынок</w:t>
            </w:r>
            <w:proofErr w:type="spellEnd"/>
            <w:r w:rsidRPr="003661AE">
              <w:rPr>
                <w:bCs/>
                <w:sz w:val="24"/>
                <w:szCs w:val="24"/>
              </w:rPr>
              <w:t xml:space="preserve">) - </w:t>
            </w:r>
            <w:proofErr w:type="spellStart"/>
            <w:r w:rsidRPr="003661AE">
              <w:rPr>
                <w:bCs/>
                <w:sz w:val="24"/>
                <w:szCs w:val="24"/>
              </w:rPr>
              <w:t>с.Кундюковка</w:t>
            </w:r>
            <w:proofErr w:type="spellEnd"/>
            <w:r w:rsidRPr="003661AE">
              <w:rPr>
                <w:bCs/>
                <w:sz w:val="24"/>
                <w:szCs w:val="24"/>
              </w:rPr>
              <w:t>»</w:t>
            </w:r>
          </w:p>
        </w:tc>
        <w:tc>
          <w:tcPr>
            <w:tcW w:w="2351" w:type="dxa"/>
            <w:vAlign w:val="center"/>
          </w:tcPr>
          <w:p w14:paraId="164B94EE" w14:textId="77777777" w:rsidR="00DC1E57" w:rsidRPr="003661AE" w:rsidRDefault="00DC1E57" w:rsidP="003661AE">
            <w:pPr>
              <w:pStyle w:val="aff7"/>
              <w:tabs>
                <w:tab w:val="left" w:pos="284"/>
                <w:tab w:val="left" w:pos="567"/>
              </w:tabs>
              <w:ind w:left="0"/>
              <w:jc w:val="center"/>
              <w:rPr>
                <w:bCs/>
              </w:rPr>
            </w:pPr>
            <w:r w:rsidRPr="003661AE">
              <w:rPr>
                <w:bCs/>
              </w:rPr>
              <w:t>Газель /16 ед.</w:t>
            </w:r>
          </w:p>
        </w:tc>
      </w:tr>
      <w:tr w:rsidR="00DC1E57" w:rsidRPr="003661AE" w14:paraId="321FC482" w14:textId="77777777" w:rsidTr="003661AE">
        <w:trPr>
          <w:jc w:val="center"/>
        </w:trPr>
        <w:tc>
          <w:tcPr>
            <w:tcW w:w="566" w:type="dxa"/>
            <w:vMerge/>
            <w:vAlign w:val="center"/>
          </w:tcPr>
          <w:p w14:paraId="643CD992" w14:textId="77777777" w:rsidR="00DC1E57" w:rsidRPr="003661AE" w:rsidRDefault="00DC1E57" w:rsidP="003661AE">
            <w:pPr>
              <w:pStyle w:val="aff7"/>
              <w:tabs>
                <w:tab w:val="left" w:pos="284"/>
                <w:tab w:val="left" w:pos="567"/>
              </w:tabs>
              <w:ind w:left="0"/>
              <w:jc w:val="center"/>
              <w:rPr>
                <w:bCs/>
              </w:rPr>
            </w:pPr>
          </w:p>
        </w:tc>
        <w:tc>
          <w:tcPr>
            <w:tcW w:w="2492" w:type="dxa"/>
            <w:vMerge/>
            <w:vAlign w:val="center"/>
          </w:tcPr>
          <w:p w14:paraId="0D73AE01" w14:textId="77777777" w:rsidR="00DC1E57" w:rsidRPr="003661AE" w:rsidRDefault="00DC1E57" w:rsidP="003661AE">
            <w:pPr>
              <w:pStyle w:val="aff7"/>
              <w:tabs>
                <w:tab w:val="left" w:pos="284"/>
                <w:tab w:val="left" w:pos="567"/>
              </w:tabs>
              <w:ind w:left="0"/>
              <w:jc w:val="center"/>
              <w:rPr>
                <w:bCs/>
              </w:rPr>
            </w:pPr>
          </w:p>
        </w:tc>
        <w:tc>
          <w:tcPr>
            <w:tcW w:w="4108" w:type="dxa"/>
            <w:vAlign w:val="center"/>
          </w:tcPr>
          <w:p w14:paraId="29E7086C" w14:textId="77777777" w:rsidR="00DC1E57" w:rsidRPr="003661AE" w:rsidRDefault="00DC1E57" w:rsidP="003661AE">
            <w:pPr>
              <w:jc w:val="center"/>
              <w:rPr>
                <w:bCs/>
                <w:sz w:val="24"/>
                <w:szCs w:val="24"/>
              </w:rPr>
            </w:pPr>
            <w:r w:rsidRPr="003661AE">
              <w:rPr>
                <w:bCs/>
                <w:sz w:val="24"/>
                <w:szCs w:val="24"/>
              </w:rPr>
              <w:t>№355 «</w:t>
            </w:r>
            <w:proofErr w:type="spellStart"/>
            <w:r w:rsidRPr="003661AE">
              <w:rPr>
                <w:bCs/>
                <w:sz w:val="24"/>
                <w:szCs w:val="24"/>
              </w:rPr>
              <w:t>г.Ульяновск</w:t>
            </w:r>
            <w:proofErr w:type="spellEnd"/>
            <w:r w:rsidRPr="003661AE">
              <w:rPr>
                <w:bCs/>
                <w:sz w:val="24"/>
                <w:szCs w:val="24"/>
              </w:rPr>
              <w:t xml:space="preserve"> АВ - </w:t>
            </w:r>
            <w:proofErr w:type="spellStart"/>
            <w:r w:rsidRPr="003661AE">
              <w:rPr>
                <w:bCs/>
                <w:sz w:val="24"/>
                <w:szCs w:val="24"/>
              </w:rPr>
              <w:t>с.Кундюковка</w:t>
            </w:r>
            <w:proofErr w:type="spellEnd"/>
            <w:r w:rsidRPr="003661AE">
              <w:rPr>
                <w:bCs/>
                <w:sz w:val="24"/>
                <w:szCs w:val="24"/>
              </w:rPr>
              <w:t>»</w:t>
            </w:r>
          </w:p>
        </w:tc>
        <w:tc>
          <w:tcPr>
            <w:tcW w:w="2351" w:type="dxa"/>
            <w:vAlign w:val="center"/>
          </w:tcPr>
          <w:p w14:paraId="1F3AE995" w14:textId="77777777" w:rsidR="00DC1E57" w:rsidRPr="003661AE" w:rsidRDefault="00DC1E57" w:rsidP="003661AE">
            <w:pPr>
              <w:pStyle w:val="aff7"/>
              <w:tabs>
                <w:tab w:val="left" w:pos="284"/>
                <w:tab w:val="left" w:pos="567"/>
              </w:tabs>
              <w:ind w:left="0"/>
              <w:jc w:val="center"/>
              <w:rPr>
                <w:bCs/>
              </w:rPr>
            </w:pPr>
            <w:r w:rsidRPr="003661AE">
              <w:rPr>
                <w:bCs/>
              </w:rPr>
              <w:t>ПАЗ /1 ед.</w:t>
            </w:r>
          </w:p>
        </w:tc>
      </w:tr>
      <w:tr w:rsidR="00DC1E57" w:rsidRPr="003661AE" w14:paraId="4B8474B2" w14:textId="77777777" w:rsidTr="003661AE">
        <w:trPr>
          <w:jc w:val="center"/>
        </w:trPr>
        <w:tc>
          <w:tcPr>
            <w:tcW w:w="9517" w:type="dxa"/>
            <w:gridSpan w:val="4"/>
            <w:vAlign w:val="center"/>
          </w:tcPr>
          <w:p w14:paraId="07C27EBB" w14:textId="77777777" w:rsidR="00DC1E57" w:rsidRPr="003661AE" w:rsidRDefault="00DC1E57" w:rsidP="003661AE">
            <w:pPr>
              <w:jc w:val="center"/>
              <w:rPr>
                <w:bCs/>
                <w:sz w:val="24"/>
                <w:szCs w:val="24"/>
              </w:rPr>
            </w:pPr>
            <w:proofErr w:type="spellStart"/>
            <w:r w:rsidRPr="003661AE">
              <w:rPr>
                <w:bCs/>
                <w:sz w:val="24"/>
                <w:szCs w:val="24"/>
              </w:rPr>
              <w:t>Внутримуниципальные</w:t>
            </w:r>
            <w:proofErr w:type="spellEnd"/>
            <w:r w:rsidRPr="003661AE">
              <w:rPr>
                <w:bCs/>
                <w:sz w:val="24"/>
                <w:szCs w:val="24"/>
              </w:rPr>
              <w:t xml:space="preserve"> маршруты, организованные администрацией муниципального образования «Ульяновский район»</w:t>
            </w:r>
          </w:p>
        </w:tc>
      </w:tr>
      <w:tr w:rsidR="00DC1E57" w:rsidRPr="003661AE" w14:paraId="65D88589" w14:textId="77777777" w:rsidTr="003661AE">
        <w:trPr>
          <w:jc w:val="center"/>
        </w:trPr>
        <w:tc>
          <w:tcPr>
            <w:tcW w:w="566" w:type="dxa"/>
            <w:vAlign w:val="center"/>
          </w:tcPr>
          <w:p w14:paraId="337DA350" w14:textId="77777777" w:rsidR="00DC1E57" w:rsidRPr="003661AE" w:rsidRDefault="00DC1E57" w:rsidP="003661AE">
            <w:pPr>
              <w:pStyle w:val="aff7"/>
              <w:tabs>
                <w:tab w:val="left" w:pos="284"/>
                <w:tab w:val="left" w:pos="567"/>
              </w:tabs>
              <w:ind w:left="0"/>
              <w:jc w:val="center"/>
              <w:rPr>
                <w:bCs/>
              </w:rPr>
            </w:pPr>
            <w:r w:rsidRPr="003661AE">
              <w:rPr>
                <w:bCs/>
              </w:rPr>
              <w:t>8</w:t>
            </w:r>
          </w:p>
        </w:tc>
        <w:tc>
          <w:tcPr>
            <w:tcW w:w="2492" w:type="dxa"/>
            <w:vAlign w:val="center"/>
          </w:tcPr>
          <w:p w14:paraId="75EEF4F3" w14:textId="77777777" w:rsidR="00DC1E57" w:rsidRPr="003661AE" w:rsidRDefault="00DC1E57" w:rsidP="003661AE">
            <w:pPr>
              <w:pStyle w:val="aff7"/>
              <w:tabs>
                <w:tab w:val="left" w:pos="284"/>
                <w:tab w:val="left" w:pos="567"/>
              </w:tabs>
              <w:ind w:left="0"/>
              <w:jc w:val="center"/>
              <w:rPr>
                <w:bCs/>
              </w:rPr>
            </w:pPr>
            <w:r w:rsidRPr="003661AE">
              <w:rPr>
                <w:bCs/>
              </w:rPr>
              <w:t xml:space="preserve">ИП Горюнова </w:t>
            </w:r>
            <w:proofErr w:type="gramStart"/>
            <w:r w:rsidRPr="003661AE">
              <w:rPr>
                <w:bCs/>
              </w:rPr>
              <w:t>Т.А.</w:t>
            </w:r>
            <w:proofErr w:type="gramEnd"/>
          </w:p>
        </w:tc>
        <w:tc>
          <w:tcPr>
            <w:tcW w:w="4108" w:type="dxa"/>
            <w:vAlign w:val="center"/>
          </w:tcPr>
          <w:p w14:paraId="6B37F3A7" w14:textId="5BFCF8A5" w:rsidR="00DC1E57" w:rsidRPr="003661AE" w:rsidRDefault="00DC1E57" w:rsidP="003661AE">
            <w:pPr>
              <w:jc w:val="center"/>
              <w:rPr>
                <w:bCs/>
                <w:sz w:val="24"/>
                <w:szCs w:val="24"/>
              </w:rPr>
            </w:pPr>
            <w:r w:rsidRPr="003661AE">
              <w:rPr>
                <w:bCs/>
                <w:sz w:val="24"/>
                <w:szCs w:val="24"/>
              </w:rPr>
              <w:t>№1 «</w:t>
            </w:r>
            <w:proofErr w:type="spellStart"/>
            <w:r w:rsidRPr="003661AE">
              <w:rPr>
                <w:bCs/>
                <w:sz w:val="24"/>
                <w:szCs w:val="24"/>
              </w:rPr>
              <w:t>д.Салмановка</w:t>
            </w:r>
            <w:proofErr w:type="spellEnd"/>
            <w:r w:rsidRPr="003661AE">
              <w:rPr>
                <w:bCs/>
                <w:sz w:val="24"/>
                <w:szCs w:val="24"/>
              </w:rPr>
              <w:t xml:space="preserve"> – </w:t>
            </w:r>
            <w:proofErr w:type="spellStart"/>
            <w:r w:rsidRPr="003661AE">
              <w:rPr>
                <w:bCs/>
                <w:sz w:val="24"/>
                <w:szCs w:val="24"/>
              </w:rPr>
              <w:t>р.п.Ишеевка</w:t>
            </w:r>
            <w:proofErr w:type="spellEnd"/>
            <w:r w:rsidRPr="003661AE">
              <w:rPr>
                <w:bCs/>
                <w:sz w:val="24"/>
                <w:szCs w:val="24"/>
              </w:rPr>
              <w:t xml:space="preserve"> (ЦРБ)»</w:t>
            </w:r>
          </w:p>
        </w:tc>
        <w:tc>
          <w:tcPr>
            <w:tcW w:w="2351" w:type="dxa"/>
            <w:vAlign w:val="center"/>
          </w:tcPr>
          <w:p w14:paraId="5C8B44BA" w14:textId="77777777" w:rsidR="00DC1E57" w:rsidRPr="003661AE" w:rsidRDefault="00DC1E57" w:rsidP="003661AE">
            <w:pPr>
              <w:pStyle w:val="aff7"/>
              <w:tabs>
                <w:tab w:val="left" w:pos="284"/>
                <w:tab w:val="left" w:pos="567"/>
              </w:tabs>
              <w:ind w:left="0"/>
              <w:jc w:val="center"/>
              <w:rPr>
                <w:bCs/>
              </w:rPr>
            </w:pPr>
            <w:r w:rsidRPr="003661AE">
              <w:rPr>
                <w:bCs/>
              </w:rPr>
              <w:t>Газель/2 ед.</w:t>
            </w:r>
          </w:p>
        </w:tc>
      </w:tr>
      <w:tr w:rsidR="00DC1E57" w:rsidRPr="003661AE" w14:paraId="270E8D05" w14:textId="77777777" w:rsidTr="003661AE">
        <w:trPr>
          <w:jc w:val="center"/>
        </w:trPr>
        <w:tc>
          <w:tcPr>
            <w:tcW w:w="566" w:type="dxa"/>
            <w:vAlign w:val="center"/>
          </w:tcPr>
          <w:p w14:paraId="3E87BD2D" w14:textId="77777777" w:rsidR="00DC1E57" w:rsidRPr="003661AE" w:rsidRDefault="00DC1E57" w:rsidP="003661AE">
            <w:pPr>
              <w:pStyle w:val="aff7"/>
              <w:tabs>
                <w:tab w:val="left" w:pos="284"/>
                <w:tab w:val="left" w:pos="567"/>
              </w:tabs>
              <w:ind w:left="0"/>
              <w:jc w:val="center"/>
              <w:rPr>
                <w:bCs/>
              </w:rPr>
            </w:pPr>
            <w:r w:rsidRPr="003661AE">
              <w:rPr>
                <w:bCs/>
              </w:rPr>
              <w:t>9</w:t>
            </w:r>
          </w:p>
        </w:tc>
        <w:tc>
          <w:tcPr>
            <w:tcW w:w="2492" w:type="dxa"/>
            <w:vAlign w:val="center"/>
          </w:tcPr>
          <w:p w14:paraId="78712A1B" w14:textId="77777777" w:rsidR="00DC1E57" w:rsidRPr="003661AE" w:rsidRDefault="00DC1E57" w:rsidP="003661AE">
            <w:pPr>
              <w:pStyle w:val="aff7"/>
              <w:tabs>
                <w:tab w:val="left" w:pos="284"/>
                <w:tab w:val="left" w:pos="567"/>
              </w:tabs>
              <w:ind w:left="0"/>
              <w:jc w:val="center"/>
              <w:rPr>
                <w:bCs/>
              </w:rPr>
            </w:pPr>
            <w:r w:rsidRPr="003661AE">
              <w:rPr>
                <w:bCs/>
              </w:rPr>
              <w:t xml:space="preserve">ИП Горюнова </w:t>
            </w:r>
            <w:proofErr w:type="gramStart"/>
            <w:r w:rsidRPr="003661AE">
              <w:rPr>
                <w:bCs/>
              </w:rPr>
              <w:t>Т.А.</w:t>
            </w:r>
            <w:proofErr w:type="gramEnd"/>
          </w:p>
        </w:tc>
        <w:tc>
          <w:tcPr>
            <w:tcW w:w="4108" w:type="dxa"/>
            <w:vAlign w:val="center"/>
          </w:tcPr>
          <w:p w14:paraId="286947F2" w14:textId="77777777" w:rsidR="00DC1E57" w:rsidRPr="003661AE" w:rsidRDefault="00DC1E57" w:rsidP="003661AE">
            <w:pPr>
              <w:jc w:val="center"/>
              <w:rPr>
                <w:bCs/>
                <w:sz w:val="24"/>
                <w:szCs w:val="24"/>
              </w:rPr>
            </w:pPr>
            <w:r w:rsidRPr="003661AE">
              <w:rPr>
                <w:bCs/>
                <w:sz w:val="24"/>
                <w:szCs w:val="24"/>
              </w:rPr>
              <w:t xml:space="preserve">№2 «СНТ Юбилейное – </w:t>
            </w:r>
            <w:proofErr w:type="spellStart"/>
            <w:r w:rsidRPr="003661AE">
              <w:rPr>
                <w:bCs/>
                <w:sz w:val="24"/>
                <w:szCs w:val="24"/>
              </w:rPr>
              <w:t>р.п.Ишеевка</w:t>
            </w:r>
            <w:proofErr w:type="spellEnd"/>
            <w:r w:rsidRPr="003661AE">
              <w:rPr>
                <w:bCs/>
                <w:sz w:val="24"/>
                <w:szCs w:val="24"/>
              </w:rPr>
              <w:t xml:space="preserve"> (ЦРБ)»</w:t>
            </w:r>
          </w:p>
        </w:tc>
        <w:tc>
          <w:tcPr>
            <w:tcW w:w="2351" w:type="dxa"/>
            <w:vAlign w:val="center"/>
          </w:tcPr>
          <w:p w14:paraId="69F9C562" w14:textId="77777777" w:rsidR="00DC1E57" w:rsidRPr="003661AE" w:rsidRDefault="00DC1E57" w:rsidP="003661AE">
            <w:pPr>
              <w:pStyle w:val="aff7"/>
              <w:tabs>
                <w:tab w:val="left" w:pos="284"/>
                <w:tab w:val="left" w:pos="567"/>
              </w:tabs>
              <w:ind w:left="0"/>
              <w:jc w:val="center"/>
              <w:rPr>
                <w:bCs/>
              </w:rPr>
            </w:pPr>
            <w:r w:rsidRPr="003661AE">
              <w:rPr>
                <w:bCs/>
              </w:rPr>
              <w:t>Газель/44 ед.</w:t>
            </w:r>
          </w:p>
          <w:p w14:paraId="2E1642D4" w14:textId="77777777" w:rsidR="00DC1E57" w:rsidRPr="003661AE" w:rsidRDefault="00DC1E57" w:rsidP="003661AE">
            <w:pPr>
              <w:pStyle w:val="aff7"/>
              <w:tabs>
                <w:tab w:val="left" w:pos="284"/>
                <w:tab w:val="left" w:pos="567"/>
              </w:tabs>
              <w:ind w:left="0"/>
              <w:jc w:val="center"/>
              <w:rPr>
                <w:bCs/>
              </w:rPr>
            </w:pPr>
            <w:r w:rsidRPr="003661AE">
              <w:rPr>
                <w:bCs/>
              </w:rPr>
              <w:t>Форд/20 ед.</w:t>
            </w:r>
          </w:p>
        </w:tc>
      </w:tr>
      <w:tr w:rsidR="00DC1E57" w:rsidRPr="003661AE" w14:paraId="52B69D6E" w14:textId="77777777" w:rsidTr="003661AE">
        <w:trPr>
          <w:jc w:val="center"/>
        </w:trPr>
        <w:tc>
          <w:tcPr>
            <w:tcW w:w="9517" w:type="dxa"/>
            <w:gridSpan w:val="4"/>
            <w:vAlign w:val="center"/>
          </w:tcPr>
          <w:p w14:paraId="7444AFA9" w14:textId="77777777" w:rsidR="00DC1E57" w:rsidRPr="003661AE" w:rsidRDefault="00DC1E57" w:rsidP="003661AE">
            <w:pPr>
              <w:pStyle w:val="aff7"/>
              <w:tabs>
                <w:tab w:val="left" w:pos="284"/>
                <w:tab w:val="left" w:pos="567"/>
              </w:tabs>
              <w:ind w:left="0"/>
              <w:jc w:val="center"/>
              <w:rPr>
                <w:bCs/>
              </w:rPr>
            </w:pPr>
            <w:r w:rsidRPr="003661AE">
              <w:rPr>
                <w:bCs/>
              </w:rPr>
              <w:t>ИТОГО: населенные пункты Ульяновского района обслуживаются 151 единицей транспорта, из них:</w:t>
            </w:r>
          </w:p>
          <w:p w14:paraId="0A13E51A" w14:textId="12DBBB98" w:rsidR="00DC1E57" w:rsidRPr="003661AE" w:rsidRDefault="00DC1E57" w:rsidP="003661AE">
            <w:pPr>
              <w:pStyle w:val="aff7"/>
              <w:tabs>
                <w:tab w:val="left" w:pos="284"/>
                <w:tab w:val="left" w:pos="567"/>
              </w:tabs>
              <w:ind w:left="0"/>
              <w:jc w:val="center"/>
              <w:rPr>
                <w:bCs/>
              </w:rPr>
            </w:pPr>
            <w:r w:rsidRPr="003661AE">
              <w:rPr>
                <w:bCs/>
              </w:rPr>
              <w:t>особо малой вместимости – 120 единиц,</w:t>
            </w:r>
          </w:p>
          <w:p w14:paraId="3848CFEB" w14:textId="12B86E0B" w:rsidR="00DC1E57" w:rsidRPr="003661AE" w:rsidRDefault="00DC1E57" w:rsidP="003661AE">
            <w:pPr>
              <w:pStyle w:val="aff7"/>
              <w:tabs>
                <w:tab w:val="left" w:pos="284"/>
                <w:tab w:val="left" w:pos="567"/>
              </w:tabs>
              <w:ind w:left="0"/>
              <w:jc w:val="center"/>
              <w:rPr>
                <w:bCs/>
              </w:rPr>
            </w:pPr>
            <w:r w:rsidRPr="003661AE">
              <w:rPr>
                <w:bCs/>
              </w:rPr>
              <w:t>малой вместимости – 25 единиц,</w:t>
            </w:r>
          </w:p>
          <w:p w14:paraId="5C5D2A0F" w14:textId="48625BD6" w:rsidR="00DC1E57" w:rsidRPr="003661AE" w:rsidRDefault="00DC1E57" w:rsidP="003661AE">
            <w:pPr>
              <w:pStyle w:val="aff7"/>
              <w:tabs>
                <w:tab w:val="left" w:pos="284"/>
                <w:tab w:val="left" w:pos="567"/>
              </w:tabs>
              <w:ind w:left="0"/>
              <w:jc w:val="center"/>
              <w:rPr>
                <w:bCs/>
              </w:rPr>
            </w:pPr>
            <w:r w:rsidRPr="003661AE">
              <w:rPr>
                <w:bCs/>
              </w:rPr>
              <w:t>средней вместимости – 5 единиц,</w:t>
            </w:r>
          </w:p>
          <w:p w14:paraId="7D236A6C" w14:textId="77777777" w:rsidR="00DC1E57" w:rsidRPr="003661AE" w:rsidRDefault="00DC1E57" w:rsidP="003661AE">
            <w:pPr>
              <w:pStyle w:val="aff7"/>
              <w:tabs>
                <w:tab w:val="left" w:pos="284"/>
                <w:tab w:val="left" w:pos="567"/>
              </w:tabs>
              <w:ind w:left="0"/>
              <w:jc w:val="center"/>
              <w:rPr>
                <w:bCs/>
              </w:rPr>
            </w:pPr>
            <w:r w:rsidRPr="003661AE">
              <w:rPr>
                <w:bCs/>
              </w:rPr>
              <w:t>большой вместимости – 1 единица</w:t>
            </w:r>
          </w:p>
        </w:tc>
      </w:tr>
    </w:tbl>
    <w:p w14:paraId="66134656" w14:textId="4A1400A7" w:rsidR="008A464B" w:rsidRDefault="008A464B" w:rsidP="00706D27">
      <w:pPr>
        <w:spacing w:line="336" w:lineRule="auto"/>
        <w:ind w:firstLine="0"/>
        <w:rPr>
          <w:highlight w:val="yellow"/>
        </w:rPr>
      </w:pPr>
    </w:p>
    <w:p w14:paraId="7C69E8BF" w14:textId="77777777" w:rsidR="00DC1E57" w:rsidRPr="00E77727" w:rsidRDefault="00DC1E57" w:rsidP="00706D27">
      <w:pPr>
        <w:spacing w:line="336" w:lineRule="auto"/>
        <w:ind w:firstLine="0"/>
        <w:rPr>
          <w:highlight w:val="yellow"/>
        </w:rPr>
      </w:pPr>
    </w:p>
    <w:p w14:paraId="174CAD41" w14:textId="77777777" w:rsidR="004D7FD3" w:rsidRPr="009C7D95" w:rsidRDefault="004D7FD3" w:rsidP="004D7FD3">
      <w:pPr>
        <w:pStyle w:val="3"/>
        <w:spacing w:before="0" w:after="0"/>
        <w:ind w:left="2382" w:hanging="851"/>
      </w:pPr>
      <w:bookmarkStart w:id="57" w:name="_Toc28183915"/>
      <w:r w:rsidRPr="009C7D95">
        <w:t>Организация движения грузовых ТС</w:t>
      </w:r>
      <w:bookmarkEnd w:id="57"/>
    </w:p>
    <w:p w14:paraId="739F51E1" w14:textId="77777777" w:rsidR="004D7FD3" w:rsidRPr="00E77727" w:rsidRDefault="004D7FD3" w:rsidP="004D7FD3">
      <w:pPr>
        <w:rPr>
          <w:highlight w:val="yellow"/>
        </w:rPr>
      </w:pPr>
    </w:p>
    <w:p w14:paraId="4B51C972" w14:textId="29CB53DB" w:rsidR="003661AE" w:rsidRDefault="003661AE" w:rsidP="003661AE">
      <w:r>
        <w:t>Движение грузовых ТС на территории Ульяновского района осуществляется по всей улично-дорожной сети муниципального образования, ограничения в движении грузовых ТС отсутствует.</w:t>
      </w:r>
    </w:p>
    <w:p w14:paraId="298DBE71" w14:textId="4A396AB9" w:rsidR="00AC70DD" w:rsidRDefault="00AC70DD" w:rsidP="009A0B38">
      <w:pPr>
        <w:rPr>
          <w:highlight w:val="yellow"/>
        </w:rPr>
      </w:pPr>
    </w:p>
    <w:p w14:paraId="17C010C7" w14:textId="77777777" w:rsidR="00706D27" w:rsidRPr="00E77727" w:rsidRDefault="00706D27" w:rsidP="009A0B38">
      <w:pPr>
        <w:rPr>
          <w:highlight w:val="yellow"/>
        </w:rPr>
      </w:pPr>
    </w:p>
    <w:p w14:paraId="564C7A3D" w14:textId="77777777" w:rsidR="004D7FD3" w:rsidRPr="00EC504C" w:rsidRDefault="004D7FD3" w:rsidP="004D7FD3">
      <w:pPr>
        <w:pStyle w:val="3"/>
        <w:spacing w:before="0" w:after="0"/>
        <w:ind w:left="2382" w:hanging="851"/>
      </w:pPr>
      <w:bookmarkStart w:id="58" w:name="_Toc28183916"/>
      <w:r w:rsidRPr="00EC504C">
        <w:t>Организация движения пешеходов и велосипедистов</w:t>
      </w:r>
      <w:bookmarkEnd w:id="58"/>
    </w:p>
    <w:p w14:paraId="4EFA5FA9" w14:textId="0FF572E2" w:rsidR="004D7FD3" w:rsidRDefault="004D7FD3" w:rsidP="004D7FD3">
      <w:pPr>
        <w:rPr>
          <w:highlight w:val="yellow"/>
        </w:rPr>
      </w:pPr>
    </w:p>
    <w:p w14:paraId="2FE16986" w14:textId="77777777" w:rsidR="003661AE" w:rsidRDefault="003661AE" w:rsidP="003661AE">
      <w:r w:rsidRPr="008331ED">
        <w:t>Пешее передвижение является основным и наиболее распространенным видом</w:t>
      </w:r>
      <w:r w:rsidRPr="000E5658">
        <w:t xml:space="preserve"> передвижения во всех общественных группах в мире. Фактически любой маршрут начинается и заканчивается пешей ходьбой. На некоторых </w:t>
      </w:r>
      <w:r w:rsidRPr="000E5658">
        <w:lastRenderedPageBreak/>
        <w:t>маршрутах ходьба является единственным способом передвижения, независимо от того, идет ли речь о дальних походах или о короткой прогулке в магазин. На других маршрутах человек может проходить пешком один или несколько отрезков пути – например, добираясь пешком до автобусной остановки и от нее и проезжая на автобусе какое-то расстояние между этими двумя пешеходными участками.</w:t>
      </w:r>
    </w:p>
    <w:p w14:paraId="798E549C" w14:textId="0DE3FF16" w:rsidR="003661AE" w:rsidRDefault="003661AE" w:rsidP="003661AE">
      <w:r>
        <w:t xml:space="preserve">Пешеходные переходы на территории Ульяновского района расположены по следующим улицам и дорогам: </w:t>
      </w:r>
    </w:p>
    <w:p w14:paraId="6450EB8A" w14:textId="77777777" w:rsidR="003661AE" w:rsidRPr="00AB720C" w:rsidRDefault="003661AE" w:rsidP="003661AE">
      <w:pPr>
        <w:pStyle w:val="1-"/>
        <w:numPr>
          <w:ilvl w:val="0"/>
          <w:numId w:val="1"/>
        </w:numPr>
      </w:pPr>
      <w:r w:rsidRPr="008D7D39">
        <w:t xml:space="preserve">а/д </w:t>
      </w:r>
      <w:r>
        <w:t>п</w:t>
      </w:r>
      <w:r w:rsidRPr="008D7D39">
        <w:t>одъезд к г. Ульяновск от а/д</w:t>
      </w:r>
      <w:r>
        <w:t xml:space="preserve"> </w:t>
      </w:r>
      <w:r w:rsidRPr="008D7D39">
        <w:t>М</w:t>
      </w:r>
      <w:r>
        <w:t>-</w:t>
      </w:r>
      <w:r w:rsidRPr="008D7D39">
        <w:t>5</w:t>
      </w:r>
      <w:r>
        <w:t xml:space="preserve"> </w:t>
      </w:r>
      <w:r w:rsidRPr="008D7D39">
        <w:t>"Урал"</w:t>
      </w:r>
      <w:r w:rsidRPr="00AB720C">
        <w:t xml:space="preserve"> (21</w:t>
      </w:r>
      <w:r>
        <w:t xml:space="preserve"> ед.</w:t>
      </w:r>
      <w:r w:rsidRPr="00AB720C">
        <w:t>)</w:t>
      </w:r>
      <w:r>
        <w:t>;</w:t>
      </w:r>
    </w:p>
    <w:p w14:paraId="0F690B8A" w14:textId="77777777" w:rsidR="003661AE" w:rsidRPr="00AB720C" w:rsidRDefault="003661AE" w:rsidP="003661AE">
      <w:pPr>
        <w:pStyle w:val="1-"/>
        <w:numPr>
          <w:ilvl w:val="0"/>
          <w:numId w:val="1"/>
        </w:numPr>
      </w:pPr>
      <w:r w:rsidRPr="00AB720C">
        <w:t>а/д А-151 «Цивильск – Ульяновск» (12</w:t>
      </w:r>
      <w:r>
        <w:t xml:space="preserve"> ед.</w:t>
      </w:r>
      <w:r w:rsidRPr="00AB720C">
        <w:t>)</w:t>
      </w:r>
      <w:r>
        <w:t>;</w:t>
      </w:r>
    </w:p>
    <w:p w14:paraId="4BEC7104" w14:textId="77777777" w:rsidR="003661AE" w:rsidRPr="00AB720C" w:rsidRDefault="003661AE" w:rsidP="003661AE">
      <w:pPr>
        <w:pStyle w:val="1-"/>
        <w:numPr>
          <w:ilvl w:val="0"/>
          <w:numId w:val="1"/>
        </w:numPr>
      </w:pPr>
      <w:r w:rsidRPr="00AB720C">
        <w:t>а/д Р-241 «Казань – Буинск –Ульяновск» (7</w:t>
      </w:r>
      <w:r>
        <w:t xml:space="preserve"> ед.</w:t>
      </w:r>
      <w:r w:rsidRPr="00AB720C">
        <w:t>)</w:t>
      </w:r>
      <w:r>
        <w:t>;</w:t>
      </w:r>
    </w:p>
    <w:p w14:paraId="48B89605" w14:textId="77777777" w:rsidR="003661AE" w:rsidRPr="00AB720C" w:rsidRDefault="003661AE" w:rsidP="003661AE">
      <w:pPr>
        <w:pStyle w:val="1-"/>
        <w:numPr>
          <w:ilvl w:val="0"/>
          <w:numId w:val="1"/>
        </w:numPr>
      </w:pPr>
      <w:r w:rsidRPr="00AB720C">
        <w:t>а/д Казань –Буинск –Ульяновск – Ишеевка –Ундоры – граница области (18</w:t>
      </w:r>
      <w:r>
        <w:t xml:space="preserve"> ед.</w:t>
      </w:r>
      <w:r w:rsidRPr="00AB720C">
        <w:t>)</w:t>
      </w:r>
      <w:r>
        <w:t>;</w:t>
      </w:r>
    </w:p>
    <w:p w14:paraId="64462FF1" w14:textId="77777777" w:rsidR="003661AE" w:rsidRPr="00CE573A" w:rsidRDefault="003661AE" w:rsidP="003661AE">
      <w:pPr>
        <w:pStyle w:val="1-"/>
        <w:numPr>
          <w:ilvl w:val="0"/>
          <w:numId w:val="1"/>
        </w:numPr>
      </w:pPr>
      <w:r w:rsidRPr="00CE573A">
        <w:t>а/д Р-178 «Саранск – Сурское – Ульяновск» (14</w:t>
      </w:r>
      <w:r>
        <w:t xml:space="preserve"> ед.</w:t>
      </w:r>
      <w:r w:rsidRPr="00CE573A">
        <w:t>)</w:t>
      </w:r>
      <w:r>
        <w:t>;</w:t>
      </w:r>
    </w:p>
    <w:p w14:paraId="557D528B" w14:textId="77777777" w:rsidR="003661AE" w:rsidRPr="00ED7BA0" w:rsidRDefault="003661AE" w:rsidP="003661AE">
      <w:pPr>
        <w:pStyle w:val="1-"/>
        <w:numPr>
          <w:ilvl w:val="0"/>
          <w:numId w:val="1"/>
        </w:numPr>
        <w:rPr>
          <w:rFonts w:eastAsia="Calibri"/>
        </w:rPr>
      </w:pPr>
      <w:r>
        <w:rPr>
          <w:rFonts w:eastAsia="Calibri"/>
        </w:rPr>
        <w:t>а/д «</w:t>
      </w:r>
      <w:r w:rsidRPr="00ED7BA0">
        <w:rPr>
          <w:rFonts w:eastAsia="Calibri"/>
        </w:rPr>
        <w:t xml:space="preserve">Саранск </w:t>
      </w:r>
      <w:r>
        <w:rPr>
          <w:rFonts w:eastAsia="Calibri"/>
        </w:rPr>
        <w:t>–</w:t>
      </w:r>
      <w:r w:rsidRPr="00ED7BA0">
        <w:rPr>
          <w:rFonts w:eastAsia="Calibri"/>
        </w:rPr>
        <w:t xml:space="preserve"> Сурское </w:t>
      </w:r>
      <w:r>
        <w:rPr>
          <w:rFonts w:eastAsia="Calibri"/>
        </w:rPr>
        <w:t>–</w:t>
      </w:r>
      <w:r w:rsidRPr="00ED7BA0">
        <w:rPr>
          <w:rFonts w:eastAsia="Calibri"/>
        </w:rPr>
        <w:t xml:space="preserve"> Ульяновск</w:t>
      </w:r>
      <w:r>
        <w:rPr>
          <w:rFonts w:eastAsia="Calibri"/>
        </w:rPr>
        <w:t>»</w:t>
      </w:r>
      <w:r w:rsidRPr="00ED7BA0">
        <w:rPr>
          <w:rFonts w:eastAsia="Calibri"/>
        </w:rPr>
        <w:t xml:space="preserve"> </w:t>
      </w:r>
      <w:r>
        <w:rPr>
          <w:rFonts w:eastAsia="Calibri"/>
        </w:rPr>
        <w:t>–</w:t>
      </w:r>
      <w:r w:rsidRPr="00ED7BA0">
        <w:rPr>
          <w:rFonts w:eastAsia="Calibri"/>
        </w:rPr>
        <w:t xml:space="preserve"> Репьевка </w:t>
      </w:r>
      <w:r>
        <w:rPr>
          <w:rFonts w:eastAsia="Calibri"/>
        </w:rPr>
        <w:t>–</w:t>
      </w:r>
      <w:r w:rsidRPr="00ED7BA0">
        <w:rPr>
          <w:rFonts w:eastAsia="Calibri"/>
        </w:rPr>
        <w:t xml:space="preserve"> </w:t>
      </w:r>
      <w:proofErr w:type="spellStart"/>
      <w:r w:rsidRPr="00ED7BA0">
        <w:rPr>
          <w:rFonts w:eastAsia="Calibri"/>
        </w:rPr>
        <w:t>Космынка</w:t>
      </w:r>
      <w:proofErr w:type="spellEnd"/>
      <w:r w:rsidRPr="00ED7BA0">
        <w:rPr>
          <w:rFonts w:eastAsia="Calibri"/>
        </w:rPr>
        <w:t xml:space="preserve"> </w:t>
      </w:r>
      <w:r>
        <w:rPr>
          <w:rFonts w:eastAsia="Calibri"/>
        </w:rPr>
        <w:t>–</w:t>
      </w:r>
      <w:r w:rsidRPr="00ED7BA0">
        <w:rPr>
          <w:rFonts w:eastAsia="Calibri"/>
        </w:rPr>
        <w:t xml:space="preserve"> </w:t>
      </w:r>
      <w:proofErr w:type="spellStart"/>
      <w:r w:rsidRPr="00ED7BA0">
        <w:rPr>
          <w:rFonts w:eastAsia="Calibri"/>
        </w:rPr>
        <w:t>Путиловка</w:t>
      </w:r>
      <w:proofErr w:type="spellEnd"/>
      <w:r w:rsidRPr="00ED7BA0">
        <w:rPr>
          <w:rFonts w:eastAsia="Calibri"/>
        </w:rPr>
        <w:t xml:space="preserve"> </w:t>
      </w:r>
      <w:r>
        <w:rPr>
          <w:rFonts w:eastAsia="Calibri"/>
        </w:rPr>
        <w:t>–</w:t>
      </w:r>
      <w:r w:rsidRPr="00ED7BA0">
        <w:rPr>
          <w:rFonts w:eastAsia="Calibri"/>
        </w:rPr>
        <w:t xml:space="preserve"> </w:t>
      </w:r>
      <w:proofErr w:type="spellStart"/>
      <w:r w:rsidRPr="00ED7BA0">
        <w:rPr>
          <w:rFonts w:eastAsia="Calibri"/>
        </w:rPr>
        <w:t>Гимово</w:t>
      </w:r>
      <w:proofErr w:type="spellEnd"/>
      <w:r w:rsidRPr="00ED7BA0">
        <w:rPr>
          <w:rFonts w:eastAsia="Calibri"/>
        </w:rPr>
        <w:t xml:space="preserve"> </w:t>
      </w:r>
      <w:r>
        <w:rPr>
          <w:rFonts w:eastAsia="Calibri"/>
        </w:rPr>
        <w:t>–</w:t>
      </w:r>
      <w:r w:rsidRPr="00ED7BA0">
        <w:rPr>
          <w:rFonts w:eastAsia="Calibri"/>
        </w:rPr>
        <w:t xml:space="preserve"> </w:t>
      </w:r>
      <w:proofErr w:type="spellStart"/>
      <w:r w:rsidRPr="00ED7BA0">
        <w:rPr>
          <w:rFonts w:eastAsia="Calibri"/>
        </w:rPr>
        <w:t>Стоговка</w:t>
      </w:r>
      <w:proofErr w:type="spellEnd"/>
      <w:r w:rsidRPr="00ED7BA0">
        <w:rPr>
          <w:rFonts w:eastAsia="Calibri"/>
        </w:rPr>
        <w:t xml:space="preserve"> </w:t>
      </w:r>
      <w:r>
        <w:rPr>
          <w:rFonts w:eastAsia="Calibri"/>
        </w:rPr>
        <w:t xml:space="preserve">(1 </w:t>
      </w:r>
      <w:r>
        <w:t>ед.</w:t>
      </w:r>
      <w:r>
        <w:rPr>
          <w:rFonts w:eastAsia="Calibri"/>
        </w:rPr>
        <w:t>);</w:t>
      </w:r>
    </w:p>
    <w:p w14:paraId="05971601" w14:textId="6307714D" w:rsidR="00627855" w:rsidRPr="00C430A6" w:rsidRDefault="00627855" w:rsidP="00627855">
      <w:r w:rsidRPr="008331ED">
        <w:t>Законодательство устанавливает жесткие требования к обустройству пешеходных зон, которые находятся в непосредственной близости от детских учебно-воспитательных учреждений. Нормативные требования к пешеходным переходам устанавливаются ГОСТ Р 52766-2007, ГОСТ Р 52605-2006, ГОСТ Р 52289-2004.</w:t>
      </w:r>
      <w:r>
        <w:t xml:space="preserve"> </w:t>
      </w:r>
      <w:r w:rsidRPr="008331ED">
        <w:t xml:space="preserve">Перечень параметров обустройства пешеходных переходов вблизи детских учреждений </w:t>
      </w:r>
      <w:r w:rsidRPr="007E4DF6">
        <w:t xml:space="preserve">приведены в таблице </w:t>
      </w:r>
      <w:r>
        <w:t>1</w:t>
      </w:r>
      <w:r w:rsidR="00BA506C">
        <w:t>6</w:t>
      </w:r>
      <w:r w:rsidRPr="007E4DF6">
        <w:t>.</w:t>
      </w:r>
    </w:p>
    <w:p w14:paraId="1033E5EE" w14:textId="77777777" w:rsidR="00627855" w:rsidRDefault="00627855" w:rsidP="00627855"/>
    <w:p w14:paraId="32088C77" w14:textId="2470FA06" w:rsidR="00627855" w:rsidRPr="00AD7736" w:rsidRDefault="00627855" w:rsidP="00627855">
      <w:pPr>
        <w:pStyle w:val="af3"/>
      </w:pPr>
      <w:r w:rsidRPr="007E4DF6">
        <w:t xml:space="preserve">Таблица </w:t>
      </w:r>
      <w:r>
        <w:t>1</w:t>
      </w:r>
      <w:r w:rsidR="00BA506C">
        <w:t>6</w:t>
      </w:r>
      <w:r w:rsidRPr="007E4DF6">
        <w:t xml:space="preserve"> –</w:t>
      </w:r>
      <w:r w:rsidRPr="00BB5AAE">
        <w:t xml:space="preserve"> Обустройство пешеходных переходов вблизи детских учреждений на территории </w:t>
      </w:r>
      <w:r>
        <w:t>Ульяновского района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4"/>
        <w:gridCol w:w="1706"/>
        <w:gridCol w:w="2476"/>
        <w:gridCol w:w="820"/>
        <w:gridCol w:w="968"/>
        <w:gridCol w:w="819"/>
        <w:gridCol w:w="690"/>
        <w:gridCol w:w="549"/>
        <w:gridCol w:w="953"/>
      </w:tblGrid>
      <w:tr w:rsidR="00627855" w:rsidRPr="00797183" w14:paraId="5EB49091" w14:textId="77777777" w:rsidTr="00627855">
        <w:trPr>
          <w:trHeight w:val="1182"/>
        </w:trPr>
        <w:tc>
          <w:tcPr>
            <w:tcW w:w="194" w:type="pct"/>
            <w:shd w:val="clear" w:color="auto" w:fill="auto"/>
            <w:noWrap/>
            <w:vAlign w:val="center"/>
          </w:tcPr>
          <w:p w14:paraId="0D018321" w14:textId="77777777" w:rsidR="00627855" w:rsidRPr="00797183" w:rsidRDefault="00627855" w:rsidP="00FE529B">
            <w:pPr>
              <w:spacing w:line="276" w:lineRule="auto"/>
              <w:ind w:left="-120" w:firstLine="0"/>
              <w:jc w:val="center"/>
              <w:rPr>
                <w:sz w:val="20"/>
                <w:szCs w:val="20"/>
              </w:rPr>
            </w:pPr>
            <w:r w:rsidRPr="00797183">
              <w:rPr>
                <w:sz w:val="20"/>
                <w:szCs w:val="20"/>
              </w:rPr>
              <w:t>№ п/п</w:t>
            </w:r>
          </w:p>
        </w:tc>
        <w:tc>
          <w:tcPr>
            <w:tcW w:w="913" w:type="pct"/>
            <w:shd w:val="clear" w:color="auto" w:fill="auto"/>
            <w:noWrap/>
            <w:vAlign w:val="center"/>
          </w:tcPr>
          <w:p w14:paraId="0E1050EC" w14:textId="77777777" w:rsidR="00627855" w:rsidRPr="00797183" w:rsidRDefault="00627855" w:rsidP="00FE529B">
            <w:pPr>
              <w:spacing w:line="276" w:lineRule="auto"/>
              <w:ind w:firstLine="0"/>
              <w:jc w:val="center"/>
              <w:rPr>
                <w:sz w:val="20"/>
                <w:szCs w:val="20"/>
              </w:rPr>
            </w:pPr>
            <w:r w:rsidRPr="00797183">
              <w:rPr>
                <w:sz w:val="20"/>
                <w:szCs w:val="20"/>
              </w:rPr>
              <w:t>Местоположение</w:t>
            </w:r>
          </w:p>
        </w:tc>
        <w:tc>
          <w:tcPr>
            <w:tcW w:w="1325" w:type="pct"/>
            <w:shd w:val="clear" w:color="auto" w:fill="auto"/>
            <w:noWrap/>
            <w:vAlign w:val="center"/>
          </w:tcPr>
          <w:p w14:paraId="22FD2F99" w14:textId="77777777" w:rsidR="00627855" w:rsidRPr="00797183" w:rsidRDefault="00627855" w:rsidP="00FE529B">
            <w:pPr>
              <w:spacing w:line="276" w:lineRule="auto"/>
              <w:ind w:left="-112" w:firstLine="0"/>
              <w:jc w:val="center"/>
              <w:rPr>
                <w:sz w:val="20"/>
                <w:szCs w:val="20"/>
              </w:rPr>
            </w:pPr>
            <w:r w:rsidRPr="00797183">
              <w:rPr>
                <w:sz w:val="20"/>
                <w:szCs w:val="20"/>
              </w:rPr>
              <w:t>Наименование детского учреждения</w:t>
            </w:r>
          </w:p>
        </w:tc>
        <w:tc>
          <w:tcPr>
            <w:tcW w:w="439" w:type="pct"/>
            <w:vAlign w:val="center"/>
          </w:tcPr>
          <w:p w14:paraId="6617CD75" w14:textId="77777777" w:rsidR="00627855" w:rsidRPr="00797183" w:rsidRDefault="00627855" w:rsidP="00FE529B">
            <w:pPr>
              <w:spacing w:line="276" w:lineRule="auto"/>
              <w:ind w:firstLine="0"/>
              <w:jc w:val="center"/>
              <w:rPr>
                <w:sz w:val="20"/>
                <w:szCs w:val="20"/>
              </w:rPr>
            </w:pPr>
            <w:r w:rsidRPr="00797183">
              <w:rPr>
                <w:sz w:val="20"/>
                <w:szCs w:val="20"/>
              </w:rPr>
              <w:t>Знаки 1.23</w:t>
            </w:r>
          </w:p>
          <w:p w14:paraId="3A31E948" w14:textId="77777777" w:rsidR="00627855" w:rsidRPr="00797183" w:rsidRDefault="00627855" w:rsidP="00FE529B">
            <w:pPr>
              <w:spacing w:line="276" w:lineRule="auto"/>
              <w:ind w:firstLine="0"/>
              <w:jc w:val="center"/>
              <w:rPr>
                <w:sz w:val="20"/>
                <w:szCs w:val="20"/>
              </w:rPr>
            </w:pPr>
            <w:r w:rsidRPr="00797183">
              <w:rPr>
                <w:sz w:val="20"/>
                <w:szCs w:val="20"/>
              </w:rPr>
              <w:t>«Дети»</w:t>
            </w:r>
          </w:p>
        </w:tc>
        <w:tc>
          <w:tcPr>
            <w:tcW w:w="518" w:type="pct"/>
            <w:vAlign w:val="center"/>
          </w:tcPr>
          <w:p w14:paraId="27CF3896" w14:textId="77777777" w:rsidR="00627855" w:rsidRPr="00797183" w:rsidRDefault="00627855" w:rsidP="00FE529B">
            <w:pPr>
              <w:spacing w:line="276" w:lineRule="auto"/>
              <w:ind w:firstLine="0"/>
              <w:jc w:val="center"/>
              <w:rPr>
                <w:sz w:val="20"/>
                <w:szCs w:val="20"/>
              </w:rPr>
            </w:pPr>
            <w:proofErr w:type="spellStart"/>
            <w:proofErr w:type="gramStart"/>
            <w:r w:rsidRPr="00797183">
              <w:rPr>
                <w:sz w:val="20"/>
                <w:szCs w:val="20"/>
              </w:rPr>
              <w:t>Искусст</w:t>
            </w:r>
            <w:proofErr w:type="spellEnd"/>
            <w:r>
              <w:rPr>
                <w:sz w:val="20"/>
                <w:szCs w:val="20"/>
              </w:rPr>
              <w:t>-</w:t>
            </w:r>
            <w:r w:rsidRPr="00797183">
              <w:rPr>
                <w:sz w:val="20"/>
                <w:szCs w:val="20"/>
              </w:rPr>
              <w:t>венные</w:t>
            </w:r>
            <w:proofErr w:type="gramEnd"/>
            <w:r w:rsidRPr="00797183">
              <w:rPr>
                <w:sz w:val="20"/>
                <w:szCs w:val="20"/>
              </w:rPr>
              <w:t xml:space="preserve"> </w:t>
            </w:r>
            <w:proofErr w:type="spellStart"/>
            <w:r w:rsidRPr="00797183">
              <w:rPr>
                <w:sz w:val="20"/>
                <w:szCs w:val="20"/>
              </w:rPr>
              <w:t>неров</w:t>
            </w:r>
            <w:r>
              <w:rPr>
                <w:sz w:val="20"/>
                <w:szCs w:val="20"/>
              </w:rPr>
              <w:t>-</w:t>
            </w:r>
            <w:r w:rsidRPr="00797183">
              <w:rPr>
                <w:sz w:val="20"/>
                <w:szCs w:val="20"/>
              </w:rPr>
              <w:t>ности</w:t>
            </w:r>
            <w:proofErr w:type="spellEnd"/>
          </w:p>
        </w:tc>
        <w:tc>
          <w:tcPr>
            <w:tcW w:w="438" w:type="pct"/>
            <w:shd w:val="clear" w:color="auto" w:fill="auto"/>
            <w:noWrap/>
            <w:vAlign w:val="center"/>
          </w:tcPr>
          <w:p w14:paraId="53BAACA1" w14:textId="77777777" w:rsidR="00627855" w:rsidRPr="00797183" w:rsidRDefault="00627855" w:rsidP="00FE529B">
            <w:pPr>
              <w:spacing w:line="276" w:lineRule="auto"/>
              <w:ind w:firstLine="0"/>
              <w:jc w:val="center"/>
              <w:rPr>
                <w:sz w:val="20"/>
                <w:szCs w:val="20"/>
              </w:rPr>
            </w:pPr>
            <w:proofErr w:type="spellStart"/>
            <w:proofErr w:type="gramStart"/>
            <w:r w:rsidRPr="00797183">
              <w:rPr>
                <w:sz w:val="20"/>
                <w:szCs w:val="20"/>
              </w:rPr>
              <w:t>Све</w:t>
            </w:r>
            <w:r>
              <w:rPr>
                <w:sz w:val="20"/>
                <w:szCs w:val="20"/>
              </w:rPr>
              <w:t>-</w:t>
            </w:r>
            <w:r w:rsidRPr="00797183">
              <w:rPr>
                <w:sz w:val="20"/>
                <w:szCs w:val="20"/>
              </w:rPr>
              <w:t>тофор</w:t>
            </w:r>
            <w:proofErr w:type="spellEnd"/>
            <w:proofErr w:type="gramEnd"/>
            <w:r w:rsidRPr="00797183">
              <w:rPr>
                <w:sz w:val="20"/>
                <w:szCs w:val="20"/>
              </w:rPr>
              <w:t xml:space="preserve"> типа Т.7 </w:t>
            </w:r>
          </w:p>
        </w:tc>
        <w:tc>
          <w:tcPr>
            <w:tcW w:w="369" w:type="pct"/>
            <w:shd w:val="clear" w:color="auto" w:fill="auto"/>
            <w:noWrap/>
            <w:vAlign w:val="center"/>
          </w:tcPr>
          <w:p w14:paraId="3B7D8A09" w14:textId="77777777" w:rsidR="00627855" w:rsidRPr="00797183" w:rsidRDefault="00627855" w:rsidP="00FE529B">
            <w:pPr>
              <w:spacing w:line="276" w:lineRule="auto"/>
              <w:ind w:left="-113" w:firstLine="0"/>
              <w:jc w:val="center"/>
              <w:rPr>
                <w:sz w:val="20"/>
                <w:szCs w:val="20"/>
              </w:rPr>
            </w:pPr>
            <w:proofErr w:type="spellStart"/>
            <w:proofErr w:type="gramStart"/>
            <w:r w:rsidRPr="00797183">
              <w:rPr>
                <w:sz w:val="20"/>
                <w:szCs w:val="20"/>
              </w:rPr>
              <w:t>Осве</w:t>
            </w:r>
            <w:r>
              <w:rPr>
                <w:sz w:val="20"/>
                <w:szCs w:val="20"/>
              </w:rPr>
              <w:t>-</w:t>
            </w:r>
            <w:r w:rsidRPr="00797183">
              <w:rPr>
                <w:sz w:val="20"/>
                <w:szCs w:val="20"/>
              </w:rPr>
              <w:t>щение</w:t>
            </w:r>
            <w:proofErr w:type="spellEnd"/>
            <w:proofErr w:type="gramEnd"/>
          </w:p>
        </w:tc>
        <w:tc>
          <w:tcPr>
            <w:tcW w:w="294" w:type="pct"/>
            <w:shd w:val="clear" w:color="auto" w:fill="auto"/>
            <w:noWrap/>
            <w:vAlign w:val="center"/>
          </w:tcPr>
          <w:p w14:paraId="5A25442C" w14:textId="77777777" w:rsidR="00627855" w:rsidRPr="00797183" w:rsidRDefault="00627855" w:rsidP="00FE529B">
            <w:pPr>
              <w:spacing w:line="276" w:lineRule="auto"/>
              <w:ind w:left="-104" w:firstLine="0"/>
              <w:jc w:val="center"/>
              <w:rPr>
                <w:sz w:val="20"/>
                <w:szCs w:val="20"/>
              </w:rPr>
            </w:pPr>
            <w:proofErr w:type="spellStart"/>
            <w:proofErr w:type="gramStart"/>
            <w:r w:rsidRPr="00797183">
              <w:rPr>
                <w:sz w:val="20"/>
                <w:szCs w:val="20"/>
              </w:rPr>
              <w:t>Огражде</w:t>
            </w:r>
            <w:r>
              <w:rPr>
                <w:sz w:val="20"/>
                <w:szCs w:val="20"/>
              </w:rPr>
              <w:t>-</w:t>
            </w:r>
            <w:r w:rsidRPr="00797183">
              <w:rPr>
                <w:sz w:val="20"/>
                <w:szCs w:val="20"/>
              </w:rPr>
              <w:t>ния</w:t>
            </w:r>
            <w:proofErr w:type="spellEnd"/>
            <w:proofErr w:type="gramEnd"/>
          </w:p>
        </w:tc>
        <w:tc>
          <w:tcPr>
            <w:tcW w:w="510" w:type="pct"/>
            <w:vAlign w:val="center"/>
          </w:tcPr>
          <w:p w14:paraId="62B54212" w14:textId="77777777" w:rsidR="00627855" w:rsidRPr="00797183" w:rsidRDefault="00627855" w:rsidP="00FE529B">
            <w:pPr>
              <w:spacing w:line="276" w:lineRule="auto"/>
              <w:ind w:left="-104" w:firstLine="0"/>
              <w:jc w:val="center"/>
              <w:rPr>
                <w:sz w:val="20"/>
                <w:szCs w:val="20"/>
              </w:rPr>
            </w:pPr>
            <w:proofErr w:type="spellStart"/>
            <w:proofErr w:type="gramStart"/>
            <w:r>
              <w:rPr>
                <w:sz w:val="20"/>
                <w:szCs w:val="20"/>
              </w:rPr>
              <w:t>Огра-ничение</w:t>
            </w:r>
            <w:proofErr w:type="spellEnd"/>
            <w:proofErr w:type="gramEnd"/>
            <w:r>
              <w:rPr>
                <w:sz w:val="20"/>
                <w:szCs w:val="20"/>
              </w:rPr>
              <w:t xml:space="preserve"> скорости, км/ч</w:t>
            </w:r>
          </w:p>
        </w:tc>
      </w:tr>
      <w:tr w:rsidR="00627855" w:rsidRPr="00797183" w14:paraId="041EA455" w14:textId="77777777" w:rsidTr="00FE529B">
        <w:trPr>
          <w:trHeight w:val="949"/>
        </w:trPr>
        <w:tc>
          <w:tcPr>
            <w:tcW w:w="194" w:type="pct"/>
            <w:shd w:val="clear" w:color="auto" w:fill="auto"/>
            <w:noWrap/>
            <w:vAlign w:val="center"/>
          </w:tcPr>
          <w:p w14:paraId="501AF752" w14:textId="77777777" w:rsidR="00627855" w:rsidRPr="00797183" w:rsidRDefault="00627855" w:rsidP="00627855">
            <w:pPr>
              <w:numPr>
                <w:ilvl w:val="0"/>
                <w:numId w:val="6"/>
              </w:numPr>
              <w:tabs>
                <w:tab w:val="left" w:pos="0"/>
                <w:tab w:val="left" w:pos="992"/>
              </w:tabs>
              <w:spacing w:line="276" w:lineRule="auto"/>
              <w:ind w:left="0" w:firstLine="0"/>
              <w:jc w:val="center"/>
              <w:rPr>
                <w:sz w:val="20"/>
              </w:rPr>
            </w:pPr>
          </w:p>
        </w:tc>
        <w:tc>
          <w:tcPr>
            <w:tcW w:w="913" w:type="pct"/>
            <w:shd w:val="clear" w:color="auto" w:fill="auto"/>
            <w:noWrap/>
            <w:vAlign w:val="center"/>
          </w:tcPr>
          <w:p w14:paraId="358EED2A" w14:textId="3D3211D1" w:rsidR="00627855" w:rsidRPr="00AD7736" w:rsidRDefault="00627855" w:rsidP="00627855">
            <w:pPr>
              <w:spacing w:line="276" w:lineRule="auto"/>
              <w:ind w:firstLine="0"/>
              <w:jc w:val="left"/>
              <w:rPr>
                <w:sz w:val="20"/>
                <w:szCs w:val="20"/>
              </w:rPr>
            </w:pPr>
            <w:r w:rsidRPr="00E65BD2">
              <w:rPr>
                <w:sz w:val="20"/>
                <w:szCs w:val="20"/>
              </w:rPr>
              <w:t>ул. Кирова, 23, рабочий поселок Ишеевка</w:t>
            </w:r>
          </w:p>
        </w:tc>
        <w:tc>
          <w:tcPr>
            <w:tcW w:w="1325" w:type="pct"/>
            <w:shd w:val="clear" w:color="auto" w:fill="auto"/>
            <w:noWrap/>
            <w:vAlign w:val="center"/>
          </w:tcPr>
          <w:p w14:paraId="472D3F12" w14:textId="44E24FD9" w:rsidR="00627855" w:rsidRPr="00797183" w:rsidRDefault="00627855" w:rsidP="00627855">
            <w:pPr>
              <w:spacing w:line="276" w:lineRule="auto"/>
              <w:ind w:left="-27" w:right="-68" w:firstLine="0"/>
              <w:jc w:val="left"/>
              <w:rPr>
                <w:sz w:val="20"/>
                <w:szCs w:val="20"/>
              </w:rPr>
            </w:pPr>
            <w:proofErr w:type="spellStart"/>
            <w:r w:rsidRPr="00E65BD2">
              <w:rPr>
                <w:sz w:val="20"/>
                <w:szCs w:val="20"/>
              </w:rPr>
              <w:t>д.с</w:t>
            </w:r>
            <w:proofErr w:type="spellEnd"/>
            <w:r w:rsidRPr="00E65BD2">
              <w:rPr>
                <w:sz w:val="20"/>
                <w:szCs w:val="20"/>
              </w:rPr>
              <w:t xml:space="preserve">. Родничок и </w:t>
            </w:r>
            <w:proofErr w:type="spellStart"/>
            <w:r w:rsidRPr="00E65BD2">
              <w:rPr>
                <w:sz w:val="20"/>
                <w:szCs w:val="20"/>
              </w:rPr>
              <w:t>Ишеевская</w:t>
            </w:r>
            <w:proofErr w:type="spellEnd"/>
            <w:r w:rsidRPr="00E65BD2">
              <w:rPr>
                <w:sz w:val="20"/>
                <w:szCs w:val="20"/>
              </w:rPr>
              <w:t xml:space="preserve"> Начальная школа</w:t>
            </w:r>
          </w:p>
        </w:tc>
        <w:tc>
          <w:tcPr>
            <w:tcW w:w="439" w:type="pct"/>
            <w:vAlign w:val="center"/>
          </w:tcPr>
          <w:p w14:paraId="2DD97513" w14:textId="391E1844" w:rsidR="00627855" w:rsidRPr="00797183" w:rsidRDefault="00627855" w:rsidP="00627855">
            <w:pPr>
              <w:spacing w:line="276" w:lineRule="auto"/>
              <w:ind w:firstLine="0"/>
              <w:jc w:val="center"/>
              <w:rPr>
                <w:sz w:val="20"/>
                <w:szCs w:val="20"/>
              </w:rPr>
            </w:pPr>
            <w:r w:rsidRPr="00E65BD2">
              <w:rPr>
                <w:sz w:val="20"/>
                <w:szCs w:val="20"/>
              </w:rPr>
              <w:t>-</w:t>
            </w:r>
          </w:p>
        </w:tc>
        <w:tc>
          <w:tcPr>
            <w:tcW w:w="518" w:type="pct"/>
            <w:vAlign w:val="center"/>
          </w:tcPr>
          <w:p w14:paraId="0A6D2416" w14:textId="5295B9C6" w:rsidR="00627855" w:rsidRPr="00797183" w:rsidRDefault="00627855" w:rsidP="00627855">
            <w:pPr>
              <w:spacing w:line="276" w:lineRule="auto"/>
              <w:ind w:firstLine="0"/>
              <w:jc w:val="center"/>
              <w:rPr>
                <w:sz w:val="20"/>
                <w:szCs w:val="20"/>
              </w:rPr>
            </w:pPr>
            <w:r w:rsidRPr="00E65BD2">
              <w:rPr>
                <w:sz w:val="20"/>
                <w:szCs w:val="20"/>
              </w:rPr>
              <w:t>-</w:t>
            </w:r>
          </w:p>
        </w:tc>
        <w:tc>
          <w:tcPr>
            <w:tcW w:w="438" w:type="pct"/>
            <w:shd w:val="clear" w:color="auto" w:fill="auto"/>
            <w:noWrap/>
            <w:vAlign w:val="center"/>
          </w:tcPr>
          <w:p w14:paraId="180E0CBA" w14:textId="5504CF4C" w:rsidR="00627855" w:rsidRPr="00797183" w:rsidRDefault="00627855" w:rsidP="00627855">
            <w:pPr>
              <w:spacing w:line="276" w:lineRule="auto"/>
              <w:ind w:firstLine="0"/>
              <w:jc w:val="center"/>
              <w:rPr>
                <w:sz w:val="20"/>
                <w:szCs w:val="20"/>
              </w:rPr>
            </w:pPr>
            <w:r w:rsidRPr="00E65BD2">
              <w:rPr>
                <w:sz w:val="20"/>
                <w:szCs w:val="20"/>
              </w:rPr>
              <w:t>-</w:t>
            </w:r>
          </w:p>
        </w:tc>
        <w:tc>
          <w:tcPr>
            <w:tcW w:w="369" w:type="pct"/>
            <w:shd w:val="clear" w:color="auto" w:fill="auto"/>
            <w:noWrap/>
            <w:vAlign w:val="center"/>
          </w:tcPr>
          <w:p w14:paraId="6E0AFFE7" w14:textId="349185CE" w:rsidR="00627855" w:rsidRPr="00797183" w:rsidRDefault="00627855" w:rsidP="00627855">
            <w:pPr>
              <w:spacing w:line="276" w:lineRule="auto"/>
              <w:ind w:firstLine="0"/>
              <w:jc w:val="center"/>
              <w:rPr>
                <w:sz w:val="20"/>
                <w:szCs w:val="20"/>
              </w:rPr>
            </w:pPr>
            <w:r w:rsidRPr="00E65BD2">
              <w:rPr>
                <w:sz w:val="20"/>
                <w:szCs w:val="20"/>
              </w:rPr>
              <w:t>-</w:t>
            </w:r>
          </w:p>
        </w:tc>
        <w:tc>
          <w:tcPr>
            <w:tcW w:w="294" w:type="pct"/>
            <w:shd w:val="clear" w:color="auto" w:fill="auto"/>
            <w:noWrap/>
            <w:vAlign w:val="center"/>
          </w:tcPr>
          <w:p w14:paraId="370833EF" w14:textId="4DC6F897" w:rsidR="00627855" w:rsidRPr="00797183" w:rsidRDefault="00627855" w:rsidP="00627855">
            <w:pPr>
              <w:spacing w:line="276" w:lineRule="auto"/>
              <w:ind w:firstLine="0"/>
              <w:jc w:val="center"/>
              <w:rPr>
                <w:sz w:val="20"/>
                <w:szCs w:val="20"/>
              </w:rPr>
            </w:pPr>
            <w:r w:rsidRPr="00E65BD2">
              <w:rPr>
                <w:sz w:val="20"/>
                <w:szCs w:val="20"/>
              </w:rPr>
              <w:t>-</w:t>
            </w:r>
          </w:p>
        </w:tc>
        <w:tc>
          <w:tcPr>
            <w:tcW w:w="510" w:type="pct"/>
            <w:vAlign w:val="center"/>
          </w:tcPr>
          <w:p w14:paraId="50BD2AC5" w14:textId="653BA101" w:rsidR="00627855" w:rsidRDefault="00627855" w:rsidP="00627855">
            <w:pPr>
              <w:spacing w:line="276" w:lineRule="auto"/>
              <w:ind w:firstLine="0"/>
              <w:jc w:val="center"/>
              <w:rPr>
                <w:sz w:val="20"/>
                <w:szCs w:val="20"/>
              </w:rPr>
            </w:pPr>
            <w:r w:rsidRPr="00E65BD2">
              <w:rPr>
                <w:sz w:val="20"/>
                <w:szCs w:val="20"/>
              </w:rPr>
              <w:t>40</w:t>
            </w:r>
          </w:p>
        </w:tc>
      </w:tr>
      <w:tr w:rsidR="00627855" w:rsidRPr="00797183" w14:paraId="4F55147F" w14:textId="77777777" w:rsidTr="00627855">
        <w:trPr>
          <w:trHeight w:val="1028"/>
        </w:trPr>
        <w:tc>
          <w:tcPr>
            <w:tcW w:w="194" w:type="pct"/>
            <w:shd w:val="clear" w:color="auto" w:fill="auto"/>
            <w:noWrap/>
            <w:vAlign w:val="center"/>
          </w:tcPr>
          <w:p w14:paraId="2692FF69" w14:textId="77777777" w:rsidR="00627855" w:rsidRPr="00797183" w:rsidRDefault="00627855" w:rsidP="00627855">
            <w:pPr>
              <w:numPr>
                <w:ilvl w:val="0"/>
                <w:numId w:val="6"/>
              </w:numPr>
              <w:tabs>
                <w:tab w:val="left" w:pos="0"/>
                <w:tab w:val="left" w:pos="992"/>
              </w:tabs>
              <w:spacing w:line="276" w:lineRule="auto"/>
              <w:ind w:left="0" w:firstLine="0"/>
              <w:jc w:val="center"/>
              <w:rPr>
                <w:sz w:val="20"/>
              </w:rPr>
            </w:pPr>
          </w:p>
        </w:tc>
        <w:tc>
          <w:tcPr>
            <w:tcW w:w="913" w:type="pct"/>
            <w:shd w:val="clear" w:color="auto" w:fill="auto"/>
            <w:noWrap/>
            <w:vAlign w:val="center"/>
          </w:tcPr>
          <w:p w14:paraId="705D3143" w14:textId="3B9C8FA3" w:rsidR="00627855" w:rsidRPr="00797183" w:rsidRDefault="00627855" w:rsidP="00627855">
            <w:pPr>
              <w:spacing w:line="276" w:lineRule="auto"/>
              <w:ind w:firstLine="0"/>
              <w:jc w:val="left"/>
              <w:rPr>
                <w:sz w:val="20"/>
                <w:szCs w:val="20"/>
              </w:rPr>
            </w:pPr>
            <w:r w:rsidRPr="00E65BD2">
              <w:rPr>
                <w:sz w:val="20"/>
                <w:szCs w:val="20"/>
              </w:rPr>
              <w:t>ул. Кирова, 4, рабочий поселок Ишеевка</w:t>
            </w:r>
          </w:p>
        </w:tc>
        <w:tc>
          <w:tcPr>
            <w:tcW w:w="1325" w:type="pct"/>
            <w:shd w:val="clear" w:color="auto" w:fill="auto"/>
            <w:noWrap/>
            <w:vAlign w:val="center"/>
          </w:tcPr>
          <w:p w14:paraId="4237DA8A" w14:textId="003F25C1" w:rsidR="00627855" w:rsidRPr="00AD7736" w:rsidRDefault="00627855" w:rsidP="00627855">
            <w:pPr>
              <w:spacing w:line="276" w:lineRule="auto"/>
              <w:ind w:firstLine="0"/>
              <w:jc w:val="left"/>
              <w:rPr>
                <w:sz w:val="20"/>
                <w:szCs w:val="20"/>
              </w:rPr>
            </w:pPr>
            <w:proofErr w:type="spellStart"/>
            <w:r w:rsidRPr="00E65BD2">
              <w:rPr>
                <w:sz w:val="20"/>
                <w:szCs w:val="20"/>
              </w:rPr>
              <w:t>д.c.Вишенка</w:t>
            </w:r>
            <w:proofErr w:type="spellEnd"/>
          </w:p>
        </w:tc>
        <w:tc>
          <w:tcPr>
            <w:tcW w:w="439" w:type="pct"/>
            <w:vAlign w:val="center"/>
          </w:tcPr>
          <w:p w14:paraId="73C7BC11" w14:textId="1197FFCF" w:rsidR="00627855" w:rsidRPr="00797183" w:rsidRDefault="00627855" w:rsidP="00627855">
            <w:pPr>
              <w:spacing w:line="276" w:lineRule="auto"/>
              <w:ind w:firstLine="0"/>
              <w:jc w:val="center"/>
              <w:rPr>
                <w:sz w:val="20"/>
                <w:szCs w:val="20"/>
              </w:rPr>
            </w:pPr>
            <w:r w:rsidRPr="00E65BD2">
              <w:rPr>
                <w:sz w:val="20"/>
                <w:szCs w:val="20"/>
              </w:rPr>
              <w:t>-</w:t>
            </w:r>
          </w:p>
        </w:tc>
        <w:tc>
          <w:tcPr>
            <w:tcW w:w="518" w:type="pct"/>
            <w:vAlign w:val="center"/>
          </w:tcPr>
          <w:p w14:paraId="5086D382" w14:textId="0F3D5F80" w:rsidR="00627855" w:rsidRPr="00797183" w:rsidRDefault="00627855" w:rsidP="00627855">
            <w:pPr>
              <w:spacing w:line="276" w:lineRule="auto"/>
              <w:ind w:firstLine="0"/>
              <w:jc w:val="center"/>
              <w:rPr>
                <w:sz w:val="20"/>
                <w:szCs w:val="20"/>
              </w:rPr>
            </w:pPr>
            <w:r w:rsidRPr="00E65BD2">
              <w:rPr>
                <w:sz w:val="20"/>
                <w:szCs w:val="20"/>
              </w:rPr>
              <w:t>-</w:t>
            </w:r>
          </w:p>
        </w:tc>
        <w:tc>
          <w:tcPr>
            <w:tcW w:w="438" w:type="pct"/>
            <w:shd w:val="clear" w:color="auto" w:fill="auto"/>
            <w:noWrap/>
            <w:vAlign w:val="center"/>
          </w:tcPr>
          <w:p w14:paraId="5F6CFB77" w14:textId="4085754B" w:rsidR="00627855" w:rsidRPr="00797183" w:rsidRDefault="00627855" w:rsidP="00627855">
            <w:pPr>
              <w:spacing w:line="276" w:lineRule="auto"/>
              <w:ind w:firstLine="0"/>
              <w:jc w:val="center"/>
              <w:rPr>
                <w:sz w:val="20"/>
                <w:szCs w:val="20"/>
              </w:rPr>
            </w:pPr>
            <w:r w:rsidRPr="00E65BD2">
              <w:rPr>
                <w:sz w:val="20"/>
                <w:szCs w:val="20"/>
              </w:rPr>
              <w:t>-</w:t>
            </w:r>
          </w:p>
        </w:tc>
        <w:tc>
          <w:tcPr>
            <w:tcW w:w="369" w:type="pct"/>
            <w:shd w:val="clear" w:color="auto" w:fill="auto"/>
            <w:noWrap/>
            <w:vAlign w:val="center"/>
          </w:tcPr>
          <w:p w14:paraId="72F7EAE1" w14:textId="5AF18855" w:rsidR="00627855" w:rsidRPr="00797183" w:rsidRDefault="00627855" w:rsidP="00627855">
            <w:pPr>
              <w:spacing w:line="276" w:lineRule="auto"/>
              <w:ind w:firstLine="0"/>
              <w:jc w:val="center"/>
              <w:rPr>
                <w:sz w:val="20"/>
                <w:szCs w:val="20"/>
              </w:rPr>
            </w:pPr>
            <w:r w:rsidRPr="00E65BD2">
              <w:rPr>
                <w:sz w:val="20"/>
                <w:szCs w:val="20"/>
              </w:rPr>
              <w:t>-</w:t>
            </w:r>
          </w:p>
        </w:tc>
        <w:tc>
          <w:tcPr>
            <w:tcW w:w="294" w:type="pct"/>
            <w:shd w:val="clear" w:color="auto" w:fill="auto"/>
            <w:noWrap/>
            <w:vAlign w:val="center"/>
          </w:tcPr>
          <w:p w14:paraId="2BFAB419" w14:textId="7F07F8DF" w:rsidR="00627855" w:rsidRPr="00797183" w:rsidRDefault="00627855" w:rsidP="00627855">
            <w:pPr>
              <w:spacing w:line="276" w:lineRule="auto"/>
              <w:ind w:firstLine="0"/>
              <w:jc w:val="center"/>
              <w:rPr>
                <w:sz w:val="20"/>
                <w:szCs w:val="20"/>
              </w:rPr>
            </w:pPr>
            <w:r w:rsidRPr="00E65BD2">
              <w:rPr>
                <w:sz w:val="20"/>
                <w:szCs w:val="20"/>
              </w:rPr>
              <w:t>-</w:t>
            </w:r>
          </w:p>
        </w:tc>
        <w:tc>
          <w:tcPr>
            <w:tcW w:w="510" w:type="pct"/>
            <w:vAlign w:val="center"/>
          </w:tcPr>
          <w:p w14:paraId="4BDBEE62" w14:textId="6FE3749A" w:rsidR="00627855" w:rsidRDefault="00627855" w:rsidP="00627855">
            <w:pPr>
              <w:spacing w:line="276" w:lineRule="auto"/>
              <w:ind w:firstLine="0"/>
              <w:jc w:val="center"/>
              <w:rPr>
                <w:sz w:val="20"/>
                <w:szCs w:val="20"/>
              </w:rPr>
            </w:pPr>
            <w:r w:rsidRPr="00E65BD2">
              <w:rPr>
                <w:sz w:val="20"/>
                <w:szCs w:val="20"/>
              </w:rPr>
              <w:t>40</w:t>
            </w:r>
          </w:p>
        </w:tc>
      </w:tr>
      <w:tr w:rsidR="00627855" w:rsidRPr="00797183" w14:paraId="4CDE0258" w14:textId="77777777" w:rsidTr="00FE529B">
        <w:trPr>
          <w:trHeight w:val="255"/>
        </w:trPr>
        <w:tc>
          <w:tcPr>
            <w:tcW w:w="194" w:type="pct"/>
            <w:shd w:val="clear" w:color="auto" w:fill="auto"/>
            <w:noWrap/>
            <w:vAlign w:val="center"/>
          </w:tcPr>
          <w:p w14:paraId="0E001F63" w14:textId="77777777" w:rsidR="00627855" w:rsidRPr="00797183" w:rsidRDefault="00627855" w:rsidP="00627855">
            <w:pPr>
              <w:numPr>
                <w:ilvl w:val="0"/>
                <w:numId w:val="6"/>
              </w:numPr>
              <w:tabs>
                <w:tab w:val="left" w:pos="0"/>
                <w:tab w:val="left" w:pos="992"/>
              </w:tabs>
              <w:spacing w:line="276" w:lineRule="auto"/>
              <w:ind w:left="0" w:firstLine="0"/>
              <w:jc w:val="center"/>
              <w:rPr>
                <w:sz w:val="20"/>
              </w:rPr>
            </w:pPr>
          </w:p>
        </w:tc>
        <w:tc>
          <w:tcPr>
            <w:tcW w:w="913" w:type="pct"/>
            <w:shd w:val="clear" w:color="auto" w:fill="auto"/>
            <w:noWrap/>
            <w:vAlign w:val="center"/>
          </w:tcPr>
          <w:p w14:paraId="35C0C4E0" w14:textId="03FD1FE0" w:rsidR="00627855" w:rsidRPr="00514473" w:rsidRDefault="00627855" w:rsidP="00627855">
            <w:pPr>
              <w:spacing w:line="276" w:lineRule="auto"/>
              <w:ind w:firstLine="0"/>
              <w:jc w:val="left"/>
              <w:rPr>
                <w:sz w:val="20"/>
                <w:szCs w:val="20"/>
              </w:rPr>
            </w:pPr>
            <w:proofErr w:type="spellStart"/>
            <w:r w:rsidRPr="00E65BD2">
              <w:rPr>
                <w:sz w:val="20"/>
                <w:szCs w:val="20"/>
              </w:rPr>
              <w:t>Новокомбинатовская</w:t>
            </w:r>
            <w:proofErr w:type="spellEnd"/>
            <w:r w:rsidRPr="00E65BD2">
              <w:rPr>
                <w:sz w:val="20"/>
                <w:szCs w:val="20"/>
              </w:rPr>
              <w:t xml:space="preserve"> ул., 13, рабочий поселок Ишеевка</w:t>
            </w:r>
          </w:p>
        </w:tc>
        <w:tc>
          <w:tcPr>
            <w:tcW w:w="1325" w:type="pct"/>
            <w:shd w:val="clear" w:color="auto" w:fill="auto"/>
            <w:noWrap/>
            <w:vAlign w:val="center"/>
          </w:tcPr>
          <w:p w14:paraId="3F4D89C9" w14:textId="20BC8575" w:rsidR="00627855" w:rsidRPr="00514473" w:rsidRDefault="00627855" w:rsidP="00627855">
            <w:pPr>
              <w:spacing w:line="276" w:lineRule="auto"/>
              <w:ind w:firstLine="0"/>
              <w:jc w:val="left"/>
              <w:rPr>
                <w:sz w:val="20"/>
                <w:szCs w:val="20"/>
              </w:rPr>
            </w:pPr>
            <w:r w:rsidRPr="00E65BD2">
              <w:rPr>
                <w:sz w:val="20"/>
                <w:szCs w:val="20"/>
              </w:rPr>
              <w:t>Детский сад Березка</w:t>
            </w:r>
          </w:p>
        </w:tc>
        <w:tc>
          <w:tcPr>
            <w:tcW w:w="439" w:type="pct"/>
            <w:vAlign w:val="center"/>
          </w:tcPr>
          <w:p w14:paraId="1CABB7A4" w14:textId="7B588C01" w:rsidR="00627855" w:rsidRPr="00514473" w:rsidRDefault="00627855" w:rsidP="00627855">
            <w:pPr>
              <w:spacing w:line="276" w:lineRule="auto"/>
              <w:ind w:firstLine="0"/>
              <w:jc w:val="center"/>
              <w:rPr>
                <w:sz w:val="20"/>
                <w:szCs w:val="20"/>
              </w:rPr>
            </w:pPr>
            <w:r w:rsidRPr="00E65BD2">
              <w:rPr>
                <w:sz w:val="20"/>
                <w:szCs w:val="20"/>
              </w:rPr>
              <w:t>+</w:t>
            </w:r>
          </w:p>
        </w:tc>
        <w:tc>
          <w:tcPr>
            <w:tcW w:w="518" w:type="pct"/>
            <w:vAlign w:val="center"/>
          </w:tcPr>
          <w:p w14:paraId="02B0DD55" w14:textId="0EFFEC8A" w:rsidR="00627855" w:rsidRPr="00514473" w:rsidRDefault="00627855" w:rsidP="00627855">
            <w:pPr>
              <w:spacing w:line="276" w:lineRule="auto"/>
              <w:ind w:firstLine="0"/>
              <w:jc w:val="center"/>
              <w:rPr>
                <w:sz w:val="20"/>
                <w:szCs w:val="20"/>
              </w:rPr>
            </w:pPr>
            <w:r w:rsidRPr="00E65BD2">
              <w:rPr>
                <w:sz w:val="20"/>
                <w:szCs w:val="20"/>
              </w:rPr>
              <w:t>+</w:t>
            </w:r>
          </w:p>
        </w:tc>
        <w:tc>
          <w:tcPr>
            <w:tcW w:w="438" w:type="pct"/>
            <w:shd w:val="clear" w:color="auto" w:fill="auto"/>
            <w:noWrap/>
            <w:vAlign w:val="center"/>
          </w:tcPr>
          <w:p w14:paraId="5627B5AF" w14:textId="0B222C73" w:rsidR="00627855" w:rsidRPr="00514473" w:rsidRDefault="00627855" w:rsidP="00627855">
            <w:pPr>
              <w:spacing w:line="276" w:lineRule="auto"/>
              <w:ind w:firstLine="0"/>
              <w:jc w:val="center"/>
              <w:rPr>
                <w:sz w:val="20"/>
                <w:szCs w:val="20"/>
              </w:rPr>
            </w:pPr>
            <w:r w:rsidRPr="00E65BD2">
              <w:rPr>
                <w:sz w:val="20"/>
                <w:szCs w:val="20"/>
              </w:rPr>
              <w:t>-</w:t>
            </w:r>
          </w:p>
        </w:tc>
        <w:tc>
          <w:tcPr>
            <w:tcW w:w="369" w:type="pct"/>
            <w:shd w:val="clear" w:color="auto" w:fill="auto"/>
            <w:noWrap/>
            <w:vAlign w:val="center"/>
          </w:tcPr>
          <w:p w14:paraId="4C71D012" w14:textId="390FE1BD" w:rsidR="00627855" w:rsidRPr="00514473" w:rsidRDefault="00627855" w:rsidP="00627855">
            <w:pPr>
              <w:spacing w:line="276" w:lineRule="auto"/>
              <w:ind w:firstLine="0"/>
              <w:jc w:val="center"/>
              <w:rPr>
                <w:sz w:val="20"/>
                <w:szCs w:val="20"/>
              </w:rPr>
            </w:pPr>
            <w:r w:rsidRPr="00E65BD2">
              <w:rPr>
                <w:sz w:val="20"/>
                <w:szCs w:val="20"/>
              </w:rPr>
              <w:t>-</w:t>
            </w:r>
          </w:p>
        </w:tc>
        <w:tc>
          <w:tcPr>
            <w:tcW w:w="294" w:type="pct"/>
            <w:shd w:val="clear" w:color="auto" w:fill="auto"/>
            <w:noWrap/>
            <w:vAlign w:val="center"/>
          </w:tcPr>
          <w:p w14:paraId="454816AF" w14:textId="3153DEB6" w:rsidR="00627855" w:rsidRPr="00514473" w:rsidRDefault="00627855" w:rsidP="00627855">
            <w:pPr>
              <w:spacing w:line="276" w:lineRule="auto"/>
              <w:ind w:firstLine="0"/>
              <w:jc w:val="center"/>
              <w:rPr>
                <w:sz w:val="20"/>
                <w:szCs w:val="20"/>
              </w:rPr>
            </w:pPr>
            <w:r w:rsidRPr="00E65BD2">
              <w:rPr>
                <w:sz w:val="20"/>
                <w:szCs w:val="20"/>
              </w:rPr>
              <w:t>-</w:t>
            </w:r>
          </w:p>
        </w:tc>
        <w:tc>
          <w:tcPr>
            <w:tcW w:w="510" w:type="pct"/>
            <w:vAlign w:val="center"/>
          </w:tcPr>
          <w:p w14:paraId="799B10BC" w14:textId="7993B7CB" w:rsidR="00627855" w:rsidRPr="00514473" w:rsidRDefault="00627855" w:rsidP="00627855">
            <w:pPr>
              <w:spacing w:line="276" w:lineRule="auto"/>
              <w:ind w:firstLine="0"/>
              <w:jc w:val="center"/>
              <w:rPr>
                <w:sz w:val="20"/>
                <w:szCs w:val="20"/>
              </w:rPr>
            </w:pPr>
            <w:r w:rsidRPr="00E65BD2">
              <w:rPr>
                <w:sz w:val="20"/>
                <w:szCs w:val="20"/>
              </w:rPr>
              <w:t>40</w:t>
            </w:r>
          </w:p>
        </w:tc>
      </w:tr>
      <w:tr w:rsidR="00627855" w:rsidRPr="00797183" w14:paraId="1F50BE97" w14:textId="77777777" w:rsidTr="00FE529B">
        <w:trPr>
          <w:trHeight w:val="255"/>
        </w:trPr>
        <w:tc>
          <w:tcPr>
            <w:tcW w:w="194" w:type="pct"/>
            <w:shd w:val="clear" w:color="auto" w:fill="auto"/>
            <w:noWrap/>
            <w:vAlign w:val="center"/>
          </w:tcPr>
          <w:p w14:paraId="7C0CC228" w14:textId="77777777" w:rsidR="00627855" w:rsidRPr="00797183" w:rsidRDefault="00627855" w:rsidP="00627855">
            <w:pPr>
              <w:numPr>
                <w:ilvl w:val="0"/>
                <w:numId w:val="6"/>
              </w:numPr>
              <w:tabs>
                <w:tab w:val="left" w:pos="0"/>
                <w:tab w:val="left" w:pos="992"/>
              </w:tabs>
              <w:spacing w:line="276" w:lineRule="auto"/>
              <w:ind w:left="0" w:firstLine="0"/>
              <w:jc w:val="center"/>
              <w:rPr>
                <w:sz w:val="20"/>
              </w:rPr>
            </w:pPr>
          </w:p>
        </w:tc>
        <w:tc>
          <w:tcPr>
            <w:tcW w:w="913" w:type="pct"/>
            <w:shd w:val="clear" w:color="auto" w:fill="auto"/>
            <w:noWrap/>
            <w:vAlign w:val="center"/>
          </w:tcPr>
          <w:p w14:paraId="108170B8" w14:textId="32FED21F" w:rsidR="00627855" w:rsidRPr="00AD7736" w:rsidRDefault="00627855" w:rsidP="00627855">
            <w:pPr>
              <w:spacing w:line="276" w:lineRule="auto"/>
              <w:ind w:firstLine="0"/>
              <w:jc w:val="left"/>
              <w:rPr>
                <w:sz w:val="20"/>
                <w:szCs w:val="20"/>
              </w:rPr>
            </w:pPr>
            <w:r w:rsidRPr="00E65BD2">
              <w:rPr>
                <w:sz w:val="20"/>
                <w:szCs w:val="20"/>
              </w:rPr>
              <w:t>Дачная ул., 5, рабочий поселок Ишеевка</w:t>
            </w:r>
          </w:p>
        </w:tc>
        <w:tc>
          <w:tcPr>
            <w:tcW w:w="1325" w:type="pct"/>
            <w:shd w:val="clear" w:color="auto" w:fill="auto"/>
            <w:noWrap/>
            <w:vAlign w:val="center"/>
          </w:tcPr>
          <w:p w14:paraId="50CE03CE" w14:textId="74CFADF9" w:rsidR="00627855" w:rsidRPr="00AD7736" w:rsidRDefault="00627855" w:rsidP="00627855">
            <w:pPr>
              <w:spacing w:line="276" w:lineRule="auto"/>
              <w:ind w:firstLine="0"/>
              <w:jc w:val="left"/>
              <w:rPr>
                <w:sz w:val="20"/>
                <w:szCs w:val="20"/>
              </w:rPr>
            </w:pPr>
            <w:proofErr w:type="spellStart"/>
            <w:r w:rsidRPr="00E65BD2">
              <w:rPr>
                <w:sz w:val="20"/>
                <w:szCs w:val="20"/>
              </w:rPr>
              <w:t>Ишеевская</w:t>
            </w:r>
            <w:proofErr w:type="spellEnd"/>
            <w:r w:rsidRPr="00E65BD2">
              <w:rPr>
                <w:sz w:val="20"/>
                <w:szCs w:val="20"/>
              </w:rPr>
              <w:t xml:space="preserve"> детская школа искусств</w:t>
            </w:r>
          </w:p>
        </w:tc>
        <w:tc>
          <w:tcPr>
            <w:tcW w:w="439" w:type="pct"/>
            <w:vAlign w:val="center"/>
          </w:tcPr>
          <w:p w14:paraId="0A74E230" w14:textId="5E522AEE" w:rsidR="00627855" w:rsidRPr="00AD7736" w:rsidRDefault="00627855" w:rsidP="00627855">
            <w:pPr>
              <w:spacing w:line="276" w:lineRule="auto"/>
              <w:ind w:firstLine="0"/>
              <w:jc w:val="center"/>
              <w:rPr>
                <w:sz w:val="20"/>
                <w:szCs w:val="20"/>
              </w:rPr>
            </w:pPr>
            <w:r w:rsidRPr="00E65BD2">
              <w:rPr>
                <w:sz w:val="20"/>
                <w:szCs w:val="20"/>
              </w:rPr>
              <w:t>-</w:t>
            </w:r>
          </w:p>
        </w:tc>
        <w:tc>
          <w:tcPr>
            <w:tcW w:w="518" w:type="pct"/>
            <w:vAlign w:val="center"/>
          </w:tcPr>
          <w:p w14:paraId="4115F194" w14:textId="1145E7DF" w:rsidR="00627855" w:rsidRPr="00AD7736" w:rsidRDefault="00627855" w:rsidP="00627855">
            <w:pPr>
              <w:spacing w:line="276" w:lineRule="auto"/>
              <w:ind w:firstLine="0"/>
              <w:jc w:val="center"/>
              <w:rPr>
                <w:sz w:val="20"/>
                <w:szCs w:val="20"/>
              </w:rPr>
            </w:pPr>
            <w:r w:rsidRPr="00E65BD2">
              <w:rPr>
                <w:sz w:val="20"/>
                <w:szCs w:val="20"/>
              </w:rPr>
              <w:t>-</w:t>
            </w:r>
          </w:p>
        </w:tc>
        <w:tc>
          <w:tcPr>
            <w:tcW w:w="438" w:type="pct"/>
            <w:shd w:val="clear" w:color="auto" w:fill="auto"/>
            <w:noWrap/>
            <w:vAlign w:val="center"/>
          </w:tcPr>
          <w:p w14:paraId="01E17FB4" w14:textId="41DD0FB5" w:rsidR="00627855" w:rsidRPr="00AD7736" w:rsidRDefault="00627855" w:rsidP="00627855">
            <w:pPr>
              <w:spacing w:line="276" w:lineRule="auto"/>
              <w:ind w:firstLine="0"/>
              <w:jc w:val="center"/>
              <w:rPr>
                <w:sz w:val="20"/>
                <w:szCs w:val="20"/>
              </w:rPr>
            </w:pPr>
            <w:r w:rsidRPr="00E65BD2">
              <w:rPr>
                <w:sz w:val="20"/>
                <w:szCs w:val="20"/>
              </w:rPr>
              <w:t>-</w:t>
            </w:r>
          </w:p>
        </w:tc>
        <w:tc>
          <w:tcPr>
            <w:tcW w:w="369" w:type="pct"/>
            <w:shd w:val="clear" w:color="auto" w:fill="auto"/>
            <w:noWrap/>
            <w:vAlign w:val="center"/>
          </w:tcPr>
          <w:p w14:paraId="42ECD410" w14:textId="58B06759" w:rsidR="00627855" w:rsidRPr="00AD7736" w:rsidRDefault="00627855" w:rsidP="00627855">
            <w:pPr>
              <w:spacing w:line="276" w:lineRule="auto"/>
              <w:ind w:firstLine="0"/>
              <w:jc w:val="center"/>
              <w:rPr>
                <w:sz w:val="20"/>
                <w:szCs w:val="20"/>
              </w:rPr>
            </w:pPr>
            <w:r w:rsidRPr="00E65BD2">
              <w:rPr>
                <w:sz w:val="20"/>
                <w:szCs w:val="20"/>
              </w:rPr>
              <w:t>-</w:t>
            </w:r>
          </w:p>
        </w:tc>
        <w:tc>
          <w:tcPr>
            <w:tcW w:w="294" w:type="pct"/>
            <w:shd w:val="clear" w:color="auto" w:fill="auto"/>
            <w:noWrap/>
            <w:vAlign w:val="center"/>
          </w:tcPr>
          <w:p w14:paraId="12904215" w14:textId="02799DF3" w:rsidR="00627855" w:rsidRPr="00AD7736" w:rsidRDefault="00627855" w:rsidP="00627855">
            <w:pPr>
              <w:spacing w:line="276" w:lineRule="auto"/>
              <w:ind w:firstLine="0"/>
              <w:jc w:val="center"/>
              <w:rPr>
                <w:sz w:val="20"/>
                <w:szCs w:val="20"/>
              </w:rPr>
            </w:pPr>
            <w:r w:rsidRPr="00E65BD2">
              <w:rPr>
                <w:sz w:val="20"/>
                <w:szCs w:val="20"/>
              </w:rPr>
              <w:t>-</w:t>
            </w:r>
          </w:p>
        </w:tc>
        <w:tc>
          <w:tcPr>
            <w:tcW w:w="510" w:type="pct"/>
            <w:vAlign w:val="center"/>
          </w:tcPr>
          <w:p w14:paraId="4343E90F" w14:textId="0EAD13E0" w:rsidR="00627855" w:rsidRPr="00AD7736" w:rsidRDefault="00627855" w:rsidP="00627855">
            <w:pPr>
              <w:spacing w:line="276" w:lineRule="auto"/>
              <w:ind w:firstLine="0"/>
              <w:jc w:val="center"/>
              <w:rPr>
                <w:sz w:val="20"/>
                <w:szCs w:val="20"/>
              </w:rPr>
            </w:pPr>
            <w:r w:rsidRPr="00E65BD2">
              <w:rPr>
                <w:sz w:val="20"/>
                <w:szCs w:val="20"/>
              </w:rPr>
              <w:t>-</w:t>
            </w:r>
          </w:p>
        </w:tc>
      </w:tr>
      <w:tr w:rsidR="00627855" w:rsidRPr="00797183" w14:paraId="232EA623" w14:textId="77777777" w:rsidTr="00FE529B">
        <w:trPr>
          <w:trHeight w:val="255"/>
        </w:trPr>
        <w:tc>
          <w:tcPr>
            <w:tcW w:w="194" w:type="pct"/>
            <w:shd w:val="clear" w:color="auto" w:fill="auto"/>
            <w:noWrap/>
            <w:vAlign w:val="center"/>
          </w:tcPr>
          <w:p w14:paraId="77AC6E09" w14:textId="77777777" w:rsidR="00627855" w:rsidRPr="00797183" w:rsidRDefault="00627855" w:rsidP="00627855">
            <w:pPr>
              <w:numPr>
                <w:ilvl w:val="0"/>
                <w:numId w:val="6"/>
              </w:numPr>
              <w:tabs>
                <w:tab w:val="left" w:pos="0"/>
                <w:tab w:val="left" w:pos="992"/>
              </w:tabs>
              <w:spacing w:line="276" w:lineRule="auto"/>
              <w:ind w:left="0" w:firstLine="0"/>
              <w:jc w:val="center"/>
              <w:rPr>
                <w:sz w:val="20"/>
              </w:rPr>
            </w:pPr>
          </w:p>
        </w:tc>
        <w:tc>
          <w:tcPr>
            <w:tcW w:w="913" w:type="pct"/>
            <w:shd w:val="clear" w:color="auto" w:fill="auto"/>
            <w:noWrap/>
            <w:vAlign w:val="center"/>
          </w:tcPr>
          <w:p w14:paraId="2D063E8A" w14:textId="20E02C61" w:rsidR="00627855" w:rsidRPr="00797183" w:rsidRDefault="00627855" w:rsidP="00627855">
            <w:pPr>
              <w:spacing w:line="276" w:lineRule="auto"/>
              <w:ind w:firstLine="0"/>
              <w:jc w:val="left"/>
              <w:rPr>
                <w:sz w:val="20"/>
                <w:szCs w:val="20"/>
              </w:rPr>
            </w:pPr>
            <w:proofErr w:type="spellStart"/>
            <w:r w:rsidRPr="00E65BD2">
              <w:rPr>
                <w:sz w:val="20"/>
                <w:szCs w:val="20"/>
              </w:rPr>
              <w:t>Новокомбинатовская</w:t>
            </w:r>
            <w:proofErr w:type="spellEnd"/>
            <w:r w:rsidRPr="00E65BD2">
              <w:rPr>
                <w:sz w:val="20"/>
                <w:szCs w:val="20"/>
              </w:rPr>
              <w:t xml:space="preserve"> ул., 7, Ишеевка, Ульяновская </w:t>
            </w:r>
            <w:proofErr w:type="spellStart"/>
            <w:r w:rsidRPr="00E65BD2">
              <w:rPr>
                <w:sz w:val="20"/>
                <w:szCs w:val="20"/>
              </w:rPr>
              <w:t>обл</w:t>
            </w:r>
            <w:proofErr w:type="spellEnd"/>
          </w:p>
        </w:tc>
        <w:tc>
          <w:tcPr>
            <w:tcW w:w="1325" w:type="pct"/>
            <w:shd w:val="clear" w:color="auto" w:fill="auto"/>
            <w:noWrap/>
            <w:vAlign w:val="center"/>
          </w:tcPr>
          <w:p w14:paraId="639A03EE" w14:textId="531351F7" w:rsidR="00627855" w:rsidRPr="00797183" w:rsidRDefault="00627855" w:rsidP="00627855">
            <w:pPr>
              <w:spacing w:line="276" w:lineRule="auto"/>
              <w:ind w:firstLine="0"/>
              <w:jc w:val="left"/>
              <w:rPr>
                <w:sz w:val="20"/>
                <w:szCs w:val="20"/>
              </w:rPr>
            </w:pPr>
            <w:r w:rsidRPr="00E65BD2">
              <w:rPr>
                <w:sz w:val="20"/>
                <w:szCs w:val="20"/>
              </w:rPr>
              <w:t xml:space="preserve">МОУ </w:t>
            </w:r>
            <w:proofErr w:type="spellStart"/>
            <w:r w:rsidRPr="00E65BD2">
              <w:rPr>
                <w:sz w:val="20"/>
                <w:szCs w:val="20"/>
              </w:rPr>
              <w:t>Ишеевский</w:t>
            </w:r>
            <w:proofErr w:type="spellEnd"/>
            <w:r w:rsidRPr="00E65BD2">
              <w:rPr>
                <w:sz w:val="20"/>
                <w:szCs w:val="20"/>
              </w:rPr>
              <w:t xml:space="preserve"> общеобразовательный многопрофильный лицей имени </w:t>
            </w:r>
            <w:proofErr w:type="spellStart"/>
            <w:r w:rsidRPr="00E65BD2">
              <w:rPr>
                <w:sz w:val="20"/>
                <w:szCs w:val="20"/>
              </w:rPr>
              <w:t>Н.К.Джорджадзе</w:t>
            </w:r>
            <w:proofErr w:type="spellEnd"/>
          </w:p>
        </w:tc>
        <w:tc>
          <w:tcPr>
            <w:tcW w:w="439" w:type="pct"/>
            <w:vAlign w:val="center"/>
          </w:tcPr>
          <w:p w14:paraId="2695AC76" w14:textId="273C4A92" w:rsidR="00627855" w:rsidRPr="00797183" w:rsidRDefault="00627855" w:rsidP="00627855">
            <w:pPr>
              <w:spacing w:line="276" w:lineRule="auto"/>
              <w:ind w:firstLine="0"/>
              <w:jc w:val="center"/>
              <w:rPr>
                <w:sz w:val="20"/>
                <w:szCs w:val="20"/>
              </w:rPr>
            </w:pPr>
            <w:r w:rsidRPr="00E65BD2">
              <w:rPr>
                <w:sz w:val="20"/>
                <w:szCs w:val="20"/>
              </w:rPr>
              <w:t>+</w:t>
            </w:r>
          </w:p>
        </w:tc>
        <w:tc>
          <w:tcPr>
            <w:tcW w:w="518" w:type="pct"/>
            <w:vAlign w:val="center"/>
          </w:tcPr>
          <w:p w14:paraId="5705ED07" w14:textId="4F0594B6" w:rsidR="00627855" w:rsidRPr="00797183" w:rsidRDefault="00627855" w:rsidP="00627855">
            <w:pPr>
              <w:spacing w:line="276" w:lineRule="auto"/>
              <w:ind w:firstLine="0"/>
              <w:jc w:val="center"/>
              <w:rPr>
                <w:sz w:val="20"/>
                <w:szCs w:val="20"/>
              </w:rPr>
            </w:pPr>
            <w:r w:rsidRPr="00E65BD2">
              <w:rPr>
                <w:sz w:val="20"/>
                <w:szCs w:val="20"/>
              </w:rPr>
              <w:t>+</w:t>
            </w:r>
          </w:p>
        </w:tc>
        <w:tc>
          <w:tcPr>
            <w:tcW w:w="438" w:type="pct"/>
            <w:shd w:val="clear" w:color="auto" w:fill="auto"/>
            <w:noWrap/>
            <w:vAlign w:val="center"/>
          </w:tcPr>
          <w:p w14:paraId="19630E4C" w14:textId="2426E382" w:rsidR="00627855" w:rsidRPr="00797183" w:rsidRDefault="00627855" w:rsidP="00627855">
            <w:pPr>
              <w:spacing w:line="276" w:lineRule="auto"/>
              <w:ind w:firstLine="0"/>
              <w:jc w:val="center"/>
              <w:rPr>
                <w:sz w:val="20"/>
                <w:szCs w:val="20"/>
              </w:rPr>
            </w:pPr>
            <w:r w:rsidRPr="00E65BD2">
              <w:rPr>
                <w:sz w:val="20"/>
                <w:szCs w:val="20"/>
              </w:rPr>
              <w:t>-</w:t>
            </w:r>
          </w:p>
        </w:tc>
        <w:tc>
          <w:tcPr>
            <w:tcW w:w="369" w:type="pct"/>
            <w:shd w:val="clear" w:color="auto" w:fill="auto"/>
            <w:noWrap/>
            <w:vAlign w:val="center"/>
          </w:tcPr>
          <w:p w14:paraId="08282A8B" w14:textId="02F2C075" w:rsidR="00627855" w:rsidRPr="00797183" w:rsidRDefault="00627855" w:rsidP="00627855">
            <w:pPr>
              <w:spacing w:line="276" w:lineRule="auto"/>
              <w:ind w:firstLine="0"/>
              <w:jc w:val="center"/>
              <w:rPr>
                <w:sz w:val="20"/>
                <w:szCs w:val="20"/>
              </w:rPr>
            </w:pPr>
            <w:r w:rsidRPr="00E65BD2">
              <w:rPr>
                <w:sz w:val="20"/>
                <w:szCs w:val="20"/>
              </w:rPr>
              <w:t>-</w:t>
            </w:r>
          </w:p>
        </w:tc>
        <w:tc>
          <w:tcPr>
            <w:tcW w:w="294" w:type="pct"/>
            <w:shd w:val="clear" w:color="auto" w:fill="auto"/>
            <w:noWrap/>
            <w:vAlign w:val="center"/>
          </w:tcPr>
          <w:p w14:paraId="07F4BB11" w14:textId="35CDEDE5" w:rsidR="00627855" w:rsidRPr="00797183" w:rsidRDefault="00627855" w:rsidP="00627855">
            <w:pPr>
              <w:spacing w:line="276" w:lineRule="auto"/>
              <w:ind w:firstLine="0"/>
              <w:jc w:val="center"/>
              <w:rPr>
                <w:sz w:val="20"/>
                <w:szCs w:val="20"/>
              </w:rPr>
            </w:pPr>
            <w:r w:rsidRPr="00E65BD2">
              <w:rPr>
                <w:sz w:val="20"/>
                <w:szCs w:val="20"/>
              </w:rPr>
              <w:t>-</w:t>
            </w:r>
          </w:p>
        </w:tc>
        <w:tc>
          <w:tcPr>
            <w:tcW w:w="510" w:type="pct"/>
            <w:vAlign w:val="center"/>
          </w:tcPr>
          <w:p w14:paraId="52B920DD" w14:textId="382C362C" w:rsidR="00627855" w:rsidRPr="00797183" w:rsidRDefault="00627855" w:rsidP="00627855">
            <w:pPr>
              <w:spacing w:line="276" w:lineRule="auto"/>
              <w:ind w:firstLine="0"/>
              <w:jc w:val="center"/>
              <w:rPr>
                <w:sz w:val="20"/>
                <w:szCs w:val="20"/>
              </w:rPr>
            </w:pPr>
            <w:r w:rsidRPr="00E65BD2">
              <w:rPr>
                <w:sz w:val="20"/>
                <w:szCs w:val="20"/>
              </w:rPr>
              <w:t>40</w:t>
            </w:r>
          </w:p>
        </w:tc>
      </w:tr>
      <w:tr w:rsidR="00627855" w:rsidRPr="00797183" w14:paraId="5AA8142F" w14:textId="77777777" w:rsidTr="00FE529B">
        <w:trPr>
          <w:trHeight w:val="255"/>
        </w:trPr>
        <w:tc>
          <w:tcPr>
            <w:tcW w:w="194" w:type="pct"/>
            <w:shd w:val="clear" w:color="auto" w:fill="auto"/>
            <w:noWrap/>
            <w:vAlign w:val="center"/>
          </w:tcPr>
          <w:p w14:paraId="4FA85D1D" w14:textId="77777777" w:rsidR="00627855" w:rsidRPr="00797183" w:rsidRDefault="00627855" w:rsidP="00627855">
            <w:pPr>
              <w:numPr>
                <w:ilvl w:val="0"/>
                <w:numId w:val="6"/>
              </w:numPr>
              <w:tabs>
                <w:tab w:val="left" w:pos="0"/>
                <w:tab w:val="left" w:pos="992"/>
              </w:tabs>
              <w:spacing w:line="276" w:lineRule="auto"/>
              <w:ind w:left="0" w:firstLine="0"/>
              <w:jc w:val="center"/>
              <w:rPr>
                <w:sz w:val="20"/>
              </w:rPr>
            </w:pPr>
          </w:p>
        </w:tc>
        <w:tc>
          <w:tcPr>
            <w:tcW w:w="913" w:type="pct"/>
            <w:shd w:val="clear" w:color="auto" w:fill="auto"/>
            <w:noWrap/>
            <w:vAlign w:val="center"/>
          </w:tcPr>
          <w:p w14:paraId="0908F78E" w14:textId="3BA64E36" w:rsidR="00627855" w:rsidRPr="00E65BD2" w:rsidRDefault="00627855" w:rsidP="00627855">
            <w:pPr>
              <w:spacing w:line="276" w:lineRule="auto"/>
              <w:ind w:firstLine="0"/>
              <w:jc w:val="left"/>
              <w:rPr>
                <w:sz w:val="20"/>
                <w:szCs w:val="20"/>
              </w:rPr>
            </w:pPr>
            <w:r w:rsidRPr="00E65BD2">
              <w:rPr>
                <w:sz w:val="20"/>
                <w:szCs w:val="20"/>
              </w:rPr>
              <w:t>улица Мира, 21А</w:t>
            </w:r>
          </w:p>
        </w:tc>
        <w:tc>
          <w:tcPr>
            <w:tcW w:w="1325" w:type="pct"/>
            <w:shd w:val="clear" w:color="auto" w:fill="auto"/>
            <w:noWrap/>
            <w:vAlign w:val="center"/>
          </w:tcPr>
          <w:p w14:paraId="380DCA25" w14:textId="76133F10" w:rsidR="00627855" w:rsidRPr="00E65BD2" w:rsidRDefault="00627855" w:rsidP="00627855">
            <w:pPr>
              <w:spacing w:line="276" w:lineRule="auto"/>
              <w:ind w:firstLine="0"/>
              <w:jc w:val="left"/>
              <w:rPr>
                <w:sz w:val="20"/>
                <w:szCs w:val="20"/>
              </w:rPr>
            </w:pPr>
            <w:r w:rsidRPr="00E65BD2">
              <w:rPr>
                <w:sz w:val="20"/>
                <w:szCs w:val="20"/>
              </w:rPr>
              <w:t xml:space="preserve">МБОУ ДОД </w:t>
            </w:r>
            <w:proofErr w:type="spellStart"/>
            <w:r w:rsidRPr="00E65BD2">
              <w:rPr>
                <w:sz w:val="20"/>
                <w:szCs w:val="20"/>
              </w:rPr>
              <w:t>Ундоровская</w:t>
            </w:r>
            <w:proofErr w:type="spellEnd"/>
            <w:r w:rsidRPr="00E65BD2">
              <w:rPr>
                <w:sz w:val="20"/>
                <w:szCs w:val="20"/>
              </w:rPr>
              <w:t xml:space="preserve"> ДШИ</w:t>
            </w:r>
          </w:p>
        </w:tc>
        <w:tc>
          <w:tcPr>
            <w:tcW w:w="439" w:type="pct"/>
            <w:vAlign w:val="center"/>
          </w:tcPr>
          <w:p w14:paraId="0410B2D4" w14:textId="5B6733A9" w:rsidR="00627855" w:rsidRPr="00E65BD2" w:rsidRDefault="00627855" w:rsidP="00627855">
            <w:pPr>
              <w:spacing w:line="276" w:lineRule="auto"/>
              <w:ind w:firstLine="0"/>
              <w:jc w:val="center"/>
              <w:rPr>
                <w:sz w:val="20"/>
                <w:szCs w:val="20"/>
              </w:rPr>
            </w:pPr>
            <w:r w:rsidRPr="00E65BD2">
              <w:rPr>
                <w:sz w:val="20"/>
                <w:szCs w:val="20"/>
              </w:rPr>
              <w:t>-</w:t>
            </w:r>
          </w:p>
        </w:tc>
        <w:tc>
          <w:tcPr>
            <w:tcW w:w="518" w:type="pct"/>
            <w:vAlign w:val="center"/>
          </w:tcPr>
          <w:p w14:paraId="0FA92A23" w14:textId="2135B523" w:rsidR="00627855" w:rsidRPr="00E65BD2" w:rsidRDefault="00627855" w:rsidP="00627855">
            <w:pPr>
              <w:spacing w:line="276" w:lineRule="auto"/>
              <w:ind w:firstLine="0"/>
              <w:jc w:val="center"/>
              <w:rPr>
                <w:sz w:val="20"/>
                <w:szCs w:val="20"/>
              </w:rPr>
            </w:pPr>
            <w:r w:rsidRPr="00E65BD2">
              <w:rPr>
                <w:sz w:val="20"/>
                <w:szCs w:val="20"/>
              </w:rPr>
              <w:t>-</w:t>
            </w:r>
          </w:p>
        </w:tc>
        <w:tc>
          <w:tcPr>
            <w:tcW w:w="438" w:type="pct"/>
            <w:shd w:val="clear" w:color="auto" w:fill="auto"/>
            <w:noWrap/>
            <w:vAlign w:val="center"/>
          </w:tcPr>
          <w:p w14:paraId="67C24040" w14:textId="2472B1EB" w:rsidR="00627855" w:rsidRPr="00E65BD2" w:rsidRDefault="00627855" w:rsidP="00627855">
            <w:pPr>
              <w:spacing w:line="276" w:lineRule="auto"/>
              <w:ind w:firstLine="0"/>
              <w:jc w:val="center"/>
              <w:rPr>
                <w:sz w:val="20"/>
                <w:szCs w:val="20"/>
              </w:rPr>
            </w:pPr>
            <w:r w:rsidRPr="00E65BD2">
              <w:rPr>
                <w:sz w:val="20"/>
                <w:szCs w:val="20"/>
              </w:rPr>
              <w:t>-</w:t>
            </w:r>
          </w:p>
        </w:tc>
        <w:tc>
          <w:tcPr>
            <w:tcW w:w="369" w:type="pct"/>
            <w:shd w:val="clear" w:color="auto" w:fill="auto"/>
            <w:noWrap/>
            <w:vAlign w:val="center"/>
          </w:tcPr>
          <w:p w14:paraId="2227D8A7" w14:textId="5F2052AB" w:rsidR="00627855" w:rsidRPr="00E65BD2" w:rsidRDefault="00627855" w:rsidP="00627855">
            <w:pPr>
              <w:spacing w:line="276" w:lineRule="auto"/>
              <w:ind w:firstLine="0"/>
              <w:jc w:val="center"/>
              <w:rPr>
                <w:sz w:val="20"/>
                <w:szCs w:val="20"/>
              </w:rPr>
            </w:pPr>
            <w:r w:rsidRPr="00E65BD2">
              <w:rPr>
                <w:sz w:val="20"/>
                <w:szCs w:val="20"/>
              </w:rPr>
              <w:t>-</w:t>
            </w:r>
          </w:p>
        </w:tc>
        <w:tc>
          <w:tcPr>
            <w:tcW w:w="294" w:type="pct"/>
            <w:shd w:val="clear" w:color="auto" w:fill="auto"/>
            <w:noWrap/>
            <w:vAlign w:val="center"/>
          </w:tcPr>
          <w:p w14:paraId="6DAF4CBE" w14:textId="76106334" w:rsidR="00627855" w:rsidRPr="00E65BD2" w:rsidRDefault="00627855" w:rsidP="00627855">
            <w:pPr>
              <w:spacing w:line="276" w:lineRule="auto"/>
              <w:ind w:firstLine="0"/>
              <w:jc w:val="center"/>
              <w:rPr>
                <w:sz w:val="20"/>
                <w:szCs w:val="20"/>
              </w:rPr>
            </w:pPr>
            <w:r w:rsidRPr="00E65BD2">
              <w:rPr>
                <w:sz w:val="20"/>
                <w:szCs w:val="20"/>
              </w:rPr>
              <w:t>-</w:t>
            </w:r>
          </w:p>
        </w:tc>
        <w:tc>
          <w:tcPr>
            <w:tcW w:w="510" w:type="pct"/>
            <w:vAlign w:val="center"/>
          </w:tcPr>
          <w:p w14:paraId="791FF933" w14:textId="6DBAB01C" w:rsidR="00627855" w:rsidRPr="00E65BD2" w:rsidRDefault="00627855" w:rsidP="00627855">
            <w:pPr>
              <w:spacing w:line="276" w:lineRule="auto"/>
              <w:ind w:firstLine="0"/>
              <w:jc w:val="center"/>
              <w:rPr>
                <w:sz w:val="20"/>
                <w:szCs w:val="20"/>
              </w:rPr>
            </w:pPr>
            <w:r w:rsidRPr="00E65BD2">
              <w:rPr>
                <w:sz w:val="20"/>
                <w:szCs w:val="20"/>
              </w:rPr>
              <w:t>-</w:t>
            </w:r>
          </w:p>
        </w:tc>
      </w:tr>
      <w:tr w:rsidR="00627855" w:rsidRPr="00797183" w14:paraId="65AF42EC" w14:textId="77777777" w:rsidTr="00FE529B">
        <w:trPr>
          <w:trHeight w:val="255"/>
        </w:trPr>
        <w:tc>
          <w:tcPr>
            <w:tcW w:w="194" w:type="pct"/>
            <w:shd w:val="clear" w:color="auto" w:fill="auto"/>
            <w:noWrap/>
            <w:vAlign w:val="center"/>
          </w:tcPr>
          <w:p w14:paraId="7D1B363F" w14:textId="77777777" w:rsidR="00627855" w:rsidRPr="00797183" w:rsidRDefault="00627855" w:rsidP="00627855">
            <w:pPr>
              <w:numPr>
                <w:ilvl w:val="0"/>
                <w:numId w:val="6"/>
              </w:numPr>
              <w:tabs>
                <w:tab w:val="left" w:pos="0"/>
                <w:tab w:val="left" w:pos="992"/>
              </w:tabs>
              <w:spacing w:line="276" w:lineRule="auto"/>
              <w:ind w:left="0" w:firstLine="0"/>
              <w:jc w:val="center"/>
              <w:rPr>
                <w:sz w:val="20"/>
              </w:rPr>
            </w:pPr>
          </w:p>
        </w:tc>
        <w:tc>
          <w:tcPr>
            <w:tcW w:w="913" w:type="pct"/>
            <w:shd w:val="clear" w:color="auto" w:fill="auto"/>
            <w:noWrap/>
            <w:vAlign w:val="center"/>
          </w:tcPr>
          <w:p w14:paraId="17FD13AA" w14:textId="2E030381" w:rsidR="00627855" w:rsidRPr="00E65BD2" w:rsidRDefault="00627855" w:rsidP="00627855">
            <w:pPr>
              <w:spacing w:line="276" w:lineRule="auto"/>
              <w:ind w:firstLine="0"/>
              <w:jc w:val="left"/>
              <w:rPr>
                <w:sz w:val="20"/>
                <w:szCs w:val="20"/>
              </w:rPr>
            </w:pPr>
            <w:r w:rsidRPr="00E65BD2">
              <w:rPr>
                <w:sz w:val="20"/>
                <w:szCs w:val="20"/>
              </w:rPr>
              <w:t>Школьная ул., 7А, село Ундоры</w:t>
            </w:r>
          </w:p>
        </w:tc>
        <w:tc>
          <w:tcPr>
            <w:tcW w:w="1325" w:type="pct"/>
            <w:shd w:val="clear" w:color="auto" w:fill="auto"/>
            <w:noWrap/>
            <w:vAlign w:val="center"/>
          </w:tcPr>
          <w:p w14:paraId="62E80F23" w14:textId="44AA43E7" w:rsidR="00627855" w:rsidRPr="00E65BD2" w:rsidRDefault="00627855" w:rsidP="00627855">
            <w:pPr>
              <w:spacing w:line="276" w:lineRule="auto"/>
              <w:ind w:firstLine="0"/>
              <w:jc w:val="left"/>
              <w:rPr>
                <w:sz w:val="20"/>
                <w:szCs w:val="20"/>
              </w:rPr>
            </w:pPr>
            <w:r w:rsidRPr="00E65BD2">
              <w:rPr>
                <w:sz w:val="20"/>
                <w:szCs w:val="20"/>
              </w:rPr>
              <w:t xml:space="preserve">МОУ </w:t>
            </w:r>
            <w:proofErr w:type="spellStart"/>
            <w:r w:rsidRPr="00E65BD2">
              <w:rPr>
                <w:sz w:val="20"/>
                <w:szCs w:val="20"/>
              </w:rPr>
              <w:t>Ундоровский</w:t>
            </w:r>
            <w:proofErr w:type="spellEnd"/>
            <w:r w:rsidRPr="00E65BD2">
              <w:rPr>
                <w:sz w:val="20"/>
                <w:szCs w:val="20"/>
              </w:rPr>
              <w:t xml:space="preserve"> лицей</w:t>
            </w:r>
          </w:p>
        </w:tc>
        <w:tc>
          <w:tcPr>
            <w:tcW w:w="439" w:type="pct"/>
            <w:vAlign w:val="center"/>
          </w:tcPr>
          <w:p w14:paraId="7B999C42" w14:textId="52FBDF2A" w:rsidR="00627855" w:rsidRPr="00E65BD2" w:rsidRDefault="00627855" w:rsidP="00627855">
            <w:pPr>
              <w:spacing w:line="276" w:lineRule="auto"/>
              <w:ind w:firstLine="0"/>
              <w:jc w:val="center"/>
              <w:rPr>
                <w:sz w:val="20"/>
                <w:szCs w:val="20"/>
              </w:rPr>
            </w:pPr>
            <w:r w:rsidRPr="00E65BD2">
              <w:rPr>
                <w:sz w:val="20"/>
                <w:szCs w:val="20"/>
              </w:rPr>
              <w:t>-</w:t>
            </w:r>
          </w:p>
        </w:tc>
        <w:tc>
          <w:tcPr>
            <w:tcW w:w="518" w:type="pct"/>
            <w:vAlign w:val="center"/>
          </w:tcPr>
          <w:p w14:paraId="4F0C9B6B" w14:textId="23AD3DD4" w:rsidR="00627855" w:rsidRPr="00E65BD2" w:rsidRDefault="00627855" w:rsidP="00627855">
            <w:pPr>
              <w:spacing w:line="276" w:lineRule="auto"/>
              <w:ind w:firstLine="0"/>
              <w:jc w:val="center"/>
              <w:rPr>
                <w:sz w:val="20"/>
                <w:szCs w:val="20"/>
              </w:rPr>
            </w:pPr>
            <w:r w:rsidRPr="00E65BD2">
              <w:rPr>
                <w:sz w:val="20"/>
                <w:szCs w:val="20"/>
              </w:rPr>
              <w:t>-</w:t>
            </w:r>
          </w:p>
        </w:tc>
        <w:tc>
          <w:tcPr>
            <w:tcW w:w="438" w:type="pct"/>
            <w:shd w:val="clear" w:color="auto" w:fill="auto"/>
            <w:noWrap/>
            <w:vAlign w:val="center"/>
          </w:tcPr>
          <w:p w14:paraId="31B3330F" w14:textId="4829B340" w:rsidR="00627855" w:rsidRPr="00E65BD2" w:rsidRDefault="00627855" w:rsidP="00627855">
            <w:pPr>
              <w:spacing w:line="276" w:lineRule="auto"/>
              <w:ind w:firstLine="0"/>
              <w:jc w:val="center"/>
              <w:rPr>
                <w:sz w:val="20"/>
                <w:szCs w:val="20"/>
              </w:rPr>
            </w:pPr>
            <w:r w:rsidRPr="00E65BD2">
              <w:rPr>
                <w:sz w:val="20"/>
                <w:szCs w:val="20"/>
              </w:rPr>
              <w:t>-</w:t>
            </w:r>
          </w:p>
        </w:tc>
        <w:tc>
          <w:tcPr>
            <w:tcW w:w="369" w:type="pct"/>
            <w:shd w:val="clear" w:color="auto" w:fill="auto"/>
            <w:noWrap/>
            <w:vAlign w:val="center"/>
          </w:tcPr>
          <w:p w14:paraId="42BAA276" w14:textId="02CE71CD" w:rsidR="00627855" w:rsidRPr="00E65BD2" w:rsidRDefault="00627855" w:rsidP="00627855">
            <w:pPr>
              <w:spacing w:line="276" w:lineRule="auto"/>
              <w:ind w:firstLine="0"/>
              <w:jc w:val="center"/>
              <w:rPr>
                <w:sz w:val="20"/>
                <w:szCs w:val="20"/>
              </w:rPr>
            </w:pPr>
            <w:r w:rsidRPr="00E65BD2">
              <w:rPr>
                <w:sz w:val="20"/>
                <w:szCs w:val="20"/>
              </w:rPr>
              <w:t>-</w:t>
            </w:r>
          </w:p>
        </w:tc>
        <w:tc>
          <w:tcPr>
            <w:tcW w:w="294" w:type="pct"/>
            <w:shd w:val="clear" w:color="auto" w:fill="auto"/>
            <w:noWrap/>
            <w:vAlign w:val="center"/>
          </w:tcPr>
          <w:p w14:paraId="0CF764CF" w14:textId="44F066E4" w:rsidR="00627855" w:rsidRPr="00E65BD2" w:rsidRDefault="00627855" w:rsidP="00627855">
            <w:pPr>
              <w:spacing w:line="276" w:lineRule="auto"/>
              <w:ind w:firstLine="0"/>
              <w:jc w:val="center"/>
              <w:rPr>
                <w:sz w:val="20"/>
                <w:szCs w:val="20"/>
              </w:rPr>
            </w:pPr>
            <w:r w:rsidRPr="00E65BD2">
              <w:rPr>
                <w:sz w:val="20"/>
                <w:szCs w:val="20"/>
              </w:rPr>
              <w:t>-</w:t>
            </w:r>
          </w:p>
        </w:tc>
        <w:tc>
          <w:tcPr>
            <w:tcW w:w="510" w:type="pct"/>
            <w:vAlign w:val="center"/>
          </w:tcPr>
          <w:p w14:paraId="09E307CF" w14:textId="55A8131E" w:rsidR="00627855" w:rsidRPr="00E65BD2" w:rsidRDefault="00627855" w:rsidP="00627855">
            <w:pPr>
              <w:spacing w:line="276" w:lineRule="auto"/>
              <w:ind w:firstLine="0"/>
              <w:jc w:val="center"/>
              <w:rPr>
                <w:sz w:val="20"/>
                <w:szCs w:val="20"/>
              </w:rPr>
            </w:pPr>
            <w:r w:rsidRPr="00E65BD2">
              <w:rPr>
                <w:sz w:val="20"/>
                <w:szCs w:val="20"/>
              </w:rPr>
              <w:t>-</w:t>
            </w:r>
          </w:p>
        </w:tc>
      </w:tr>
      <w:tr w:rsidR="00627855" w:rsidRPr="00797183" w14:paraId="335C1004" w14:textId="77777777" w:rsidTr="00FE529B">
        <w:trPr>
          <w:trHeight w:val="255"/>
        </w:trPr>
        <w:tc>
          <w:tcPr>
            <w:tcW w:w="194" w:type="pct"/>
            <w:shd w:val="clear" w:color="auto" w:fill="auto"/>
            <w:noWrap/>
            <w:vAlign w:val="center"/>
          </w:tcPr>
          <w:p w14:paraId="0FA756D1" w14:textId="77777777" w:rsidR="00627855" w:rsidRPr="00797183" w:rsidRDefault="00627855" w:rsidP="00627855">
            <w:pPr>
              <w:numPr>
                <w:ilvl w:val="0"/>
                <w:numId w:val="6"/>
              </w:numPr>
              <w:tabs>
                <w:tab w:val="left" w:pos="0"/>
                <w:tab w:val="left" w:pos="992"/>
              </w:tabs>
              <w:spacing w:line="276" w:lineRule="auto"/>
              <w:ind w:left="0" w:firstLine="0"/>
              <w:jc w:val="center"/>
              <w:rPr>
                <w:sz w:val="20"/>
              </w:rPr>
            </w:pPr>
          </w:p>
        </w:tc>
        <w:tc>
          <w:tcPr>
            <w:tcW w:w="913" w:type="pct"/>
            <w:shd w:val="clear" w:color="auto" w:fill="auto"/>
            <w:noWrap/>
            <w:vAlign w:val="center"/>
          </w:tcPr>
          <w:p w14:paraId="21BA45CD" w14:textId="2BF25206" w:rsidR="00627855" w:rsidRPr="00E65BD2" w:rsidRDefault="00627855" w:rsidP="00627855">
            <w:pPr>
              <w:spacing w:line="276" w:lineRule="auto"/>
              <w:ind w:firstLine="0"/>
              <w:jc w:val="left"/>
              <w:rPr>
                <w:sz w:val="20"/>
                <w:szCs w:val="20"/>
              </w:rPr>
            </w:pPr>
            <w:proofErr w:type="spellStart"/>
            <w:r w:rsidRPr="00E65BD2">
              <w:rPr>
                <w:sz w:val="20"/>
                <w:szCs w:val="20"/>
              </w:rPr>
              <w:t>Новокомбинатовская</w:t>
            </w:r>
            <w:proofErr w:type="spellEnd"/>
            <w:r w:rsidRPr="00E65BD2">
              <w:rPr>
                <w:sz w:val="20"/>
                <w:szCs w:val="20"/>
              </w:rPr>
              <w:t xml:space="preserve"> ул., 15А</w:t>
            </w:r>
          </w:p>
        </w:tc>
        <w:tc>
          <w:tcPr>
            <w:tcW w:w="1325" w:type="pct"/>
            <w:shd w:val="clear" w:color="auto" w:fill="auto"/>
            <w:noWrap/>
            <w:vAlign w:val="center"/>
          </w:tcPr>
          <w:p w14:paraId="021493F5" w14:textId="0A4167C8" w:rsidR="00627855" w:rsidRPr="00E65BD2" w:rsidRDefault="00627855" w:rsidP="00627855">
            <w:pPr>
              <w:spacing w:line="276" w:lineRule="auto"/>
              <w:ind w:firstLine="0"/>
              <w:jc w:val="left"/>
              <w:rPr>
                <w:sz w:val="20"/>
                <w:szCs w:val="20"/>
              </w:rPr>
            </w:pPr>
            <w:proofErr w:type="spellStart"/>
            <w:r w:rsidRPr="00E65BD2">
              <w:rPr>
                <w:sz w:val="20"/>
                <w:szCs w:val="20"/>
              </w:rPr>
              <w:t>Ишеевский</w:t>
            </w:r>
            <w:proofErr w:type="spellEnd"/>
            <w:r w:rsidRPr="00E65BD2">
              <w:rPr>
                <w:sz w:val="20"/>
                <w:szCs w:val="20"/>
              </w:rPr>
              <w:t xml:space="preserve"> детский сад Ромашка</w:t>
            </w:r>
          </w:p>
        </w:tc>
        <w:tc>
          <w:tcPr>
            <w:tcW w:w="439" w:type="pct"/>
            <w:vAlign w:val="center"/>
          </w:tcPr>
          <w:p w14:paraId="6A7CC03E" w14:textId="0A370E98" w:rsidR="00627855" w:rsidRPr="00E65BD2" w:rsidRDefault="00627855" w:rsidP="00627855">
            <w:pPr>
              <w:spacing w:line="276" w:lineRule="auto"/>
              <w:ind w:firstLine="0"/>
              <w:jc w:val="center"/>
              <w:rPr>
                <w:sz w:val="20"/>
                <w:szCs w:val="20"/>
              </w:rPr>
            </w:pPr>
            <w:r w:rsidRPr="00E65BD2">
              <w:rPr>
                <w:sz w:val="20"/>
                <w:szCs w:val="20"/>
              </w:rPr>
              <w:t>-</w:t>
            </w:r>
          </w:p>
        </w:tc>
        <w:tc>
          <w:tcPr>
            <w:tcW w:w="518" w:type="pct"/>
            <w:vAlign w:val="center"/>
          </w:tcPr>
          <w:p w14:paraId="4EE80B1A" w14:textId="7D3793C3" w:rsidR="00627855" w:rsidRPr="00E65BD2" w:rsidRDefault="00627855" w:rsidP="00627855">
            <w:pPr>
              <w:spacing w:line="276" w:lineRule="auto"/>
              <w:ind w:firstLine="0"/>
              <w:jc w:val="center"/>
              <w:rPr>
                <w:sz w:val="20"/>
                <w:szCs w:val="20"/>
              </w:rPr>
            </w:pPr>
            <w:r w:rsidRPr="00E65BD2">
              <w:rPr>
                <w:sz w:val="20"/>
                <w:szCs w:val="20"/>
              </w:rPr>
              <w:t>+</w:t>
            </w:r>
          </w:p>
        </w:tc>
        <w:tc>
          <w:tcPr>
            <w:tcW w:w="438" w:type="pct"/>
            <w:shd w:val="clear" w:color="auto" w:fill="auto"/>
            <w:noWrap/>
            <w:vAlign w:val="center"/>
          </w:tcPr>
          <w:p w14:paraId="36FEC999" w14:textId="582CA908" w:rsidR="00627855" w:rsidRPr="00E65BD2" w:rsidRDefault="00627855" w:rsidP="00627855">
            <w:pPr>
              <w:spacing w:line="276" w:lineRule="auto"/>
              <w:ind w:firstLine="0"/>
              <w:jc w:val="center"/>
              <w:rPr>
                <w:sz w:val="20"/>
                <w:szCs w:val="20"/>
              </w:rPr>
            </w:pPr>
            <w:r w:rsidRPr="00E65BD2">
              <w:rPr>
                <w:sz w:val="20"/>
                <w:szCs w:val="20"/>
              </w:rPr>
              <w:t>-</w:t>
            </w:r>
          </w:p>
        </w:tc>
        <w:tc>
          <w:tcPr>
            <w:tcW w:w="369" w:type="pct"/>
            <w:shd w:val="clear" w:color="auto" w:fill="auto"/>
            <w:noWrap/>
            <w:vAlign w:val="center"/>
          </w:tcPr>
          <w:p w14:paraId="6788D4A9" w14:textId="445D8839" w:rsidR="00627855" w:rsidRPr="00E65BD2" w:rsidRDefault="00627855" w:rsidP="00627855">
            <w:pPr>
              <w:spacing w:line="276" w:lineRule="auto"/>
              <w:ind w:firstLine="0"/>
              <w:jc w:val="center"/>
              <w:rPr>
                <w:sz w:val="20"/>
                <w:szCs w:val="20"/>
              </w:rPr>
            </w:pPr>
            <w:r w:rsidRPr="00E65BD2">
              <w:rPr>
                <w:sz w:val="20"/>
                <w:szCs w:val="20"/>
              </w:rPr>
              <w:t>+</w:t>
            </w:r>
          </w:p>
        </w:tc>
        <w:tc>
          <w:tcPr>
            <w:tcW w:w="294" w:type="pct"/>
            <w:shd w:val="clear" w:color="auto" w:fill="auto"/>
            <w:noWrap/>
            <w:vAlign w:val="center"/>
          </w:tcPr>
          <w:p w14:paraId="07534EAF" w14:textId="533FD743" w:rsidR="00627855" w:rsidRPr="00E65BD2" w:rsidRDefault="00627855" w:rsidP="00627855">
            <w:pPr>
              <w:spacing w:line="276" w:lineRule="auto"/>
              <w:ind w:firstLine="0"/>
              <w:jc w:val="center"/>
              <w:rPr>
                <w:sz w:val="20"/>
                <w:szCs w:val="20"/>
              </w:rPr>
            </w:pPr>
            <w:r w:rsidRPr="00E65BD2">
              <w:rPr>
                <w:sz w:val="20"/>
                <w:szCs w:val="20"/>
              </w:rPr>
              <w:t>-</w:t>
            </w:r>
          </w:p>
        </w:tc>
        <w:tc>
          <w:tcPr>
            <w:tcW w:w="510" w:type="pct"/>
            <w:vAlign w:val="center"/>
          </w:tcPr>
          <w:p w14:paraId="21FE49A5" w14:textId="5331F609" w:rsidR="00627855" w:rsidRPr="00E65BD2" w:rsidRDefault="00627855" w:rsidP="00627855">
            <w:pPr>
              <w:spacing w:line="276" w:lineRule="auto"/>
              <w:ind w:firstLine="0"/>
              <w:jc w:val="center"/>
              <w:rPr>
                <w:sz w:val="20"/>
                <w:szCs w:val="20"/>
              </w:rPr>
            </w:pPr>
            <w:r w:rsidRPr="00E65BD2">
              <w:rPr>
                <w:sz w:val="20"/>
                <w:szCs w:val="20"/>
              </w:rPr>
              <w:t>30</w:t>
            </w:r>
          </w:p>
        </w:tc>
      </w:tr>
      <w:tr w:rsidR="00627855" w:rsidRPr="00797183" w14:paraId="1D379F27" w14:textId="77777777" w:rsidTr="00FE529B">
        <w:trPr>
          <w:trHeight w:val="255"/>
        </w:trPr>
        <w:tc>
          <w:tcPr>
            <w:tcW w:w="194" w:type="pct"/>
            <w:shd w:val="clear" w:color="auto" w:fill="auto"/>
            <w:noWrap/>
            <w:vAlign w:val="center"/>
          </w:tcPr>
          <w:p w14:paraId="6DDF3175" w14:textId="77777777" w:rsidR="00627855" w:rsidRPr="00797183" w:rsidRDefault="00627855" w:rsidP="00627855">
            <w:pPr>
              <w:numPr>
                <w:ilvl w:val="0"/>
                <w:numId w:val="6"/>
              </w:numPr>
              <w:tabs>
                <w:tab w:val="left" w:pos="0"/>
                <w:tab w:val="left" w:pos="992"/>
              </w:tabs>
              <w:spacing w:line="276" w:lineRule="auto"/>
              <w:ind w:left="0" w:firstLine="0"/>
              <w:jc w:val="center"/>
              <w:rPr>
                <w:sz w:val="20"/>
              </w:rPr>
            </w:pPr>
          </w:p>
        </w:tc>
        <w:tc>
          <w:tcPr>
            <w:tcW w:w="913" w:type="pct"/>
            <w:shd w:val="clear" w:color="auto" w:fill="auto"/>
            <w:noWrap/>
            <w:vAlign w:val="center"/>
          </w:tcPr>
          <w:p w14:paraId="267944B3" w14:textId="3EB8A929" w:rsidR="00627855" w:rsidRPr="00E65BD2" w:rsidRDefault="00627855" w:rsidP="00627855">
            <w:pPr>
              <w:spacing w:line="276" w:lineRule="auto"/>
              <w:ind w:firstLine="0"/>
              <w:jc w:val="left"/>
              <w:rPr>
                <w:sz w:val="20"/>
                <w:szCs w:val="20"/>
              </w:rPr>
            </w:pPr>
            <w:r w:rsidRPr="00E65BD2">
              <w:rPr>
                <w:sz w:val="20"/>
                <w:szCs w:val="20"/>
              </w:rPr>
              <w:t xml:space="preserve">ул. Дружбы, 30А, д. </w:t>
            </w:r>
            <w:proofErr w:type="spellStart"/>
            <w:r w:rsidRPr="00E65BD2">
              <w:rPr>
                <w:sz w:val="20"/>
                <w:szCs w:val="20"/>
              </w:rPr>
              <w:t>Салмановка</w:t>
            </w:r>
            <w:proofErr w:type="spellEnd"/>
          </w:p>
        </w:tc>
        <w:tc>
          <w:tcPr>
            <w:tcW w:w="1325" w:type="pct"/>
            <w:shd w:val="clear" w:color="auto" w:fill="auto"/>
            <w:noWrap/>
            <w:vAlign w:val="center"/>
          </w:tcPr>
          <w:p w14:paraId="154D4FC9" w14:textId="4D3E6754" w:rsidR="00627855" w:rsidRPr="00E65BD2" w:rsidRDefault="00627855" w:rsidP="00627855">
            <w:pPr>
              <w:spacing w:line="276" w:lineRule="auto"/>
              <w:ind w:firstLine="0"/>
              <w:jc w:val="left"/>
              <w:rPr>
                <w:sz w:val="20"/>
                <w:szCs w:val="20"/>
              </w:rPr>
            </w:pPr>
            <w:proofErr w:type="spellStart"/>
            <w:r w:rsidRPr="00E65BD2">
              <w:rPr>
                <w:sz w:val="20"/>
                <w:szCs w:val="20"/>
              </w:rPr>
              <w:t>Салмановская</w:t>
            </w:r>
            <w:proofErr w:type="spellEnd"/>
            <w:r w:rsidRPr="00E65BD2">
              <w:rPr>
                <w:sz w:val="20"/>
                <w:szCs w:val="20"/>
              </w:rPr>
              <w:t xml:space="preserve"> средняя школа</w:t>
            </w:r>
          </w:p>
        </w:tc>
        <w:tc>
          <w:tcPr>
            <w:tcW w:w="439" w:type="pct"/>
            <w:vAlign w:val="center"/>
          </w:tcPr>
          <w:p w14:paraId="51FA93CE" w14:textId="6E0EEEC2" w:rsidR="00627855" w:rsidRPr="00E65BD2" w:rsidRDefault="00627855" w:rsidP="00627855">
            <w:pPr>
              <w:spacing w:line="276" w:lineRule="auto"/>
              <w:ind w:firstLine="0"/>
              <w:jc w:val="center"/>
              <w:rPr>
                <w:sz w:val="20"/>
                <w:szCs w:val="20"/>
              </w:rPr>
            </w:pPr>
            <w:r w:rsidRPr="00E65BD2">
              <w:rPr>
                <w:sz w:val="20"/>
                <w:szCs w:val="20"/>
              </w:rPr>
              <w:t>-</w:t>
            </w:r>
          </w:p>
        </w:tc>
        <w:tc>
          <w:tcPr>
            <w:tcW w:w="518" w:type="pct"/>
            <w:vAlign w:val="center"/>
          </w:tcPr>
          <w:p w14:paraId="1505321C" w14:textId="4DEA823C" w:rsidR="00627855" w:rsidRPr="00E65BD2" w:rsidRDefault="00627855" w:rsidP="00627855">
            <w:pPr>
              <w:spacing w:line="276" w:lineRule="auto"/>
              <w:ind w:firstLine="0"/>
              <w:jc w:val="center"/>
              <w:rPr>
                <w:sz w:val="20"/>
                <w:szCs w:val="20"/>
              </w:rPr>
            </w:pPr>
            <w:r w:rsidRPr="00E65BD2">
              <w:rPr>
                <w:sz w:val="20"/>
                <w:szCs w:val="20"/>
              </w:rPr>
              <w:t>-</w:t>
            </w:r>
          </w:p>
        </w:tc>
        <w:tc>
          <w:tcPr>
            <w:tcW w:w="438" w:type="pct"/>
            <w:shd w:val="clear" w:color="auto" w:fill="auto"/>
            <w:noWrap/>
            <w:vAlign w:val="center"/>
          </w:tcPr>
          <w:p w14:paraId="036021B6" w14:textId="38931815" w:rsidR="00627855" w:rsidRPr="00E65BD2" w:rsidRDefault="00627855" w:rsidP="00627855">
            <w:pPr>
              <w:spacing w:line="276" w:lineRule="auto"/>
              <w:ind w:firstLine="0"/>
              <w:jc w:val="center"/>
              <w:rPr>
                <w:sz w:val="20"/>
                <w:szCs w:val="20"/>
              </w:rPr>
            </w:pPr>
            <w:r w:rsidRPr="00E65BD2">
              <w:rPr>
                <w:sz w:val="20"/>
                <w:szCs w:val="20"/>
              </w:rPr>
              <w:t>-</w:t>
            </w:r>
          </w:p>
        </w:tc>
        <w:tc>
          <w:tcPr>
            <w:tcW w:w="369" w:type="pct"/>
            <w:shd w:val="clear" w:color="auto" w:fill="auto"/>
            <w:noWrap/>
            <w:vAlign w:val="center"/>
          </w:tcPr>
          <w:p w14:paraId="19F9E5D0" w14:textId="7E0FA0C3" w:rsidR="00627855" w:rsidRPr="00E65BD2" w:rsidRDefault="00627855" w:rsidP="00627855">
            <w:pPr>
              <w:spacing w:line="276" w:lineRule="auto"/>
              <w:ind w:firstLine="0"/>
              <w:jc w:val="center"/>
              <w:rPr>
                <w:sz w:val="20"/>
                <w:szCs w:val="20"/>
              </w:rPr>
            </w:pPr>
            <w:r w:rsidRPr="00E65BD2">
              <w:rPr>
                <w:sz w:val="20"/>
                <w:szCs w:val="20"/>
              </w:rPr>
              <w:t>-</w:t>
            </w:r>
          </w:p>
        </w:tc>
        <w:tc>
          <w:tcPr>
            <w:tcW w:w="294" w:type="pct"/>
            <w:shd w:val="clear" w:color="auto" w:fill="auto"/>
            <w:noWrap/>
            <w:vAlign w:val="center"/>
          </w:tcPr>
          <w:p w14:paraId="22F213DD" w14:textId="38974F74" w:rsidR="00627855" w:rsidRPr="00E65BD2" w:rsidRDefault="00627855" w:rsidP="00627855">
            <w:pPr>
              <w:spacing w:line="276" w:lineRule="auto"/>
              <w:ind w:firstLine="0"/>
              <w:jc w:val="center"/>
              <w:rPr>
                <w:sz w:val="20"/>
                <w:szCs w:val="20"/>
              </w:rPr>
            </w:pPr>
            <w:r w:rsidRPr="00E65BD2">
              <w:rPr>
                <w:sz w:val="20"/>
                <w:szCs w:val="20"/>
              </w:rPr>
              <w:t>-</w:t>
            </w:r>
          </w:p>
        </w:tc>
        <w:tc>
          <w:tcPr>
            <w:tcW w:w="510" w:type="pct"/>
            <w:vAlign w:val="center"/>
          </w:tcPr>
          <w:p w14:paraId="3BF0BAB6" w14:textId="1FCFDD4D" w:rsidR="00627855" w:rsidRPr="00E65BD2" w:rsidRDefault="00627855" w:rsidP="00627855">
            <w:pPr>
              <w:spacing w:line="276" w:lineRule="auto"/>
              <w:ind w:firstLine="0"/>
              <w:jc w:val="center"/>
              <w:rPr>
                <w:sz w:val="20"/>
                <w:szCs w:val="20"/>
              </w:rPr>
            </w:pPr>
            <w:r w:rsidRPr="00E65BD2">
              <w:rPr>
                <w:sz w:val="20"/>
                <w:szCs w:val="20"/>
              </w:rPr>
              <w:t>-</w:t>
            </w:r>
          </w:p>
        </w:tc>
      </w:tr>
      <w:tr w:rsidR="00627855" w:rsidRPr="00797183" w14:paraId="29A5ECA2" w14:textId="77777777" w:rsidTr="00FE529B">
        <w:trPr>
          <w:trHeight w:val="255"/>
        </w:trPr>
        <w:tc>
          <w:tcPr>
            <w:tcW w:w="194" w:type="pct"/>
            <w:shd w:val="clear" w:color="auto" w:fill="auto"/>
            <w:noWrap/>
            <w:vAlign w:val="center"/>
          </w:tcPr>
          <w:p w14:paraId="79E15622" w14:textId="77777777" w:rsidR="00627855" w:rsidRPr="00797183" w:rsidRDefault="00627855" w:rsidP="00627855">
            <w:pPr>
              <w:numPr>
                <w:ilvl w:val="0"/>
                <w:numId w:val="6"/>
              </w:numPr>
              <w:tabs>
                <w:tab w:val="left" w:pos="0"/>
                <w:tab w:val="left" w:pos="992"/>
              </w:tabs>
              <w:spacing w:line="276" w:lineRule="auto"/>
              <w:ind w:left="0" w:firstLine="0"/>
              <w:jc w:val="center"/>
              <w:rPr>
                <w:sz w:val="20"/>
              </w:rPr>
            </w:pPr>
          </w:p>
        </w:tc>
        <w:tc>
          <w:tcPr>
            <w:tcW w:w="913" w:type="pct"/>
            <w:shd w:val="clear" w:color="auto" w:fill="auto"/>
            <w:noWrap/>
            <w:vAlign w:val="center"/>
          </w:tcPr>
          <w:p w14:paraId="54B254AE" w14:textId="04698361" w:rsidR="00627855" w:rsidRPr="00E65BD2" w:rsidRDefault="00627855" w:rsidP="00627855">
            <w:pPr>
              <w:spacing w:line="276" w:lineRule="auto"/>
              <w:ind w:firstLine="0"/>
              <w:jc w:val="left"/>
              <w:rPr>
                <w:sz w:val="20"/>
                <w:szCs w:val="20"/>
              </w:rPr>
            </w:pPr>
            <w:r w:rsidRPr="00E65BD2">
              <w:rPr>
                <w:sz w:val="20"/>
                <w:szCs w:val="20"/>
              </w:rPr>
              <w:t xml:space="preserve">Советская ул., 5А, д. </w:t>
            </w:r>
            <w:proofErr w:type="spellStart"/>
            <w:r w:rsidRPr="00E65BD2">
              <w:rPr>
                <w:sz w:val="20"/>
                <w:szCs w:val="20"/>
              </w:rPr>
              <w:t>Салмановка</w:t>
            </w:r>
            <w:proofErr w:type="spellEnd"/>
          </w:p>
        </w:tc>
        <w:tc>
          <w:tcPr>
            <w:tcW w:w="1325" w:type="pct"/>
            <w:shd w:val="clear" w:color="auto" w:fill="auto"/>
            <w:noWrap/>
            <w:vAlign w:val="center"/>
          </w:tcPr>
          <w:p w14:paraId="58677AA4" w14:textId="5EE1E0C0" w:rsidR="00627855" w:rsidRPr="00E65BD2" w:rsidRDefault="00627855" w:rsidP="00627855">
            <w:pPr>
              <w:spacing w:line="276" w:lineRule="auto"/>
              <w:ind w:firstLine="0"/>
              <w:jc w:val="left"/>
              <w:rPr>
                <w:sz w:val="20"/>
                <w:szCs w:val="20"/>
              </w:rPr>
            </w:pPr>
            <w:r w:rsidRPr="00E65BD2">
              <w:rPr>
                <w:sz w:val="20"/>
                <w:szCs w:val="20"/>
              </w:rPr>
              <w:t>Детский сад</w:t>
            </w:r>
          </w:p>
        </w:tc>
        <w:tc>
          <w:tcPr>
            <w:tcW w:w="439" w:type="pct"/>
            <w:vAlign w:val="center"/>
          </w:tcPr>
          <w:p w14:paraId="14D8C0D8" w14:textId="1A780EA7" w:rsidR="00627855" w:rsidRPr="00E65BD2" w:rsidRDefault="00627855" w:rsidP="00627855">
            <w:pPr>
              <w:spacing w:line="276" w:lineRule="auto"/>
              <w:ind w:firstLine="0"/>
              <w:jc w:val="center"/>
              <w:rPr>
                <w:sz w:val="20"/>
                <w:szCs w:val="20"/>
              </w:rPr>
            </w:pPr>
            <w:r w:rsidRPr="00E65BD2">
              <w:rPr>
                <w:sz w:val="20"/>
                <w:szCs w:val="20"/>
              </w:rPr>
              <w:t>-</w:t>
            </w:r>
          </w:p>
        </w:tc>
        <w:tc>
          <w:tcPr>
            <w:tcW w:w="518" w:type="pct"/>
            <w:vAlign w:val="center"/>
          </w:tcPr>
          <w:p w14:paraId="5A6ADB16" w14:textId="0AD6DB89" w:rsidR="00627855" w:rsidRPr="00E65BD2" w:rsidRDefault="00627855" w:rsidP="00627855">
            <w:pPr>
              <w:spacing w:line="276" w:lineRule="auto"/>
              <w:ind w:firstLine="0"/>
              <w:jc w:val="center"/>
              <w:rPr>
                <w:sz w:val="20"/>
                <w:szCs w:val="20"/>
              </w:rPr>
            </w:pPr>
            <w:r w:rsidRPr="00E65BD2">
              <w:rPr>
                <w:sz w:val="20"/>
                <w:szCs w:val="20"/>
              </w:rPr>
              <w:t>-</w:t>
            </w:r>
          </w:p>
        </w:tc>
        <w:tc>
          <w:tcPr>
            <w:tcW w:w="438" w:type="pct"/>
            <w:shd w:val="clear" w:color="auto" w:fill="auto"/>
            <w:noWrap/>
            <w:vAlign w:val="center"/>
          </w:tcPr>
          <w:p w14:paraId="5063B2CF" w14:textId="6FB0D974" w:rsidR="00627855" w:rsidRPr="00E65BD2" w:rsidRDefault="00627855" w:rsidP="00627855">
            <w:pPr>
              <w:spacing w:line="276" w:lineRule="auto"/>
              <w:ind w:firstLine="0"/>
              <w:jc w:val="center"/>
              <w:rPr>
                <w:sz w:val="20"/>
                <w:szCs w:val="20"/>
              </w:rPr>
            </w:pPr>
            <w:r w:rsidRPr="00E65BD2">
              <w:rPr>
                <w:sz w:val="20"/>
                <w:szCs w:val="20"/>
              </w:rPr>
              <w:t>-</w:t>
            </w:r>
          </w:p>
        </w:tc>
        <w:tc>
          <w:tcPr>
            <w:tcW w:w="369" w:type="pct"/>
            <w:shd w:val="clear" w:color="auto" w:fill="auto"/>
            <w:noWrap/>
            <w:vAlign w:val="center"/>
          </w:tcPr>
          <w:p w14:paraId="1BCF848C" w14:textId="6E932A4E" w:rsidR="00627855" w:rsidRPr="00E65BD2" w:rsidRDefault="00627855" w:rsidP="00627855">
            <w:pPr>
              <w:spacing w:line="276" w:lineRule="auto"/>
              <w:ind w:firstLine="0"/>
              <w:jc w:val="center"/>
              <w:rPr>
                <w:sz w:val="20"/>
                <w:szCs w:val="20"/>
              </w:rPr>
            </w:pPr>
            <w:r w:rsidRPr="00E65BD2">
              <w:rPr>
                <w:sz w:val="20"/>
                <w:szCs w:val="20"/>
              </w:rPr>
              <w:t>-</w:t>
            </w:r>
          </w:p>
        </w:tc>
        <w:tc>
          <w:tcPr>
            <w:tcW w:w="294" w:type="pct"/>
            <w:shd w:val="clear" w:color="auto" w:fill="auto"/>
            <w:noWrap/>
            <w:vAlign w:val="center"/>
          </w:tcPr>
          <w:p w14:paraId="031C9E11" w14:textId="1ECAD338" w:rsidR="00627855" w:rsidRPr="00E65BD2" w:rsidRDefault="00627855" w:rsidP="00627855">
            <w:pPr>
              <w:spacing w:line="276" w:lineRule="auto"/>
              <w:ind w:firstLine="0"/>
              <w:jc w:val="center"/>
              <w:rPr>
                <w:sz w:val="20"/>
                <w:szCs w:val="20"/>
              </w:rPr>
            </w:pPr>
            <w:r w:rsidRPr="00E65BD2">
              <w:rPr>
                <w:sz w:val="20"/>
                <w:szCs w:val="20"/>
              </w:rPr>
              <w:t>-</w:t>
            </w:r>
          </w:p>
        </w:tc>
        <w:tc>
          <w:tcPr>
            <w:tcW w:w="510" w:type="pct"/>
            <w:vAlign w:val="center"/>
          </w:tcPr>
          <w:p w14:paraId="7BE8B648" w14:textId="6615DFF0" w:rsidR="00627855" w:rsidRPr="00E65BD2" w:rsidRDefault="00627855" w:rsidP="00627855">
            <w:pPr>
              <w:spacing w:line="276" w:lineRule="auto"/>
              <w:ind w:firstLine="0"/>
              <w:jc w:val="center"/>
              <w:rPr>
                <w:sz w:val="20"/>
                <w:szCs w:val="20"/>
              </w:rPr>
            </w:pPr>
            <w:r w:rsidRPr="00E65BD2">
              <w:rPr>
                <w:sz w:val="20"/>
                <w:szCs w:val="20"/>
              </w:rPr>
              <w:t>-</w:t>
            </w:r>
          </w:p>
        </w:tc>
      </w:tr>
      <w:tr w:rsidR="00627855" w:rsidRPr="00797183" w14:paraId="7CF713F4" w14:textId="77777777" w:rsidTr="00FE529B">
        <w:trPr>
          <w:trHeight w:val="255"/>
        </w:trPr>
        <w:tc>
          <w:tcPr>
            <w:tcW w:w="194" w:type="pct"/>
            <w:shd w:val="clear" w:color="auto" w:fill="auto"/>
            <w:noWrap/>
            <w:vAlign w:val="center"/>
          </w:tcPr>
          <w:p w14:paraId="384B4328" w14:textId="77777777" w:rsidR="00627855" w:rsidRPr="00797183" w:rsidRDefault="00627855" w:rsidP="00627855">
            <w:pPr>
              <w:numPr>
                <w:ilvl w:val="0"/>
                <w:numId w:val="6"/>
              </w:numPr>
              <w:tabs>
                <w:tab w:val="left" w:pos="0"/>
                <w:tab w:val="left" w:pos="992"/>
              </w:tabs>
              <w:spacing w:line="276" w:lineRule="auto"/>
              <w:ind w:left="0" w:firstLine="0"/>
              <w:jc w:val="center"/>
              <w:rPr>
                <w:sz w:val="20"/>
              </w:rPr>
            </w:pPr>
          </w:p>
        </w:tc>
        <w:tc>
          <w:tcPr>
            <w:tcW w:w="913" w:type="pct"/>
            <w:shd w:val="clear" w:color="auto" w:fill="auto"/>
            <w:noWrap/>
            <w:vAlign w:val="center"/>
          </w:tcPr>
          <w:p w14:paraId="3A5C25C8" w14:textId="703CD6CC" w:rsidR="00627855" w:rsidRPr="00E65BD2" w:rsidRDefault="00627855" w:rsidP="00627855">
            <w:pPr>
              <w:spacing w:line="276" w:lineRule="auto"/>
              <w:ind w:firstLine="0"/>
              <w:jc w:val="left"/>
              <w:rPr>
                <w:sz w:val="20"/>
                <w:szCs w:val="20"/>
              </w:rPr>
            </w:pPr>
            <w:r w:rsidRPr="00E65BD2">
              <w:rPr>
                <w:sz w:val="20"/>
                <w:szCs w:val="20"/>
              </w:rPr>
              <w:t xml:space="preserve">ул. Мира 1А, </w:t>
            </w:r>
            <w:proofErr w:type="spellStart"/>
            <w:r w:rsidRPr="00E65BD2">
              <w:rPr>
                <w:sz w:val="20"/>
                <w:szCs w:val="20"/>
              </w:rPr>
              <w:t>д.Салмановка</w:t>
            </w:r>
            <w:proofErr w:type="spellEnd"/>
            <w:r w:rsidRPr="00E65BD2">
              <w:rPr>
                <w:sz w:val="20"/>
                <w:szCs w:val="20"/>
              </w:rPr>
              <w:t xml:space="preserve">, Ульяновская </w:t>
            </w:r>
            <w:proofErr w:type="spellStart"/>
            <w:r w:rsidRPr="00E65BD2">
              <w:rPr>
                <w:sz w:val="20"/>
                <w:szCs w:val="20"/>
              </w:rPr>
              <w:t>обл</w:t>
            </w:r>
            <w:proofErr w:type="spellEnd"/>
          </w:p>
        </w:tc>
        <w:tc>
          <w:tcPr>
            <w:tcW w:w="1325" w:type="pct"/>
            <w:shd w:val="clear" w:color="auto" w:fill="auto"/>
            <w:noWrap/>
            <w:vAlign w:val="center"/>
          </w:tcPr>
          <w:p w14:paraId="7C2231BC" w14:textId="69093D6D" w:rsidR="00627855" w:rsidRPr="00E65BD2" w:rsidRDefault="00627855" w:rsidP="00627855">
            <w:pPr>
              <w:spacing w:line="276" w:lineRule="auto"/>
              <w:ind w:firstLine="0"/>
              <w:jc w:val="left"/>
              <w:rPr>
                <w:sz w:val="20"/>
                <w:szCs w:val="20"/>
              </w:rPr>
            </w:pPr>
            <w:proofErr w:type="spellStart"/>
            <w:r w:rsidRPr="00E65BD2">
              <w:rPr>
                <w:sz w:val="20"/>
                <w:szCs w:val="20"/>
              </w:rPr>
              <w:t>Салмановская</w:t>
            </w:r>
            <w:proofErr w:type="spellEnd"/>
            <w:r w:rsidRPr="00E65BD2">
              <w:rPr>
                <w:sz w:val="20"/>
                <w:szCs w:val="20"/>
              </w:rPr>
              <w:t xml:space="preserve"> Средняя Школа</w:t>
            </w:r>
          </w:p>
        </w:tc>
        <w:tc>
          <w:tcPr>
            <w:tcW w:w="439" w:type="pct"/>
            <w:vAlign w:val="center"/>
          </w:tcPr>
          <w:p w14:paraId="46DAEF75" w14:textId="22867F67" w:rsidR="00627855" w:rsidRPr="00E65BD2" w:rsidRDefault="00627855" w:rsidP="00627855">
            <w:pPr>
              <w:spacing w:line="276" w:lineRule="auto"/>
              <w:ind w:firstLine="0"/>
              <w:jc w:val="center"/>
              <w:rPr>
                <w:sz w:val="20"/>
                <w:szCs w:val="20"/>
              </w:rPr>
            </w:pPr>
            <w:r w:rsidRPr="00E65BD2">
              <w:rPr>
                <w:sz w:val="20"/>
                <w:szCs w:val="20"/>
              </w:rPr>
              <w:t>-</w:t>
            </w:r>
          </w:p>
        </w:tc>
        <w:tc>
          <w:tcPr>
            <w:tcW w:w="518" w:type="pct"/>
            <w:vAlign w:val="center"/>
          </w:tcPr>
          <w:p w14:paraId="58214693" w14:textId="1CD24F1D" w:rsidR="00627855" w:rsidRPr="00E65BD2" w:rsidRDefault="00627855" w:rsidP="00627855">
            <w:pPr>
              <w:spacing w:line="276" w:lineRule="auto"/>
              <w:ind w:firstLine="0"/>
              <w:jc w:val="center"/>
              <w:rPr>
                <w:sz w:val="20"/>
                <w:szCs w:val="20"/>
              </w:rPr>
            </w:pPr>
            <w:r w:rsidRPr="00E65BD2">
              <w:rPr>
                <w:sz w:val="20"/>
                <w:szCs w:val="20"/>
              </w:rPr>
              <w:t>-</w:t>
            </w:r>
          </w:p>
        </w:tc>
        <w:tc>
          <w:tcPr>
            <w:tcW w:w="438" w:type="pct"/>
            <w:shd w:val="clear" w:color="auto" w:fill="auto"/>
            <w:noWrap/>
            <w:vAlign w:val="center"/>
          </w:tcPr>
          <w:p w14:paraId="0F9D64E6" w14:textId="4B31C3F5" w:rsidR="00627855" w:rsidRPr="00E65BD2" w:rsidRDefault="00627855" w:rsidP="00627855">
            <w:pPr>
              <w:spacing w:line="276" w:lineRule="auto"/>
              <w:ind w:firstLine="0"/>
              <w:jc w:val="center"/>
              <w:rPr>
                <w:sz w:val="20"/>
                <w:szCs w:val="20"/>
              </w:rPr>
            </w:pPr>
            <w:r w:rsidRPr="00E65BD2">
              <w:rPr>
                <w:sz w:val="20"/>
                <w:szCs w:val="20"/>
              </w:rPr>
              <w:t>-</w:t>
            </w:r>
          </w:p>
        </w:tc>
        <w:tc>
          <w:tcPr>
            <w:tcW w:w="369" w:type="pct"/>
            <w:shd w:val="clear" w:color="auto" w:fill="auto"/>
            <w:noWrap/>
            <w:vAlign w:val="center"/>
          </w:tcPr>
          <w:p w14:paraId="243489D2" w14:textId="4F375F3A" w:rsidR="00627855" w:rsidRPr="00E65BD2" w:rsidRDefault="00627855" w:rsidP="00627855">
            <w:pPr>
              <w:spacing w:line="276" w:lineRule="auto"/>
              <w:ind w:firstLine="0"/>
              <w:jc w:val="center"/>
              <w:rPr>
                <w:sz w:val="20"/>
                <w:szCs w:val="20"/>
              </w:rPr>
            </w:pPr>
            <w:r w:rsidRPr="00E65BD2">
              <w:rPr>
                <w:sz w:val="20"/>
                <w:szCs w:val="20"/>
              </w:rPr>
              <w:t>-</w:t>
            </w:r>
          </w:p>
        </w:tc>
        <w:tc>
          <w:tcPr>
            <w:tcW w:w="294" w:type="pct"/>
            <w:shd w:val="clear" w:color="auto" w:fill="auto"/>
            <w:noWrap/>
            <w:vAlign w:val="center"/>
          </w:tcPr>
          <w:p w14:paraId="0E9814F5" w14:textId="1A4D0A04" w:rsidR="00627855" w:rsidRPr="00E65BD2" w:rsidRDefault="00627855" w:rsidP="00627855">
            <w:pPr>
              <w:spacing w:line="276" w:lineRule="auto"/>
              <w:ind w:firstLine="0"/>
              <w:jc w:val="center"/>
              <w:rPr>
                <w:sz w:val="20"/>
                <w:szCs w:val="20"/>
              </w:rPr>
            </w:pPr>
            <w:r w:rsidRPr="00E65BD2">
              <w:rPr>
                <w:sz w:val="20"/>
                <w:szCs w:val="20"/>
              </w:rPr>
              <w:t>-</w:t>
            </w:r>
          </w:p>
        </w:tc>
        <w:tc>
          <w:tcPr>
            <w:tcW w:w="510" w:type="pct"/>
            <w:vAlign w:val="center"/>
          </w:tcPr>
          <w:p w14:paraId="7B68C268" w14:textId="1885FC0B" w:rsidR="00627855" w:rsidRPr="00E65BD2" w:rsidRDefault="00627855" w:rsidP="00627855">
            <w:pPr>
              <w:spacing w:line="276" w:lineRule="auto"/>
              <w:ind w:firstLine="0"/>
              <w:jc w:val="center"/>
              <w:rPr>
                <w:sz w:val="20"/>
                <w:szCs w:val="20"/>
              </w:rPr>
            </w:pPr>
            <w:r w:rsidRPr="00E65BD2">
              <w:rPr>
                <w:sz w:val="20"/>
                <w:szCs w:val="20"/>
              </w:rPr>
              <w:t>-</w:t>
            </w:r>
          </w:p>
        </w:tc>
      </w:tr>
      <w:tr w:rsidR="00627855" w:rsidRPr="00797183" w14:paraId="48CD5A77" w14:textId="77777777" w:rsidTr="00FE529B">
        <w:trPr>
          <w:trHeight w:val="255"/>
        </w:trPr>
        <w:tc>
          <w:tcPr>
            <w:tcW w:w="194" w:type="pct"/>
            <w:shd w:val="clear" w:color="auto" w:fill="auto"/>
            <w:noWrap/>
            <w:vAlign w:val="center"/>
          </w:tcPr>
          <w:p w14:paraId="2DC5615E" w14:textId="77777777" w:rsidR="00627855" w:rsidRPr="00797183" w:rsidRDefault="00627855" w:rsidP="00627855">
            <w:pPr>
              <w:numPr>
                <w:ilvl w:val="0"/>
                <w:numId w:val="6"/>
              </w:numPr>
              <w:tabs>
                <w:tab w:val="left" w:pos="0"/>
                <w:tab w:val="left" w:pos="992"/>
              </w:tabs>
              <w:spacing w:line="276" w:lineRule="auto"/>
              <w:ind w:left="0" w:firstLine="0"/>
              <w:jc w:val="center"/>
              <w:rPr>
                <w:sz w:val="20"/>
              </w:rPr>
            </w:pPr>
          </w:p>
        </w:tc>
        <w:tc>
          <w:tcPr>
            <w:tcW w:w="913" w:type="pct"/>
            <w:shd w:val="clear" w:color="auto" w:fill="auto"/>
            <w:noWrap/>
            <w:vAlign w:val="center"/>
          </w:tcPr>
          <w:p w14:paraId="08351204" w14:textId="6722FB80" w:rsidR="00627855" w:rsidRPr="00E65BD2" w:rsidRDefault="00627855" w:rsidP="00627855">
            <w:pPr>
              <w:spacing w:line="276" w:lineRule="auto"/>
              <w:ind w:firstLine="0"/>
              <w:jc w:val="left"/>
              <w:rPr>
                <w:sz w:val="20"/>
                <w:szCs w:val="20"/>
              </w:rPr>
            </w:pPr>
            <w:r w:rsidRPr="00E65BD2">
              <w:rPr>
                <w:sz w:val="20"/>
                <w:szCs w:val="20"/>
              </w:rPr>
              <w:t>Колхозная ул., 24А, село Вышки</w:t>
            </w:r>
          </w:p>
        </w:tc>
        <w:tc>
          <w:tcPr>
            <w:tcW w:w="1325" w:type="pct"/>
            <w:shd w:val="clear" w:color="auto" w:fill="auto"/>
            <w:noWrap/>
            <w:vAlign w:val="center"/>
          </w:tcPr>
          <w:p w14:paraId="7700E623" w14:textId="44173E9B" w:rsidR="00627855" w:rsidRPr="00E65BD2" w:rsidRDefault="00627855" w:rsidP="00627855">
            <w:pPr>
              <w:spacing w:line="276" w:lineRule="auto"/>
              <w:ind w:firstLine="0"/>
              <w:jc w:val="left"/>
              <w:rPr>
                <w:sz w:val="20"/>
                <w:szCs w:val="20"/>
              </w:rPr>
            </w:pPr>
            <w:proofErr w:type="spellStart"/>
            <w:r w:rsidRPr="00E65BD2">
              <w:rPr>
                <w:sz w:val="20"/>
                <w:szCs w:val="20"/>
              </w:rPr>
              <w:t>Филианл</w:t>
            </w:r>
            <w:proofErr w:type="spellEnd"/>
            <w:r w:rsidRPr="00E65BD2">
              <w:rPr>
                <w:sz w:val="20"/>
                <w:szCs w:val="20"/>
              </w:rPr>
              <w:t xml:space="preserve"> МОУ </w:t>
            </w:r>
            <w:proofErr w:type="spellStart"/>
            <w:r w:rsidRPr="00E65BD2">
              <w:rPr>
                <w:sz w:val="20"/>
                <w:szCs w:val="20"/>
              </w:rPr>
              <w:t>Ундоровского</w:t>
            </w:r>
            <w:proofErr w:type="spellEnd"/>
            <w:r w:rsidRPr="00E65BD2">
              <w:rPr>
                <w:sz w:val="20"/>
                <w:szCs w:val="20"/>
              </w:rPr>
              <w:t xml:space="preserve"> лицея</w:t>
            </w:r>
          </w:p>
        </w:tc>
        <w:tc>
          <w:tcPr>
            <w:tcW w:w="439" w:type="pct"/>
            <w:vAlign w:val="center"/>
          </w:tcPr>
          <w:p w14:paraId="7889BFE0" w14:textId="4AC9A9BB" w:rsidR="00627855" w:rsidRPr="00E65BD2" w:rsidRDefault="00627855" w:rsidP="00627855">
            <w:pPr>
              <w:spacing w:line="276" w:lineRule="auto"/>
              <w:ind w:firstLine="0"/>
              <w:jc w:val="center"/>
              <w:rPr>
                <w:sz w:val="20"/>
                <w:szCs w:val="20"/>
              </w:rPr>
            </w:pPr>
            <w:r w:rsidRPr="00E65BD2">
              <w:rPr>
                <w:sz w:val="20"/>
                <w:szCs w:val="20"/>
              </w:rPr>
              <w:t>-</w:t>
            </w:r>
          </w:p>
        </w:tc>
        <w:tc>
          <w:tcPr>
            <w:tcW w:w="518" w:type="pct"/>
            <w:vAlign w:val="center"/>
          </w:tcPr>
          <w:p w14:paraId="5792FB9F" w14:textId="35815A94" w:rsidR="00627855" w:rsidRPr="00E65BD2" w:rsidRDefault="00627855" w:rsidP="00627855">
            <w:pPr>
              <w:spacing w:line="276" w:lineRule="auto"/>
              <w:ind w:firstLine="0"/>
              <w:jc w:val="center"/>
              <w:rPr>
                <w:sz w:val="20"/>
                <w:szCs w:val="20"/>
              </w:rPr>
            </w:pPr>
            <w:r w:rsidRPr="00E65BD2">
              <w:rPr>
                <w:sz w:val="20"/>
                <w:szCs w:val="20"/>
              </w:rPr>
              <w:t>-</w:t>
            </w:r>
          </w:p>
        </w:tc>
        <w:tc>
          <w:tcPr>
            <w:tcW w:w="438" w:type="pct"/>
            <w:shd w:val="clear" w:color="auto" w:fill="auto"/>
            <w:noWrap/>
            <w:vAlign w:val="center"/>
          </w:tcPr>
          <w:p w14:paraId="3CCBD75B" w14:textId="3E7CABF8" w:rsidR="00627855" w:rsidRPr="00E65BD2" w:rsidRDefault="00627855" w:rsidP="00627855">
            <w:pPr>
              <w:spacing w:line="276" w:lineRule="auto"/>
              <w:ind w:firstLine="0"/>
              <w:jc w:val="center"/>
              <w:rPr>
                <w:sz w:val="20"/>
                <w:szCs w:val="20"/>
              </w:rPr>
            </w:pPr>
            <w:r w:rsidRPr="00E65BD2">
              <w:rPr>
                <w:sz w:val="20"/>
                <w:szCs w:val="20"/>
              </w:rPr>
              <w:t>-</w:t>
            </w:r>
          </w:p>
        </w:tc>
        <w:tc>
          <w:tcPr>
            <w:tcW w:w="369" w:type="pct"/>
            <w:shd w:val="clear" w:color="auto" w:fill="auto"/>
            <w:noWrap/>
            <w:vAlign w:val="center"/>
          </w:tcPr>
          <w:p w14:paraId="73119AAB" w14:textId="4FDE1884" w:rsidR="00627855" w:rsidRPr="00E65BD2" w:rsidRDefault="00627855" w:rsidP="00627855">
            <w:pPr>
              <w:spacing w:line="276" w:lineRule="auto"/>
              <w:ind w:firstLine="0"/>
              <w:jc w:val="center"/>
              <w:rPr>
                <w:sz w:val="20"/>
                <w:szCs w:val="20"/>
              </w:rPr>
            </w:pPr>
            <w:r w:rsidRPr="00E65BD2">
              <w:rPr>
                <w:sz w:val="20"/>
                <w:szCs w:val="20"/>
              </w:rPr>
              <w:t>-</w:t>
            </w:r>
          </w:p>
        </w:tc>
        <w:tc>
          <w:tcPr>
            <w:tcW w:w="294" w:type="pct"/>
            <w:shd w:val="clear" w:color="auto" w:fill="auto"/>
            <w:noWrap/>
            <w:vAlign w:val="center"/>
          </w:tcPr>
          <w:p w14:paraId="05677F72" w14:textId="165F6E7A" w:rsidR="00627855" w:rsidRPr="00E65BD2" w:rsidRDefault="00627855" w:rsidP="00627855">
            <w:pPr>
              <w:spacing w:line="276" w:lineRule="auto"/>
              <w:ind w:firstLine="0"/>
              <w:jc w:val="center"/>
              <w:rPr>
                <w:sz w:val="20"/>
                <w:szCs w:val="20"/>
              </w:rPr>
            </w:pPr>
            <w:r w:rsidRPr="00E65BD2">
              <w:rPr>
                <w:sz w:val="20"/>
                <w:szCs w:val="20"/>
              </w:rPr>
              <w:t>-</w:t>
            </w:r>
          </w:p>
        </w:tc>
        <w:tc>
          <w:tcPr>
            <w:tcW w:w="510" w:type="pct"/>
            <w:vAlign w:val="center"/>
          </w:tcPr>
          <w:p w14:paraId="6E90EC7D" w14:textId="661DEEB9" w:rsidR="00627855" w:rsidRPr="00E65BD2" w:rsidRDefault="00627855" w:rsidP="00627855">
            <w:pPr>
              <w:spacing w:line="276" w:lineRule="auto"/>
              <w:ind w:firstLine="0"/>
              <w:jc w:val="center"/>
              <w:rPr>
                <w:sz w:val="20"/>
                <w:szCs w:val="20"/>
              </w:rPr>
            </w:pPr>
            <w:r w:rsidRPr="00E65BD2">
              <w:rPr>
                <w:sz w:val="20"/>
                <w:szCs w:val="20"/>
              </w:rPr>
              <w:t>-</w:t>
            </w:r>
          </w:p>
        </w:tc>
      </w:tr>
    </w:tbl>
    <w:p w14:paraId="5644FE6C" w14:textId="58C80C87" w:rsidR="003661AE" w:rsidRDefault="003661AE" w:rsidP="004D7FD3">
      <w:pPr>
        <w:rPr>
          <w:highlight w:val="yellow"/>
        </w:rPr>
      </w:pPr>
    </w:p>
    <w:p w14:paraId="3ACD4C1E" w14:textId="5C70B80C" w:rsidR="00627855" w:rsidRDefault="00627855" w:rsidP="00627855">
      <w:pPr>
        <w:rPr>
          <w:color w:val="FF0000"/>
          <w:highlight w:val="yellow"/>
        </w:rPr>
      </w:pPr>
      <w:r w:rsidRPr="00BB5AAE">
        <w:t xml:space="preserve">Обустройство пешеходных переходов вблизи детских учреждений на территории </w:t>
      </w:r>
      <w:r>
        <w:t xml:space="preserve">Ульяновского района находится в неудовлетворительном состоянии и не соответствуют требованиям </w:t>
      </w:r>
      <w:r w:rsidRPr="008331ED">
        <w:t>ГОСТ Р 52766-2007, ГОСТ Р 52605-2006, ГОСТ Р 52289-2004</w:t>
      </w:r>
      <w:r>
        <w:t>.</w:t>
      </w:r>
    </w:p>
    <w:p w14:paraId="4D6E7E66" w14:textId="22F3DE8E" w:rsidR="00BD304C" w:rsidRPr="00BA506C" w:rsidRDefault="00BA506C" w:rsidP="00BA506C">
      <w:pPr>
        <w:widowControl/>
        <w:suppressAutoHyphens w:val="0"/>
        <w:autoSpaceDE/>
        <w:autoSpaceDN/>
        <w:adjustRightInd/>
        <w:rPr>
          <w:color w:val="auto"/>
        </w:rPr>
      </w:pPr>
      <w:r>
        <w:br w:type="page"/>
      </w:r>
    </w:p>
    <w:p w14:paraId="5263153F" w14:textId="77777777" w:rsidR="004D7FD3" w:rsidRPr="00224837" w:rsidRDefault="004D7FD3" w:rsidP="004D7FD3">
      <w:pPr>
        <w:pStyle w:val="20"/>
        <w:tabs>
          <w:tab w:val="clear" w:pos="1135"/>
        </w:tabs>
        <w:spacing w:before="0" w:after="0"/>
        <w:ind w:left="1560" w:hanging="851"/>
        <w:rPr>
          <w:b w:val="0"/>
          <w:bCs w:val="0"/>
        </w:rPr>
      </w:pPr>
      <w:bookmarkStart w:id="59" w:name="_Toc28183917"/>
      <w:r w:rsidRPr="00224837">
        <w:rPr>
          <w:b w:val="0"/>
          <w:bCs w:val="0"/>
        </w:rPr>
        <w:lastRenderedPageBreak/>
        <w:t>Оценка организации парковочного пространства, оценку и анализ параметров размещения парковок</w:t>
      </w:r>
      <w:bookmarkEnd w:id="59"/>
    </w:p>
    <w:p w14:paraId="3E32FE9C" w14:textId="77777777" w:rsidR="004D7FD3" w:rsidRPr="00224837" w:rsidRDefault="004D7FD3" w:rsidP="004D7FD3">
      <w:pPr>
        <w:pStyle w:val="3"/>
        <w:spacing w:before="0" w:after="0"/>
        <w:ind w:left="2382" w:hanging="851"/>
      </w:pPr>
      <w:bookmarkStart w:id="60" w:name="_Toc28183918"/>
      <w:r w:rsidRPr="00224837">
        <w:t>Оценка организации парковочного пространства</w:t>
      </w:r>
      <w:bookmarkEnd w:id="60"/>
    </w:p>
    <w:p w14:paraId="455E6FA7" w14:textId="5878C4FB" w:rsidR="004D7FD3" w:rsidRDefault="004D7FD3" w:rsidP="004D7FD3"/>
    <w:p w14:paraId="57E01C57" w14:textId="4CF0E950" w:rsidR="00627855" w:rsidRDefault="00627855" w:rsidP="00627855">
      <w:r w:rsidRPr="000D5A37">
        <w:t xml:space="preserve">Хранение автотранспорта на территории </w:t>
      </w:r>
      <w:r>
        <w:t>Ульяновского района</w:t>
      </w:r>
      <w:r w:rsidRPr="000D5A37">
        <w:t xml:space="preserve"> осуществляется в пределах участков объектов притяжения, на придомовых участках жителей</w:t>
      </w:r>
      <w:r>
        <w:t xml:space="preserve">, </w:t>
      </w:r>
      <w:proofErr w:type="spellStart"/>
      <w:r w:rsidRPr="000D5A37">
        <w:t>внутридворовой</w:t>
      </w:r>
      <w:proofErr w:type="spellEnd"/>
      <w:r w:rsidRPr="000D5A37">
        <w:t xml:space="preserve"> территории</w:t>
      </w:r>
      <w:r w:rsidRPr="0088065E">
        <w:t xml:space="preserve"> </w:t>
      </w:r>
      <w:r w:rsidRPr="000D5A37">
        <w:t>многоквартирных домов</w:t>
      </w:r>
      <w:r>
        <w:t>, на уличных парковках и в ГСК (наземных, многоуровневых и подземных)</w:t>
      </w:r>
      <w:r w:rsidRPr="000D5A37">
        <w:t>.</w:t>
      </w:r>
    </w:p>
    <w:p w14:paraId="4BAC0E2C" w14:textId="77777777" w:rsidR="00627855" w:rsidRPr="00E93260" w:rsidRDefault="00627855" w:rsidP="00627855">
      <w:pPr>
        <w:spacing w:line="336" w:lineRule="auto"/>
      </w:pPr>
      <w:r w:rsidRPr="00E93260">
        <w:t xml:space="preserve">Для размещения </w:t>
      </w:r>
      <w:proofErr w:type="spellStart"/>
      <w:r w:rsidRPr="00E93260">
        <w:t>машино</w:t>
      </w:r>
      <w:proofErr w:type="spellEnd"/>
      <w:r w:rsidRPr="00E93260">
        <w:t xml:space="preserve">-мест в </w:t>
      </w:r>
      <w:r>
        <w:t>муниципальном образовании</w:t>
      </w:r>
      <w:r w:rsidRPr="00E93260">
        <w:t xml:space="preserve"> предусм</w:t>
      </w:r>
      <w:r>
        <w:t>о</w:t>
      </w:r>
      <w:r w:rsidRPr="00E93260">
        <w:t>тр</w:t>
      </w:r>
      <w:r>
        <w:t>ены</w:t>
      </w:r>
      <w:r w:rsidRPr="00E93260">
        <w:t>:</w:t>
      </w:r>
    </w:p>
    <w:p w14:paraId="22A87C49" w14:textId="77777777" w:rsidR="00627855" w:rsidRPr="00E93260" w:rsidRDefault="00627855" w:rsidP="00627855">
      <w:pPr>
        <w:pStyle w:val="1-"/>
        <w:numPr>
          <w:ilvl w:val="0"/>
          <w:numId w:val="1"/>
        </w:numPr>
        <w:spacing w:line="336" w:lineRule="auto"/>
      </w:pPr>
      <w:r>
        <w:t>места</w:t>
      </w:r>
      <w:r w:rsidRPr="00E93260">
        <w:t xml:space="preserve"> для хранения легковых автомобилей постоянного населения</w:t>
      </w:r>
      <w:r>
        <w:t xml:space="preserve"> </w:t>
      </w:r>
      <w:r w:rsidRPr="00E93260">
        <w:t>города, расположенные вблизи от мест проживания;</w:t>
      </w:r>
    </w:p>
    <w:p w14:paraId="34B4CF3E" w14:textId="77777777" w:rsidR="00627855" w:rsidRDefault="00627855" w:rsidP="00627855">
      <w:pPr>
        <w:pStyle w:val="1-"/>
        <w:numPr>
          <w:ilvl w:val="0"/>
          <w:numId w:val="1"/>
        </w:numPr>
        <w:spacing w:line="336" w:lineRule="auto"/>
      </w:pPr>
      <w:r>
        <w:t>места</w:t>
      </w:r>
      <w:r w:rsidRPr="00E93260">
        <w:t xml:space="preserve"> для паркования легковых автомобилей постоянного и</w:t>
      </w:r>
      <w:r>
        <w:t xml:space="preserve"> </w:t>
      </w:r>
      <w:r w:rsidRPr="00E93260">
        <w:t>дневного населения города при поездках с различными целями.</w:t>
      </w:r>
    </w:p>
    <w:p w14:paraId="177F4562" w14:textId="77777777" w:rsidR="00627855" w:rsidRDefault="00627855" w:rsidP="00627855">
      <w:r w:rsidRPr="000D5A37">
        <w:t>При проведении обследования наличия мест для постоянного хранения транспортных средств</w:t>
      </w:r>
      <w:r>
        <w:t xml:space="preserve"> п</w:t>
      </w:r>
      <w:r w:rsidRPr="000D5A37">
        <w:t xml:space="preserve">оиск мест </w:t>
      </w:r>
      <w:r>
        <w:t xml:space="preserve">для </w:t>
      </w:r>
      <w:r w:rsidRPr="000D5A37">
        <w:t xml:space="preserve">хранения </w:t>
      </w:r>
      <w:r>
        <w:t>личного транспорта в сложившейся застройке</w:t>
      </w:r>
      <w:r w:rsidRPr="000D5A37">
        <w:t xml:space="preserve"> осуществлялся в пределах нормативной доступности </w:t>
      </w:r>
      <w:r w:rsidRPr="00DC313C">
        <w:t>в 1500 м от каждого многоквартирного дома в пределах условного района</w:t>
      </w:r>
      <w:r>
        <w:t xml:space="preserve"> в соответствии с СП 42.13330.2011 «Градостроительство. Планировка и застройка городских и сельских поселений».</w:t>
      </w:r>
      <w:r w:rsidRPr="000D5A37">
        <w:t xml:space="preserve"> </w:t>
      </w:r>
      <w:r w:rsidRPr="005118A4">
        <w:t xml:space="preserve">Районы индивидуальной </w:t>
      </w:r>
      <w:r>
        <w:t xml:space="preserve">жилой </w:t>
      </w:r>
      <w:r w:rsidRPr="005118A4">
        <w:t xml:space="preserve">застройки не участвуют в оценке, поскольку предполагается, что </w:t>
      </w:r>
      <w:r>
        <w:t xml:space="preserve">в таких районах </w:t>
      </w:r>
      <w:r w:rsidRPr="005118A4">
        <w:t xml:space="preserve">хранение </w:t>
      </w:r>
      <w:r>
        <w:t>транспортных средств</w:t>
      </w:r>
      <w:r w:rsidRPr="005118A4">
        <w:t xml:space="preserve"> осуществляется на индивидуальных земельных участках, </w:t>
      </w:r>
      <w:r>
        <w:t>и</w:t>
      </w:r>
      <w:r w:rsidRPr="005118A4">
        <w:t xml:space="preserve"> обеспеченность </w:t>
      </w:r>
      <w:r>
        <w:t xml:space="preserve">местами для постоянного хранения транспортных средств </w:t>
      </w:r>
      <w:r w:rsidRPr="005118A4">
        <w:t>составляет 100 %.</w:t>
      </w:r>
    </w:p>
    <w:p w14:paraId="08957B80" w14:textId="01A7FFF6" w:rsidR="00627855" w:rsidRDefault="00627855" w:rsidP="00627855">
      <w:r>
        <w:t>Р</w:t>
      </w:r>
      <w:r w:rsidRPr="000D5A37">
        <w:t>езультат</w:t>
      </w:r>
      <w:r>
        <w:t>ы</w:t>
      </w:r>
      <w:r w:rsidRPr="000D5A37">
        <w:t xml:space="preserve"> проведенных обследований</w:t>
      </w:r>
      <w:r>
        <w:t>,</w:t>
      </w:r>
      <w:r w:rsidRPr="000020B7">
        <w:t xml:space="preserve"> </w:t>
      </w:r>
      <w:r w:rsidRPr="00385C42">
        <w:t>отражающ</w:t>
      </w:r>
      <w:r>
        <w:t>ие</w:t>
      </w:r>
      <w:r w:rsidRPr="00385C42">
        <w:t xml:space="preserve"> су</w:t>
      </w:r>
      <w:r>
        <w:t xml:space="preserve">ществующее </w:t>
      </w:r>
      <w:r w:rsidRPr="000D5A37">
        <w:t xml:space="preserve">количество </w:t>
      </w:r>
      <w:proofErr w:type="spellStart"/>
      <w:r>
        <w:t>машино</w:t>
      </w:r>
      <w:proofErr w:type="spellEnd"/>
      <w:r>
        <w:t>-</w:t>
      </w:r>
      <w:r w:rsidRPr="000D5A37">
        <w:t>мест</w:t>
      </w:r>
      <w:r>
        <w:t xml:space="preserve"> (м/м)</w:t>
      </w:r>
      <w:r w:rsidRPr="000D5A37">
        <w:t xml:space="preserve"> для постоянного хранения ТС в разрезе </w:t>
      </w:r>
      <w:r>
        <w:t xml:space="preserve">каждого </w:t>
      </w:r>
      <w:r w:rsidRPr="000D5A37">
        <w:t>условн</w:t>
      </w:r>
      <w:r>
        <w:t>ого</w:t>
      </w:r>
      <w:r w:rsidRPr="000D5A37">
        <w:t xml:space="preserve"> район</w:t>
      </w:r>
      <w:r>
        <w:t>а,</w:t>
      </w:r>
      <w:r w:rsidRPr="000D5A37">
        <w:t xml:space="preserve"> </w:t>
      </w:r>
      <w:r w:rsidRPr="00BE60CF">
        <w:t xml:space="preserve">представлены в </w:t>
      </w:r>
      <w:r w:rsidRPr="00203395">
        <w:t>таблице</w:t>
      </w:r>
      <w:r>
        <w:t xml:space="preserve"> 1</w:t>
      </w:r>
      <w:r w:rsidR="00BA506C">
        <w:t>7</w:t>
      </w:r>
      <w:r>
        <w:t>.</w:t>
      </w:r>
    </w:p>
    <w:p w14:paraId="242D64C4" w14:textId="4371E82E" w:rsidR="00627855" w:rsidRDefault="00BA506C" w:rsidP="00BA506C">
      <w:pPr>
        <w:widowControl/>
        <w:suppressAutoHyphens w:val="0"/>
        <w:autoSpaceDE/>
        <w:autoSpaceDN/>
        <w:adjustRightInd/>
      </w:pPr>
      <w:r>
        <w:br w:type="page"/>
      </w:r>
    </w:p>
    <w:p w14:paraId="0E0667C2" w14:textId="6E56A484" w:rsidR="00627855" w:rsidRDefault="00627855" w:rsidP="00627855">
      <w:pPr>
        <w:pStyle w:val="af3"/>
      </w:pPr>
      <w:r w:rsidRPr="00385C42">
        <w:lastRenderedPageBreak/>
        <w:t xml:space="preserve">Таблица </w:t>
      </w:r>
      <w:r>
        <w:t>1</w:t>
      </w:r>
      <w:r w:rsidR="00BA506C">
        <w:t>7</w:t>
      </w:r>
      <w:r w:rsidRPr="00385C42">
        <w:t xml:space="preserve"> – Оценка количества мест для постоянного хранения ТС </w:t>
      </w:r>
      <w:r>
        <w:t>в Ульяновском районе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9"/>
        <w:gridCol w:w="1912"/>
        <w:gridCol w:w="1058"/>
        <w:gridCol w:w="720"/>
        <w:gridCol w:w="1058"/>
        <w:gridCol w:w="991"/>
        <w:gridCol w:w="910"/>
        <w:gridCol w:w="905"/>
        <w:gridCol w:w="1112"/>
      </w:tblGrid>
      <w:tr w:rsidR="00627855" w:rsidRPr="00385C42" w14:paraId="79DFF5A7" w14:textId="77777777" w:rsidTr="00FE529B">
        <w:trPr>
          <w:trHeight w:val="300"/>
        </w:trPr>
        <w:tc>
          <w:tcPr>
            <w:tcW w:w="363" w:type="pct"/>
            <w:vMerge w:val="restart"/>
            <w:shd w:val="clear" w:color="auto" w:fill="auto"/>
            <w:vAlign w:val="center"/>
            <w:hideMark/>
          </w:tcPr>
          <w:p w14:paraId="26C72411" w14:textId="77777777" w:rsidR="00627855" w:rsidRPr="00385C42" w:rsidRDefault="00627855" w:rsidP="00FE529B">
            <w:pPr>
              <w:pStyle w:val="ac"/>
              <w:jc w:val="center"/>
              <w:rPr>
                <w:sz w:val="20"/>
                <w:szCs w:val="20"/>
              </w:rPr>
            </w:pPr>
            <w:r w:rsidRPr="00385C42">
              <w:rPr>
                <w:sz w:val="20"/>
                <w:szCs w:val="20"/>
              </w:rPr>
              <w:t xml:space="preserve">№ </w:t>
            </w:r>
            <w:proofErr w:type="spellStart"/>
            <w:proofErr w:type="gramStart"/>
            <w:r w:rsidRPr="00385C42">
              <w:rPr>
                <w:sz w:val="20"/>
                <w:szCs w:val="20"/>
              </w:rPr>
              <w:t>райо</w:t>
            </w:r>
            <w:proofErr w:type="spellEnd"/>
            <w:r w:rsidRPr="00385C42">
              <w:rPr>
                <w:sz w:val="20"/>
                <w:szCs w:val="20"/>
              </w:rPr>
              <w:t>-на</w:t>
            </w:r>
            <w:proofErr w:type="gramEnd"/>
          </w:p>
        </w:tc>
        <w:tc>
          <w:tcPr>
            <w:tcW w:w="1023" w:type="pct"/>
            <w:vMerge w:val="restart"/>
            <w:shd w:val="clear" w:color="auto" w:fill="auto"/>
            <w:vAlign w:val="center"/>
            <w:hideMark/>
          </w:tcPr>
          <w:p w14:paraId="40BF688F" w14:textId="77777777" w:rsidR="00627855" w:rsidRPr="00385C42" w:rsidRDefault="00627855" w:rsidP="00FE529B">
            <w:pPr>
              <w:pStyle w:val="ac"/>
              <w:jc w:val="center"/>
              <w:rPr>
                <w:sz w:val="20"/>
                <w:szCs w:val="20"/>
              </w:rPr>
            </w:pPr>
            <w:r w:rsidRPr="00385C42">
              <w:rPr>
                <w:sz w:val="20"/>
                <w:szCs w:val="20"/>
              </w:rPr>
              <w:t>Наименование района</w:t>
            </w:r>
          </w:p>
        </w:tc>
        <w:tc>
          <w:tcPr>
            <w:tcW w:w="2534" w:type="pct"/>
            <w:gridSpan w:val="5"/>
            <w:shd w:val="clear" w:color="auto" w:fill="auto"/>
            <w:noWrap/>
            <w:vAlign w:val="center"/>
            <w:hideMark/>
          </w:tcPr>
          <w:p w14:paraId="0A1AFB43" w14:textId="77777777" w:rsidR="00627855" w:rsidRPr="00385C42" w:rsidRDefault="00627855" w:rsidP="00FE529B">
            <w:pPr>
              <w:pStyle w:val="ac"/>
              <w:jc w:val="center"/>
              <w:rPr>
                <w:sz w:val="20"/>
                <w:szCs w:val="20"/>
              </w:rPr>
            </w:pPr>
            <w:r w:rsidRPr="00385C42">
              <w:rPr>
                <w:sz w:val="20"/>
                <w:szCs w:val="20"/>
              </w:rPr>
              <w:t>Существующие парковочные места</w:t>
            </w:r>
          </w:p>
        </w:tc>
        <w:tc>
          <w:tcPr>
            <w:tcW w:w="484" w:type="pct"/>
            <w:vMerge w:val="restart"/>
            <w:shd w:val="clear" w:color="auto" w:fill="auto"/>
            <w:vAlign w:val="center"/>
            <w:hideMark/>
          </w:tcPr>
          <w:p w14:paraId="4825ED7D" w14:textId="77777777" w:rsidR="00627855" w:rsidRPr="00385C42" w:rsidRDefault="00627855" w:rsidP="00FE529B">
            <w:pPr>
              <w:pStyle w:val="ac"/>
              <w:jc w:val="center"/>
              <w:rPr>
                <w:sz w:val="20"/>
                <w:szCs w:val="20"/>
              </w:rPr>
            </w:pPr>
            <w:proofErr w:type="gramStart"/>
            <w:r w:rsidRPr="00385C42">
              <w:rPr>
                <w:sz w:val="20"/>
                <w:szCs w:val="20"/>
              </w:rPr>
              <w:t xml:space="preserve">Потреб- </w:t>
            </w:r>
            <w:proofErr w:type="spellStart"/>
            <w:r w:rsidRPr="00385C42">
              <w:rPr>
                <w:sz w:val="20"/>
                <w:szCs w:val="20"/>
              </w:rPr>
              <w:t>ность</w:t>
            </w:r>
            <w:proofErr w:type="spellEnd"/>
            <w:proofErr w:type="gramEnd"/>
            <w:r w:rsidRPr="00385C42">
              <w:rPr>
                <w:sz w:val="20"/>
                <w:szCs w:val="20"/>
              </w:rPr>
              <w:t>, м/м</w:t>
            </w:r>
          </w:p>
        </w:tc>
        <w:tc>
          <w:tcPr>
            <w:tcW w:w="595" w:type="pct"/>
            <w:vMerge w:val="restart"/>
            <w:shd w:val="clear" w:color="auto" w:fill="auto"/>
            <w:vAlign w:val="center"/>
            <w:hideMark/>
          </w:tcPr>
          <w:p w14:paraId="7214BE6E" w14:textId="77777777" w:rsidR="00627855" w:rsidRPr="00385C42" w:rsidRDefault="00627855" w:rsidP="00FE529B">
            <w:pPr>
              <w:pStyle w:val="ac"/>
              <w:jc w:val="center"/>
              <w:rPr>
                <w:sz w:val="20"/>
                <w:szCs w:val="20"/>
              </w:rPr>
            </w:pPr>
            <w:r w:rsidRPr="00385C42">
              <w:rPr>
                <w:sz w:val="20"/>
                <w:szCs w:val="20"/>
              </w:rPr>
              <w:t>Дефицит</w:t>
            </w:r>
          </w:p>
          <w:p w14:paraId="20DA82FD" w14:textId="77777777" w:rsidR="00627855" w:rsidRPr="00385C42" w:rsidRDefault="00627855" w:rsidP="00FE529B">
            <w:pPr>
              <w:pStyle w:val="ac"/>
              <w:jc w:val="center"/>
              <w:rPr>
                <w:sz w:val="20"/>
                <w:szCs w:val="20"/>
              </w:rPr>
            </w:pPr>
            <w:r w:rsidRPr="00385C42">
              <w:rPr>
                <w:sz w:val="20"/>
                <w:szCs w:val="20"/>
              </w:rPr>
              <w:t>("-") / профицит, м/м</w:t>
            </w:r>
          </w:p>
        </w:tc>
      </w:tr>
      <w:tr w:rsidR="00627855" w:rsidRPr="00385C42" w14:paraId="46FFA0BC" w14:textId="77777777" w:rsidTr="00FE529B">
        <w:trPr>
          <w:trHeight w:val="1020"/>
        </w:trPr>
        <w:tc>
          <w:tcPr>
            <w:tcW w:w="363" w:type="pct"/>
            <w:vMerge/>
            <w:vAlign w:val="center"/>
            <w:hideMark/>
          </w:tcPr>
          <w:p w14:paraId="1FE00E64" w14:textId="77777777" w:rsidR="00627855" w:rsidRPr="00385C42" w:rsidRDefault="00627855" w:rsidP="00FE529B">
            <w:pPr>
              <w:pStyle w:val="ac"/>
              <w:jc w:val="center"/>
              <w:rPr>
                <w:sz w:val="20"/>
                <w:szCs w:val="20"/>
              </w:rPr>
            </w:pPr>
          </w:p>
        </w:tc>
        <w:tc>
          <w:tcPr>
            <w:tcW w:w="1023" w:type="pct"/>
            <w:vMerge/>
            <w:vAlign w:val="center"/>
            <w:hideMark/>
          </w:tcPr>
          <w:p w14:paraId="7194DC94" w14:textId="77777777" w:rsidR="00627855" w:rsidRPr="00385C42" w:rsidRDefault="00627855" w:rsidP="00FE529B">
            <w:pPr>
              <w:pStyle w:val="ac"/>
              <w:jc w:val="center"/>
              <w:rPr>
                <w:sz w:val="20"/>
                <w:szCs w:val="20"/>
              </w:rPr>
            </w:pPr>
          </w:p>
        </w:tc>
        <w:tc>
          <w:tcPr>
            <w:tcW w:w="566" w:type="pct"/>
            <w:shd w:val="clear" w:color="auto" w:fill="auto"/>
            <w:vAlign w:val="center"/>
            <w:hideMark/>
          </w:tcPr>
          <w:p w14:paraId="76DF1A31" w14:textId="77777777" w:rsidR="00627855" w:rsidRPr="00385C42" w:rsidRDefault="00627855" w:rsidP="00FE529B">
            <w:pPr>
              <w:pStyle w:val="ac"/>
              <w:jc w:val="center"/>
              <w:rPr>
                <w:sz w:val="20"/>
                <w:szCs w:val="20"/>
              </w:rPr>
            </w:pPr>
            <w:r w:rsidRPr="00385C42">
              <w:rPr>
                <w:sz w:val="20"/>
                <w:szCs w:val="20"/>
              </w:rPr>
              <w:t>Внутри-дворовые парковки, м/м</w:t>
            </w:r>
          </w:p>
        </w:tc>
        <w:tc>
          <w:tcPr>
            <w:tcW w:w="385" w:type="pct"/>
            <w:shd w:val="clear" w:color="auto" w:fill="auto"/>
            <w:vAlign w:val="center"/>
            <w:hideMark/>
          </w:tcPr>
          <w:p w14:paraId="67FCB086" w14:textId="77777777" w:rsidR="00627855" w:rsidRPr="00385C42" w:rsidRDefault="00627855" w:rsidP="00FE529B">
            <w:pPr>
              <w:pStyle w:val="ac"/>
              <w:jc w:val="center"/>
              <w:rPr>
                <w:sz w:val="20"/>
                <w:szCs w:val="20"/>
              </w:rPr>
            </w:pPr>
            <w:r w:rsidRPr="00385C42">
              <w:rPr>
                <w:sz w:val="20"/>
                <w:szCs w:val="20"/>
              </w:rPr>
              <w:t>ГСК, м/м</w:t>
            </w:r>
          </w:p>
        </w:tc>
        <w:tc>
          <w:tcPr>
            <w:tcW w:w="566" w:type="pct"/>
            <w:shd w:val="clear" w:color="auto" w:fill="auto"/>
            <w:vAlign w:val="center"/>
            <w:hideMark/>
          </w:tcPr>
          <w:p w14:paraId="640D0614" w14:textId="77777777" w:rsidR="00627855" w:rsidRPr="00385C42" w:rsidRDefault="00627855" w:rsidP="00FE529B">
            <w:pPr>
              <w:pStyle w:val="ac"/>
              <w:jc w:val="center"/>
              <w:rPr>
                <w:sz w:val="20"/>
                <w:szCs w:val="20"/>
              </w:rPr>
            </w:pPr>
            <w:r w:rsidRPr="00385C42">
              <w:rPr>
                <w:sz w:val="20"/>
                <w:szCs w:val="20"/>
              </w:rPr>
              <w:t>Уличные парковки, м/м</w:t>
            </w:r>
          </w:p>
        </w:tc>
        <w:tc>
          <w:tcPr>
            <w:tcW w:w="530" w:type="pct"/>
            <w:shd w:val="clear" w:color="auto" w:fill="auto"/>
            <w:vAlign w:val="center"/>
            <w:hideMark/>
          </w:tcPr>
          <w:p w14:paraId="62AF21B4" w14:textId="77777777" w:rsidR="00627855" w:rsidRPr="00385C42" w:rsidRDefault="00627855" w:rsidP="00FE529B">
            <w:pPr>
              <w:pStyle w:val="ac"/>
              <w:jc w:val="center"/>
              <w:rPr>
                <w:sz w:val="20"/>
                <w:szCs w:val="20"/>
              </w:rPr>
            </w:pPr>
            <w:r w:rsidRPr="00385C42">
              <w:rPr>
                <w:sz w:val="20"/>
                <w:szCs w:val="20"/>
              </w:rPr>
              <w:t>Стоянки, м/м</w:t>
            </w:r>
          </w:p>
        </w:tc>
        <w:tc>
          <w:tcPr>
            <w:tcW w:w="487" w:type="pct"/>
            <w:shd w:val="clear" w:color="auto" w:fill="auto"/>
            <w:vAlign w:val="center"/>
            <w:hideMark/>
          </w:tcPr>
          <w:p w14:paraId="73ACDA91" w14:textId="77777777" w:rsidR="00627855" w:rsidRPr="00385C42" w:rsidRDefault="00627855" w:rsidP="00FE529B">
            <w:pPr>
              <w:pStyle w:val="ac"/>
              <w:jc w:val="center"/>
              <w:rPr>
                <w:sz w:val="20"/>
                <w:szCs w:val="20"/>
              </w:rPr>
            </w:pPr>
            <w:r w:rsidRPr="00385C42">
              <w:rPr>
                <w:sz w:val="20"/>
                <w:szCs w:val="20"/>
              </w:rPr>
              <w:t xml:space="preserve">Итого </w:t>
            </w:r>
            <w:proofErr w:type="spellStart"/>
            <w:proofErr w:type="gramStart"/>
            <w:r w:rsidRPr="00385C42">
              <w:rPr>
                <w:sz w:val="20"/>
                <w:szCs w:val="20"/>
              </w:rPr>
              <w:t>сущест-вующие</w:t>
            </w:r>
            <w:proofErr w:type="spellEnd"/>
            <w:proofErr w:type="gramEnd"/>
            <w:r w:rsidRPr="00385C42">
              <w:rPr>
                <w:sz w:val="20"/>
                <w:szCs w:val="20"/>
              </w:rPr>
              <w:t xml:space="preserve"> м/м</w:t>
            </w:r>
          </w:p>
        </w:tc>
        <w:tc>
          <w:tcPr>
            <w:tcW w:w="484" w:type="pct"/>
            <w:vMerge/>
            <w:vAlign w:val="center"/>
            <w:hideMark/>
          </w:tcPr>
          <w:p w14:paraId="4949E742" w14:textId="77777777" w:rsidR="00627855" w:rsidRPr="00385C42" w:rsidRDefault="00627855" w:rsidP="00FE529B">
            <w:pPr>
              <w:pStyle w:val="ac"/>
              <w:jc w:val="center"/>
              <w:rPr>
                <w:sz w:val="20"/>
                <w:szCs w:val="20"/>
              </w:rPr>
            </w:pPr>
          </w:p>
        </w:tc>
        <w:tc>
          <w:tcPr>
            <w:tcW w:w="595" w:type="pct"/>
            <w:vMerge/>
            <w:vAlign w:val="center"/>
            <w:hideMark/>
          </w:tcPr>
          <w:p w14:paraId="3339AF1C" w14:textId="77777777" w:rsidR="00627855" w:rsidRPr="00385C42" w:rsidRDefault="00627855" w:rsidP="00FE529B">
            <w:pPr>
              <w:pStyle w:val="ac"/>
              <w:jc w:val="center"/>
              <w:rPr>
                <w:sz w:val="20"/>
                <w:szCs w:val="20"/>
              </w:rPr>
            </w:pPr>
          </w:p>
        </w:tc>
      </w:tr>
      <w:tr w:rsidR="00627855" w:rsidRPr="00385C42" w14:paraId="449CE105" w14:textId="77777777" w:rsidTr="00FE529B">
        <w:trPr>
          <w:trHeight w:val="300"/>
        </w:trPr>
        <w:tc>
          <w:tcPr>
            <w:tcW w:w="363" w:type="pct"/>
            <w:shd w:val="clear" w:color="auto" w:fill="auto"/>
            <w:vAlign w:val="center"/>
            <w:hideMark/>
          </w:tcPr>
          <w:p w14:paraId="57C624C9" w14:textId="77777777" w:rsidR="00627855" w:rsidRPr="00385C42" w:rsidRDefault="00627855" w:rsidP="00FE529B">
            <w:pPr>
              <w:pStyle w:val="ac"/>
              <w:jc w:val="center"/>
              <w:rPr>
                <w:sz w:val="20"/>
                <w:szCs w:val="20"/>
              </w:rPr>
            </w:pPr>
            <w:r w:rsidRPr="00385C42">
              <w:rPr>
                <w:sz w:val="20"/>
                <w:szCs w:val="20"/>
              </w:rPr>
              <w:t>1</w:t>
            </w:r>
          </w:p>
        </w:tc>
        <w:tc>
          <w:tcPr>
            <w:tcW w:w="1023" w:type="pct"/>
            <w:shd w:val="clear" w:color="auto" w:fill="auto"/>
            <w:vAlign w:val="center"/>
            <w:hideMark/>
          </w:tcPr>
          <w:p w14:paraId="677E20B6" w14:textId="77777777" w:rsidR="00627855" w:rsidRPr="00385C42" w:rsidRDefault="00627855" w:rsidP="00FE529B">
            <w:pPr>
              <w:pStyle w:val="ac"/>
              <w:jc w:val="center"/>
              <w:rPr>
                <w:sz w:val="20"/>
                <w:szCs w:val="20"/>
              </w:rPr>
            </w:pPr>
            <w:r w:rsidRPr="00385C42">
              <w:rPr>
                <w:sz w:val="20"/>
                <w:szCs w:val="20"/>
              </w:rPr>
              <w:t>2</w:t>
            </w:r>
          </w:p>
        </w:tc>
        <w:tc>
          <w:tcPr>
            <w:tcW w:w="566" w:type="pct"/>
            <w:shd w:val="clear" w:color="auto" w:fill="auto"/>
            <w:vAlign w:val="center"/>
            <w:hideMark/>
          </w:tcPr>
          <w:p w14:paraId="6CB9E352" w14:textId="77777777" w:rsidR="00627855" w:rsidRPr="00385C42" w:rsidRDefault="00627855" w:rsidP="00FE529B">
            <w:pPr>
              <w:pStyle w:val="ac"/>
              <w:jc w:val="center"/>
              <w:rPr>
                <w:sz w:val="20"/>
                <w:szCs w:val="20"/>
              </w:rPr>
            </w:pPr>
            <w:r w:rsidRPr="00385C42">
              <w:rPr>
                <w:sz w:val="20"/>
                <w:szCs w:val="20"/>
              </w:rPr>
              <w:t>3</w:t>
            </w:r>
          </w:p>
        </w:tc>
        <w:tc>
          <w:tcPr>
            <w:tcW w:w="385" w:type="pct"/>
            <w:shd w:val="clear" w:color="auto" w:fill="auto"/>
            <w:vAlign w:val="center"/>
            <w:hideMark/>
          </w:tcPr>
          <w:p w14:paraId="3252AEA3" w14:textId="77777777" w:rsidR="00627855" w:rsidRPr="00385C42" w:rsidRDefault="00627855" w:rsidP="00FE529B">
            <w:pPr>
              <w:pStyle w:val="ac"/>
              <w:jc w:val="center"/>
              <w:rPr>
                <w:sz w:val="20"/>
                <w:szCs w:val="20"/>
              </w:rPr>
            </w:pPr>
            <w:r w:rsidRPr="00385C42">
              <w:rPr>
                <w:sz w:val="20"/>
                <w:szCs w:val="20"/>
              </w:rPr>
              <w:t>4</w:t>
            </w:r>
          </w:p>
        </w:tc>
        <w:tc>
          <w:tcPr>
            <w:tcW w:w="566" w:type="pct"/>
            <w:shd w:val="clear" w:color="auto" w:fill="auto"/>
            <w:vAlign w:val="center"/>
            <w:hideMark/>
          </w:tcPr>
          <w:p w14:paraId="290261C8" w14:textId="77777777" w:rsidR="00627855" w:rsidRPr="00385C42" w:rsidRDefault="00627855" w:rsidP="00FE529B">
            <w:pPr>
              <w:pStyle w:val="ac"/>
              <w:jc w:val="center"/>
              <w:rPr>
                <w:sz w:val="20"/>
                <w:szCs w:val="20"/>
              </w:rPr>
            </w:pPr>
            <w:r w:rsidRPr="00385C42">
              <w:rPr>
                <w:sz w:val="20"/>
                <w:szCs w:val="20"/>
              </w:rPr>
              <w:t>5</w:t>
            </w:r>
          </w:p>
        </w:tc>
        <w:tc>
          <w:tcPr>
            <w:tcW w:w="530" w:type="pct"/>
            <w:shd w:val="clear" w:color="auto" w:fill="auto"/>
            <w:vAlign w:val="center"/>
            <w:hideMark/>
          </w:tcPr>
          <w:p w14:paraId="5B6E02D5" w14:textId="77777777" w:rsidR="00627855" w:rsidRPr="00385C42" w:rsidRDefault="00627855" w:rsidP="00FE529B">
            <w:pPr>
              <w:pStyle w:val="ac"/>
              <w:jc w:val="center"/>
              <w:rPr>
                <w:sz w:val="20"/>
                <w:szCs w:val="20"/>
              </w:rPr>
            </w:pPr>
            <w:r w:rsidRPr="00385C42">
              <w:rPr>
                <w:sz w:val="20"/>
                <w:szCs w:val="20"/>
              </w:rPr>
              <w:t>6</w:t>
            </w:r>
          </w:p>
        </w:tc>
        <w:tc>
          <w:tcPr>
            <w:tcW w:w="487" w:type="pct"/>
            <w:shd w:val="clear" w:color="auto" w:fill="auto"/>
            <w:vAlign w:val="center"/>
            <w:hideMark/>
          </w:tcPr>
          <w:p w14:paraId="266F82AB" w14:textId="77777777" w:rsidR="00627855" w:rsidRPr="00385C42" w:rsidRDefault="00627855" w:rsidP="00FE529B">
            <w:pPr>
              <w:pStyle w:val="ac"/>
              <w:jc w:val="center"/>
              <w:rPr>
                <w:sz w:val="20"/>
                <w:szCs w:val="20"/>
              </w:rPr>
            </w:pPr>
            <w:r w:rsidRPr="00385C42">
              <w:rPr>
                <w:sz w:val="20"/>
                <w:szCs w:val="20"/>
              </w:rPr>
              <w:t>7</w:t>
            </w:r>
          </w:p>
        </w:tc>
        <w:tc>
          <w:tcPr>
            <w:tcW w:w="484" w:type="pct"/>
            <w:shd w:val="clear" w:color="auto" w:fill="auto"/>
            <w:vAlign w:val="center"/>
            <w:hideMark/>
          </w:tcPr>
          <w:p w14:paraId="1EF49312" w14:textId="77777777" w:rsidR="00627855" w:rsidRPr="00385C42" w:rsidRDefault="00627855" w:rsidP="00FE529B">
            <w:pPr>
              <w:pStyle w:val="ac"/>
              <w:jc w:val="center"/>
              <w:rPr>
                <w:sz w:val="20"/>
                <w:szCs w:val="20"/>
              </w:rPr>
            </w:pPr>
            <w:r w:rsidRPr="00385C42">
              <w:rPr>
                <w:sz w:val="20"/>
                <w:szCs w:val="20"/>
              </w:rPr>
              <w:t>8</w:t>
            </w:r>
          </w:p>
        </w:tc>
        <w:tc>
          <w:tcPr>
            <w:tcW w:w="595" w:type="pct"/>
            <w:shd w:val="clear" w:color="auto" w:fill="auto"/>
            <w:vAlign w:val="center"/>
            <w:hideMark/>
          </w:tcPr>
          <w:p w14:paraId="27BACED1" w14:textId="77777777" w:rsidR="00627855" w:rsidRPr="00385C42" w:rsidRDefault="00627855" w:rsidP="00FE529B">
            <w:pPr>
              <w:pStyle w:val="ac"/>
              <w:jc w:val="center"/>
              <w:rPr>
                <w:sz w:val="20"/>
                <w:szCs w:val="20"/>
              </w:rPr>
            </w:pPr>
            <w:r w:rsidRPr="00385C42">
              <w:rPr>
                <w:sz w:val="20"/>
                <w:szCs w:val="20"/>
              </w:rPr>
              <w:t>9</w:t>
            </w:r>
          </w:p>
        </w:tc>
      </w:tr>
      <w:tr w:rsidR="00627855" w:rsidRPr="00385C42" w14:paraId="4E0FF7E9" w14:textId="77777777" w:rsidTr="00FE529B">
        <w:trPr>
          <w:trHeight w:val="510"/>
        </w:trPr>
        <w:tc>
          <w:tcPr>
            <w:tcW w:w="363" w:type="pct"/>
            <w:shd w:val="clear" w:color="auto" w:fill="auto"/>
            <w:noWrap/>
            <w:vAlign w:val="center"/>
            <w:hideMark/>
          </w:tcPr>
          <w:p w14:paraId="51716664" w14:textId="77777777" w:rsidR="00627855" w:rsidRPr="00385C42" w:rsidRDefault="00627855" w:rsidP="00627855">
            <w:pPr>
              <w:pStyle w:val="ac"/>
              <w:jc w:val="center"/>
              <w:rPr>
                <w:sz w:val="20"/>
                <w:szCs w:val="20"/>
              </w:rPr>
            </w:pPr>
            <w:r w:rsidRPr="00385C42">
              <w:rPr>
                <w:sz w:val="20"/>
                <w:szCs w:val="20"/>
              </w:rPr>
              <w:t>1</w:t>
            </w:r>
          </w:p>
        </w:tc>
        <w:tc>
          <w:tcPr>
            <w:tcW w:w="1023" w:type="pct"/>
            <w:shd w:val="clear" w:color="auto" w:fill="auto"/>
            <w:vAlign w:val="center"/>
          </w:tcPr>
          <w:p w14:paraId="0671E18C" w14:textId="6D70AD2C" w:rsidR="00627855" w:rsidRPr="00385C42" w:rsidRDefault="00627855" w:rsidP="00627855">
            <w:pPr>
              <w:pStyle w:val="ac"/>
              <w:jc w:val="center"/>
              <w:rPr>
                <w:sz w:val="20"/>
                <w:szCs w:val="20"/>
              </w:rPr>
            </w:pPr>
            <w:r w:rsidRPr="00385C42">
              <w:rPr>
                <w:sz w:val="20"/>
                <w:szCs w:val="20"/>
              </w:rPr>
              <w:t>д. </w:t>
            </w:r>
            <w:proofErr w:type="spellStart"/>
            <w:r w:rsidRPr="00385C42">
              <w:rPr>
                <w:sz w:val="20"/>
                <w:szCs w:val="20"/>
              </w:rPr>
              <w:t>Салмановка</w:t>
            </w:r>
            <w:proofErr w:type="spellEnd"/>
          </w:p>
        </w:tc>
        <w:tc>
          <w:tcPr>
            <w:tcW w:w="566" w:type="pct"/>
            <w:shd w:val="clear" w:color="auto" w:fill="auto"/>
            <w:noWrap/>
            <w:vAlign w:val="center"/>
          </w:tcPr>
          <w:p w14:paraId="59E67BD1" w14:textId="16B052EB" w:rsidR="00627855" w:rsidRPr="00385C42" w:rsidRDefault="00627855" w:rsidP="00627855">
            <w:pPr>
              <w:pStyle w:val="ac"/>
              <w:jc w:val="center"/>
              <w:rPr>
                <w:sz w:val="20"/>
                <w:szCs w:val="20"/>
              </w:rPr>
            </w:pPr>
            <w:r w:rsidRPr="00385C42">
              <w:rPr>
                <w:sz w:val="20"/>
                <w:szCs w:val="20"/>
              </w:rPr>
              <w:t>77</w:t>
            </w:r>
          </w:p>
        </w:tc>
        <w:tc>
          <w:tcPr>
            <w:tcW w:w="385" w:type="pct"/>
            <w:shd w:val="clear" w:color="auto" w:fill="auto"/>
            <w:noWrap/>
            <w:vAlign w:val="center"/>
          </w:tcPr>
          <w:p w14:paraId="7A28F776" w14:textId="0569C470" w:rsidR="00627855" w:rsidRPr="00385C42" w:rsidRDefault="00627855" w:rsidP="00627855">
            <w:pPr>
              <w:pStyle w:val="ac"/>
              <w:jc w:val="center"/>
              <w:rPr>
                <w:sz w:val="20"/>
                <w:szCs w:val="20"/>
              </w:rPr>
            </w:pPr>
            <w:r w:rsidRPr="00385C42">
              <w:rPr>
                <w:sz w:val="20"/>
                <w:szCs w:val="20"/>
              </w:rPr>
              <w:t>60</w:t>
            </w:r>
          </w:p>
        </w:tc>
        <w:tc>
          <w:tcPr>
            <w:tcW w:w="566" w:type="pct"/>
            <w:shd w:val="clear" w:color="auto" w:fill="auto"/>
            <w:noWrap/>
            <w:vAlign w:val="center"/>
          </w:tcPr>
          <w:p w14:paraId="10AA5159" w14:textId="45A19F9B" w:rsidR="00627855" w:rsidRPr="00385C42" w:rsidRDefault="00627855" w:rsidP="00627855">
            <w:pPr>
              <w:pStyle w:val="ac"/>
              <w:jc w:val="center"/>
              <w:rPr>
                <w:sz w:val="20"/>
                <w:szCs w:val="20"/>
              </w:rPr>
            </w:pPr>
            <w:r w:rsidRPr="00385C42">
              <w:rPr>
                <w:sz w:val="20"/>
                <w:szCs w:val="20"/>
              </w:rPr>
              <w:t>0</w:t>
            </w:r>
          </w:p>
        </w:tc>
        <w:tc>
          <w:tcPr>
            <w:tcW w:w="530" w:type="pct"/>
            <w:shd w:val="clear" w:color="auto" w:fill="auto"/>
            <w:noWrap/>
            <w:vAlign w:val="center"/>
          </w:tcPr>
          <w:p w14:paraId="70FF70F6" w14:textId="6474C982" w:rsidR="00627855" w:rsidRPr="00385C42" w:rsidRDefault="00627855" w:rsidP="00627855">
            <w:pPr>
              <w:pStyle w:val="ac"/>
              <w:jc w:val="center"/>
              <w:rPr>
                <w:sz w:val="20"/>
                <w:szCs w:val="20"/>
              </w:rPr>
            </w:pPr>
            <w:r w:rsidRPr="00385C42">
              <w:rPr>
                <w:sz w:val="20"/>
                <w:szCs w:val="20"/>
              </w:rPr>
              <w:t>0</w:t>
            </w:r>
          </w:p>
        </w:tc>
        <w:tc>
          <w:tcPr>
            <w:tcW w:w="487" w:type="pct"/>
            <w:shd w:val="clear" w:color="auto" w:fill="auto"/>
            <w:noWrap/>
            <w:vAlign w:val="center"/>
          </w:tcPr>
          <w:p w14:paraId="129D7EF6" w14:textId="6F637603" w:rsidR="00627855" w:rsidRPr="00385C42" w:rsidRDefault="00627855" w:rsidP="00627855">
            <w:pPr>
              <w:pStyle w:val="ac"/>
              <w:jc w:val="center"/>
              <w:rPr>
                <w:sz w:val="20"/>
                <w:szCs w:val="20"/>
              </w:rPr>
            </w:pPr>
            <w:r w:rsidRPr="00385C42">
              <w:rPr>
                <w:sz w:val="20"/>
                <w:szCs w:val="20"/>
              </w:rPr>
              <w:t>137</w:t>
            </w:r>
          </w:p>
        </w:tc>
        <w:tc>
          <w:tcPr>
            <w:tcW w:w="484" w:type="pct"/>
            <w:shd w:val="clear" w:color="auto" w:fill="auto"/>
            <w:noWrap/>
            <w:vAlign w:val="center"/>
          </w:tcPr>
          <w:p w14:paraId="3F1C64EE" w14:textId="55B33F9C" w:rsidR="00627855" w:rsidRPr="00385C42" w:rsidRDefault="00627855" w:rsidP="00627855">
            <w:pPr>
              <w:pStyle w:val="ac"/>
              <w:jc w:val="center"/>
              <w:rPr>
                <w:sz w:val="20"/>
                <w:szCs w:val="20"/>
              </w:rPr>
            </w:pPr>
            <w:r w:rsidRPr="00385C42">
              <w:rPr>
                <w:sz w:val="20"/>
                <w:szCs w:val="20"/>
              </w:rPr>
              <w:t>128</w:t>
            </w:r>
          </w:p>
        </w:tc>
        <w:tc>
          <w:tcPr>
            <w:tcW w:w="595" w:type="pct"/>
            <w:shd w:val="clear" w:color="auto" w:fill="auto"/>
            <w:noWrap/>
            <w:vAlign w:val="center"/>
          </w:tcPr>
          <w:p w14:paraId="3F58D5D4" w14:textId="589C1A83" w:rsidR="00627855" w:rsidRPr="00385C42" w:rsidRDefault="00627855" w:rsidP="00627855">
            <w:pPr>
              <w:pStyle w:val="ac"/>
              <w:jc w:val="center"/>
              <w:rPr>
                <w:sz w:val="20"/>
                <w:szCs w:val="20"/>
              </w:rPr>
            </w:pPr>
            <w:r w:rsidRPr="00385C42">
              <w:rPr>
                <w:sz w:val="20"/>
                <w:szCs w:val="20"/>
              </w:rPr>
              <w:t>9</w:t>
            </w:r>
          </w:p>
        </w:tc>
      </w:tr>
      <w:tr w:rsidR="00627855" w:rsidRPr="00385C42" w14:paraId="5040710E" w14:textId="77777777" w:rsidTr="00FE529B">
        <w:trPr>
          <w:trHeight w:val="510"/>
        </w:trPr>
        <w:tc>
          <w:tcPr>
            <w:tcW w:w="363" w:type="pct"/>
            <w:shd w:val="clear" w:color="auto" w:fill="auto"/>
            <w:noWrap/>
            <w:vAlign w:val="center"/>
          </w:tcPr>
          <w:p w14:paraId="55A693F0" w14:textId="77777777" w:rsidR="00627855" w:rsidRPr="00385C42" w:rsidRDefault="00627855" w:rsidP="00627855">
            <w:pPr>
              <w:pStyle w:val="ac"/>
              <w:jc w:val="center"/>
              <w:rPr>
                <w:sz w:val="20"/>
                <w:szCs w:val="20"/>
              </w:rPr>
            </w:pPr>
            <w:r>
              <w:rPr>
                <w:sz w:val="20"/>
                <w:szCs w:val="20"/>
              </w:rPr>
              <w:t>2</w:t>
            </w:r>
          </w:p>
        </w:tc>
        <w:tc>
          <w:tcPr>
            <w:tcW w:w="1023" w:type="pct"/>
            <w:shd w:val="clear" w:color="auto" w:fill="auto"/>
            <w:vAlign w:val="center"/>
          </w:tcPr>
          <w:p w14:paraId="72864669" w14:textId="77B2016F" w:rsidR="00627855" w:rsidRPr="00385C42" w:rsidRDefault="00627855" w:rsidP="00627855">
            <w:pPr>
              <w:pStyle w:val="ac"/>
              <w:jc w:val="center"/>
              <w:rPr>
                <w:sz w:val="20"/>
                <w:szCs w:val="20"/>
              </w:rPr>
            </w:pPr>
            <w:r w:rsidRPr="00385C42">
              <w:rPr>
                <w:sz w:val="20"/>
                <w:szCs w:val="20"/>
              </w:rPr>
              <w:t>п. Зеленая роща</w:t>
            </w:r>
          </w:p>
        </w:tc>
        <w:tc>
          <w:tcPr>
            <w:tcW w:w="566" w:type="pct"/>
            <w:shd w:val="clear" w:color="auto" w:fill="auto"/>
            <w:noWrap/>
            <w:vAlign w:val="center"/>
          </w:tcPr>
          <w:p w14:paraId="24481D63" w14:textId="02EDE41B" w:rsidR="00627855" w:rsidRPr="00385C42" w:rsidRDefault="00627855" w:rsidP="00627855">
            <w:pPr>
              <w:pStyle w:val="ac"/>
              <w:jc w:val="center"/>
              <w:rPr>
                <w:sz w:val="20"/>
                <w:szCs w:val="20"/>
              </w:rPr>
            </w:pPr>
            <w:r w:rsidRPr="00385C42">
              <w:rPr>
                <w:sz w:val="20"/>
                <w:szCs w:val="20"/>
              </w:rPr>
              <w:t>85</w:t>
            </w:r>
          </w:p>
        </w:tc>
        <w:tc>
          <w:tcPr>
            <w:tcW w:w="385" w:type="pct"/>
            <w:shd w:val="clear" w:color="auto" w:fill="auto"/>
            <w:noWrap/>
            <w:vAlign w:val="center"/>
          </w:tcPr>
          <w:p w14:paraId="7D9C2086" w14:textId="7B549F1F" w:rsidR="00627855" w:rsidRPr="00385C42" w:rsidRDefault="00627855" w:rsidP="00627855">
            <w:pPr>
              <w:pStyle w:val="ac"/>
              <w:jc w:val="center"/>
              <w:rPr>
                <w:sz w:val="20"/>
                <w:szCs w:val="20"/>
              </w:rPr>
            </w:pPr>
            <w:r w:rsidRPr="00385C42">
              <w:rPr>
                <w:sz w:val="20"/>
                <w:szCs w:val="20"/>
              </w:rPr>
              <w:t>401</w:t>
            </w:r>
          </w:p>
        </w:tc>
        <w:tc>
          <w:tcPr>
            <w:tcW w:w="566" w:type="pct"/>
            <w:shd w:val="clear" w:color="auto" w:fill="auto"/>
            <w:noWrap/>
            <w:vAlign w:val="center"/>
          </w:tcPr>
          <w:p w14:paraId="6998B268" w14:textId="786954C2" w:rsidR="00627855" w:rsidRPr="00385C42" w:rsidRDefault="00627855" w:rsidP="00627855">
            <w:pPr>
              <w:pStyle w:val="ac"/>
              <w:jc w:val="center"/>
              <w:rPr>
                <w:sz w:val="20"/>
                <w:szCs w:val="20"/>
              </w:rPr>
            </w:pPr>
            <w:r w:rsidRPr="00385C42">
              <w:rPr>
                <w:sz w:val="20"/>
                <w:szCs w:val="20"/>
              </w:rPr>
              <w:t>0</w:t>
            </w:r>
          </w:p>
        </w:tc>
        <w:tc>
          <w:tcPr>
            <w:tcW w:w="530" w:type="pct"/>
            <w:shd w:val="clear" w:color="auto" w:fill="auto"/>
            <w:noWrap/>
            <w:vAlign w:val="center"/>
          </w:tcPr>
          <w:p w14:paraId="22013831" w14:textId="7BE587FD" w:rsidR="00627855" w:rsidRPr="00385C42" w:rsidRDefault="00627855" w:rsidP="00627855">
            <w:pPr>
              <w:pStyle w:val="ac"/>
              <w:jc w:val="center"/>
              <w:rPr>
                <w:sz w:val="20"/>
                <w:szCs w:val="20"/>
              </w:rPr>
            </w:pPr>
            <w:r w:rsidRPr="00385C42">
              <w:rPr>
                <w:sz w:val="20"/>
                <w:szCs w:val="20"/>
              </w:rPr>
              <w:t>0</w:t>
            </w:r>
          </w:p>
        </w:tc>
        <w:tc>
          <w:tcPr>
            <w:tcW w:w="487" w:type="pct"/>
            <w:shd w:val="clear" w:color="auto" w:fill="auto"/>
            <w:noWrap/>
            <w:vAlign w:val="center"/>
          </w:tcPr>
          <w:p w14:paraId="23D585AC" w14:textId="2F9EFC4F" w:rsidR="00627855" w:rsidRPr="00385C42" w:rsidRDefault="00627855" w:rsidP="00627855">
            <w:pPr>
              <w:pStyle w:val="ac"/>
              <w:jc w:val="center"/>
              <w:rPr>
                <w:sz w:val="20"/>
                <w:szCs w:val="20"/>
              </w:rPr>
            </w:pPr>
            <w:r w:rsidRPr="00385C42">
              <w:rPr>
                <w:sz w:val="20"/>
                <w:szCs w:val="20"/>
              </w:rPr>
              <w:t>486</w:t>
            </w:r>
          </w:p>
        </w:tc>
        <w:tc>
          <w:tcPr>
            <w:tcW w:w="484" w:type="pct"/>
            <w:shd w:val="clear" w:color="auto" w:fill="auto"/>
            <w:noWrap/>
            <w:vAlign w:val="center"/>
          </w:tcPr>
          <w:p w14:paraId="5175D11A" w14:textId="01421EDF" w:rsidR="00627855" w:rsidRPr="00385C42" w:rsidRDefault="00627855" w:rsidP="00627855">
            <w:pPr>
              <w:pStyle w:val="ac"/>
              <w:jc w:val="center"/>
              <w:rPr>
                <w:sz w:val="20"/>
                <w:szCs w:val="20"/>
              </w:rPr>
            </w:pPr>
            <w:r w:rsidRPr="00385C42">
              <w:rPr>
                <w:sz w:val="20"/>
                <w:szCs w:val="20"/>
              </w:rPr>
              <w:t>476</w:t>
            </w:r>
          </w:p>
        </w:tc>
        <w:tc>
          <w:tcPr>
            <w:tcW w:w="595" w:type="pct"/>
            <w:shd w:val="clear" w:color="auto" w:fill="auto"/>
            <w:noWrap/>
            <w:vAlign w:val="center"/>
          </w:tcPr>
          <w:p w14:paraId="2FE3C670" w14:textId="60A6FF04" w:rsidR="00627855" w:rsidRPr="00385C42" w:rsidRDefault="00627855" w:rsidP="00627855">
            <w:pPr>
              <w:pStyle w:val="ac"/>
              <w:jc w:val="center"/>
              <w:rPr>
                <w:sz w:val="20"/>
                <w:szCs w:val="20"/>
              </w:rPr>
            </w:pPr>
            <w:r w:rsidRPr="00385C42">
              <w:rPr>
                <w:sz w:val="20"/>
                <w:szCs w:val="20"/>
              </w:rPr>
              <w:t>10</w:t>
            </w:r>
          </w:p>
        </w:tc>
      </w:tr>
      <w:tr w:rsidR="00627855" w:rsidRPr="00385C42" w14:paraId="1138B0A2" w14:textId="77777777" w:rsidTr="00FE529B">
        <w:trPr>
          <w:trHeight w:val="510"/>
        </w:trPr>
        <w:tc>
          <w:tcPr>
            <w:tcW w:w="363" w:type="pct"/>
            <w:shd w:val="clear" w:color="auto" w:fill="auto"/>
            <w:noWrap/>
            <w:vAlign w:val="center"/>
          </w:tcPr>
          <w:p w14:paraId="533E1308" w14:textId="77777777" w:rsidR="00627855" w:rsidRPr="00385C42" w:rsidRDefault="00627855" w:rsidP="00627855">
            <w:pPr>
              <w:pStyle w:val="ac"/>
              <w:jc w:val="center"/>
              <w:rPr>
                <w:sz w:val="20"/>
                <w:szCs w:val="20"/>
              </w:rPr>
            </w:pPr>
            <w:r>
              <w:rPr>
                <w:sz w:val="20"/>
                <w:szCs w:val="20"/>
              </w:rPr>
              <w:t>3</w:t>
            </w:r>
          </w:p>
        </w:tc>
        <w:tc>
          <w:tcPr>
            <w:tcW w:w="1023" w:type="pct"/>
            <w:shd w:val="clear" w:color="auto" w:fill="auto"/>
            <w:vAlign w:val="center"/>
          </w:tcPr>
          <w:p w14:paraId="0F6CF7CB" w14:textId="75E8A9D2" w:rsidR="00627855" w:rsidRPr="00385C42" w:rsidRDefault="00627855" w:rsidP="00627855">
            <w:pPr>
              <w:pStyle w:val="ac"/>
              <w:jc w:val="center"/>
              <w:rPr>
                <w:sz w:val="20"/>
                <w:szCs w:val="20"/>
              </w:rPr>
            </w:pPr>
            <w:r w:rsidRPr="00385C42">
              <w:rPr>
                <w:sz w:val="20"/>
                <w:szCs w:val="20"/>
              </w:rPr>
              <w:t>п. Тимирязевский</w:t>
            </w:r>
          </w:p>
        </w:tc>
        <w:tc>
          <w:tcPr>
            <w:tcW w:w="566" w:type="pct"/>
            <w:shd w:val="clear" w:color="auto" w:fill="auto"/>
            <w:noWrap/>
            <w:vAlign w:val="center"/>
          </w:tcPr>
          <w:p w14:paraId="626AF113" w14:textId="79C7DDDD" w:rsidR="00627855" w:rsidRPr="00385C42" w:rsidRDefault="00627855" w:rsidP="00627855">
            <w:pPr>
              <w:pStyle w:val="ac"/>
              <w:jc w:val="center"/>
              <w:rPr>
                <w:sz w:val="20"/>
                <w:szCs w:val="20"/>
              </w:rPr>
            </w:pPr>
            <w:r w:rsidRPr="00385C42">
              <w:rPr>
                <w:sz w:val="20"/>
                <w:szCs w:val="20"/>
              </w:rPr>
              <w:t>20</w:t>
            </w:r>
          </w:p>
        </w:tc>
        <w:tc>
          <w:tcPr>
            <w:tcW w:w="385" w:type="pct"/>
            <w:shd w:val="clear" w:color="auto" w:fill="auto"/>
            <w:noWrap/>
            <w:vAlign w:val="center"/>
          </w:tcPr>
          <w:p w14:paraId="3BAF46EF" w14:textId="03975BCD" w:rsidR="00627855" w:rsidRPr="00385C42" w:rsidRDefault="00627855" w:rsidP="00627855">
            <w:pPr>
              <w:pStyle w:val="ac"/>
              <w:jc w:val="center"/>
              <w:rPr>
                <w:sz w:val="20"/>
                <w:szCs w:val="20"/>
              </w:rPr>
            </w:pPr>
            <w:r w:rsidRPr="00385C42">
              <w:rPr>
                <w:sz w:val="20"/>
                <w:szCs w:val="20"/>
              </w:rPr>
              <w:t>330</w:t>
            </w:r>
          </w:p>
        </w:tc>
        <w:tc>
          <w:tcPr>
            <w:tcW w:w="566" w:type="pct"/>
            <w:shd w:val="clear" w:color="auto" w:fill="auto"/>
            <w:noWrap/>
            <w:vAlign w:val="center"/>
          </w:tcPr>
          <w:p w14:paraId="4E412148" w14:textId="60A98C55" w:rsidR="00627855" w:rsidRPr="00385C42" w:rsidRDefault="00627855" w:rsidP="00627855">
            <w:pPr>
              <w:pStyle w:val="ac"/>
              <w:jc w:val="center"/>
              <w:rPr>
                <w:sz w:val="20"/>
                <w:szCs w:val="20"/>
              </w:rPr>
            </w:pPr>
            <w:r w:rsidRPr="00385C42">
              <w:rPr>
                <w:sz w:val="20"/>
                <w:szCs w:val="20"/>
              </w:rPr>
              <w:t>0</w:t>
            </w:r>
          </w:p>
        </w:tc>
        <w:tc>
          <w:tcPr>
            <w:tcW w:w="530" w:type="pct"/>
            <w:shd w:val="clear" w:color="auto" w:fill="auto"/>
            <w:noWrap/>
            <w:vAlign w:val="center"/>
          </w:tcPr>
          <w:p w14:paraId="33A6948F" w14:textId="63796FF2" w:rsidR="00627855" w:rsidRPr="00385C42" w:rsidRDefault="00627855" w:rsidP="00627855">
            <w:pPr>
              <w:pStyle w:val="ac"/>
              <w:jc w:val="center"/>
              <w:rPr>
                <w:sz w:val="20"/>
                <w:szCs w:val="20"/>
              </w:rPr>
            </w:pPr>
            <w:r w:rsidRPr="00385C42">
              <w:rPr>
                <w:sz w:val="20"/>
                <w:szCs w:val="20"/>
              </w:rPr>
              <w:t>0</w:t>
            </w:r>
          </w:p>
        </w:tc>
        <w:tc>
          <w:tcPr>
            <w:tcW w:w="487" w:type="pct"/>
            <w:shd w:val="clear" w:color="auto" w:fill="auto"/>
            <w:noWrap/>
            <w:vAlign w:val="center"/>
          </w:tcPr>
          <w:p w14:paraId="189DFDC8" w14:textId="44C8734D" w:rsidR="00627855" w:rsidRPr="00385C42" w:rsidRDefault="00627855" w:rsidP="00627855">
            <w:pPr>
              <w:pStyle w:val="ac"/>
              <w:jc w:val="center"/>
              <w:rPr>
                <w:sz w:val="20"/>
                <w:szCs w:val="20"/>
              </w:rPr>
            </w:pPr>
            <w:r w:rsidRPr="00385C42">
              <w:rPr>
                <w:sz w:val="20"/>
                <w:szCs w:val="20"/>
              </w:rPr>
              <w:t>350</w:t>
            </w:r>
          </w:p>
        </w:tc>
        <w:tc>
          <w:tcPr>
            <w:tcW w:w="484" w:type="pct"/>
            <w:shd w:val="clear" w:color="auto" w:fill="auto"/>
            <w:noWrap/>
            <w:vAlign w:val="center"/>
          </w:tcPr>
          <w:p w14:paraId="001D8E3E" w14:textId="58FC2963" w:rsidR="00627855" w:rsidRPr="00385C42" w:rsidRDefault="00627855" w:rsidP="00627855">
            <w:pPr>
              <w:pStyle w:val="ac"/>
              <w:jc w:val="center"/>
              <w:rPr>
                <w:sz w:val="20"/>
                <w:szCs w:val="20"/>
              </w:rPr>
            </w:pPr>
            <w:r w:rsidRPr="00385C42">
              <w:rPr>
                <w:sz w:val="20"/>
                <w:szCs w:val="20"/>
              </w:rPr>
              <w:t>326</w:t>
            </w:r>
          </w:p>
        </w:tc>
        <w:tc>
          <w:tcPr>
            <w:tcW w:w="595" w:type="pct"/>
            <w:shd w:val="clear" w:color="auto" w:fill="auto"/>
            <w:noWrap/>
            <w:vAlign w:val="center"/>
          </w:tcPr>
          <w:p w14:paraId="08E696ED" w14:textId="5CCCA1B1" w:rsidR="00627855" w:rsidRPr="00385C42" w:rsidRDefault="00627855" w:rsidP="00627855">
            <w:pPr>
              <w:pStyle w:val="ac"/>
              <w:jc w:val="center"/>
              <w:rPr>
                <w:sz w:val="20"/>
                <w:szCs w:val="20"/>
              </w:rPr>
            </w:pPr>
            <w:r w:rsidRPr="00385C42">
              <w:rPr>
                <w:sz w:val="20"/>
                <w:szCs w:val="20"/>
              </w:rPr>
              <w:t>24</w:t>
            </w:r>
          </w:p>
        </w:tc>
      </w:tr>
      <w:tr w:rsidR="00627855" w:rsidRPr="00385C42" w14:paraId="382D02B5" w14:textId="77777777" w:rsidTr="00FE529B">
        <w:trPr>
          <w:trHeight w:val="510"/>
        </w:trPr>
        <w:tc>
          <w:tcPr>
            <w:tcW w:w="363" w:type="pct"/>
            <w:shd w:val="clear" w:color="auto" w:fill="auto"/>
            <w:noWrap/>
            <w:vAlign w:val="center"/>
          </w:tcPr>
          <w:p w14:paraId="46DCF0FD" w14:textId="77777777" w:rsidR="00627855" w:rsidRPr="00385C42" w:rsidRDefault="00627855" w:rsidP="00627855">
            <w:pPr>
              <w:pStyle w:val="ac"/>
              <w:jc w:val="center"/>
              <w:rPr>
                <w:sz w:val="20"/>
                <w:szCs w:val="20"/>
              </w:rPr>
            </w:pPr>
            <w:r>
              <w:rPr>
                <w:sz w:val="20"/>
                <w:szCs w:val="20"/>
              </w:rPr>
              <w:t>4</w:t>
            </w:r>
          </w:p>
        </w:tc>
        <w:tc>
          <w:tcPr>
            <w:tcW w:w="1023" w:type="pct"/>
            <w:shd w:val="clear" w:color="auto" w:fill="auto"/>
            <w:vAlign w:val="center"/>
          </w:tcPr>
          <w:p w14:paraId="2515E2B4" w14:textId="176CAEB2" w:rsidR="00627855" w:rsidRPr="00385C42" w:rsidRDefault="00627855" w:rsidP="00627855">
            <w:pPr>
              <w:pStyle w:val="ac"/>
              <w:jc w:val="center"/>
              <w:rPr>
                <w:sz w:val="20"/>
                <w:szCs w:val="20"/>
              </w:rPr>
            </w:pPr>
            <w:proofErr w:type="spellStart"/>
            <w:r w:rsidRPr="00385C42">
              <w:rPr>
                <w:sz w:val="20"/>
                <w:szCs w:val="20"/>
              </w:rPr>
              <w:t>п.г.т</w:t>
            </w:r>
            <w:proofErr w:type="spellEnd"/>
            <w:r w:rsidRPr="00385C42">
              <w:rPr>
                <w:sz w:val="20"/>
                <w:szCs w:val="20"/>
              </w:rPr>
              <w:t xml:space="preserve"> Ишеевка</w:t>
            </w:r>
          </w:p>
        </w:tc>
        <w:tc>
          <w:tcPr>
            <w:tcW w:w="566" w:type="pct"/>
            <w:shd w:val="clear" w:color="auto" w:fill="auto"/>
            <w:noWrap/>
            <w:vAlign w:val="center"/>
          </w:tcPr>
          <w:p w14:paraId="53A6EBCE" w14:textId="3F76A893" w:rsidR="00627855" w:rsidRPr="00385C42" w:rsidRDefault="00627855" w:rsidP="00627855">
            <w:pPr>
              <w:pStyle w:val="ac"/>
              <w:jc w:val="center"/>
              <w:rPr>
                <w:sz w:val="20"/>
                <w:szCs w:val="20"/>
              </w:rPr>
            </w:pPr>
            <w:r w:rsidRPr="00385C42">
              <w:rPr>
                <w:sz w:val="20"/>
                <w:szCs w:val="20"/>
              </w:rPr>
              <w:t>82</w:t>
            </w:r>
          </w:p>
        </w:tc>
        <w:tc>
          <w:tcPr>
            <w:tcW w:w="385" w:type="pct"/>
            <w:shd w:val="clear" w:color="auto" w:fill="auto"/>
            <w:noWrap/>
            <w:vAlign w:val="center"/>
          </w:tcPr>
          <w:p w14:paraId="45B12490" w14:textId="462DD4F0" w:rsidR="00627855" w:rsidRPr="00385C42" w:rsidRDefault="00627855" w:rsidP="00627855">
            <w:pPr>
              <w:pStyle w:val="ac"/>
              <w:jc w:val="center"/>
              <w:rPr>
                <w:sz w:val="20"/>
                <w:szCs w:val="20"/>
              </w:rPr>
            </w:pPr>
            <w:r w:rsidRPr="00385C42">
              <w:rPr>
                <w:sz w:val="20"/>
                <w:szCs w:val="20"/>
              </w:rPr>
              <w:t>1517</w:t>
            </w:r>
          </w:p>
        </w:tc>
        <w:tc>
          <w:tcPr>
            <w:tcW w:w="566" w:type="pct"/>
            <w:shd w:val="clear" w:color="auto" w:fill="auto"/>
            <w:noWrap/>
            <w:vAlign w:val="center"/>
          </w:tcPr>
          <w:p w14:paraId="37D48347" w14:textId="674EC43E" w:rsidR="00627855" w:rsidRPr="00385C42" w:rsidRDefault="00627855" w:rsidP="00627855">
            <w:pPr>
              <w:pStyle w:val="ac"/>
              <w:jc w:val="center"/>
              <w:rPr>
                <w:sz w:val="20"/>
                <w:szCs w:val="20"/>
              </w:rPr>
            </w:pPr>
            <w:r w:rsidRPr="00385C42">
              <w:rPr>
                <w:sz w:val="20"/>
                <w:szCs w:val="20"/>
              </w:rPr>
              <w:t>0</w:t>
            </w:r>
          </w:p>
        </w:tc>
        <w:tc>
          <w:tcPr>
            <w:tcW w:w="530" w:type="pct"/>
            <w:shd w:val="clear" w:color="auto" w:fill="auto"/>
            <w:noWrap/>
            <w:vAlign w:val="center"/>
          </w:tcPr>
          <w:p w14:paraId="6EBD01E6" w14:textId="53CB5C2F" w:rsidR="00627855" w:rsidRPr="00385C42" w:rsidRDefault="00627855" w:rsidP="00627855">
            <w:pPr>
              <w:pStyle w:val="ac"/>
              <w:jc w:val="center"/>
              <w:rPr>
                <w:sz w:val="20"/>
                <w:szCs w:val="20"/>
              </w:rPr>
            </w:pPr>
            <w:r w:rsidRPr="00385C42">
              <w:rPr>
                <w:sz w:val="20"/>
                <w:szCs w:val="20"/>
              </w:rPr>
              <w:t>146</w:t>
            </w:r>
          </w:p>
        </w:tc>
        <w:tc>
          <w:tcPr>
            <w:tcW w:w="487" w:type="pct"/>
            <w:shd w:val="clear" w:color="auto" w:fill="auto"/>
            <w:noWrap/>
            <w:vAlign w:val="center"/>
          </w:tcPr>
          <w:p w14:paraId="63FEBCDA" w14:textId="3B9C52DD" w:rsidR="00627855" w:rsidRPr="00385C42" w:rsidRDefault="00627855" w:rsidP="00627855">
            <w:pPr>
              <w:pStyle w:val="ac"/>
              <w:jc w:val="center"/>
              <w:rPr>
                <w:sz w:val="20"/>
                <w:szCs w:val="20"/>
              </w:rPr>
            </w:pPr>
            <w:r w:rsidRPr="00385C42">
              <w:rPr>
                <w:sz w:val="20"/>
                <w:szCs w:val="20"/>
              </w:rPr>
              <w:t>1745</w:t>
            </w:r>
          </w:p>
        </w:tc>
        <w:tc>
          <w:tcPr>
            <w:tcW w:w="484" w:type="pct"/>
            <w:shd w:val="clear" w:color="auto" w:fill="auto"/>
            <w:noWrap/>
            <w:vAlign w:val="center"/>
          </w:tcPr>
          <w:p w14:paraId="3E9FF167" w14:textId="7723AF50" w:rsidR="00627855" w:rsidRPr="00385C42" w:rsidRDefault="00627855" w:rsidP="00627855">
            <w:pPr>
              <w:pStyle w:val="ac"/>
              <w:jc w:val="center"/>
              <w:rPr>
                <w:sz w:val="20"/>
                <w:szCs w:val="20"/>
              </w:rPr>
            </w:pPr>
            <w:r w:rsidRPr="00385C42">
              <w:rPr>
                <w:sz w:val="20"/>
                <w:szCs w:val="20"/>
              </w:rPr>
              <w:t>1581</w:t>
            </w:r>
          </w:p>
        </w:tc>
        <w:tc>
          <w:tcPr>
            <w:tcW w:w="595" w:type="pct"/>
            <w:shd w:val="clear" w:color="auto" w:fill="auto"/>
            <w:noWrap/>
            <w:vAlign w:val="center"/>
          </w:tcPr>
          <w:p w14:paraId="18FCE013" w14:textId="2F0997C2" w:rsidR="00627855" w:rsidRPr="00385C42" w:rsidRDefault="00627855" w:rsidP="00627855">
            <w:pPr>
              <w:pStyle w:val="ac"/>
              <w:jc w:val="center"/>
              <w:rPr>
                <w:sz w:val="20"/>
                <w:szCs w:val="20"/>
              </w:rPr>
            </w:pPr>
            <w:r w:rsidRPr="00385C42">
              <w:rPr>
                <w:sz w:val="20"/>
                <w:szCs w:val="20"/>
              </w:rPr>
              <w:t>164</w:t>
            </w:r>
          </w:p>
        </w:tc>
      </w:tr>
      <w:tr w:rsidR="00627855" w:rsidRPr="00385C42" w14:paraId="5D3859E7" w14:textId="77777777" w:rsidTr="00FE529B">
        <w:trPr>
          <w:trHeight w:val="510"/>
        </w:trPr>
        <w:tc>
          <w:tcPr>
            <w:tcW w:w="363" w:type="pct"/>
            <w:shd w:val="clear" w:color="auto" w:fill="auto"/>
            <w:noWrap/>
            <w:vAlign w:val="center"/>
          </w:tcPr>
          <w:p w14:paraId="3C6A95D4" w14:textId="353A66B8" w:rsidR="00627855" w:rsidRDefault="0074209F" w:rsidP="00627855">
            <w:pPr>
              <w:pStyle w:val="ac"/>
              <w:jc w:val="center"/>
              <w:rPr>
                <w:sz w:val="20"/>
                <w:szCs w:val="20"/>
              </w:rPr>
            </w:pPr>
            <w:r>
              <w:rPr>
                <w:sz w:val="20"/>
                <w:szCs w:val="20"/>
              </w:rPr>
              <w:t>5</w:t>
            </w:r>
          </w:p>
        </w:tc>
        <w:tc>
          <w:tcPr>
            <w:tcW w:w="1023" w:type="pct"/>
            <w:shd w:val="clear" w:color="auto" w:fill="auto"/>
            <w:vAlign w:val="center"/>
          </w:tcPr>
          <w:p w14:paraId="6002C3D3" w14:textId="56EF5127" w:rsidR="00627855" w:rsidRPr="00385C42" w:rsidRDefault="00627855" w:rsidP="00627855">
            <w:pPr>
              <w:pStyle w:val="ac"/>
              <w:jc w:val="center"/>
              <w:rPr>
                <w:sz w:val="20"/>
                <w:szCs w:val="20"/>
              </w:rPr>
            </w:pPr>
            <w:r w:rsidRPr="00385C42">
              <w:rPr>
                <w:sz w:val="20"/>
                <w:szCs w:val="20"/>
              </w:rPr>
              <w:t>с. Большие Ключищи</w:t>
            </w:r>
          </w:p>
        </w:tc>
        <w:tc>
          <w:tcPr>
            <w:tcW w:w="566" w:type="pct"/>
            <w:shd w:val="clear" w:color="auto" w:fill="auto"/>
            <w:noWrap/>
            <w:vAlign w:val="center"/>
          </w:tcPr>
          <w:p w14:paraId="651F5F60" w14:textId="36091BB6" w:rsidR="00627855" w:rsidRPr="00385C42" w:rsidRDefault="00627855" w:rsidP="00627855">
            <w:pPr>
              <w:pStyle w:val="ac"/>
              <w:jc w:val="center"/>
              <w:rPr>
                <w:sz w:val="20"/>
                <w:szCs w:val="20"/>
              </w:rPr>
            </w:pPr>
            <w:r w:rsidRPr="00385C42">
              <w:rPr>
                <w:sz w:val="20"/>
                <w:szCs w:val="20"/>
              </w:rPr>
              <w:t>96</w:t>
            </w:r>
          </w:p>
        </w:tc>
        <w:tc>
          <w:tcPr>
            <w:tcW w:w="385" w:type="pct"/>
            <w:shd w:val="clear" w:color="auto" w:fill="auto"/>
            <w:noWrap/>
            <w:vAlign w:val="center"/>
          </w:tcPr>
          <w:p w14:paraId="7F9ACB06" w14:textId="1678E717" w:rsidR="00627855" w:rsidRPr="00385C42" w:rsidRDefault="00627855" w:rsidP="00627855">
            <w:pPr>
              <w:pStyle w:val="ac"/>
              <w:jc w:val="center"/>
              <w:rPr>
                <w:sz w:val="20"/>
                <w:szCs w:val="20"/>
              </w:rPr>
            </w:pPr>
            <w:r w:rsidRPr="00385C42">
              <w:rPr>
                <w:sz w:val="20"/>
                <w:szCs w:val="20"/>
              </w:rPr>
              <w:t>142</w:t>
            </w:r>
          </w:p>
        </w:tc>
        <w:tc>
          <w:tcPr>
            <w:tcW w:w="566" w:type="pct"/>
            <w:shd w:val="clear" w:color="auto" w:fill="auto"/>
            <w:noWrap/>
            <w:vAlign w:val="center"/>
          </w:tcPr>
          <w:p w14:paraId="706BAD9F" w14:textId="37462C41" w:rsidR="00627855" w:rsidRPr="00385C42" w:rsidRDefault="00627855" w:rsidP="00627855">
            <w:pPr>
              <w:pStyle w:val="ac"/>
              <w:jc w:val="center"/>
              <w:rPr>
                <w:sz w:val="20"/>
                <w:szCs w:val="20"/>
              </w:rPr>
            </w:pPr>
            <w:r w:rsidRPr="00385C42">
              <w:rPr>
                <w:sz w:val="20"/>
                <w:szCs w:val="20"/>
              </w:rPr>
              <w:t>0</w:t>
            </w:r>
          </w:p>
        </w:tc>
        <w:tc>
          <w:tcPr>
            <w:tcW w:w="530" w:type="pct"/>
            <w:shd w:val="clear" w:color="auto" w:fill="auto"/>
            <w:noWrap/>
            <w:vAlign w:val="center"/>
          </w:tcPr>
          <w:p w14:paraId="6DF0A41F" w14:textId="1A1C9DB8" w:rsidR="00627855" w:rsidRPr="00385C42" w:rsidRDefault="00627855" w:rsidP="00627855">
            <w:pPr>
              <w:pStyle w:val="ac"/>
              <w:jc w:val="center"/>
              <w:rPr>
                <w:sz w:val="20"/>
                <w:szCs w:val="20"/>
              </w:rPr>
            </w:pPr>
            <w:r w:rsidRPr="00385C42">
              <w:rPr>
                <w:sz w:val="20"/>
                <w:szCs w:val="20"/>
              </w:rPr>
              <w:t>0</w:t>
            </w:r>
          </w:p>
        </w:tc>
        <w:tc>
          <w:tcPr>
            <w:tcW w:w="487" w:type="pct"/>
            <w:shd w:val="clear" w:color="auto" w:fill="auto"/>
            <w:noWrap/>
            <w:vAlign w:val="center"/>
          </w:tcPr>
          <w:p w14:paraId="43D520BD" w14:textId="56DB6918" w:rsidR="00627855" w:rsidRPr="00385C42" w:rsidRDefault="00627855" w:rsidP="00627855">
            <w:pPr>
              <w:pStyle w:val="ac"/>
              <w:jc w:val="center"/>
              <w:rPr>
                <w:sz w:val="20"/>
                <w:szCs w:val="20"/>
              </w:rPr>
            </w:pPr>
            <w:r w:rsidRPr="00385C42">
              <w:rPr>
                <w:sz w:val="20"/>
                <w:szCs w:val="20"/>
              </w:rPr>
              <w:t>238</w:t>
            </w:r>
          </w:p>
        </w:tc>
        <w:tc>
          <w:tcPr>
            <w:tcW w:w="484" w:type="pct"/>
            <w:shd w:val="clear" w:color="auto" w:fill="auto"/>
            <w:noWrap/>
            <w:vAlign w:val="center"/>
          </w:tcPr>
          <w:p w14:paraId="6255C6A7" w14:textId="3A5BA1F9" w:rsidR="00627855" w:rsidRPr="00385C42" w:rsidRDefault="00627855" w:rsidP="00627855">
            <w:pPr>
              <w:pStyle w:val="ac"/>
              <w:jc w:val="center"/>
              <w:rPr>
                <w:sz w:val="20"/>
                <w:szCs w:val="20"/>
              </w:rPr>
            </w:pPr>
            <w:r w:rsidRPr="00385C42">
              <w:rPr>
                <w:sz w:val="20"/>
                <w:szCs w:val="20"/>
              </w:rPr>
              <w:t>199</w:t>
            </w:r>
          </w:p>
        </w:tc>
        <w:tc>
          <w:tcPr>
            <w:tcW w:w="595" w:type="pct"/>
            <w:shd w:val="clear" w:color="auto" w:fill="auto"/>
            <w:noWrap/>
            <w:vAlign w:val="center"/>
          </w:tcPr>
          <w:p w14:paraId="0FB2E643" w14:textId="6861A8A5" w:rsidR="00627855" w:rsidRPr="00385C42" w:rsidRDefault="00627855" w:rsidP="00627855">
            <w:pPr>
              <w:pStyle w:val="ac"/>
              <w:jc w:val="center"/>
              <w:rPr>
                <w:sz w:val="20"/>
                <w:szCs w:val="20"/>
              </w:rPr>
            </w:pPr>
            <w:r w:rsidRPr="00385C42">
              <w:rPr>
                <w:sz w:val="20"/>
                <w:szCs w:val="20"/>
              </w:rPr>
              <w:t>39</w:t>
            </w:r>
          </w:p>
        </w:tc>
      </w:tr>
      <w:tr w:rsidR="0074209F" w:rsidRPr="00385C42" w14:paraId="7E74C7C0" w14:textId="77777777" w:rsidTr="0074209F">
        <w:trPr>
          <w:trHeight w:val="510"/>
        </w:trPr>
        <w:tc>
          <w:tcPr>
            <w:tcW w:w="1386" w:type="pct"/>
            <w:gridSpan w:val="2"/>
            <w:shd w:val="clear" w:color="auto" w:fill="auto"/>
            <w:noWrap/>
            <w:vAlign w:val="center"/>
          </w:tcPr>
          <w:p w14:paraId="31CDB05F" w14:textId="77777777" w:rsidR="0074209F" w:rsidRPr="00385C42" w:rsidRDefault="0074209F" w:rsidP="0074209F">
            <w:pPr>
              <w:pStyle w:val="ac"/>
              <w:jc w:val="center"/>
              <w:rPr>
                <w:sz w:val="20"/>
                <w:szCs w:val="20"/>
              </w:rPr>
            </w:pPr>
            <w:r>
              <w:rPr>
                <w:sz w:val="20"/>
                <w:szCs w:val="20"/>
              </w:rPr>
              <w:t>Итого</w:t>
            </w:r>
          </w:p>
        </w:tc>
        <w:tc>
          <w:tcPr>
            <w:tcW w:w="566" w:type="pct"/>
            <w:shd w:val="clear" w:color="auto" w:fill="auto"/>
            <w:noWrap/>
            <w:vAlign w:val="center"/>
          </w:tcPr>
          <w:p w14:paraId="3AF40574" w14:textId="23F80AC8" w:rsidR="0074209F" w:rsidRPr="0074209F" w:rsidRDefault="0074209F" w:rsidP="0074209F">
            <w:pPr>
              <w:pStyle w:val="ac"/>
              <w:jc w:val="center"/>
              <w:rPr>
                <w:sz w:val="20"/>
                <w:szCs w:val="20"/>
              </w:rPr>
            </w:pPr>
            <w:r w:rsidRPr="0074209F">
              <w:rPr>
                <w:sz w:val="20"/>
                <w:szCs w:val="20"/>
              </w:rPr>
              <w:t>360</w:t>
            </w:r>
          </w:p>
        </w:tc>
        <w:tc>
          <w:tcPr>
            <w:tcW w:w="385" w:type="pct"/>
            <w:shd w:val="clear" w:color="auto" w:fill="auto"/>
            <w:noWrap/>
            <w:vAlign w:val="center"/>
          </w:tcPr>
          <w:p w14:paraId="3E81FDEB" w14:textId="2275BD70" w:rsidR="0074209F" w:rsidRPr="0074209F" w:rsidRDefault="0074209F" w:rsidP="0074209F">
            <w:pPr>
              <w:pStyle w:val="ac"/>
              <w:jc w:val="center"/>
              <w:rPr>
                <w:sz w:val="20"/>
                <w:szCs w:val="20"/>
              </w:rPr>
            </w:pPr>
            <w:r w:rsidRPr="0074209F">
              <w:rPr>
                <w:sz w:val="20"/>
                <w:szCs w:val="20"/>
              </w:rPr>
              <w:t>2450</w:t>
            </w:r>
          </w:p>
        </w:tc>
        <w:tc>
          <w:tcPr>
            <w:tcW w:w="566" w:type="pct"/>
            <w:shd w:val="clear" w:color="auto" w:fill="auto"/>
            <w:noWrap/>
            <w:vAlign w:val="center"/>
          </w:tcPr>
          <w:p w14:paraId="1BF704DA" w14:textId="5805560F" w:rsidR="0074209F" w:rsidRPr="0074209F" w:rsidRDefault="0074209F" w:rsidP="0074209F">
            <w:pPr>
              <w:pStyle w:val="ac"/>
              <w:jc w:val="center"/>
              <w:rPr>
                <w:sz w:val="20"/>
                <w:szCs w:val="20"/>
              </w:rPr>
            </w:pPr>
            <w:r w:rsidRPr="0074209F">
              <w:rPr>
                <w:sz w:val="20"/>
                <w:szCs w:val="20"/>
              </w:rPr>
              <w:t>0</w:t>
            </w:r>
          </w:p>
        </w:tc>
        <w:tc>
          <w:tcPr>
            <w:tcW w:w="530" w:type="pct"/>
            <w:shd w:val="clear" w:color="auto" w:fill="auto"/>
            <w:noWrap/>
            <w:vAlign w:val="center"/>
          </w:tcPr>
          <w:p w14:paraId="6E81E8EC" w14:textId="67511D03" w:rsidR="0074209F" w:rsidRPr="0074209F" w:rsidRDefault="0074209F" w:rsidP="0074209F">
            <w:pPr>
              <w:pStyle w:val="ac"/>
              <w:jc w:val="center"/>
              <w:rPr>
                <w:sz w:val="20"/>
                <w:szCs w:val="20"/>
              </w:rPr>
            </w:pPr>
            <w:r w:rsidRPr="0074209F">
              <w:rPr>
                <w:sz w:val="20"/>
                <w:szCs w:val="20"/>
              </w:rPr>
              <w:t>146</w:t>
            </w:r>
          </w:p>
        </w:tc>
        <w:tc>
          <w:tcPr>
            <w:tcW w:w="487" w:type="pct"/>
            <w:shd w:val="clear" w:color="auto" w:fill="auto"/>
            <w:noWrap/>
            <w:vAlign w:val="center"/>
          </w:tcPr>
          <w:p w14:paraId="08D19BC0" w14:textId="12031C79" w:rsidR="0074209F" w:rsidRPr="0074209F" w:rsidRDefault="0074209F" w:rsidP="0074209F">
            <w:pPr>
              <w:pStyle w:val="ac"/>
              <w:jc w:val="center"/>
              <w:rPr>
                <w:sz w:val="20"/>
                <w:szCs w:val="20"/>
              </w:rPr>
            </w:pPr>
            <w:r w:rsidRPr="0074209F">
              <w:rPr>
                <w:sz w:val="20"/>
                <w:szCs w:val="20"/>
              </w:rPr>
              <w:t>2956</w:t>
            </w:r>
          </w:p>
        </w:tc>
        <w:tc>
          <w:tcPr>
            <w:tcW w:w="484" w:type="pct"/>
            <w:shd w:val="clear" w:color="auto" w:fill="auto"/>
            <w:noWrap/>
            <w:vAlign w:val="center"/>
          </w:tcPr>
          <w:p w14:paraId="6C50CB85" w14:textId="5EA3FEA1" w:rsidR="0074209F" w:rsidRPr="0074209F" w:rsidRDefault="0074209F" w:rsidP="0074209F">
            <w:pPr>
              <w:pStyle w:val="ac"/>
              <w:jc w:val="center"/>
              <w:rPr>
                <w:sz w:val="20"/>
                <w:szCs w:val="20"/>
              </w:rPr>
            </w:pPr>
            <w:r w:rsidRPr="0074209F">
              <w:rPr>
                <w:sz w:val="20"/>
                <w:szCs w:val="20"/>
              </w:rPr>
              <w:t>2710</w:t>
            </w:r>
          </w:p>
        </w:tc>
        <w:tc>
          <w:tcPr>
            <w:tcW w:w="595" w:type="pct"/>
            <w:shd w:val="clear" w:color="auto" w:fill="auto"/>
            <w:noWrap/>
            <w:vAlign w:val="center"/>
          </w:tcPr>
          <w:p w14:paraId="729CA50D" w14:textId="5C25778F" w:rsidR="0074209F" w:rsidRPr="0074209F" w:rsidRDefault="0074209F" w:rsidP="0074209F">
            <w:pPr>
              <w:pStyle w:val="ac"/>
              <w:jc w:val="center"/>
              <w:rPr>
                <w:sz w:val="20"/>
                <w:szCs w:val="20"/>
              </w:rPr>
            </w:pPr>
            <w:r w:rsidRPr="0074209F">
              <w:rPr>
                <w:sz w:val="20"/>
                <w:szCs w:val="20"/>
              </w:rPr>
              <w:t>246</w:t>
            </w:r>
          </w:p>
        </w:tc>
      </w:tr>
    </w:tbl>
    <w:p w14:paraId="2C29BA62" w14:textId="7B25FBD2" w:rsidR="00627855" w:rsidRDefault="00627855" w:rsidP="004D7FD3"/>
    <w:p w14:paraId="55CBF25B" w14:textId="77777777" w:rsidR="0074209F" w:rsidRDefault="0074209F" w:rsidP="0074209F">
      <w:pPr>
        <w:pStyle w:val="af3"/>
        <w:ind w:firstLine="708"/>
      </w:pPr>
      <w:r w:rsidRPr="00BE60CF">
        <w:t xml:space="preserve">При оценке существующего положения учитывались свободные земельные участки на придомовых территориях, на которых осуществляется хранение ТС, </w:t>
      </w:r>
      <w:r w:rsidRPr="000459A4">
        <w:t>обустроенные уличные парковки, а также гаражи и стоянки.</w:t>
      </w:r>
    </w:p>
    <w:p w14:paraId="0C1D7690" w14:textId="47BC5847" w:rsidR="0074209F" w:rsidRDefault="0074209F" w:rsidP="0074209F">
      <w:r w:rsidRPr="000459A4">
        <w:t xml:space="preserve">Оценка существующего наличия парковок для временного хранения ТС осуществлялась у значимых объектов притяжения. В </w:t>
      </w:r>
      <w:r w:rsidRPr="00203395">
        <w:t xml:space="preserve">таблице </w:t>
      </w:r>
      <w:r>
        <w:t>1</w:t>
      </w:r>
      <w:r w:rsidR="00BA506C">
        <w:t>8</w:t>
      </w:r>
      <w:r w:rsidRPr="00203395">
        <w:t xml:space="preserve"> </w:t>
      </w:r>
      <w:r w:rsidRPr="00BE60CF">
        <w:t>приведен перечень объектов притяжения транспортных</w:t>
      </w:r>
      <w:r w:rsidRPr="00437B49">
        <w:t xml:space="preserve"> потоков, оборудованных плоскостными</w:t>
      </w:r>
      <w:r>
        <w:t xml:space="preserve"> или подземными парковками, с указанием количества существующих </w:t>
      </w:r>
      <w:proofErr w:type="spellStart"/>
      <w:r>
        <w:t>машино</w:t>
      </w:r>
      <w:proofErr w:type="spellEnd"/>
      <w:r>
        <w:t xml:space="preserve">-мест. </w:t>
      </w:r>
    </w:p>
    <w:p w14:paraId="615A1C32" w14:textId="54266D42" w:rsidR="0074209F" w:rsidRDefault="0074209F" w:rsidP="0074209F">
      <w:r>
        <w:t>В настоящее время в Ульяновском районе не организованы платные уличные парковки.</w:t>
      </w:r>
    </w:p>
    <w:p w14:paraId="058971C4" w14:textId="04DE2FCB" w:rsidR="0074209F" w:rsidRDefault="00BA506C" w:rsidP="00BA506C">
      <w:pPr>
        <w:widowControl/>
        <w:suppressAutoHyphens w:val="0"/>
        <w:autoSpaceDE/>
        <w:autoSpaceDN/>
        <w:adjustRightInd/>
      </w:pPr>
      <w:r>
        <w:br w:type="page"/>
      </w:r>
    </w:p>
    <w:p w14:paraId="58F8989B" w14:textId="7836EC75" w:rsidR="0074209F" w:rsidRPr="00385C42" w:rsidRDefault="0074209F" w:rsidP="0074209F">
      <w:pPr>
        <w:widowControl/>
        <w:suppressAutoHyphens w:val="0"/>
        <w:autoSpaceDE/>
        <w:autoSpaceDN/>
        <w:adjustRightInd/>
        <w:ind w:firstLine="0"/>
      </w:pPr>
      <w:r w:rsidRPr="00D41FBE">
        <w:lastRenderedPageBreak/>
        <w:t xml:space="preserve">Таблица </w:t>
      </w:r>
      <w:r>
        <w:t>1</w:t>
      </w:r>
      <w:r w:rsidR="00BA506C">
        <w:t>8</w:t>
      </w:r>
      <w:r w:rsidRPr="00D41FBE">
        <w:t xml:space="preserve"> – Оценка парковочного пространства для временного</w:t>
      </w:r>
      <w:r w:rsidRPr="00385C42">
        <w:t xml:space="preserve"> хранения ТС у объектов притяжения </w:t>
      </w:r>
      <w:r>
        <w:t>Ульяновского района</w:t>
      </w:r>
    </w:p>
    <w:tbl>
      <w:tblPr>
        <w:tblW w:w="93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
        <w:gridCol w:w="2686"/>
        <w:gridCol w:w="2756"/>
        <w:gridCol w:w="1049"/>
        <w:gridCol w:w="1043"/>
        <w:gridCol w:w="1291"/>
      </w:tblGrid>
      <w:tr w:rsidR="0074209F" w:rsidRPr="00385C42" w14:paraId="2F23C538" w14:textId="77777777" w:rsidTr="0074209F">
        <w:trPr>
          <w:trHeight w:val="495"/>
        </w:trPr>
        <w:tc>
          <w:tcPr>
            <w:tcW w:w="540" w:type="dxa"/>
            <w:vMerge w:val="restart"/>
            <w:shd w:val="clear" w:color="auto" w:fill="auto"/>
            <w:vAlign w:val="center"/>
            <w:hideMark/>
          </w:tcPr>
          <w:p w14:paraId="54036878" w14:textId="77777777" w:rsidR="0074209F" w:rsidRPr="00385C42" w:rsidRDefault="0074209F" w:rsidP="00FE529B">
            <w:pPr>
              <w:pStyle w:val="ac"/>
              <w:spacing w:line="240" w:lineRule="auto"/>
            </w:pPr>
            <w:r w:rsidRPr="00385C42">
              <w:t>№ п/п</w:t>
            </w:r>
          </w:p>
        </w:tc>
        <w:tc>
          <w:tcPr>
            <w:tcW w:w="2686" w:type="dxa"/>
            <w:vMerge w:val="restart"/>
            <w:shd w:val="clear" w:color="auto" w:fill="auto"/>
            <w:vAlign w:val="center"/>
            <w:hideMark/>
          </w:tcPr>
          <w:p w14:paraId="21CBAE98" w14:textId="77777777" w:rsidR="0074209F" w:rsidRPr="00385C42" w:rsidRDefault="0074209F" w:rsidP="00FE529B">
            <w:pPr>
              <w:pStyle w:val="ac"/>
              <w:spacing w:line="240" w:lineRule="auto"/>
              <w:jc w:val="center"/>
            </w:pPr>
            <w:r w:rsidRPr="00385C42">
              <w:t>Наименование объекта</w:t>
            </w:r>
          </w:p>
        </w:tc>
        <w:tc>
          <w:tcPr>
            <w:tcW w:w="2756" w:type="dxa"/>
            <w:vMerge w:val="restart"/>
            <w:shd w:val="clear" w:color="auto" w:fill="auto"/>
            <w:vAlign w:val="center"/>
            <w:hideMark/>
          </w:tcPr>
          <w:p w14:paraId="1DF5BF62" w14:textId="77777777" w:rsidR="0074209F" w:rsidRPr="00385C42" w:rsidRDefault="0074209F" w:rsidP="00FE529B">
            <w:pPr>
              <w:pStyle w:val="ac"/>
              <w:spacing w:line="240" w:lineRule="auto"/>
              <w:jc w:val="center"/>
            </w:pPr>
            <w:r w:rsidRPr="00385C42">
              <w:t>Адрес</w:t>
            </w:r>
          </w:p>
        </w:tc>
        <w:tc>
          <w:tcPr>
            <w:tcW w:w="1049" w:type="dxa"/>
            <w:vMerge w:val="restart"/>
            <w:shd w:val="clear" w:color="auto" w:fill="auto"/>
            <w:vAlign w:val="center"/>
            <w:hideMark/>
          </w:tcPr>
          <w:p w14:paraId="77BBD4FC" w14:textId="77777777" w:rsidR="0074209F" w:rsidRPr="00385C42" w:rsidRDefault="0074209F" w:rsidP="00FE529B">
            <w:pPr>
              <w:pStyle w:val="ac"/>
              <w:spacing w:line="240" w:lineRule="auto"/>
              <w:jc w:val="center"/>
            </w:pPr>
            <w:r w:rsidRPr="00385C42">
              <w:t xml:space="preserve">Итого </w:t>
            </w:r>
            <w:proofErr w:type="spellStart"/>
            <w:proofErr w:type="gramStart"/>
            <w:r w:rsidRPr="00385C42">
              <w:t>сущест-вующие</w:t>
            </w:r>
            <w:proofErr w:type="spellEnd"/>
            <w:proofErr w:type="gramEnd"/>
            <w:r w:rsidRPr="00385C42">
              <w:t xml:space="preserve"> м/м</w:t>
            </w:r>
          </w:p>
        </w:tc>
        <w:tc>
          <w:tcPr>
            <w:tcW w:w="1043" w:type="dxa"/>
            <w:vMerge w:val="restart"/>
            <w:shd w:val="clear" w:color="auto" w:fill="auto"/>
            <w:vAlign w:val="center"/>
            <w:hideMark/>
          </w:tcPr>
          <w:p w14:paraId="7BE6C533" w14:textId="77777777" w:rsidR="0074209F" w:rsidRPr="00385C42" w:rsidRDefault="0074209F" w:rsidP="00FE529B">
            <w:pPr>
              <w:pStyle w:val="ac"/>
              <w:spacing w:line="240" w:lineRule="auto"/>
              <w:jc w:val="center"/>
            </w:pPr>
            <w:proofErr w:type="gramStart"/>
            <w:r w:rsidRPr="00385C42">
              <w:t xml:space="preserve">Потреб- </w:t>
            </w:r>
            <w:proofErr w:type="spellStart"/>
            <w:r w:rsidRPr="00385C42">
              <w:t>ность</w:t>
            </w:r>
            <w:proofErr w:type="spellEnd"/>
            <w:proofErr w:type="gramEnd"/>
            <w:r w:rsidRPr="00385C42">
              <w:t>, м/м</w:t>
            </w:r>
          </w:p>
        </w:tc>
        <w:tc>
          <w:tcPr>
            <w:tcW w:w="1291" w:type="dxa"/>
            <w:vMerge w:val="restart"/>
            <w:shd w:val="clear" w:color="auto" w:fill="auto"/>
            <w:vAlign w:val="center"/>
            <w:hideMark/>
          </w:tcPr>
          <w:p w14:paraId="5F2826E4" w14:textId="77777777" w:rsidR="0074209F" w:rsidRPr="00385C42" w:rsidRDefault="0074209F" w:rsidP="00FE529B">
            <w:pPr>
              <w:pStyle w:val="ac"/>
              <w:spacing w:line="240" w:lineRule="auto"/>
              <w:jc w:val="center"/>
            </w:pPr>
            <w:r w:rsidRPr="00385C42">
              <w:t>Дефицит</w:t>
            </w:r>
          </w:p>
          <w:p w14:paraId="2268F24A" w14:textId="77777777" w:rsidR="0074209F" w:rsidRPr="00385C42" w:rsidRDefault="0074209F" w:rsidP="00FE529B">
            <w:pPr>
              <w:pStyle w:val="ac"/>
              <w:spacing w:line="240" w:lineRule="auto"/>
              <w:jc w:val="center"/>
            </w:pPr>
            <w:r w:rsidRPr="00385C42">
              <w:t>("-") / профицит, м/м</w:t>
            </w:r>
          </w:p>
        </w:tc>
      </w:tr>
      <w:tr w:rsidR="0074209F" w:rsidRPr="00385C42" w14:paraId="2299A8DB" w14:textId="77777777" w:rsidTr="0074209F">
        <w:trPr>
          <w:trHeight w:val="483"/>
        </w:trPr>
        <w:tc>
          <w:tcPr>
            <w:tcW w:w="540" w:type="dxa"/>
            <w:vMerge/>
            <w:vAlign w:val="center"/>
            <w:hideMark/>
          </w:tcPr>
          <w:p w14:paraId="0A51C200" w14:textId="77777777" w:rsidR="0074209F" w:rsidRPr="00385C42" w:rsidRDefault="0074209F" w:rsidP="00FE529B">
            <w:pPr>
              <w:pStyle w:val="ac"/>
              <w:spacing w:line="240" w:lineRule="auto"/>
            </w:pPr>
          </w:p>
        </w:tc>
        <w:tc>
          <w:tcPr>
            <w:tcW w:w="2686" w:type="dxa"/>
            <w:vMerge/>
            <w:vAlign w:val="center"/>
            <w:hideMark/>
          </w:tcPr>
          <w:p w14:paraId="7D8C2681" w14:textId="77777777" w:rsidR="0074209F" w:rsidRPr="00385C42" w:rsidRDefault="0074209F" w:rsidP="00FE529B">
            <w:pPr>
              <w:pStyle w:val="ac"/>
              <w:spacing w:line="240" w:lineRule="auto"/>
              <w:jc w:val="left"/>
            </w:pPr>
          </w:p>
        </w:tc>
        <w:tc>
          <w:tcPr>
            <w:tcW w:w="2756" w:type="dxa"/>
            <w:vMerge/>
            <w:vAlign w:val="center"/>
            <w:hideMark/>
          </w:tcPr>
          <w:p w14:paraId="04AE1F06" w14:textId="77777777" w:rsidR="0074209F" w:rsidRPr="00385C42" w:rsidRDefault="0074209F" w:rsidP="00FE529B">
            <w:pPr>
              <w:pStyle w:val="ac"/>
              <w:spacing w:line="240" w:lineRule="auto"/>
              <w:jc w:val="left"/>
            </w:pPr>
          </w:p>
        </w:tc>
        <w:tc>
          <w:tcPr>
            <w:tcW w:w="1049" w:type="dxa"/>
            <w:vMerge/>
            <w:vAlign w:val="center"/>
            <w:hideMark/>
          </w:tcPr>
          <w:p w14:paraId="26E8DBE8" w14:textId="77777777" w:rsidR="0074209F" w:rsidRPr="00385C42" w:rsidRDefault="0074209F" w:rsidP="00FE529B">
            <w:pPr>
              <w:pStyle w:val="ac"/>
              <w:spacing w:line="240" w:lineRule="auto"/>
              <w:jc w:val="center"/>
            </w:pPr>
          </w:p>
        </w:tc>
        <w:tc>
          <w:tcPr>
            <w:tcW w:w="1043" w:type="dxa"/>
            <w:vMerge/>
            <w:vAlign w:val="center"/>
            <w:hideMark/>
          </w:tcPr>
          <w:p w14:paraId="4E492BFF" w14:textId="77777777" w:rsidR="0074209F" w:rsidRPr="00385C42" w:rsidRDefault="0074209F" w:rsidP="00FE529B">
            <w:pPr>
              <w:pStyle w:val="ac"/>
              <w:spacing w:line="240" w:lineRule="auto"/>
              <w:jc w:val="center"/>
            </w:pPr>
          </w:p>
        </w:tc>
        <w:tc>
          <w:tcPr>
            <w:tcW w:w="1291" w:type="dxa"/>
            <w:vMerge/>
            <w:vAlign w:val="center"/>
            <w:hideMark/>
          </w:tcPr>
          <w:p w14:paraId="6829B1DF" w14:textId="77777777" w:rsidR="0074209F" w:rsidRPr="00385C42" w:rsidRDefault="0074209F" w:rsidP="00FE529B">
            <w:pPr>
              <w:pStyle w:val="ac"/>
              <w:spacing w:line="240" w:lineRule="auto"/>
              <w:jc w:val="center"/>
            </w:pPr>
          </w:p>
        </w:tc>
      </w:tr>
      <w:tr w:rsidR="0074209F" w:rsidRPr="00385C42" w14:paraId="6F57C9AE" w14:textId="77777777" w:rsidTr="0074209F">
        <w:trPr>
          <w:trHeight w:val="300"/>
        </w:trPr>
        <w:tc>
          <w:tcPr>
            <w:tcW w:w="540" w:type="dxa"/>
            <w:shd w:val="clear" w:color="auto" w:fill="auto"/>
            <w:noWrap/>
            <w:vAlign w:val="center"/>
          </w:tcPr>
          <w:p w14:paraId="7BEFA229" w14:textId="77777777" w:rsidR="0074209F" w:rsidRPr="00385C42" w:rsidRDefault="0074209F" w:rsidP="00FE529B">
            <w:pPr>
              <w:pStyle w:val="ac"/>
              <w:spacing w:line="240" w:lineRule="auto"/>
              <w:jc w:val="center"/>
            </w:pPr>
            <w:r w:rsidRPr="00385C42">
              <w:t>1</w:t>
            </w:r>
          </w:p>
        </w:tc>
        <w:tc>
          <w:tcPr>
            <w:tcW w:w="2686" w:type="dxa"/>
            <w:shd w:val="clear" w:color="auto" w:fill="auto"/>
            <w:vAlign w:val="center"/>
          </w:tcPr>
          <w:p w14:paraId="332CFF79" w14:textId="77777777" w:rsidR="0074209F" w:rsidRPr="00385C42" w:rsidRDefault="0074209F" w:rsidP="00FE529B">
            <w:pPr>
              <w:pStyle w:val="ac"/>
              <w:spacing w:line="240" w:lineRule="auto"/>
              <w:jc w:val="center"/>
            </w:pPr>
            <w:r w:rsidRPr="00385C42">
              <w:t>2</w:t>
            </w:r>
          </w:p>
        </w:tc>
        <w:tc>
          <w:tcPr>
            <w:tcW w:w="2756" w:type="dxa"/>
            <w:shd w:val="clear" w:color="auto" w:fill="auto"/>
            <w:vAlign w:val="center"/>
          </w:tcPr>
          <w:p w14:paraId="6051931B" w14:textId="77777777" w:rsidR="0074209F" w:rsidRPr="00385C42" w:rsidRDefault="0074209F" w:rsidP="00FE529B">
            <w:pPr>
              <w:pStyle w:val="ac"/>
              <w:spacing w:line="240" w:lineRule="auto"/>
              <w:jc w:val="center"/>
            </w:pPr>
            <w:r w:rsidRPr="00385C42">
              <w:t>3</w:t>
            </w:r>
          </w:p>
        </w:tc>
        <w:tc>
          <w:tcPr>
            <w:tcW w:w="1049" w:type="dxa"/>
            <w:shd w:val="clear" w:color="auto" w:fill="auto"/>
            <w:vAlign w:val="center"/>
          </w:tcPr>
          <w:p w14:paraId="34855DF5" w14:textId="77777777" w:rsidR="0074209F" w:rsidRPr="00385C42" w:rsidRDefault="0074209F" w:rsidP="00FE529B">
            <w:pPr>
              <w:pStyle w:val="ac"/>
              <w:spacing w:line="240" w:lineRule="auto"/>
              <w:jc w:val="center"/>
            </w:pPr>
            <w:r w:rsidRPr="00385C42">
              <w:t>4</w:t>
            </w:r>
          </w:p>
        </w:tc>
        <w:tc>
          <w:tcPr>
            <w:tcW w:w="1043" w:type="dxa"/>
            <w:shd w:val="clear" w:color="auto" w:fill="auto"/>
            <w:vAlign w:val="center"/>
          </w:tcPr>
          <w:p w14:paraId="7B725019" w14:textId="77777777" w:rsidR="0074209F" w:rsidRPr="00385C42" w:rsidRDefault="0074209F" w:rsidP="00FE529B">
            <w:pPr>
              <w:pStyle w:val="ac"/>
              <w:spacing w:line="240" w:lineRule="auto"/>
              <w:jc w:val="center"/>
            </w:pPr>
            <w:r w:rsidRPr="00385C42">
              <w:t>5</w:t>
            </w:r>
          </w:p>
        </w:tc>
        <w:tc>
          <w:tcPr>
            <w:tcW w:w="1291" w:type="dxa"/>
            <w:shd w:val="clear" w:color="auto" w:fill="auto"/>
            <w:vAlign w:val="center"/>
          </w:tcPr>
          <w:p w14:paraId="6B77D5F3" w14:textId="77777777" w:rsidR="0074209F" w:rsidRPr="00385C42" w:rsidRDefault="0074209F" w:rsidP="00FE529B">
            <w:pPr>
              <w:pStyle w:val="ac"/>
              <w:spacing w:line="240" w:lineRule="auto"/>
              <w:jc w:val="center"/>
            </w:pPr>
            <w:r w:rsidRPr="00385C42">
              <w:t>6</w:t>
            </w:r>
          </w:p>
        </w:tc>
      </w:tr>
      <w:tr w:rsidR="0074209F" w:rsidRPr="00385C42" w14:paraId="450A40CF" w14:textId="77777777" w:rsidTr="0074209F">
        <w:trPr>
          <w:trHeight w:val="1639"/>
        </w:trPr>
        <w:tc>
          <w:tcPr>
            <w:tcW w:w="540" w:type="dxa"/>
            <w:shd w:val="clear" w:color="auto" w:fill="auto"/>
            <w:noWrap/>
            <w:vAlign w:val="center"/>
            <w:hideMark/>
          </w:tcPr>
          <w:p w14:paraId="15E10289" w14:textId="77777777" w:rsidR="0074209F" w:rsidRPr="00385C42" w:rsidRDefault="0074209F" w:rsidP="0074209F">
            <w:pPr>
              <w:pStyle w:val="ac"/>
              <w:spacing w:line="240" w:lineRule="auto"/>
            </w:pPr>
            <w:r w:rsidRPr="00385C42">
              <w:t>1</w:t>
            </w:r>
          </w:p>
        </w:tc>
        <w:tc>
          <w:tcPr>
            <w:tcW w:w="2686" w:type="dxa"/>
            <w:shd w:val="clear" w:color="auto" w:fill="auto"/>
            <w:vAlign w:val="center"/>
          </w:tcPr>
          <w:p w14:paraId="742B1204" w14:textId="2F990C57" w:rsidR="0074209F" w:rsidRPr="00385C42" w:rsidRDefault="0074209F" w:rsidP="0074209F">
            <w:pPr>
              <w:pStyle w:val="ac"/>
              <w:spacing w:line="240" w:lineRule="auto"/>
              <w:jc w:val="left"/>
            </w:pPr>
            <w:r w:rsidRPr="00385C42">
              <w:t>Государственное учреждение здравоохранения «Ульяновская районная больница»</w:t>
            </w:r>
          </w:p>
        </w:tc>
        <w:tc>
          <w:tcPr>
            <w:tcW w:w="2756" w:type="dxa"/>
            <w:shd w:val="clear" w:color="auto" w:fill="auto"/>
            <w:vAlign w:val="center"/>
          </w:tcPr>
          <w:p w14:paraId="335F11E6" w14:textId="1D7B3149" w:rsidR="0074209F" w:rsidRPr="00385C42" w:rsidRDefault="0074209F" w:rsidP="0074209F">
            <w:pPr>
              <w:pStyle w:val="ac"/>
              <w:spacing w:line="240" w:lineRule="auto"/>
              <w:jc w:val="left"/>
            </w:pPr>
            <w:r w:rsidRPr="00385C42">
              <w:t>р.</w:t>
            </w:r>
            <w:r>
              <w:t> </w:t>
            </w:r>
            <w:r w:rsidRPr="00385C42">
              <w:t>п. Ишеевка, ул. Мира д. 24</w:t>
            </w:r>
          </w:p>
        </w:tc>
        <w:tc>
          <w:tcPr>
            <w:tcW w:w="1049" w:type="dxa"/>
            <w:shd w:val="clear" w:color="auto" w:fill="auto"/>
            <w:noWrap/>
            <w:vAlign w:val="center"/>
          </w:tcPr>
          <w:p w14:paraId="613E7480" w14:textId="1A1E8288" w:rsidR="0074209F" w:rsidRPr="00385C42" w:rsidRDefault="0074209F" w:rsidP="0074209F">
            <w:pPr>
              <w:pStyle w:val="ac"/>
              <w:spacing w:line="240" w:lineRule="auto"/>
              <w:jc w:val="center"/>
            </w:pPr>
            <w:r w:rsidRPr="00385C42">
              <w:t>35</w:t>
            </w:r>
          </w:p>
        </w:tc>
        <w:tc>
          <w:tcPr>
            <w:tcW w:w="1043" w:type="dxa"/>
            <w:shd w:val="clear" w:color="auto" w:fill="auto"/>
            <w:noWrap/>
            <w:vAlign w:val="center"/>
          </w:tcPr>
          <w:p w14:paraId="34084B6F" w14:textId="1F825A0C" w:rsidR="0074209F" w:rsidRPr="00385C42" w:rsidRDefault="0074209F" w:rsidP="0074209F">
            <w:pPr>
              <w:pStyle w:val="ac"/>
              <w:spacing w:line="240" w:lineRule="auto"/>
              <w:jc w:val="center"/>
            </w:pPr>
            <w:r w:rsidRPr="00385C42">
              <w:t>35</w:t>
            </w:r>
          </w:p>
        </w:tc>
        <w:tc>
          <w:tcPr>
            <w:tcW w:w="1291" w:type="dxa"/>
            <w:shd w:val="clear" w:color="auto" w:fill="auto"/>
            <w:noWrap/>
            <w:vAlign w:val="center"/>
          </w:tcPr>
          <w:p w14:paraId="3D42C19C" w14:textId="66C55280" w:rsidR="0074209F" w:rsidRPr="00385C42" w:rsidRDefault="0074209F" w:rsidP="0074209F">
            <w:pPr>
              <w:pStyle w:val="ac"/>
              <w:spacing w:line="240" w:lineRule="auto"/>
              <w:jc w:val="center"/>
            </w:pPr>
            <w:r w:rsidRPr="00385C42">
              <w:t>0</w:t>
            </w:r>
          </w:p>
        </w:tc>
      </w:tr>
      <w:tr w:rsidR="0074209F" w:rsidRPr="00385C42" w14:paraId="582E18F5" w14:textId="77777777" w:rsidTr="0074209F">
        <w:trPr>
          <w:trHeight w:val="699"/>
        </w:trPr>
        <w:tc>
          <w:tcPr>
            <w:tcW w:w="540" w:type="dxa"/>
            <w:shd w:val="clear" w:color="auto" w:fill="auto"/>
            <w:noWrap/>
            <w:vAlign w:val="center"/>
          </w:tcPr>
          <w:p w14:paraId="35651573" w14:textId="77777777" w:rsidR="0074209F" w:rsidRPr="00385C42" w:rsidRDefault="0074209F" w:rsidP="0074209F">
            <w:pPr>
              <w:pStyle w:val="ac"/>
              <w:spacing w:line="240" w:lineRule="auto"/>
            </w:pPr>
            <w:r>
              <w:t>2</w:t>
            </w:r>
          </w:p>
        </w:tc>
        <w:tc>
          <w:tcPr>
            <w:tcW w:w="2686" w:type="dxa"/>
            <w:shd w:val="clear" w:color="auto" w:fill="auto"/>
            <w:vAlign w:val="center"/>
          </w:tcPr>
          <w:p w14:paraId="01F4A4DD" w14:textId="39C8BBE3" w:rsidR="0074209F" w:rsidRPr="00385C42" w:rsidRDefault="0074209F" w:rsidP="0074209F">
            <w:pPr>
              <w:pStyle w:val="ac"/>
              <w:spacing w:line="240" w:lineRule="auto"/>
              <w:jc w:val="left"/>
            </w:pPr>
            <w:proofErr w:type="spellStart"/>
            <w:r w:rsidRPr="00F11376">
              <w:t>Ундоровская</w:t>
            </w:r>
            <w:proofErr w:type="spellEnd"/>
            <w:r w:rsidRPr="00F11376">
              <w:t xml:space="preserve"> участковая больница</w:t>
            </w:r>
          </w:p>
        </w:tc>
        <w:tc>
          <w:tcPr>
            <w:tcW w:w="2756" w:type="dxa"/>
            <w:shd w:val="clear" w:color="auto" w:fill="auto"/>
            <w:vAlign w:val="center"/>
          </w:tcPr>
          <w:p w14:paraId="21655BB9" w14:textId="64DCC3DC" w:rsidR="0074209F" w:rsidRPr="00385C42" w:rsidRDefault="0074209F" w:rsidP="0074209F">
            <w:pPr>
              <w:pStyle w:val="ac"/>
              <w:spacing w:line="240" w:lineRule="auto"/>
              <w:jc w:val="left"/>
            </w:pPr>
            <w:r w:rsidRPr="00F11376">
              <w:t xml:space="preserve">с. Ундоры, ул. Врача </w:t>
            </w:r>
            <w:proofErr w:type="spellStart"/>
            <w:r w:rsidRPr="00F11376">
              <w:t>Осьмаго</w:t>
            </w:r>
            <w:proofErr w:type="spellEnd"/>
            <w:r w:rsidRPr="00F11376">
              <w:t>, д. 41А</w:t>
            </w:r>
          </w:p>
        </w:tc>
        <w:tc>
          <w:tcPr>
            <w:tcW w:w="1049" w:type="dxa"/>
            <w:shd w:val="clear" w:color="auto" w:fill="auto"/>
            <w:noWrap/>
            <w:vAlign w:val="center"/>
          </w:tcPr>
          <w:p w14:paraId="487C8CD8" w14:textId="0452CB4F" w:rsidR="0074209F" w:rsidRPr="00385C42" w:rsidRDefault="0074209F" w:rsidP="0074209F">
            <w:pPr>
              <w:pStyle w:val="ac"/>
              <w:spacing w:line="240" w:lineRule="auto"/>
              <w:jc w:val="center"/>
            </w:pPr>
            <w:r w:rsidRPr="00F11376">
              <w:t>5</w:t>
            </w:r>
          </w:p>
        </w:tc>
        <w:tc>
          <w:tcPr>
            <w:tcW w:w="1043" w:type="dxa"/>
            <w:shd w:val="clear" w:color="auto" w:fill="auto"/>
            <w:noWrap/>
            <w:vAlign w:val="center"/>
          </w:tcPr>
          <w:p w14:paraId="6D3413A2" w14:textId="774E36E4" w:rsidR="0074209F" w:rsidRPr="00385C42" w:rsidRDefault="0074209F" w:rsidP="0074209F">
            <w:pPr>
              <w:pStyle w:val="ac"/>
              <w:spacing w:line="240" w:lineRule="auto"/>
              <w:jc w:val="center"/>
            </w:pPr>
            <w:r w:rsidRPr="00F11376">
              <w:t>3</w:t>
            </w:r>
          </w:p>
        </w:tc>
        <w:tc>
          <w:tcPr>
            <w:tcW w:w="1291" w:type="dxa"/>
            <w:shd w:val="clear" w:color="auto" w:fill="auto"/>
            <w:noWrap/>
            <w:vAlign w:val="center"/>
          </w:tcPr>
          <w:p w14:paraId="01E20D8A" w14:textId="0E9CB494" w:rsidR="0074209F" w:rsidRPr="00385C42" w:rsidRDefault="0074209F" w:rsidP="0074209F">
            <w:pPr>
              <w:pStyle w:val="ac"/>
              <w:spacing w:line="240" w:lineRule="auto"/>
              <w:jc w:val="center"/>
            </w:pPr>
            <w:r w:rsidRPr="00F11376">
              <w:t>2</w:t>
            </w:r>
          </w:p>
        </w:tc>
      </w:tr>
      <w:tr w:rsidR="0074209F" w:rsidRPr="00385C42" w14:paraId="06798EEA" w14:textId="77777777" w:rsidTr="0074209F">
        <w:trPr>
          <w:trHeight w:val="422"/>
        </w:trPr>
        <w:tc>
          <w:tcPr>
            <w:tcW w:w="540" w:type="dxa"/>
            <w:shd w:val="clear" w:color="auto" w:fill="auto"/>
            <w:noWrap/>
            <w:vAlign w:val="center"/>
          </w:tcPr>
          <w:p w14:paraId="7B806730" w14:textId="77777777" w:rsidR="0074209F" w:rsidRPr="00385C42" w:rsidRDefault="0074209F" w:rsidP="0074209F">
            <w:pPr>
              <w:pStyle w:val="ac"/>
              <w:spacing w:line="240" w:lineRule="auto"/>
            </w:pPr>
            <w:r>
              <w:t>3</w:t>
            </w:r>
          </w:p>
        </w:tc>
        <w:tc>
          <w:tcPr>
            <w:tcW w:w="2686" w:type="dxa"/>
            <w:shd w:val="clear" w:color="auto" w:fill="auto"/>
            <w:vAlign w:val="center"/>
          </w:tcPr>
          <w:p w14:paraId="08039AC5" w14:textId="2CC84D09" w:rsidR="0074209F" w:rsidRPr="00385C42" w:rsidRDefault="0074209F" w:rsidP="0074209F">
            <w:pPr>
              <w:pStyle w:val="ac"/>
              <w:spacing w:line="240" w:lineRule="auto"/>
              <w:jc w:val="left"/>
            </w:pPr>
            <w:r w:rsidRPr="00F11376">
              <w:t>Б-</w:t>
            </w:r>
            <w:proofErr w:type="spellStart"/>
            <w:r w:rsidRPr="00F11376">
              <w:t>Ключищенская</w:t>
            </w:r>
            <w:proofErr w:type="spellEnd"/>
            <w:r w:rsidRPr="00F11376">
              <w:t xml:space="preserve"> врачебная амбулатория</w:t>
            </w:r>
          </w:p>
        </w:tc>
        <w:tc>
          <w:tcPr>
            <w:tcW w:w="2756" w:type="dxa"/>
            <w:shd w:val="clear" w:color="auto" w:fill="auto"/>
            <w:vAlign w:val="center"/>
          </w:tcPr>
          <w:p w14:paraId="0D5534A3" w14:textId="1B401FBF" w:rsidR="0074209F" w:rsidRPr="00385C42" w:rsidRDefault="0074209F" w:rsidP="0074209F">
            <w:pPr>
              <w:pStyle w:val="ac"/>
              <w:spacing w:line="240" w:lineRule="auto"/>
              <w:jc w:val="left"/>
            </w:pPr>
            <w:r w:rsidRPr="00F11376">
              <w:t>с.</w:t>
            </w:r>
            <w:r>
              <w:t> </w:t>
            </w:r>
            <w:r w:rsidRPr="00F11376">
              <w:t>Большие Ключищи, ул.</w:t>
            </w:r>
            <w:r>
              <w:t> </w:t>
            </w:r>
            <w:r w:rsidRPr="00F11376">
              <w:t>Ульянова, д. 4</w:t>
            </w:r>
          </w:p>
        </w:tc>
        <w:tc>
          <w:tcPr>
            <w:tcW w:w="1049" w:type="dxa"/>
            <w:shd w:val="clear" w:color="auto" w:fill="auto"/>
            <w:noWrap/>
            <w:vAlign w:val="center"/>
          </w:tcPr>
          <w:p w14:paraId="18D1061E" w14:textId="060EB530" w:rsidR="0074209F" w:rsidRPr="00385C42" w:rsidRDefault="0074209F" w:rsidP="0074209F">
            <w:pPr>
              <w:pStyle w:val="ac"/>
              <w:spacing w:line="240" w:lineRule="auto"/>
              <w:jc w:val="center"/>
            </w:pPr>
            <w:r w:rsidRPr="00F11376">
              <w:t>5</w:t>
            </w:r>
          </w:p>
        </w:tc>
        <w:tc>
          <w:tcPr>
            <w:tcW w:w="1043" w:type="dxa"/>
            <w:shd w:val="clear" w:color="auto" w:fill="auto"/>
            <w:noWrap/>
            <w:vAlign w:val="center"/>
          </w:tcPr>
          <w:p w14:paraId="25E46984" w14:textId="7D499AE5" w:rsidR="0074209F" w:rsidRPr="00385C42" w:rsidRDefault="0074209F" w:rsidP="0074209F">
            <w:pPr>
              <w:pStyle w:val="ac"/>
              <w:spacing w:line="240" w:lineRule="auto"/>
              <w:jc w:val="center"/>
            </w:pPr>
            <w:r w:rsidRPr="00F11376">
              <w:t>1</w:t>
            </w:r>
          </w:p>
        </w:tc>
        <w:tc>
          <w:tcPr>
            <w:tcW w:w="1291" w:type="dxa"/>
            <w:shd w:val="clear" w:color="auto" w:fill="auto"/>
            <w:noWrap/>
            <w:vAlign w:val="center"/>
          </w:tcPr>
          <w:p w14:paraId="46B0C4C5" w14:textId="0BC846B2" w:rsidR="0074209F" w:rsidRPr="00385C42" w:rsidRDefault="0074209F" w:rsidP="0074209F">
            <w:pPr>
              <w:pStyle w:val="ac"/>
              <w:spacing w:line="240" w:lineRule="auto"/>
              <w:jc w:val="center"/>
            </w:pPr>
            <w:r w:rsidRPr="00F11376">
              <w:t>4</w:t>
            </w:r>
          </w:p>
        </w:tc>
      </w:tr>
      <w:tr w:rsidR="0074209F" w:rsidRPr="00385C42" w14:paraId="2355C494" w14:textId="77777777" w:rsidTr="0074209F">
        <w:trPr>
          <w:trHeight w:val="541"/>
        </w:trPr>
        <w:tc>
          <w:tcPr>
            <w:tcW w:w="540" w:type="dxa"/>
            <w:shd w:val="clear" w:color="auto" w:fill="auto"/>
            <w:noWrap/>
            <w:vAlign w:val="center"/>
          </w:tcPr>
          <w:p w14:paraId="006C5638" w14:textId="77777777" w:rsidR="0074209F" w:rsidRPr="00385C42" w:rsidRDefault="0074209F" w:rsidP="0074209F">
            <w:pPr>
              <w:pStyle w:val="ac"/>
              <w:spacing w:line="240" w:lineRule="auto"/>
            </w:pPr>
            <w:r>
              <w:t>4</w:t>
            </w:r>
          </w:p>
        </w:tc>
        <w:tc>
          <w:tcPr>
            <w:tcW w:w="2686" w:type="dxa"/>
            <w:shd w:val="clear" w:color="auto" w:fill="auto"/>
            <w:vAlign w:val="center"/>
          </w:tcPr>
          <w:p w14:paraId="57344017" w14:textId="1D4CC5C0" w:rsidR="0074209F" w:rsidRPr="00385C42" w:rsidRDefault="0074209F" w:rsidP="0074209F">
            <w:pPr>
              <w:pStyle w:val="ac"/>
              <w:spacing w:line="240" w:lineRule="auto"/>
              <w:jc w:val="left"/>
            </w:pPr>
            <w:proofErr w:type="spellStart"/>
            <w:r w:rsidRPr="00F11376">
              <w:t>Тетюшская</w:t>
            </w:r>
            <w:proofErr w:type="spellEnd"/>
            <w:r w:rsidRPr="00F11376">
              <w:t xml:space="preserve"> врачебная амбулатория</w:t>
            </w:r>
          </w:p>
        </w:tc>
        <w:tc>
          <w:tcPr>
            <w:tcW w:w="2756" w:type="dxa"/>
            <w:shd w:val="clear" w:color="auto" w:fill="auto"/>
            <w:vAlign w:val="center"/>
          </w:tcPr>
          <w:p w14:paraId="0A8B9078" w14:textId="254B1B3D" w:rsidR="0074209F" w:rsidRPr="00385C42" w:rsidRDefault="0074209F" w:rsidP="0074209F">
            <w:pPr>
              <w:pStyle w:val="ac"/>
              <w:spacing w:line="240" w:lineRule="auto"/>
              <w:jc w:val="left"/>
            </w:pPr>
            <w:r w:rsidRPr="00F11376">
              <w:t>с.</w:t>
            </w:r>
            <w:r>
              <w:t> </w:t>
            </w:r>
            <w:proofErr w:type="spellStart"/>
            <w:r w:rsidRPr="00F11376">
              <w:t>Тетюшское</w:t>
            </w:r>
            <w:proofErr w:type="spellEnd"/>
            <w:r w:rsidRPr="00F11376">
              <w:t>, ул.</w:t>
            </w:r>
            <w:r>
              <w:t> </w:t>
            </w:r>
            <w:r w:rsidRPr="00F11376">
              <w:t>Калинина, д. 15А</w:t>
            </w:r>
          </w:p>
        </w:tc>
        <w:tc>
          <w:tcPr>
            <w:tcW w:w="1049" w:type="dxa"/>
            <w:shd w:val="clear" w:color="auto" w:fill="auto"/>
            <w:noWrap/>
            <w:vAlign w:val="center"/>
          </w:tcPr>
          <w:p w14:paraId="27320FEE" w14:textId="4D60A762" w:rsidR="0074209F" w:rsidRPr="00385C42" w:rsidRDefault="0074209F" w:rsidP="0074209F">
            <w:pPr>
              <w:pStyle w:val="ac"/>
              <w:spacing w:line="240" w:lineRule="auto"/>
              <w:jc w:val="center"/>
            </w:pPr>
            <w:r w:rsidRPr="00F11376">
              <w:t>2</w:t>
            </w:r>
          </w:p>
        </w:tc>
        <w:tc>
          <w:tcPr>
            <w:tcW w:w="1043" w:type="dxa"/>
            <w:shd w:val="clear" w:color="auto" w:fill="auto"/>
            <w:noWrap/>
            <w:vAlign w:val="center"/>
          </w:tcPr>
          <w:p w14:paraId="4699EA1D" w14:textId="10024B99" w:rsidR="0074209F" w:rsidRPr="00385C42" w:rsidRDefault="0074209F" w:rsidP="0074209F">
            <w:pPr>
              <w:pStyle w:val="ac"/>
              <w:spacing w:line="240" w:lineRule="auto"/>
              <w:jc w:val="center"/>
            </w:pPr>
            <w:r w:rsidRPr="00F11376">
              <w:t>1</w:t>
            </w:r>
          </w:p>
        </w:tc>
        <w:tc>
          <w:tcPr>
            <w:tcW w:w="1291" w:type="dxa"/>
            <w:shd w:val="clear" w:color="auto" w:fill="auto"/>
            <w:noWrap/>
            <w:vAlign w:val="center"/>
          </w:tcPr>
          <w:p w14:paraId="19B72D69" w14:textId="431ADCC3" w:rsidR="0074209F" w:rsidRPr="00385C42" w:rsidRDefault="0074209F" w:rsidP="0074209F">
            <w:pPr>
              <w:pStyle w:val="ac"/>
              <w:spacing w:line="240" w:lineRule="auto"/>
              <w:jc w:val="center"/>
            </w:pPr>
            <w:r w:rsidRPr="00F11376">
              <w:t>1</w:t>
            </w:r>
          </w:p>
        </w:tc>
      </w:tr>
      <w:tr w:rsidR="0074209F" w:rsidRPr="00385C42" w14:paraId="30ACDA02" w14:textId="77777777" w:rsidTr="0074209F">
        <w:trPr>
          <w:trHeight w:val="765"/>
        </w:trPr>
        <w:tc>
          <w:tcPr>
            <w:tcW w:w="540" w:type="dxa"/>
            <w:shd w:val="clear" w:color="auto" w:fill="auto"/>
            <w:noWrap/>
            <w:vAlign w:val="center"/>
          </w:tcPr>
          <w:p w14:paraId="2C63146B" w14:textId="77777777" w:rsidR="0074209F" w:rsidRPr="00385C42" w:rsidRDefault="0074209F" w:rsidP="0074209F">
            <w:pPr>
              <w:pStyle w:val="ac"/>
              <w:spacing w:line="240" w:lineRule="auto"/>
            </w:pPr>
            <w:r>
              <w:t>5</w:t>
            </w:r>
          </w:p>
        </w:tc>
        <w:tc>
          <w:tcPr>
            <w:tcW w:w="2686" w:type="dxa"/>
            <w:shd w:val="clear" w:color="auto" w:fill="auto"/>
            <w:vAlign w:val="center"/>
          </w:tcPr>
          <w:p w14:paraId="70131E9E" w14:textId="7893F6CF" w:rsidR="0074209F" w:rsidRPr="00385C42" w:rsidRDefault="0074209F" w:rsidP="0074209F">
            <w:pPr>
              <w:pStyle w:val="ac"/>
              <w:spacing w:line="240" w:lineRule="auto"/>
              <w:jc w:val="left"/>
            </w:pPr>
            <w:proofErr w:type="spellStart"/>
            <w:r w:rsidRPr="00F11376">
              <w:t>Зеленорощинская</w:t>
            </w:r>
            <w:proofErr w:type="spellEnd"/>
            <w:r w:rsidRPr="00F11376">
              <w:t xml:space="preserve"> врачебная амбулатория</w:t>
            </w:r>
          </w:p>
        </w:tc>
        <w:tc>
          <w:tcPr>
            <w:tcW w:w="2756" w:type="dxa"/>
            <w:shd w:val="clear" w:color="auto" w:fill="auto"/>
            <w:vAlign w:val="center"/>
          </w:tcPr>
          <w:p w14:paraId="288A73C2" w14:textId="5F705876" w:rsidR="0074209F" w:rsidRPr="00385C42" w:rsidRDefault="0074209F" w:rsidP="0074209F">
            <w:pPr>
              <w:pStyle w:val="ac"/>
              <w:spacing w:line="240" w:lineRule="auto"/>
              <w:jc w:val="left"/>
            </w:pPr>
            <w:r w:rsidRPr="00F11376">
              <w:t>п. Зелёная Роща, ул.</w:t>
            </w:r>
            <w:r>
              <w:t> </w:t>
            </w:r>
            <w:r w:rsidRPr="00F11376">
              <w:t>Центральная, д.</w:t>
            </w:r>
            <w:r>
              <w:t> </w:t>
            </w:r>
            <w:r w:rsidRPr="00F11376">
              <w:t>6А</w:t>
            </w:r>
          </w:p>
        </w:tc>
        <w:tc>
          <w:tcPr>
            <w:tcW w:w="1049" w:type="dxa"/>
            <w:shd w:val="clear" w:color="auto" w:fill="auto"/>
            <w:noWrap/>
            <w:vAlign w:val="center"/>
          </w:tcPr>
          <w:p w14:paraId="6287A3BB" w14:textId="73FE8B0B" w:rsidR="0074209F" w:rsidRPr="00385C42" w:rsidRDefault="0074209F" w:rsidP="0074209F">
            <w:pPr>
              <w:pStyle w:val="ac"/>
              <w:spacing w:line="240" w:lineRule="auto"/>
              <w:jc w:val="center"/>
            </w:pPr>
            <w:r w:rsidRPr="00F11376">
              <w:t>4</w:t>
            </w:r>
          </w:p>
        </w:tc>
        <w:tc>
          <w:tcPr>
            <w:tcW w:w="1043" w:type="dxa"/>
            <w:shd w:val="clear" w:color="auto" w:fill="auto"/>
            <w:noWrap/>
            <w:vAlign w:val="center"/>
          </w:tcPr>
          <w:p w14:paraId="08A11700" w14:textId="07291F95" w:rsidR="0074209F" w:rsidRPr="00385C42" w:rsidRDefault="0074209F" w:rsidP="0074209F">
            <w:pPr>
              <w:pStyle w:val="ac"/>
              <w:spacing w:line="240" w:lineRule="auto"/>
              <w:jc w:val="center"/>
            </w:pPr>
            <w:r w:rsidRPr="00F11376">
              <w:t>2</w:t>
            </w:r>
          </w:p>
        </w:tc>
        <w:tc>
          <w:tcPr>
            <w:tcW w:w="1291" w:type="dxa"/>
            <w:shd w:val="clear" w:color="auto" w:fill="auto"/>
            <w:noWrap/>
            <w:vAlign w:val="center"/>
          </w:tcPr>
          <w:p w14:paraId="26FC1B37" w14:textId="4FAD50E6" w:rsidR="0074209F" w:rsidRPr="00385C42" w:rsidRDefault="0074209F" w:rsidP="0074209F">
            <w:pPr>
              <w:pStyle w:val="ac"/>
              <w:spacing w:line="240" w:lineRule="auto"/>
              <w:jc w:val="center"/>
            </w:pPr>
            <w:r w:rsidRPr="00F11376">
              <w:t>2</w:t>
            </w:r>
          </w:p>
        </w:tc>
      </w:tr>
      <w:tr w:rsidR="0074209F" w:rsidRPr="00385C42" w14:paraId="2825F764" w14:textId="77777777" w:rsidTr="0074209F">
        <w:trPr>
          <w:trHeight w:val="707"/>
        </w:trPr>
        <w:tc>
          <w:tcPr>
            <w:tcW w:w="540" w:type="dxa"/>
            <w:shd w:val="clear" w:color="auto" w:fill="auto"/>
            <w:noWrap/>
            <w:vAlign w:val="center"/>
          </w:tcPr>
          <w:p w14:paraId="72344E13" w14:textId="77777777" w:rsidR="0074209F" w:rsidRPr="00385C42" w:rsidRDefault="0074209F" w:rsidP="0074209F">
            <w:pPr>
              <w:pStyle w:val="ac"/>
              <w:spacing w:line="240" w:lineRule="auto"/>
            </w:pPr>
            <w:r>
              <w:t>6</w:t>
            </w:r>
          </w:p>
        </w:tc>
        <w:tc>
          <w:tcPr>
            <w:tcW w:w="2686" w:type="dxa"/>
            <w:shd w:val="clear" w:color="auto" w:fill="auto"/>
            <w:vAlign w:val="center"/>
          </w:tcPr>
          <w:p w14:paraId="5BA41674" w14:textId="4705631E" w:rsidR="0074209F" w:rsidRPr="00385C42" w:rsidRDefault="0074209F" w:rsidP="0074209F">
            <w:pPr>
              <w:pStyle w:val="ac"/>
              <w:spacing w:line="240" w:lineRule="auto"/>
              <w:jc w:val="left"/>
            </w:pPr>
            <w:r w:rsidRPr="00F11376">
              <w:t>Тимирязевская врачебная амбулатория</w:t>
            </w:r>
          </w:p>
        </w:tc>
        <w:tc>
          <w:tcPr>
            <w:tcW w:w="2756" w:type="dxa"/>
            <w:shd w:val="clear" w:color="auto" w:fill="auto"/>
            <w:vAlign w:val="center"/>
          </w:tcPr>
          <w:p w14:paraId="40FE3B2E" w14:textId="34B84E64" w:rsidR="0074209F" w:rsidRPr="00385C42" w:rsidRDefault="0074209F" w:rsidP="0074209F">
            <w:pPr>
              <w:pStyle w:val="ac"/>
              <w:spacing w:line="240" w:lineRule="auto"/>
              <w:jc w:val="left"/>
            </w:pPr>
            <w:r w:rsidRPr="00F11376">
              <w:t>п. Тимирязевский, ул. Прибрежная, д.</w:t>
            </w:r>
            <w:r>
              <w:t> </w:t>
            </w:r>
            <w:r w:rsidRPr="00F11376">
              <w:t>15А</w:t>
            </w:r>
          </w:p>
        </w:tc>
        <w:tc>
          <w:tcPr>
            <w:tcW w:w="1049" w:type="dxa"/>
            <w:shd w:val="clear" w:color="auto" w:fill="auto"/>
            <w:noWrap/>
            <w:vAlign w:val="center"/>
          </w:tcPr>
          <w:p w14:paraId="743121C9" w14:textId="1DA419AA" w:rsidR="0074209F" w:rsidRPr="00385C42" w:rsidRDefault="0074209F" w:rsidP="0074209F">
            <w:pPr>
              <w:pStyle w:val="ac"/>
              <w:spacing w:line="240" w:lineRule="auto"/>
              <w:jc w:val="center"/>
            </w:pPr>
            <w:r w:rsidRPr="00F11376">
              <w:t>2</w:t>
            </w:r>
          </w:p>
        </w:tc>
        <w:tc>
          <w:tcPr>
            <w:tcW w:w="1043" w:type="dxa"/>
            <w:shd w:val="clear" w:color="auto" w:fill="auto"/>
            <w:noWrap/>
            <w:vAlign w:val="center"/>
          </w:tcPr>
          <w:p w14:paraId="1BEA0034" w14:textId="3B793F3D" w:rsidR="0074209F" w:rsidRPr="00385C42" w:rsidRDefault="0074209F" w:rsidP="0074209F">
            <w:pPr>
              <w:pStyle w:val="ac"/>
              <w:spacing w:line="240" w:lineRule="auto"/>
              <w:jc w:val="center"/>
            </w:pPr>
            <w:r w:rsidRPr="00F11376">
              <w:t>2</w:t>
            </w:r>
          </w:p>
        </w:tc>
        <w:tc>
          <w:tcPr>
            <w:tcW w:w="1291" w:type="dxa"/>
            <w:shd w:val="clear" w:color="auto" w:fill="auto"/>
            <w:noWrap/>
            <w:vAlign w:val="center"/>
          </w:tcPr>
          <w:p w14:paraId="7B1678D2" w14:textId="357BCEA5" w:rsidR="0074209F" w:rsidRPr="00385C42" w:rsidRDefault="0074209F" w:rsidP="0074209F">
            <w:pPr>
              <w:pStyle w:val="ac"/>
              <w:spacing w:line="240" w:lineRule="auto"/>
              <w:jc w:val="center"/>
            </w:pPr>
            <w:r w:rsidRPr="00F11376">
              <w:t>0</w:t>
            </w:r>
          </w:p>
        </w:tc>
      </w:tr>
      <w:tr w:rsidR="0074209F" w:rsidRPr="00385C42" w14:paraId="3CD97E75" w14:textId="77777777" w:rsidTr="00FE529B">
        <w:trPr>
          <w:trHeight w:val="765"/>
        </w:trPr>
        <w:tc>
          <w:tcPr>
            <w:tcW w:w="5982" w:type="dxa"/>
            <w:gridSpan w:val="3"/>
            <w:shd w:val="clear" w:color="auto" w:fill="auto"/>
            <w:noWrap/>
            <w:vAlign w:val="center"/>
          </w:tcPr>
          <w:p w14:paraId="3AAFE6E9" w14:textId="77777777" w:rsidR="0074209F" w:rsidRPr="00F11376" w:rsidRDefault="0074209F" w:rsidP="00FE529B">
            <w:pPr>
              <w:pStyle w:val="ac"/>
              <w:spacing w:line="240" w:lineRule="auto"/>
              <w:jc w:val="center"/>
            </w:pPr>
            <w:r>
              <w:t>Итого</w:t>
            </w:r>
          </w:p>
        </w:tc>
        <w:tc>
          <w:tcPr>
            <w:tcW w:w="1049" w:type="dxa"/>
            <w:shd w:val="clear" w:color="auto" w:fill="auto"/>
            <w:noWrap/>
            <w:vAlign w:val="center"/>
          </w:tcPr>
          <w:p w14:paraId="093A4320" w14:textId="08D7319D" w:rsidR="0074209F" w:rsidRPr="00F11376" w:rsidRDefault="0074209F" w:rsidP="00FE529B">
            <w:pPr>
              <w:pStyle w:val="ac"/>
              <w:spacing w:line="240" w:lineRule="auto"/>
              <w:jc w:val="center"/>
            </w:pPr>
            <w:r>
              <w:t>53</w:t>
            </w:r>
          </w:p>
        </w:tc>
        <w:tc>
          <w:tcPr>
            <w:tcW w:w="1043" w:type="dxa"/>
            <w:shd w:val="clear" w:color="auto" w:fill="auto"/>
            <w:noWrap/>
            <w:vAlign w:val="center"/>
          </w:tcPr>
          <w:p w14:paraId="1B2DEB3C" w14:textId="6DED1CE7" w:rsidR="0074209F" w:rsidRPr="00F11376" w:rsidRDefault="0074209F" w:rsidP="00FE529B">
            <w:pPr>
              <w:pStyle w:val="ac"/>
              <w:spacing w:line="240" w:lineRule="auto"/>
              <w:jc w:val="center"/>
            </w:pPr>
            <w:r>
              <w:t>44</w:t>
            </w:r>
          </w:p>
        </w:tc>
        <w:tc>
          <w:tcPr>
            <w:tcW w:w="1291" w:type="dxa"/>
            <w:shd w:val="clear" w:color="auto" w:fill="auto"/>
            <w:noWrap/>
            <w:vAlign w:val="center"/>
          </w:tcPr>
          <w:p w14:paraId="4BA610A6" w14:textId="4BBA6F41" w:rsidR="0074209F" w:rsidRPr="00F11376" w:rsidRDefault="0074209F" w:rsidP="00FE529B">
            <w:pPr>
              <w:pStyle w:val="ac"/>
              <w:spacing w:line="240" w:lineRule="auto"/>
              <w:jc w:val="center"/>
            </w:pPr>
            <w:r>
              <w:t>9</w:t>
            </w:r>
          </w:p>
        </w:tc>
      </w:tr>
    </w:tbl>
    <w:p w14:paraId="7B3AA012" w14:textId="3F86CCDC" w:rsidR="0074209F" w:rsidRDefault="0074209F" w:rsidP="004D7FD3"/>
    <w:p w14:paraId="316DDEED" w14:textId="77777777" w:rsidR="0074209F" w:rsidRPr="008A464B" w:rsidRDefault="0074209F" w:rsidP="004D7FD3"/>
    <w:p w14:paraId="41546F42" w14:textId="77777777" w:rsidR="004D7FD3" w:rsidRPr="00CD217A" w:rsidRDefault="004D7FD3" w:rsidP="004D7FD3">
      <w:pPr>
        <w:pStyle w:val="3"/>
        <w:spacing w:before="0" w:after="0"/>
        <w:ind w:left="2382" w:hanging="851"/>
      </w:pPr>
      <w:bookmarkStart w:id="61" w:name="_Toc28183919"/>
      <w:r w:rsidRPr="00CD217A">
        <w:t>Оценка и анализ параметров размещения парковок</w:t>
      </w:r>
      <w:bookmarkEnd w:id="61"/>
    </w:p>
    <w:p w14:paraId="5F3D05E0" w14:textId="77777777" w:rsidR="004D7FD3" w:rsidRPr="00E77727" w:rsidRDefault="004D7FD3" w:rsidP="004D7FD3">
      <w:pPr>
        <w:rPr>
          <w:highlight w:val="yellow"/>
        </w:rPr>
      </w:pPr>
    </w:p>
    <w:p w14:paraId="44C12E20" w14:textId="77777777" w:rsidR="00FE529B" w:rsidRPr="0036748C" w:rsidRDefault="00FE529B" w:rsidP="00FE529B">
      <w:r w:rsidRPr="0036748C">
        <w:t>Анализ полученной информации по параметрам размещения мест для стоянки и остановки транспортных средств позволит оценить степень удовлетворения спроса на парковочное пространство и порождаемую им нагрузку на дорожную сеть.</w:t>
      </w:r>
    </w:p>
    <w:p w14:paraId="4213594B" w14:textId="77777777" w:rsidR="00FE529B" w:rsidRPr="0036748C" w:rsidRDefault="00FE529B" w:rsidP="00FE529B">
      <w:r w:rsidRPr="0036748C">
        <w:t xml:space="preserve">В рамках анализа параметров размещения мест для стоянки и остановки транспортных средств необходимо определить наличие дефицита парковочного пространства как для постоянного, так и для временного хранения ТС. </w:t>
      </w:r>
    </w:p>
    <w:p w14:paraId="7B5559A6" w14:textId="77777777" w:rsidR="00FE529B" w:rsidRDefault="00FE529B" w:rsidP="00FE529B">
      <w:r w:rsidRPr="0036748C">
        <w:lastRenderedPageBreak/>
        <w:t xml:space="preserve">Оценка дефицита парковочного пространства для постоянного хранения ТС проводится только относительно районов многоквартирной застройки; в районах индивидуальной жилой застройки обеспеченность местами для </w:t>
      </w:r>
      <w:r>
        <w:t>постоянного хранения ТС считается полной</w:t>
      </w:r>
      <w:r w:rsidRPr="0036748C">
        <w:t>.</w:t>
      </w:r>
    </w:p>
    <w:p w14:paraId="145D397B" w14:textId="77777777" w:rsidR="00FE529B" w:rsidRDefault="00FE529B" w:rsidP="00FE529B">
      <w:r w:rsidRPr="0036748C">
        <w:t>На основании данных о количеств</w:t>
      </w:r>
      <w:r>
        <w:t>е</w:t>
      </w:r>
      <w:r w:rsidRPr="0036748C">
        <w:t xml:space="preserve"> </w:t>
      </w:r>
      <w:r>
        <w:t>жителей, проживающих в многоквартирных домах,</w:t>
      </w:r>
      <w:r w:rsidRPr="0036748C">
        <w:t xml:space="preserve"> было определено </w:t>
      </w:r>
      <w:r>
        <w:t xml:space="preserve">необходимое </w:t>
      </w:r>
      <w:r w:rsidRPr="0036748C">
        <w:t>количество мест для постоянного хранения ТС</w:t>
      </w:r>
      <w:r>
        <w:t xml:space="preserve"> в каждом условном районе</w:t>
      </w:r>
      <w:r w:rsidRPr="0036748C">
        <w:t>.</w:t>
      </w:r>
      <w:r>
        <w:t xml:space="preserve"> </w:t>
      </w:r>
    </w:p>
    <w:p w14:paraId="5772E70B" w14:textId="77777777" w:rsidR="00FE529B" w:rsidRPr="00F42FB2" w:rsidRDefault="00FE529B" w:rsidP="00FE529B">
      <w:r>
        <w:t xml:space="preserve">Потребность </w:t>
      </w:r>
      <w:proofErr w:type="spellStart"/>
      <w:r>
        <w:t>машино</w:t>
      </w:r>
      <w:proofErr w:type="spellEnd"/>
      <w:r>
        <w:t xml:space="preserve">-мест для постоянного хранения рассчитана исходя из прогнозируемого на расчетный срок значения уровня автомобилизации. </w:t>
      </w:r>
      <w:r w:rsidRPr="00F42FB2">
        <w:t xml:space="preserve">Показатели количества парковочных мест для легкового автотранспорта на 1000 жителей установлены </w:t>
      </w:r>
      <w:r>
        <w:t xml:space="preserve">региональными нормативами </w:t>
      </w:r>
      <w:r w:rsidRPr="00F42FB2">
        <w:t>на уровне:</w:t>
      </w:r>
    </w:p>
    <w:p w14:paraId="6E167626" w14:textId="77777777" w:rsidR="00FE529B" w:rsidRPr="002D7FD3" w:rsidRDefault="00FE529B" w:rsidP="00FE529B">
      <w:pPr>
        <w:pStyle w:val="1-"/>
        <w:numPr>
          <w:ilvl w:val="0"/>
          <w:numId w:val="1"/>
        </w:numPr>
      </w:pPr>
      <w:r w:rsidRPr="002D7FD3">
        <w:t>300 мест – для городских округов;</w:t>
      </w:r>
    </w:p>
    <w:p w14:paraId="6EBF71E2" w14:textId="77777777" w:rsidR="00FE529B" w:rsidRPr="002D7FD3" w:rsidRDefault="00FE529B" w:rsidP="00FE529B">
      <w:pPr>
        <w:pStyle w:val="1-"/>
        <w:numPr>
          <w:ilvl w:val="0"/>
          <w:numId w:val="1"/>
        </w:numPr>
      </w:pPr>
      <w:r w:rsidRPr="002D7FD3">
        <w:t>250 мест – для городских поселений;</w:t>
      </w:r>
    </w:p>
    <w:p w14:paraId="4180E276" w14:textId="77777777" w:rsidR="00FE529B" w:rsidRDefault="00FE529B" w:rsidP="00FE529B">
      <w:pPr>
        <w:pStyle w:val="1-"/>
        <w:numPr>
          <w:ilvl w:val="0"/>
          <w:numId w:val="1"/>
        </w:numPr>
      </w:pPr>
      <w:r w:rsidRPr="002D7FD3">
        <w:t>50 мест – для сельских поселений.</w:t>
      </w:r>
    </w:p>
    <w:p w14:paraId="087CB059" w14:textId="0196BC66" w:rsidR="00FE529B" w:rsidRPr="00D7063C" w:rsidRDefault="00FE529B" w:rsidP="00FE529B">
      <w:pPr>
        <w:pStyle w:val="1-"/>
        <w:numPr>
          <w:ilvl w:val="0"/>
          <w:numId w:val="0"/>
        </w:numPr>
      </w:pPr>
      <w:r>
        <w:tab/>
      </w:r>
      <w:r w:rsidRPr="00D7063C">
        <w:t>Результаты расчета потребности в парковочных местах для постоянного хранения приведены в таблице 1</w:t>
      </w:r>
      <w:r w:rsidR="00BA506C">
        <w:t>7</w:t>
      </w:r>
      <w:r w:rsidRPr="00D7063C">
        <w:t xml:space="preserve">. Потребность для </w:t>
      </w:r>
      <w:r>
        <w:t>Ульяновского</w:t>
      </w:r>
      <w:r w:rsidRPr="00D7063C">
        <w:t xml:space="preserve"> района составила </w:t>
      </w:r>
      <w:r>
        <w:t>2</w:t>
      </w:r>
      <w:r w:rsidRPr="00D7063C">
        <w:t> </w:t>
      </w:r>
      <w:r>
        <w:t>710</w:t>
      </w:r>
      <w:r w:rsidRPr="00D7063C">
        <w:t xml:space="preserve"> м/м. </w:t>
      </w:r>
    </w:p>
    <w:p w14:paraId="3285F3E4" w14:textId="7F1F4862" w:rsidR="00FE529B" w:rsidRPr="00D7063C" w:rsidRDefault="00FE529B" w:rsidP="00FE529B">
      <w:pPr>
        <w:pStyle w:val="1-"/>
        <w:numPr>
          <w:ilvl w:val="0"/>
          <w:numId w:val="0"/>
        </w:numPr>
        <w:rPr>
          <w:color w:val="FF0000"/>
        </w:rPr>
      </w:pPr>
      <w:r w:rsidRPr="00D7063C">
        <w:tab/>
        <w:t xml:space="preserve">Дефицит парковочных мест для постоянного хранения ТС на территории </w:t>
      </w:r>
      <w:r>
        <w:t>Ульяновского</w:t>
      </w:r>
      <w:r w:rsidRPr="00D7063C">
        <w:t xml:space="preserve"> района не выявлен.</w:t>
      </w:r>
      <w:r>
        <w:t xml:space="preserve"> </w:t>
      </w:r>
    </w:p>
    <w:p w14:paraId="57EA3616" w14:textId="6646ED2F" w:rsidR="00FE529B" w:rsidRDefault="00FE529B" w:rsidP="00FE529B">
      <w:r>
        <w:t xml:space="preserve">Расчет потребности парковочных мест для временного хранения транспорта производится у крупных и значимых объектов притяжения транспортного потока согласно нормативам градостроительного проектирования. </w:t>
      </w:r>
      <w:r w:rsidRPr="00CD1489">
        <w:t xml:space="preserve">Результаты расчета необходимого количества мест для </w:t>
      </w:r>
      <w:r w:rsidRPr="00D25F7A">
        <w:t>временного хранения ТС</w:t>
      </w:r>
      <w:r>
        <w:t xml:space="preserve"> </w:t>
      </w:r>
      <w:r w:rsidRPr="00D25F7A">
        <w:t xml:space="preserve">приведены в </w:t>
      </w:r>
      <w:r w:rsidRPr="00203395">
        <w:t>таблице </w:t>
      </w:r>
      <w:r>
        <w:t>1</w:t>
      </w:r>
      <w:r w:rsidR="00BA506C">
        <w:t>8</w:t>
      </w:r>
      <w:r w:rsidRPr="00BE60CF">
        <w:t>.</w:t>
      </w:r>
      <w:r w:rsidRPr="00495C4C">
        <w:t xml:space="preserve"> </w:t>
      </w:r>
    </w:p>
    <w:p w14:paraId="4F29D60A" w14:textId="5E3C2C70" w:rsidR="00FE529B" w:rsidRPr="00FE529B" w:rsidRDefault="00FE529B" w:rsidP="00FE529B">
      <w:pPr>
        <w:pStyle w:val="1-"/>
        <w:numPr>
          <w:ilvl w:val="0"/>
          <w:numId w:val="0"/>
        </w:numPr>
        <w:rPr>
          <w:color w:val="FF0000"/>
        </w:rPr>
      </w:pPr>
      <w:r>
        <w:tab/>
      </w:r>
      <w:r w:rsidRPr="00495C4C">
        <w:t>С</w:t>
      </w:r>
      <w:r w:rsidRPr="0061718A">
        <w:t xml:space="preserve">огласно проведенного </w:t>
      </w:r>
      <w:r>
        <w:t>анализа</w:t>
      </w:r>
      <w:r w:rsidRPr="0061718A">
        <w:t xml:space="preserve"> </w:t>
      </w:r>
      <w:r>
        <w:t>д</w:t>
      </w:r>
      <w:r w:rsidRPr="00D7063C">
        <w:t xml:space="preserve">ефицит парковочных мест для </w:t>
      </w:r>
      <w:r>
        <w:t>временного</w:t>
      </w:r>
      <w:r w:rsidRPr="00D7063C">
        <w:t xml:space="preserve"> хранения ТС </w:t>
      </w:r>
      <w:r>
        <w:t xml:space="preserve">у объектов притяжения </w:t>
      </w:r>
      <w:r w:rsidRPr="00D7063C">
        <w:t xml:space="preserve">на территории </w:t>
      </w:r>
      <w:r>
        <w:t>Ульяновского</w:t>
      </w:r>
      <w:r w:rsidRPr="00D7063C">
        <w:t xml:space="preserve"> района не выявлен.</w:t>
      </w:r>
      <w:r>
        <w:t xml:space="preserve"> </w:t>
      </w:r>
    </w:p>
    <w:p w14:paraId="130514A1" w14:textId="0AFACE71" w:rsidR="00FE529B" w:rsidRPr="008A464B" w:rsidRDefault="00FE529B" w:rsidP="00FE529B">
      <w:r w:rsidRPr="00BF0B8E">
        <w:t>В результате анализа выявлена</w:t>
      </w:r>
      <w:r>
        <w:t xml:space="preserve"> высокая</w:t>
      </w:r>
      <w:r w:rsidRPr="00BF0B8E">
        <w:t xml:space="preserve"> обеспеченность местами для стоянки и </w:t>
      </w:r>
      <w:r w:rsidRPr="00C00A8D">
        <w:t>остановки транспортных средств</w:t>
      </w:r>
      <w:r>
        <w:t>, а также достаточная оснащенность существующих парковочных мест</w:t>
      </w:r>
      <w:r w:rsidRPr="00C00A8D">
        <w:t xml:space="preserve">. Дефицит парковочного </w:t>
      </w:r>
      <w:r w:rsidRPr="00C00A8D">
        <w:lastRenderedPageBreak/>
        <w:t>пространс</w:t>
      </w:r>
      <w:r w:rsidRPr="005F3405">
        <w:t>тва</w:t>
      </w:r>
      <w:r>
        <w:t xml:space="preserve"> </w:t>
      </w:r>
      <w:r w:rsidRPr="00C00A8D">
        <w:t>для мест постоянного</w:t>
      </w:r>
      <w:r>
        <w:t xml:space="preserve"> и временного хранения не выявлен.</w:t>
      </w:r>
      <w:r w:rsidRPr="00C00A8D">
        <w:t xml:space="preserve"> </w:t>
      </w:r>
    </w:p>
    <w:p w14:paraId="6EB77B62" w14:textId="77777777" w:rsidR="004D7FD3" w:rsidRPr="008A464B" w:rsidRDefault="004D7FD3" w:rsidP="002F2022">
      <w:pPr>
        <w:ind w:firstLine="0"/>
      </w:pPr>
    </w:p>
    <w:p w14:paraId="100552D2" w14:textId="77777777" w:rsidR="004D7FD3" w:rsidRPr="008A464B" w:rsidRDefault="004D7FD3" w:rsidP="004D7FD3"/>
    <w:p w14:paraId="3746EB47" w14:textId="77777777" w:rsidR="004D7FD3" w:rsidRPr="008A464B" w:rsidRDefault="004D7FD3" w:rsidP="004D7FD3">
      <w:pPr>
        <w:pStyle w:val="20"/>
        <w:tabs>
          <w:tab w:val="clear" w:pos="1135"/>
        </w:tabs>
        <w:spacing w:before="0" w:after="0"/>
        <w:ind w:left="1560" w:hanging="851"/>
        <w:rPr>
          <w:b w:val="0"/>
          <w:bCs w:val="0"/>
        </w:rPr>
      </w:pPr>
      <w:bookmarkStart w:id="62" w:name="_Toc28183920"/>
      <w:r w:rsidRPr="008A464B">
        <w:rPr>
          <w:b w:val="0"/>
          <w:bCs w:val="0"/>
        </w:rPr>
        <w:t>Данные об эксплуатационном состоянии технических средств организации дорожного движения (далее - ТСОДД)</w:t>
      </w:r>
      <w:bookmarkEnd w:id="62"/>
    </w:p>
    <w:p w14:paraId="36BCC3FB" w14:textId="77777777" w:rsidR="004D7FD3" w:rsidRPr="008A464B" w:rsidRDefault="004D7FD3" w:rsidP="004D7FD3"/>
    <w:p w14:paraId="4E6EB4A0" w14:textId="70C85487" w:rsidR="00FE529B" w:rsidRDefault="00FE529B" w:rsidP="00FE529B">
      <w:r>
        <w:t>Данные об эксплуатационном состоянии технических средств ОДД улично-дорожной сети Ульяновского района получены на основании натурных обследований.</w:t>
      </w:r>
    </w:p>
    <w:p w14:paraId="081438DE" w14:textId="77777777" w:rsidR="00FE529B" w:rsidRDefault="00FE529B" w:rsidP="00FE529B">
      <w:r w:rsidRPr="000745C6">
        <w:t xml:space="preserve">По полученным данным, </w:t>
      </w:r>
      <w:r>
        <w:t>9</w:t>
      </w:r>
      <w:r w:rsidRPr="00FF327E">
        <w:t>0</w:t>
      </w:r>
      <w:r w:rsidRPr="000745C6">
        <w:t xml:space="preserve"> % дорожных знаков находятся в н</w:t>
      </w:r>
      <w:r>
        <w:t>ормативном</w:t>
      </w:r>
      <w:r w:rsidRPr="000745C6">
        <w:t xml:space="preserve"> состоянии, </w:t>
      </w:r>
      <w:r>
        <w:t>более 20</w:t>
      </w:r>
      <w:r w:rsidRPr="000745C6">
        <w:t xml:space="preserve"> % дорожной разметки требует обновления</w:t>
      </w:r>
      <w:r>
        <w:t>.</w:t>
      </w:r>
    </w:p>
    <w:p w14:paraId="0AD64EDB" w14:textId="77777777" w:rsidR="00FE529B" w:rsidRDefault="00FE529B" w:rsidP="00FE529B">
      <w:pPr>
        <w:rPr>
          <w:lang w:eastAsia="x-none"/>
        </w:rPr>
      </w:pPr>
      <w:r>
        <w:t xml:space="preserve">Сигнальные столбики установлены вблизи ж/д переездов, в местах пересечения проезжей части автомобильных дорог с инженерными коммуникациями. Конструкция и места установки дорожных ограждений и направляющих устройств соответствует </w:t>
      </w:r>
      <w:r>
        <w:rPr>
          <w:lang w:eastAsia="x-none"/>
        </w:rPr>
        <w:t xml:space="preserve">нормативным </w:t>
      </w:r>
      <w:r w:rsidRPr="00B273E7">
        <w:rPr>
          <w:lang w:eastAsia="x-none"/>
        </w:rPr>
        <w:t>требованиям.</w:t>
      </w:r>
    </w:p>
    <w:p w14:paraId="5A9BCF7E" w14:textId="77777777" w:rsidR="00FE529B" w:rsidRDefault="00FE529B" w:rsidP="00FE529B">
      <w:r>
        <w:t>Т</w:t>
      </w:r>
      <w:r w:rsidRPr="009074AA">
        <w:t xml:space="preserve">ехническое состояние </w:t>
      </w:r>
      <w:r>
        <w:t xml:space="preserve">существующих </w:t>
      </w:r>
      <w:r w:rsidRPr="009074AA">
        <w:t>искусственных дорожных неровностей</w:t>
      </w:r>
      <w:r>
        <w:t xml:space="preserve"> соответствуют нормативным требованиям.</w:t>
      </w:r>
    </w:p>
    <w:p w14:paraId="26740DDC" w14:textId="77777777" w:rsidR="00FE529B" w:rsidRDefault="00FE529B" w:rsidP="00FE529B">
      <w:r>
        <w:t>Светофорные объекты на территории муниципального образования отсутствуют.</w:t>
      </w:r>
    </w:p>
    <w:p w14:paraId="4D4478C7" w14:textId="6CCAA9A8" w:rsidR="00FE529B" w:rsidRDefault="00FE529B" w:rsidP="00FE529B">
      <w:pPr>
        <w:rPr>
          <w:lang w:eastAsia="x-none"/>
        </w:rPr>
      </w:pPr>
      <w:r>
        <w:rPr>
          <w:lang w:eastAsia="x-none"/>
        </w:rPr>
        <w:t>Таким образом, основная часть применяемых ТСОДД на УДС Ульяновского района находится в нормативном состоянии,</w:t>
      </w:r>
      <w:r w:rsidRPr="00977BC0">
        <w:t xml:space="preserve"> </w:t>
      </w:r>
      <w:r>
        <w:t xml:space="preserve">исключение составляет дорожная разметка, значительная часть которой требует обновления. </w:t>
      </w:r>
      <w:r>
        <w:rPr>
          <w:lang w:eastAsia="x-none"/>
        </w:rPr>
        <w:t>Также существует потребность в установке дополнительных ТСОДД для повышения безопасности дорожного движения и комфортного передвижения населения по территории данного района.</w:t>
      </w:r>
    </w:p>
    <w:p w14:paraId="5FE3373E" w14:textId="77777777" w:rsidR="004D7FD3" w:rsidRPr="008A464B" w:rsidRDefault="004D7FD3" w:rsidP="004D7FD3">
      <w:pPr>
        <w:rPr>
          <w:lang w:eastAsia="x-none"/>
        </w:rPr>
      </w:pPr>
    </w:p>
    <w:p w14:paraId="2ACB291B" w14:textId="77777777" w:rsidR="004D7FD3" w:rsidRPr="008A464B" w:rsidRDefault="004D7FD3" w:rsidP="004D7FD3">
      <w:pPr>
        <w:rPr>
          <w:lang w:eastAsia="x-none"/>
        </w:rPr>
      </w:pPr>
    </w:p>
    <w:p w14:paraId="4EF4B3A5" w14:textId="77777777" w:rsidR="004D7FD3" w:rsidRPr="008A464B" w:rsidRDefault="004D7FD3" w:rsidP="004D7FD3">
      <w:pPr>
        <w:pStyle w:val="20"/>
        <w:tabs>
          <w:tab w:val="clear" w:pos="1135"/>
        </w:tabs>
        <w:spacing w:before="0" w:after="0"/>
        <w:ind w:left="1560" w:hanging="851"/>
        <w:rPr>
          <w:b w:val="0"/>
          <w:bCs w:val="0"/>
        </w:rPr>
      </w:pPr>
      <w:bookmarkStart w:id="63" w:name="_Toc28183921"/>
      <w:r w:rsidRPr="008A464B">
        <w:rPr>
          <w:b w:val="0"/>
          <w:bCs w:val="0"/>
        </w:rPr>
        <w:lastRenderedPageBreak/>
        <w:t>Анализ состава парка транспортных средств и уровня автомобилизации муниципального района, городского округа или городского поселения</w:t>
      </w:r>
      <w:bookmarkEnd w:id="63"/>
    </w:p>
    <w:p w14:paraId="1C9C9BAF" w14:textId="77777777" w:rsidR="004D7FD3" w:rsidRPr="008A464B" w:rsidRDefault="004D7FD3" w:rsidP="004D7FD3"/>
    <w:p w14:paraId="204DA394" w14:textId="69380EF3" w:rsidR="00FE529B" w:rsidRDefault="00FE529B" w:rsidP="00FE529B">
      <w:r>
        <w:t xml:space="preserve">Для проведения количественного и качественного анализа активного парка транспортных средств на территории Ульяновской агломерации были использованы данные отчетов Федеральной налоговой службы Российской Федерации (ФНС РФ). В собственности организаций находится 17 985 транспортных средства, из них 7 466 легковых автомобиля, 24 мотоцикла или мотороллера, 1 979 автобусов и 8 516 грузовых автомобилей. В собственности граждан находится 294 959 транспортных средств, из которых 261 793 – легковые автомобили, 4 452 мотоциклы или мотороллеры, 5487 – автобусов и 23 227 – грузовые автомобили. Состав парка транспортных средств Ульяновской агломерации по итогам 2017 </w:t>
      </w:r>
      <w:r w:rsidRPr="00094E46">
        <w:t xml:space="preserve">года приведен на рисунке </w:t>
      </w:r>
      <w:r>
        <w:t>7</w:t>
      </w:r>
      <w:r w:rsidRPr="00094E46">
        <w:t>.</w:t>
      </w:r>
    </w:p>
    <w:p w14:paraId="5D89316A" w14:textId="77777777" w:rsidR="00FE529B" w:rsidRDefault="00FE529B" w:rsidP="00FE529B"/>
    <w:p w14:paraId="7339A8BD" w14:textId="77777777" w:rsidR="00FE529B" w:rsidRPr="00237585" w:rsidRDefault="00FE529B" w:rsidP="00FE529B">
      <w:pPr>
        <w:pStyle w:val="aa"/>
        <w:rPr>
          <w:color w:val="auto"/>
        </w:rPr>
      </w:pPr>
      <w:r w:rsidRPr="00237585">
        <w:rPr>
          <w:noProof/>
          <w:color w:val="auto"/>
        </w:rPr>
        <w:drawing>
          <wp:inline distT="0" distB="0" distL="0" distR="0" wp14:anchorId="5592B3C5" wp14:editId="78078041">
            <wp:extent cx="2633345" cy="2743200"/>
            <wp:effectExtent l="0" t="0" r="14605" b="0"/>
            <wp:docPr id="284" name="Диаграмма 284"/>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r w:rsidRPr="00237585">
        <w:rPr>
          <w:noProof/>
          <w:color w:val="auto"/>
        </w:rPr>
        <w:drawing>
          <wp:inline distT="0" distB="0" distL="0" distR="0" wp14:anchorId="52D028D6" wp14:editId="16BB70E3">
            <wp:extent cx="2552700" cy="2743200"/>
            <wp:effectExtent l="0" t="0" r="0" b="0"/>
            <wp:docPr id="285" name="Диаграмма 285"/>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14:paraId="060B56D2" w14:textId="3F480CF9" w:rsidR="00FE529B" w:rsidRDefault="00FE529B" w:rsidP="00FE529B">
      <w:pPr>
        <w:pStyle w:val="aa"/>
        <w:rPr>
          <w:color w:val="auto"/>
        </w:rPr>
      </w:pPr>
      <w:r w:rsidRPr="00094E46">
        <w:rPr>
          <w:color w:val="auto"/>
        </w:rPr>
        <w:t xml:space="preserve">Рисунок </w:t>
      </w:r>
      <w:r>
        <w:rPr>
          <w:color w:val="auto"/>
        </w:rPr>
        <w:t xml:space="preserve">7 </w:t>
      </w:r>
      <w:r w:rsidRPr="00237585">
        <w:rPr>
          <w:color w:val="auto"/>
        </w:rPr>
        <w:t>– Состав парка транспортных средств за 2017 г. по разным видам собственн</w:t>
      </w:r>
      <w:r>
        <w:rPr>
          <w:color w:val="auto"/>
        </w:rPr>
        <w:t>ости</w:t>
      </w:r>
    </w:p>
    <w:p w14:paraId="7C0E6903" w14:textId="77777777" w:rsidR="00FE529B" w:rsidRDefault="00FE529B" w:rsidP="00FE529B"/>
    <w:p w14:paraId="4FDF972B" w14:textId="77777777" w:rsidR="00FE529B" w:rsidRPr="00655630" w:rsidRDefault="00FE529B" w:rsidP="00FE529B">
      <w:r>
        <w:t xml:space="preserve">Среди транспортных средств, находящихся в собственности организаций, большие доли составляют грузовые (47,35 %) и легковые </w:t>
      </w:r>
      <w:r>
        <w:lastRenderedPageBreak/>
        <w:t>(41,51 %) автомобили. В собственности физических лиц преобладающую долю (88,76 %) составляют легковые автомобили.</w:t>
      </w:r>
    </w:p>
    <w:p w14:paraId="4FB728DB" w14:textId="77777777" w:rsidR="00FE529B" w:rsidRDefault="00FE529B" w:rsidP="00FE529B">
      <w:pPr>
        <w:pStyle w:val="afff2"/>
      </w:pPr>
      <w:r>
        <w:t>Уровень автомобилизации в 2017 г. в Ульяновской агломерации</w:t>
      </w:r>
      <w:r w:rsidRPr="00B012EA">
        <w:t xml:space="preserve"> </w:t>
      </w:r>
      <w:r>
        <w:t>был рассчитан как среднее взвешенное для городских округов и районов, вошедших в агломерацию, и составил 300 транспортных средств на 1000 жителей.</w:t>
      </w:r>
    </w:p>
    <w:p w14:paraId="40A74A67" w14:textId="64CC460E" w:rsidR="00FE529B" w:rsidRDefault="00FE529B" w:rsidP="00FE529B">
      <w:pPr>
        <w:pStyle w:val="afff2"/>
      </w:pPr>
      <w:r w:rsidRPr="00237585">
        <w:t xml:space="preserve">Качественный состав парка транспортных средств </w:t>
      </w:r>
      <w:r>
        <w:t>Ульяновской агломерации</w:t>
      </w:r>
      <w:r w:rsidRPr="00237585">
        <w:t xml:space="preserve"> за период с 2015 по 2017 годы </w:t>
      </w:r>
      <w:r w:rsidRPr="00E16976">
        <w:t>представлен в таблице </w:t>
      </w:r>
      <w:r>
        <w:t>1</w:t>
      </w:r>
      <w:r w:rsidR="00BA506C">
        <w:t>9</w:t>
      </w:r>
      <w:r w:rsidRPr="00E16976">
        <w:t>.</w:t>
      </w:r>
    </w:p>
    <w:p w14:paraId="6CDE1A05" w14:textId="77777777" w:rsidR="00FE529B" w:rsidRDefault="00FE529B" w:rsidP="00FE529B">
      <w:pPr>
        <w:widowControl/>
        <w:suppressAutoHyphens w:val="0"/>
        <w:autoSpaceDE/>
        <w:autoSpaceDN/>
        <w:adjustRightInd/>
        <w:ind w:firstLine="0"/>
      </w:pPr>
    </w:p>
    <w:p w14:paraId="1F993265" w14:textId="5619B014" w:rsidR="00FE529B" w:rsidRPr="00090C5B" w:rsidRDefault="00FE529B" w:rsidP="00FE529B">
      <w:pPr>
        <w:widowControl/>
        <w:suppressAutoHyphens w:val="0"/>
        <w:autoSpaceDE/>
        <w:autoSpaceDN/>
        <w:adjustRightInd/>
        <w:ind w:firstLine="0"/>
      </w:pPr>
      <w:r w:rsidRPr="00090C5B">
        <w:t>Таблица </w:t>
      </w:r>
      <w:r>
        <w:t>1</w:t>
      </w:r>
      <w:r w:rsidR="00BA506C">
        <w:t>9</w:t>
      </w:r>
      <w:r w:rsidRPr="00090C5B">
        <w:t> – Состав парка транспортных средств за период с 2015 по 2017 годы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38"/>
        <w:gridCol w:w="2241"/>
        <w:gridCol w:w="2183"/>
        <w:gridCol w:w="2183"/>
      </w:tblGrid>
      <w:tr w:rsidR="00FE529B" w:rsidRPr="00094E46" w14:paraId="29DBAEB7" w14:textId="77777777" w:rsidTr="00FE529B">
        <w:trPr>
          <w:trHeight w:val="315"/>
        </w:trPr>
        <w:tc>
          <w:tcPr>
            <w:tcW w:w="1465" w:type="pct"/>
            <w:vMerge w:val="restart"/>
            <w:shd w:val="clear" w:color="auto" w:fill="auto"/>
            <w:noWrap/>
            <w:vAlign w:val="center"/>
            <w:hideMark/>
          </w:tcPr>
          <w:p w14:paraId="532F1AD7" w14:textId="77777777" w:rsidR="00FE529B" w:rsidRPr="00094E46" w:rsidRDefault="00FE529B" w:rsidP="00FE529B">
            <w:pPr>
              <w:pStyle w:val="ac"/>
              <w:jc w:val="center"/>
              <w:rPr>
                <w:szCs w:val="24"/>
              </w:rPr>
            </w:pPr>
            <w:r w:rsidRPr="00094E46">
              <w:rPr>
                <w:szCs w:val="24"/>
              </w:rPr>
              <w:t>Вид транспортного средства</w:t>
            </w:r>
          </w:p>
        </w:tc>
        <w:tc>
          <w:tcPr>
            <w:tcW w:w="3535" w:type="pct"/>
            <w:gridSpan w:val="3"/>
            <w:shd w:val="clear" w:color="auto" w:fill="auto"/>
            <w:noWrap/>
            <w:vAlign w:val="center"/>
            <w:hideMark/>
          </w:tcPr>
          <w:p w14:paraId="51259541" w14:textId="77777777" w:rsidR="00FE529B" w:rsidRPr="00094E46" w:rsidRDefault="00FE529B" w:rsidP="00FE529B">
            <w:pPr>
              <w:pStyle w:val="ac"/>
              <w:jc w:val="center"/>
              <w:rPr>
                <w:szCs w:val="24"/>
              </w:rPr>
            </w:pPr>
            <w:r w:rsidRPr="00094E46">
              <w:rPr>
                <w:szCs w:val="24"/>
              </w:rPr>
              <w:t>Доля от общего количества транспортных средств,</w:t>
            </w:r>
            <w:r w:rsidRPr="00094E46">
              <w:rPr>
                <w:szCs w:val="24"/>
                <w:lang w:val="en-US"/>
              </w:rPr>
              <w:t> </w:t>
            </w:r>
            <w:r w:rsidRPr="00094E46">
              <w:rPr>
                <w:szCs w:val="24"/>
              </w:rPr>
              <w:t>%</w:t>
            </w:r>
          </w:p>
        </w:tc>
      </w:tr>
      <w:tr w:rsidR="00FE529B" w:rsidRPr="00094E46" w14:paraId="766B5872" w14:textId="77777777" w:rsidTr="00FE529B">
        <w:trPr>
          <w:trHeight w:val="300"/>
        </w:trPr>
        <w:tc>
          <w:tcPr>
            <w:tcW w:w="1465" w:type="pct"/>
            <w:vMerge/>
            <w:vAlign w:val="center"/>
            <w:hideMark/>
          </w:tcPr>
          <w:p w14:paraId="6BCA5C9F" w14:textId="77777777" w:rsidR="00FE529B" w:rsidRPr="00094E46" w:rsidRDefault="00FE529B" w:rsidP="00FE529B">
            <w:pPr>
              <w:pStyle w:val="ac"/>
              <w:jc w:val="center"/>
              <w:rPr>
                <w:szCs w:val="24"/>
              </w:rPr>
            </w:pPr>
          </w:p>
        </w:tc>
        <w:tc>
          <w:tcPr>
            <w:tcW w:w="1199" w:type="pct"/>
            <w:shd w:val="clear" w:color="auto" w:fill="auto"/>
            <w:noWrap/>
            <w:vAlign w:val="center"/>
            <w:hideMark/>
          </w:tcPr>
          <w:p w14:paraId="4D503E2A" w14:textId="77777777" w:rsidR="00FE529B" w:rsidRPr="00094E46" w:rsidRDefault="00FE529B" w:rsidP="00FE529B">
            <w:pPr>
              <w:pStyle w:val="ac"/>
              <w:jc w:val="center"/>
              <w:rPr>
                <w:szCs w:val="24"/>
              </w:rPr>
            </w:pPr>
            <w:r w:rsidRPr="00094E46">
              <w:rPr>
                <w:szCs w:val="24"/>
              </w:rPr>
              <w:t>2015</w:t>
            </w:r>
          </w:p>
        </w:tc>
        <w:tc>
          <w:tcPr>
            <w:tcW w:w="1168" w:type="pct"/>
            <w:shd w:val="clear" w:color="auto" w:fill="auto"/>
            <w:noWrap/>
            <w:vAlign w:val="center"/>
            <w:hideMark/>
          </w:tcPr>
          <w:p w14:paraId="1A6DBB95" w14:textId="77777777" w:rsidR="00FE529B" w:rsidRPr="00094E46" w:rsidRDefault="00FE529B" w:rsidP="00FE529B">
            <w:pPr>
              <w:pStyle w:val="ac"/>
              <w:jc w:val="center"/>
              <w:rPr>
                <w:szCs w:val="24"/>
              </w:rPr>
            </w:pPr>
            <w:r w:rsidRPr="00094E46">
              <w:rPr>
                <w:szCs w:val="24"/>
              </w:rPr>
              <w:t>2016</w:t>
            </w:r>
          </w:p>
        </w:tc>
        <w:tc>
          <w:tcPr>
            <w:tcW w:w="1168" w:type="pct"/>
            <w:vAlign w:val="center"/>
          </w:tcPr>
          <w:p w14:paraId="7EC2134C" w14:textId="77777777" w:rsidR="00FE529B" w:rsidRPr="00094E46" w:rsidRDefault="00FE529B" w:rsidP="00FE529B">
            <w:pPr>
              <w:pStyle w:val="ac"/>
              <w:jc w:val="center"/>
              <w:rPr>
                <w:szCs w:val="24"/>
                <w:lang w:val="en-US"/>
              </w:rPr>
            </w:pPr>
            <w:r w:rsidRPr="00094E46">
              <w:rPr>
                <w:szCs w:val="24"/>
                <w:lang w:val="en-US"/>
              </w:rPr>
              <w:t>2017</w:t>
            </w:r>
          </w:p>
        </w:tc>
      </w:tr>
      <w:tr w:rsidR="00FE529B" w:rsidRPr="00094E46" w14:paraId="75A1B01C" w14:textId="77777777" w:rsidTr="00FE529B">
        <w:trPr>
          <w:trHeight w:val="423"/>
        </w:trPr>
        <w:tc>
          <w:tcPr>
            <w:tcW w:w="1465" w:type="pct"/>
            <w:shd w:val="clear" w:color="auto" w:fill="auto"/>
            <w:noWrap/>
            <w:vAlign w:val="center"/>
            <w:hideMark/>
          </w:tcPr>
          <w:p w14:paraId="0F2D07C6" w14:textId="77777777" w:rsidR="00FE529B" w:rsidRPr="00094E46" w:rsidRDefault="00FE529B" w:rsidP="00FE529B">
            <w:pPr>
              <w:pStyle w:val="ac"/>
              <w:jc w:val="left"/>
              <w:rPr>
                <w:szCs w:val="24"/>
              </w:rPr>
            </w:pPr>
            <w:r>
              <w:rPr>
                <w:szCs w:val="24"/>
              </w:rPr>
              <w:t>Л</w:t>
            </w:r>
            <w:r w:rsidRPr="00094E46">
              <w:rPr>
                <w:szCs w:val="24"/>
              </w:rPr>
              <w:t>егковые автомобили</w:t>
            </w:r>
          </w:p>
        </w:tc>
        <w:tc>
          <w:tcPr>
            <w:tcW w:w="1199" w:type="pct"/>
            <w:shd w:val="clear" w:color="auto" w:fill="auto"/>
            <w:noWrap/>
            <w:vAlign w:val="center"/>
          </w:tcPr>
          <w:p w14:paraId="4D90023B" w14:textId="77777777" w:rsidR="00FE529B" w:rsidRPr="00094E46" w:rsidRDefault="00FE529B" w:rsidP="00FE529B">
            <w:pPr>
              <w:pStyle w:val="ac"/>
              <w:jc w:val="center"/>
              <w:rPr>
                <w:szCs w:val="24"/>
              </w:rPr>
            </w:pPr>
            <w:r w:rsidRPr="00094E46">
              <w:rPr>
                <w:szCs w:val="24"/>
              </w:rPr>
              <w:t>85,35</w:t>
            </w:r>
          </w:p>
        </w:tc>
        <w:tc>
          <w:tcPr>
            <w:tcW w:w="1168" w:type="pct"/>
            <w:shd w:val="clear" w:color="auto" w:fill="auto"/>
            <w:noWrap/>
            <w:vAlign w:val="center"/>
          </w:tcPr>
          <w:p w14:paraId="28B28054" w14:textId="77777777" w:rsidR="00FE529B" w:rsidRPr="00094E46" w:rsidRDefault="00FE529B" w:rsidP="00FE529B">
            <w:pPr>
              <w:pStyle w:val="ac"/>
              <w:jc w:val="center"/>
              <w:rPr>
                <w:szCs w:val="24"/>
              </w:rPr>
            </w:pPr>
            <w:r w:rsidRPr="00094E46">
              <w:rPr>
                <w:szCs w:val="24"/>
              </w:rPr>
              <w:t>85,59</w:t>
            </w:r>
          </w:p>
        </w:tc>
        <w:tc>
          <w:tcPr>
            <w:tcW w:w="1168" w:type="pct"/>
            <w:vAlign w:val="center"/>
          </w:tcPr>
          <w:p w14:paraId="62F1E9C2" w14:textId="77777777" w:rsidR="00FE529B" w:rsidRPr="00094E46" w:rsidRDefault="00FE529B" w:rsidP="00FE529B">
            <w:pPr>
              <w:pStyle w:val="ac"/>
              <w:jc w:val="center"/>
              <w:rPr>
                <w:szCs w:val="24"/>
              </w:rPr>
            </w:pPr>
            <w:r w:rsidRPr="00094E46">
              <w:rPr>
                <w:szCs w:val="24"/>
              </w:rPr>
              <w:t>86,04</w:t>
            </w:r>
          </w:p>
        </w:tc>
      </w:tr>
      <w:tr w:rsidR="00FE529B" w:rsidRPr="00094E46" w14:paraId="002EB3BF" w14:textId="77777777" w:rsidTr="00FE529B">
        <w:trPr>
          <w:trHeight w:val="645"/>
        </w:trPr>
        <w:tc>
          <w:tcPr>
            <w:tcW w:w="1465" w:type="pct"/>
            <w:shd w:val="clear" w:color="auto" w:fill="auto"/>
            <w:noWrap/>
            <w:vAlign w:val="center"/>
            <w:hideMark/>
          </w:tcPr>
          <w:p w14:paraId="56EE0CF2" w14:textId="77777777" w:rsidR="00FE529B" w:rsidRPr="00094E46" w:rsidRDefault="00FE529B" w:rsidP="00FE529B">
            <w:pPr>
              <w:pStyle w:val="ac"/>
              <w:jc w:val="left"/>
              <w:rPr>
                <w:szCs w:val="24"/>
              </w:rPr>
            </w:pPr>
            <w:r>
              <w:rPr>
                <w:szCs w:val="24"/>
              </w:rPr>
              <w:t>М</w:t>
            </w:r>
            <w:r w:rsidRPr="00094E46">
              <w:rPr>
                <w:szCs w:val="24"/>
              </w:rPr>
              <w:t>отоциклы, мотороллеры</w:t>
            </w:r>
          </w:p>
        </w:tc>
        <w:tc>
          <w:tcPr>
            <w:tcW w:w="1199" w:type="pct"/>
            <w:shd w:val="clear" w:color="auto" w:fill="auto"/>
            <w:noWrap/>
            <w:vAlign w:val="center"/>
          </w:tcPr>
          <w:p w14:paraId="0573739D" w14:textId="77777777" w:rsidR="00FE529B" w:rsidRPr="00094E46" w:rsidRDefault="00FE529B" w:rsidP="00FE529B">
            <w:pPr>
              <w:pStyle w:val="ac"/>
              <w:jc w:val="center"/>
              <w:rPr>
                <w:szCs w:val="24"/>
              </w:rPr>
            </w:pPr>
            <w:r w:rsidRPr="00094E46">
              <w:rPr>
                <w:szCs w:val="24"/>
              </w:rPr>
              <w:t>1,39</w:t>
            </w:r>
          </w:p>
        </w:tc>
        <w:tc>
          <w:tcPr>
            <w:tcW w:w="1168" w:type="pct"/>
            <w:shd w:val="clear" w:color="auto" w:fill="auto"/>
            <w:noWrap/>
            <w:vAlign w:val="center"/>
          </w:tcPr>
          <w:p w14:paraId="3926FD64" w14:textId="77777777" w:rsidR="00FE529B" w:rsidRPr="00094E46" w:rsidRDefault="00FE529B" w:rsidP="00FE529B">
            <w:pPr>
              <w:pStyle w:val="ac"/>
              <w:jc w:val="center"/>
              <w:rPr>
                <w:szCs w:val="24"/>
              </w:rPr>
            </w:pPr>
            <w:r w:rsidRPr="00094E46">
              <w:rPr>
                <w:szCs w:val="24"/>
              </w:rPr>
              <w:t>1,44</w:t>
            </w:r>
          </w:p>
        </w:tc>
        <w:tc>
          <w:tcPr>
            <w:tcW w:w="1168" w:type="pct"/>
            <w:vAlign w:val="center"/>
          </w:tcPr>
          <w:p w14:paraId="27D3B760" w14:textId="77777777" w:rsidR="00FE529B" w:rsidRPr="00094E46" w:rsidRDefault="00FE529B" w:rsidP="00FE529B">
            <w:pPr>
              <w:pStyle w:val="ac"/>
              <w:jc w:val="center"/>
              <w:rPr>
                <w:szCs w:val="24"/>
              </w:rPr>
            </w:pPr>
            <w:r w:rsidRPr="00094E46">
              <w:rPr>
                <w:szCs w:val="24"/>
              </w:rPr>
              <w:t>1,43</w:t>
            </w:r>
          </w:p>
        </w:tc>
      </w:tr>
      <w:tr w:rsidR="00FE529B" w:rsidRPr="00094E46" w14:paraId="648BFE63" w14:textId="77777777" w:rsidTr="00FE529B">
        <w:trPr>
          <w:trHeight w:val="441"/>
        </w:trPr>
        <w:tc>
          <w:tcPr>
            <w:tcW w:w="1465" w:type="pct"/>
            <w:shd w:val="clear" w:color="auto" w:fill="auto"/>
            <w:noWrap/>
            <w:vAlign w:val="center"/>
            <w:hideMark/>
          </w:tcPr>
          <w:p w14:paraId="1AB26002" w14:textId="77777777" w:rsidR="00FE529B" w:rsidRPr="00094E46" w:rsidRDefault="00FE529B" w:rsidP="00FE529B">
            <w:pPr>
              <w:pStyle w:val="ac"/>
              <w:jc w:val="left"/>
              <w:rPr>
                <w:szCs w:val="24"/>
              </w:rPr>
            </w:pPr>
            <w:r>
              <w:rPr>
                <w:szCs w:val="24"/>
              </w:rPr>
              <w:t>А</w:t>
            </w:r>
            <w:r w:rsidRPr="00094E46">
              <w:rPr>
                <w:szCs w:val="24"/>
              </w:rPr>
              <w:t>втобусы</w:t>
            </w:r>
          </w:p>
        </w:tc>
        <w:tc>
          <w:tcPr>
            <w:tcW w:w="1199" w:type="pct"/>
            <w:shd w:val="clear" w:color="auto" w:fill="auto"/>
            <w:noWrap/>
            <w:vAlign w:val="center"/>
          </w:tcPr>
          <w:p w14:paraId="4819FA5B" w14:textId="77777777" w:rsidR="00FE529B" w:rsidRPr="00094E46" w:rsidRDefault="00FE529B" w:rsidP="00FE529B">
            <w:pPr>
              <w:pStyle w:val="ac"/>
              <w:jc w:val="center"/>
              <w:rPr>
                <w:szCs w:val="24"/>
              </w:rPr>
            </w:pPr>
            <w:r w:rsidRPr="00094E46">
              <w:rPr>
                <w:szCs w:val="24"/>
              </w:rPr>
              <w:t>2,65</w:t>
            </w:r>
          </w:p>
        </w:tc>
        <w:tc>
          <w:tcPr>
            <w:tcW w:w="1168" w:type="pct"/>
            <w:shd w:val="clear" w:color="auto" w:fill="auto"/>
            <w:noWrap/>
            <w:vAlign w:val="center"/>
          </w:tcPr>
          <w:p w14:paraId="27A63DD1" w14:textId="77777777" w:rsidR="00FE529B" w:rsidRPr="00094E46" w:rsidRDefault="00FE529B" w:rsidP="00FE529B">
            <w:pPr>
              <w:pStyle w:val="ac"/>
              <w:jc w:val="center"/>
              <w:rPr>
                <w:szCs w:val="24"/>
              </w:rPr>
            </w:pPr>
            <w:r w:rsidRPr="00094E46">
              <w:rPr>
                <w:szCs w:val="24"/>
              </w:rPr>
              <w:t>2,53</w:t>
            </w:r>
          </w:p>
        </w:tc>
        <w:tc>
          <w:tcPr>
            <w:tcW w:w="1168" w:type="pct"/>
            <w:vAlign w:val="center"/>
          </w:tcPr>
          <w:p w14:paraId="2F9E3CB7" w14:textId="77777777" w:rsidR="00FE529B" w:rsidRPr="00094E46" w:rsidRDefault="00FE529B" w:rsidP="00FE529B">
            <w:pPr>
              <w:pStyle w:val="ac"/>
              <w:jc w:val="center"/>
              <w:rPr>
                <w:szCs w:val="24"/>
              </w:rPr>
            </w:pPr>
            <w:r w:rsidRPr="00094E46">
              <w:rPr>
                <w:szCs w:val="24"/>
              </w:rPr>
              <w:t>2,39</w:t>
            </w:r>
          </w:p>
        </w:tc>
      </w:tr>
      <w:tr w:rsidR="00FE529B" w:rsidRPr="00094E46" w14:paraId="5BF79DCE" w14:textId="77777777" w:rsidTr="00FE529B">
        <w:trPr>
          <w:trHeight w:val="330"/>
        </w:trPr>
        <w:tc>
          <w:tcPr>
            <w:tcW w:w="1465" w:type="pct"/>
            <w:shd w:val="clear" w:color="auto" w:fill="auto"/>
            <w:noWrap/>
            <w:vAlign w:val="center"/>
            <w:hideMark/>
          </w:tcPr>
          <w:p w14:paraId="69AB07DC" w14:textId="77777777" w:rsidR="00FE529B" w:rsidRPr="00094E46" w:rsidRDefault="00FE529B" w:rsidP="00FE529B">
            <w:pPr>
              <w:pStyle w:val="ac"/>
              <w:jc w:val="left"/>
              <w:rPr>
                <w:szCs w:val="24"/>
              </w:rPr>
            </w:pPr>
            <w:r>
              <w:rPr>
                <w:szCs w:val="24"/>
              </w:rPr>
              <w:t>Г</w:t>
            </w:r>
            <w:r w:rsidRPr="00094E46">
              <w:rPr>
                <w:szCs w:val="24"/>
              </w:rPr>
              <w:t>рузовые автомобили</w:t>
            </w:r>
          </w:p>
        </w:tc>
        <w:tc>
          <w:tcPr>
            <w:tcW w:w="1199" w:type="pct"/>
            <w:shd w:val="clear" w:color="auto" w:fill="auto"/>
            <w:noWrap/>
            <w:vAlign w:val="center"/>
          </w:tcPr>
          <w:p w14:paraId="61597257" w14:textId="77777777" w:rsidR="00FE529B" w:rsidRPr="00094E46" w:rsidRDefault="00FE529B" w:rsidP="00FE529B">
            <w:pPr>
              <w:pStyle w:val="ac"/>
              <w:jc w:val="center"/>
              <w:rPr>
                <w:szCs w:val="24"/>
              </w:rPr>
            </w:pPr>
            <w:r w:rsidRPr="00094E46">
              <w:rPr>
                <w:szCs w:val="24"/>
              </w:rPr>
              <w:t>10,61</w:t>
            </w:r>
          </w:p>
        </w:tc>
        <w:tc>
          <w:tcPr>
            <w:tcW w:w="1168" w:type="pct"/>
            <w:shd w:val="clear" w:color="auto" w:fill="auto"/>
            <w:noWrap/>
            <w:vAlign w:val="center"/>
          </w:tcPr>
          <w:p w14:paraId="3F845144" w14:textId="77777777" w:rsidR="00FE529B" w:rsidRPr="00094E46" w:rsidRDefault="00FE529B" w:rsidP="00FE529B">
            <w:pPr>
              <w:pStyle w:val="ac"/>
              <w:jc w:val="center"/>
              <w:rPr>
                <w:szCs w:val="24"/>
              </w:rPr>
            </w:pPr>
            <w:r w:rsidRPr="00094E46">
              <w:rPr>
                <w:szCs w:val="24"/>
              </w:rPr>
              <w:t>10,44</w:t>
            </w:r>
          </w:p>
        </w:tc>
        <w:tc>
          <w:tcPr>
            <w:tcW w:w="1168" w:type="pct"/>
            <w:vAlign w:val="center"/>
          </w:tcPr>
          <w:p w14:paraId="522E797D" w14:textId="77777777" w:rsidR="00FE529B" w:rsidRPr="00094E46" w:rsidRDefault="00FE529B" w:rsidP="00FE529B">
            <w:pPr>
              <w:pStyle w:val="ac"/>
              <w:jc w:val="center"/>
              <w:rPr>
                <w:szCs w:val="24"/>
              </w:rPr>
            </w:pPr>
            <w:r w:rsidRPr="00094E46">
              <w:rPr>
                <w:szCs w:val="24"/>
              </w:rPr>
              <w:t>10,14</w:t>
            </w:r>
          </w:p>
        </w:tc>
      </w:tr>
    </w:tbl>
    <w:p w14:paraId="456DC92B" w14:textId="77777777" w:rsidR="00FE529B" w:rsidRDefault="00FE529B" w:rsidP="00FE529B"/>
    <w:p w14:paraId="1FCB4E97" w14:textId="77777777" w:rsidR="00FE529B" w:rsidRDefault="00FE529B" w:rsidP="00FE529B">
      <w:r>
        <w:t>Из таблицы следует, что боль</w:t>
      </w:r>
      <w:r w:rsidRPr="00BC2037">
        <w:t>шу</w:t>
      </w:r>
      <w:r>
        <w:t>ю часть транспортных средств, зарегистрированных на территории агломерации</w:t>
      </w:r>
      <w:r w:rsidRPr="00BC2037">
        <w:t>,</w:t>
      </w:r>
      <w:r>
        <w:t xml:space="preserve"> составляют легковые автомобили. Второе место по численности занимает грузовой транспорт. Доля автобусов практически не изменяется в течени</w:t>
      </w:r>
      <w:r w:rsidRPr="00BC2037">
        <w:t>е</w:t>
      </w:r>
      <w:r>
        <w:t xml:space="preserve"> анализируемого периода, однако, имеет тенденцию к медленному снижению. Самую малую долю от общего количества транспортных средств составляют мотоциклы и мотороллеры – менее 1,5 %.</w:t>
      </w:r>
    </w:p>
    <w:p w14:paraId="3530B6D1" w14:textId="1F72E969" w:rsidR="004D7FD3" w:rsidRPr="008A464B" w:rsidRDefault="004D7FD3" w:rsidP="00FE529B"/>
    <w:p w14:paraId="16711DD7" w14:textId="77777777" w:rsidR="0051259A" w:rsidRPr="008A464B" w:rsidRDefault="0051259A" w:rsidP="00FE529B"/>
    <w:p w14:paraId="28E2530F" w14:textId="77777777" w:rsidR="004D7FD3" w:rsidRPr="008A464B" w:rsidRDefault="004D7FD3" w:rsidP="004D7FD3">
      <w:pPr>
        <w:pStyle w:val="20"/>
        <w:tabs>
          <w:tab w:val="clear" w:pos="1135"/>
        </w:tabs>
        <w:spacing w:before="0" w:after="0"/>
        <w:ind w:left="1560" w:hanging="851"/>
        <w:rPr>
          <w:b w:val="0"/>
          <w:bCs w:val="0"/>
        </w:rPr>
      </w:pPr>
      <w:bookmarkStart w:id="64" w:name="_Toc28183922"/>
      <w:r w:rsidRPr="008A464B">
        <w:rPr>
          <w:b w:val="0"/>
          <w:bCs w:val="0"/>
        </w:rPr>
        <w:lastRenderedPageBreak/>
        <w:t>Оценка и анализ параметров, характеризующих дорожное движение, параметров эффективности организации дорожного движения</w:t>
      </w:r>
      <w:bookmarkEnd w:id="64"/>
    </w:p>
    <w:p w14:paraId="0D9925D8" w14:textId="77777777" w:rsidR="004D7FD3" w:rsidRPr="008A464B" w:rsidRDefault="004D7FD3" w:rsidP="004D7FD3"/>
    <w:p w14:paraId="23B99400" w14:textId="77777777" w:rsidR="00FE529B" w:rsidRDefault="00FE529B" w:rsidP="00FE529B">
      <w:r>
        <w:t>Анализ параметров дорожного движения предусматривает исследование скорости, плотности и интенсивности движения транспортных и пешеходных потоков, уровня загрузки дорог движением, задержки в движении транспортных средств и пешеходов, иных параметров на дорожной сети муниципального образования.</w:t>
      </w:r>
    </w:p>
    <w:p w14:paraId="216F778E" w14:textId="7667567B" w:rsidR="00FE529B" w:rsidRDefault="00FE529B" w:rsidP="00FE529B">
      <w:r>
        <w:t xml:space="preserve">Максимальная разрешенная скорость в населенных пунктах Ульяновского района – 60 км/ч, за пределами населенных пунктов – 90 км/ч. Средняя скорость движения транспортных средств по УДС населенных пунктов составляет 35 – 40 км/ч. </w:t>
      </w:r>
    </w:p>
    <w:p w14:paraId="4C4A34DD" w14:textId="77777777" w:rsidR="00FE529B" w:rsidRPr="0068348F" w:rsidRDefault="00FE529B" w:rsidP="00FE529B">
      <w:pPr>
        <w:pStyle w:val="affd"/>
        <w:tabs>
          <w:tab w:val="left" w:pos="709"/>
        </w:tabs>
        <w:spacing w:after="0"/>
        <w:ind w:left="0"/>
      </w:pPr>
      <w:r w:rsidRPr="0068348F">
        <w:t>Проведение специальных обследований имеет цель получить результат в части выявления «узких» и опасных мест, необходимых для описания особых условий функционирования отдельных элементов УДС и транспортной системы в целом.</w:t>
      </w:r>
    </w:p>
    <w:p w14:paraId="55DAD78D" w14:textId="77777777" w:rsidR="00FE529B" w:rsidRPr="0068348F" w:rsidRDefault="00FE529B" w:rsidP="00FE529B">
      <w:pPr>
        <w:pStyle w:val="affd"/>
        <w:tabs>
          <w:tab w:val="left" w:pos="709"/>
        </w:tabs>
        <w:spacing w:after="0"/>
        <w:ind w:left="0"/>
      </w:pPr>
      <w:r w:rsidRPr="0068348F">
        <w:t xml:space="preserve">Дальнейший анализ выявленных проблем необходим для составления актуальных функций работы транспортной модели и разработки первоочередных предложений по совершенствованию организации дорожного движения на некоторых участках улично-дорожной сети </w:t>
      </w:r>
      <w:r>
        <w:t>муниципального образования</w:t>
      </w:r>
      <w:r w:rsidRPr="0068348F">
        <w:t>.</w:t>
      </w:r>
    </w:p>
    <w:p w14:paraId="478C3130" w14:textId="77777777" w:rsidR="00FE529B" w:rsidRPr="0068348F" w:rsidRDefault="00FE529B" w:rsidP="00FE529B">
      <w:pPr>
        <w:tabs>
          <w:tab w:val="left" w:pos="709"/>
        </w:tabs>
      </w:pPr>
      <w:r w:rsidRPr="0068348F">
        <w:t>Объектом выполнения настоящей работы является дорожно-транспортная ситуация на отдельных транспортных пересечениях и перегонах города, выбранных на основании камеральных и натурных исследований.</w:t>
      </w:r>
    </w:p>
    <w:p w14:paraId="6847C6AB" w14:textId="77777777" w:rsidR="00FE529B" w:rsidRPr="0068348F" w:rsidRDefault="00FE529B" w:rsidP="00FE529B">
      <w:pPr>
        <w:pStyle w:val="affd"/>
        <w:tabs>
          <w:tab w:val="left" w:pos="709"/>
          <w:tab w:val="left" w:pos="851"/>
        </w:tabs>
        <w:spacing w:after="0"/>
        <w:ind w:left="0"/>
      </w:pPr>
      <w:r w:rsidRPr="0068348F">
        <w:t>Задачами проведения обследований являются:</w:t>
      </w:r>
    </w:p>
    <w:p w14:paraId="249D6BDC" w14:textId="77777777" w:rsidR="00FE529B" w:rsidRPr="0068348F" w:rsidRDefault="00FE529B" w:rsidP="004F1EBE">
      <w:pPr>
        <w:pStyle w:val="affd"/>
        <w:widowControl/>
        <w:numPr>
          <w:ilvl w:val="0"/>
          <w:numId w:val="7"/>
        </w:numPr>
        <w:tabs>
          <w:tab w:val="left" w:pos="709"/>
        </w:tabs>
        <w:suppressAutoHyphens w:val="0"/>
        <w:autoSpaceDE/>
        <w:autoSpaceDN/>
        <w:adjustRightInd/>
        <w:spacing w:after="0"/>
        <w:ind w:left="709" w:hanging="709"/>
      </w:pPr>
      <w:r w:rsidRPr="0068348F">
        <w:t xml:space="preserve">Проведение анализа системы построения улично-дорожной сети </w:t>
      </w:r>
      <w:r>
        <w:t>на территории</w:t>
      </w:r>
      <w:r w:rsidRPr="0068348F">
        <w:t xml:space="preserve"> </w:t>
      </w:r>
      <w:r>
        <w:t>муниципального образования</w:t>
      </w:r>
      <w:r w:rsidRPr="0068348F">
        <w:t xml:space="preserve"> с целью определения </w:t>
      </w:r>
      <w:r w:rsidRPr="0068348F">
        <w:lastRenderedPageBreak/>
        <w:t>основных и вспомогательных транспортных связей, ключевых и второстепенных транспортных развязок, а также прочих пересечений.</w:t>
      </w:r>
    </w:p>
    <w:p w14:paraId="463F9350" w14:textId="77777777" w:rsidR="00FE529B" w:rsidRPr="0068348F" w:rsidRDefault="00FE529B" w:rsidP="004F1EBE">
      <w:pPr>
        <w:pStyle w:val="affd"/>
        <w:widowControl/>
        <w:numPr>
          <w:ilvl w:val="0"/>
          <w:numId w:val="7"/>
        </w:numPr>
        <w:tabs>
          <w:tab w:val="left" w:pos="709"/>
        </w:tabs>
        <w:suppressAutoHyphens w:val="0"/>
        <w:autoSpaceDE/>
        <w:autoSpaceDN/>
        <w:adjustRightInd/>
        <w:spacing w:after="0"/>
        <w:ind w:left="709" w:hanging="709"/>
      </w:pPr>
      <w:r w:rsidRPr="0068348F">
        <w:t>Проведение специальных обследований дорожно-транспортной ситуации в ключевых транспортных узлах и пересечениях, в местах очаговой аварийности на основных транспортных связях города.</w:t>
      </w:r>
    </w:p>
    <w:p w14:paraId="10034D57" w14:textId="77777777" w:rsidR="00FE529B" w:rsidRPr="0068348F" w:rsidRDefault="00FE529B" w:rsidP="004F1EBE">
      <w:pPr>
        <w:pStyle w:val="affd"/>
        <w:widowControl/>
        <w:numPr>
          <w:ilvl w:val="0"/>
          <w:numId w:val="7"/>
        </w:numPr>
        <w:tabs>
          <w:tab w:val="left" w:pos="709"/>
        </w:tabs>
        <w:suppressAutoHyphens w:val="0"/>
        <w:autoSpaceDE/>
        <w:autoSpaceDN/>
        <w:adjustRightInd/>
        <w:spacing w:after="0"/>
        <w:ind w:left="709" w:hanging="709"/>
      </w:pPr>
      <w:r w:rsidRPr="0068348F">
        <w:t>Проведение анализа дорожных условий, транспортно-планировочных характеристик, параметров транспортных потоков, существующих схем организации и режимов регулирования движения.</w:t>
      </w:r>
    </w:p>
    <w:p w14:paraId="69BABDF2" w14:textId="77777777" w:rsidR="00FE529B" w:rsidRPr="0068348F" w:rsidRDefault="00FE529B" w:rsidP="004F1EBE">
      <w:pPr>
        <w:pStyle w:val="affd"/>
        <w:widowControl/>
        <w:numPr>
          <w:ilvl w:val="0"/>
          <w:numId w:val="7"/>
        </w:numPr>
        <w:tabs>
          <w:tab w:val="left" w:pos="709"/>
        </w:tabs>
        <w:suppressAutoHyphens w:val="0"/>
        <w:autoSpaceDE/>
        <w:autoSpaceDN/>
        <w:adjustRightInd/>
        <w:spacing w:after="0"/>
        <w:ind w:left="709" w:hanging="709"/>
      </w:pPr>
      <w:r w:rsidRPr="0068348F">
        <w:t>Анализ выявленных проблем и разработка перечня возможных к применению предложений, обеспечивающих повышение безопасности движения транспортных и пешеходных потоков, пропускной способности на наиболее загруженных транспортных узлах за счет проведения на них мероприятий локального характера и перспективных мероприятий градостроительного порядка.</w:t>
      </w:r>
    </w:p>
    <w:p w14:paraId="3C15E7B9" w14:textId="77777777" w:rsidR="00FE529B" w:rsidRPr="0068348F" w:rsidRDefault="00FE529B" w:rsidP="004F1EBE">
      <w:pPr>
        <w:pStyle w:val="affd"/>
        <w:widowControl/>
        <w:numPr>
          <w:ilvl w:val="0"/>
          <w:numId w:val="7"/>
        </w:numPr>
        <w:tabs>
          <w:tab w:val="left" w:pos="709"/>
        </w:tabs>
        <w:suppressAutoHyphens w:val="0"/>
        <w:autoSpaceDE/>
        <w:autoSpaceDN/>
        <w:adjustRightInd/>
        <w:spacing w:after="0"/>
        <w:ind w:left="709" w:hanging="709"/>
      </w:pPr>
      <w:r w:rsidRPr="0068348F">
        <w:t xml:space="preserve">Первичная оценка эффективности прогнозируемых изменений дорожно-транспортной ситуации по вариантам изменения организации дорожного движения на основных транспортных связях и ключевых транспортных узлах </w:t>
      </w:r>
      <w:r>
        <w:t>муниципального образования</w:t>
      </w:r>
      <w:r w:rsidRPr="0068348F">
        <w:t>.</w:t>
      </w:r>
    </w:p>
    <w:p w14:paraId="2F6772E2" w14:textId="77777777" w:rsidR="00FE529B" w:rsidRPr="0068348F" w:rsidRDefault="00FE529B" w:rsidP="00FE529B">
      <w:pPr>
        <w:pStyle w:val="affd"/>
        <w:tabs>
          <w:tab w:val="left" w:pos="709"/>
          <w:tab w:val="num" w:pos="1260"/>
        </w:tabs>
        <w:spacing w:after="0"/>
        <w:ind w:left="0"/>
      </w:pPr>
      <w:r w:rsidRPr="0068348F">
        <w:t>В рамках решения данных задач проводился выбор ключевых транспортных развязок и пересечений, как с точки зрения низких показателей безопасности движения, так и с точки зрения неэффективной организации движения, оказывающей влияние на ситуацию в городе.</w:t>
      </w:r>
    </w:p>
    <w:p w14:paraId="2EAF174D" w14:textId="77777777" w:rsidR="00FE529B" w:rsidRPr="0068348F" w:rsidRDefault="00FE529B" w:rsidP="00FE529B">
      <w:pPr>
        <w:pStyle w:val="affff0"/>
        <w:tabs>
          <w:tab w:val="left" w:pos="709"/>
        </w:tabs>
        <w:spacing w:line="360" w:lineRule="auto"/>
        <w:ind w:left="0" w:firstLine="709"/>
        <w:jc w:val="both"/>
        <w:rPr>
          <w:sz w:val="28"/>
          <w:szCs w:val="28"/>
        </w:rPr>
      </w:pPr>
      <w:r w:rsidRPr="0068348F">
        <w:rPr>
          <w:sz w:val="28"/>
          <w:szCs w:val="28"/>
        </w:rPr>
        <w:t>Проведение камерального анализа существующих условий движения базировалось на исходной информации, включающей:</w:t>
      </w:r>
    </w:p>
    <w:p w14:paraId="0E1DBE97" w14:textId="77777777" w:rsidR="00FE529B" w:rsidRPr="0068348F" w:rsidRDefault="00FE529B" w:rsidP="004F1EBE">
      <w:pPr>
        <w:pStyle w:val="affff0"/>
        <w:numPr>
          <w:ilvl w:val="0"/>
          <w:numId w:val="8"/>
        </w:numPr>
        <w:tabs>
          <w:tab w:val="left" w:pos="709"/>
        </w:tabs>
        <w:spacing w:line="360" w:lineRule="auto"/>
        <w:ind w:left="709" w:hanging="709"/>
        <w:jc w:val="both"/>
        <w:rPr>
          <w:bCs/>
          <w:snapToGrid w:val="0"/>
          <w:sz w:val="28"/>
          <w:szCs w:val="28"/>
        </w:rPr>
      </w:pPr>
      <w:r w:rsidRPr="0068348F">
        <w:rPr>
          <w:bCs/>
          <w:snapToGrid w:val="0"/>
          <w:sz w:val="28"/>
          <w:szCs w:val="28"/>
        </w:rPr>
        <w:t>перечень ранее выполненных и планируемых проектно-изыскательских и прочих работ по изменению дорожно-транспортных условий;</w:t>
      </w:r>
    </w:p>
    <w:p w14:paraId="262563A0" w14:textId="77777777" w:rsidR="00FE529B" w:rsidRPr="0068348F" w:rsidRDefault="00FE529B" w:rsidP="004F1EBE">
      <w:pPr>
        <w:pStyle w:val="affff0"/>
        <w:numPr>
          <w:ilvl w:val="0"/>
          <w:numId w:val="8"/>
        </w:numPr>
        <w:tabs>
          <w:tab w:val="left" w:pos="709"/>
        </w:tabs>
        <w:spacing w:line="360" w:lineRule="auto"/>
        <w:ind w:left="709" w:hanging="709"/>
        <w:jc w:val="both"/>
        <w:rPr>
          <w:bCs/>
          <w:snapToGrid w:val="0"/>
          <w:sz w:val="28"/>
          <w:szCs w:val="28"/>
        </w:rPr>
      </w:pPr>
      <w:r w:rsidRPr="0068348F">
        <w:rPr>
          <w:bCs/>
          <w:snapToGrid w:val="0"/>
          <w:sz w:val="28"/>
          <w:szCs w:val="28"/>
        </w:rPr>
        <w:t>перечень существующих и проектируемых крупных объектов притяжения транспортных и пешеходных потоков;</w:t>
      </w:r>
    </w:p>
    <w:p w14:paraId="036BB085" w14:textId="77777777" w:rsidR="00FE529B" w:rsidRPr="0068348F" w:rsidRDefault="00FE529B" w:rsidP="004F1EBE">
      <w:pPr>
        <w:pStyle w:val="affff0"/>
        <w:numPr>
          <w:ilvl w:val="0"/>
          <w:numId w:val="8"/>
        </w:numPr>
        <w:tabs>
          <w:tab w:val="left" w:pos="709"/>
        </w:tabs>
        <w:spacing w:line="360" w:lineRule="auto"/>
        <w:ind w:left="709" w:hanging="709"/>
        <w:jc w:val="both"/>
        <w:rPr>
          <w:bCs/>
          <w:snapToGrid w:val="0"/>
          <w:sz w:val="28"/>
          <w:szCs w:val="28"/>
        </w:rPr>
      </w:pPr>
      <w:r w:rsidRPr="0068348F">
        <w:rPr>
          <w:bCs/>
          <w:snapToGrid w:val="0"/>
          <w:sz w:val="28"/>
          <w:szCs w:val="28"/>
        </w:rPr>
        <w:lastRenderedPageBreak/>
        <w:t>местоположение и технические характеристики искусственных транспортных сооружений (мостов, путепроводов, железнодорожных переездов);</w:t>
      </w:r>
    </w:p>
    <w:p w14:paraId="555F850E" w14:textId="77777777" w:rsidR="00FE529B" w:rsidRPr="0068348F" w:rsidRDefault="00FE529B" w:rsidP="004F1EBE">
      <w:pPr>
        <w:pStyle w:val="affff0"/>
        <w:numPr>
          <w:ilvl w:val="0"/>
          <w:numId w:val="8"/>
        </w:numPr>
        <w:tabs>
          <w:tab w:val="left" w:pos="709"/>
        </w:tabs>
        <w:spacing w:line="360" w:lineRule="auto"/>
        <w:ind w:left="709" w:hanging="709"/>
        <w:jc w:val="both"/>
        <w:rPr>
          <w:bCs/>
          <w:snapToGrid w:val="0"/>
          <w:sz w:val="28"/>
          <w:szCs w:val="28"/>
        </w:rPr>
      </w:pPr>
      <w:r w:rsidRPr="0068348F">
        <w:rPr>
          <w:bCs/>
          <w:snapToGrid w:val="0"/>
          <w:sz w:val="28"/>
          <w:szCs w:val="28"/>
        </w:rPr>
        <w:t>особенности схемы маршрутов общественного пассажирского транспорта;</w:t>
      </w:r>
    </w:p>
    <w:p w14:paraId="4C804067" w14:textId="77777777" w:rsidR="00FE529B" w:rsidRPr="0068348F" w:rsidRDefault="00FE529B" w:rsidP="004F1EBE">
      <w:pPr>
        <w:pStyle w:val="affff0"/>
        <w:numPr>
          <w:ilvl w:val="0"/>
          <w:numId w:val="8"/>
        </w:numPr>
        <w:tabs>
          <w:tab w:val="left" w:pos="709"/>
        </w:tabs>
        <w:spacing w:line="360" w:lineRule="auto"/>
        <w:ind w:left="709" w:hanging="709"/>
        <w:jc w:val="both"/>
        <w:rPr>
          <w:bCs/>
          <w:snapToGrid w:val="0"/>
          <w:sz w:val="28"/>
          <w:szCs w:val="28"/>
        </w:rPr>
      </w:pPr>
      <w:r w:rsidRPr="0068348F">
        <w:rPr>
          <w:bCs/>
          <w:snapToGrid w:val="0"/>
          <w:sz w:val="28"/>
          <w:szCs w:val="28"/>
        </w:rPr>
        <w:t>дислокация светофорных объектов с режимами регулирования в различные периоды суток (наличие адаптивной системы регулирования потоков);</w:t>
      </w:r>
    </w:p>
    <w:p w14:paraId="6F3392D8" w14:textId="77777777" w:rsidR="00FE529B" w:rsidRPr="0068348F" w:rsidRDefault="00FE529B" w:rsidP="004F1EBE">
      <w:pPr>
        <w:pStyle w:val="affff0"/>
        <w:numPr>
          <w:ilvl w:val="0"/>
          <w:numId w:val="8"/>
        </w:numPr>
        <w:tabs>
          <w:tab w:val="left" w:pos="709"/>
        </w:tabs>
        <w:spacing w:line="360" w:lineRule="auto"/>
        <w:ind w:left="709" w:hanging="709"/>
        <w:jc w:val="both"/>
        <w:rPr>
          <w:bCs/>
          <w:snapToGrid w:val="0"/>
          <w:sz w:val="28"/>
          <w:szCs w:val="28"/>
        </w:rPr>
      </w:pPr>
      <w:r w:rsidRPr="0068348F">
        <w:rPr>
          <w:bCs/>
          <w:snapToGrid w:val="0"/>
          <w:sz w:val="28"/>
          <w:szCs w:val="28"/>
        </w:rPr>
        <w:t>наличие очагов ДТП.</w:t>
      </w:r>
    </w:p>
    <w:p w14:paraId="28956A19" w14:textId="77777777" w:rsidR="00FE529B" w:rsidRPr="0068348F" w:rsidRDefault="00FE529B" w:rsidP="00FE529B">
      <w:pPr>
        <w:pStyle w:val="affd"/>
        <w:tabs>
          <w:tab w:val="left" w:pos="709"/>
          <w:tab w:val="num" w:pos="1260"/>
        </w:tabs>
        <w:spacing w:after="0"/>
        <w:ind w:left="0"/>
      </w:pPr>
      <w:r w:rsidRPr="0068348F">
        <w:t>Для определения параметров, необходимых для оценки текущей дорожно-транспортной ситуации, камеральной проработки исходной информации о геометрии, разрешенных маневрах, режимах регулирования и данных по загрузке, оказалось недостаточно.</w:t>
      </w:r>
    </w:p>
    <w:p w14:paraId="0713FDDA" w14:textId="2FB2E6D6" w:rsidR="00FE529B" w:rsidRDefault="00FE529B" w:rsidP="00FE529B">
      <w:pPr>
        <w:tabs>
          <w:tab w:val="left" w:pos="709"/>
        </w:tabs>
      </w:pPr>
      <w:r w:rsidRPr="0068348F">
        <w:t xml:space="preserve">Цель специальных транспортных обследований, проведенных в </w:t>
      </w:r>
      <w:r w:rsidR="005269B1">
        <w:t>Ульяновском</w:t>
      </w:r>
      <w:r>
        <w:t xml:space="preserve"> районе</w:t>
      </w:r>
      <w:r w:rsidRPr="0068348F">
        <w:t xml:space="preserve"> в различные периоды </w:t>
      </w:r>
      <w:r>
        <w:t xml:space="preserve">наибольшей </w:t>
      </w:r>
      <w:r w:rsidRPr="0068348F">
        <w:t>транспортной нагрузки, является получение актуальной информации о характеристиках движения транспортных потоков для актуализации работы транспортной модели.</w:t>
      </w:r>
    </w:p>
    <w:p w14:paraId="24FE5396" w14:textId="087D9599" w:rsidR="00FE529B" w:rsidRDefault="00FE529B" w:rsidP="00FE529B">
      <w:pPr>
        <w:ind w:firstLine="851"/>
      </w:pPr>
      <w:r w:rsidRPr="00E236BC">
        <w:t xml:space="preserve">В соответствии с нормативно-технической и методической документацией пиковая интенсивность движения может устанавливаться несколькими способами </w:t>
      </w:r>
      <w:r w:rsidRPr="006D5397">
        <w:t xml:space="preserve">(Рисунок </w:t>
      </w:r>
      <w:r>
        <w:t>8</w:t>
      </w:r>
      <w:r w:rsidRPr="006D5397">
        <w:t>).</w:t>
      </w:r>
      <w:r w:rsidRPr="00E236BC">
        <w:t xml:space="preserve"> При этом важно учитывать возможность изменений интенсивности движения внутри изучаемого пикового периода, когда в определенные короткие периоды времени интенсивность движения может превышать пропускную способность перекрестка.</w:t>
      </w:r>
    </w:p>
    <w:p w14:paraId="4BD96E98" w14:textId="77777777" w:rsidR="00FE529B" w:rsidRPr="00E236BC" w:rsidRDefault="00FE529B" w:rsidP="00FE529B"/>
    <w:p w14:paraId="6F749389" w14:textId="77777777" w:rsidR="00FE529B" w:rsidRDefault="00FE529B" w:rsidP="00FE529B">
      <w:pPr>
        <w:spacing w:after="120"/>
        <w:jc w:val="center"/>
        <w:rPr>
          <w:vanish/>
          <w:color w:val="FFFFFF"/>
          <w:sz w:val="2"/>
        </w:rPr>
      </w:pPr>
      <w:r>
        <w:rPr>
          <w:vanish/>
          <w:color w:val="FFFFFF"/>
          <w:sz w:val="2"/>
        </w:rPr>
        <w:lastRenderedPageBreak/>
        <w:t>0211S10-10334</w:t>
      </w:r>
    </w:p>
    <w:p w14:paraId="664CD233" w14:textId="77777777" w:rsidR="00FE529B" w:rsidRDefault="00FE529B" w:rsidP="00FE529B">
      <w:pPr>
        <w:keepNext/>
        <w:spacing w:after="120"/>
        <w:ind w:left="-567" w:firstLine="0"/>
        <w:jc w:val="center"/>
      </w:pPr>
      <w:r>
        <w:rPr>
          <w:noProof/>
          <w:sz w:val="24"/>
        </w:rPr>
        <w:drawing>
          <wp:inline distT="0" distB="0" distL="0" distR="0" wp14:anchorId="16B32BD9" wp14:editId="72A5F1D4">
            <wp:extent cx="5882285" cy="4028330"/>
            <wp:effectExtent l="0" t="0" r="4445" b="0"/>
            <wp:docPr id="286" name="Рисунок 286" descr="C:\Users\AF089~1.NIK\AppData\Local\Temp\ns\512F.files\image06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4" descr="C:\Users\AF089~1.NIK\AppData\Local\Temp\ns\512F.files\image068.gif"/>
                    <pic:cNvPicPr>
                      <a:picLocks noChangeAspect="1" noChangeArrowheads="1"/>
                    </pic:cNvPicPr>
                  </pic:nvPicPr>
                  <pic:blipFill>
                    <a:blip r:embed="rId31" r:link="rId32">
                      <a:extLst>
                        <a:ext uri="{28A0092B-C50C-407E-A947-70E740481C1C}">
                          <a14:useLocalDpi xmlns:a14="http://schemas.microsoft.com/office/drawing/2010/main" val="0"/>
                        </a:ext>
                      </a:extLst>
                    </a:blip>
                    <a:srcRect/>
                    <a:stretch>
                      <a:fillRect/>
                    </a:stretch>
                  </pic:blipFill>
                  <pic:spPr bwMode="auto">
                    <a:xfrm>
                      <a:off x="0" y="0"/>
                      <a:ext cx="5901625" cy="4041575"/>
                    </a:xfrm>
                    <a:prstGeom prst="rect">
                      <a:avLst/>
                    </a:prstGeom>
                    <a:noFill/>
                    <a:ln>
                      <a:noFill/>
                    </a:ln>
                  </pic:spPr>
                </pic:pic>
              </a:graphicData>
            </a:graphic>
          </wp:inline>
        </w:drawing>
      </w:r>
    </w:p>
    <w:p w14:paraId="2C28C9DE" w14:textId="4BAA2055" w:rsidR="00FE529B" w:rsidRPr="00587FE6" w:rsidRDefault="00FE529B" w:rsidP="00FE529B">
      <w:pPr>
        <w:pStyle w:val="affff1"/>
        <w:jc w:val="center"/>
        <w:rPr>
          <w:rFonts w:ascii="Times New Roman" w:hAnsi="Times New Roman"/>
          <w:sz w:val="28"/>
          <w:szCs w:val="28"/>
        </w:rPr>
      </w:pPr>
      <w:r w:rsidRPr="006D5397">
        <w:rPr>
          <w:rFonts w:ascii="Times New Roman" w:hAnsi="Times New Roman"/>
          <w:sz w:val="28"/>
          <w:szCs w:val="28"/>
        </w:rPr>
        <w:t xml:space="preserve">Рисунок </w:t>
      </w:r>
      <w:r>
        <w:rPr>
          <w:rFonts w:ascii="Times New Roman" w:hAnsi="Times New Roman"/>
          <w:sz w:val="28"/>
          <w:szCs w:val="28"/>
        </w:rPr>
        <w:t>8</w:t>
      </w:r>
      <w:r w:rsidRPr="00587FE6">
        <w:rPr>
          <w:rFonts w:ascii="Times New Roman" w:hAnsi="Times New Roman"/>
          <w:sz w:val="28"/>
          <w:szCs w:val="28"/>
        </w:rPr>
        <w:t xml:space="preserve"> - Исследование пиковой интенсивности движения</w:t>
      </w:r>
    </w:p>
    <w:p w14:paraId="33D50D3C" w14:textId="77777777" w:rsidR="00FE529B" w:rsidRDefault="00FE529B" w:rsidP="00FE529B">
      <w:pPr>
        <w:shd w:val="clear" w:color="auto" w:fill="FFFFFF"/>
        <w:ind w:firstLine="283"/>
        <w:rPr>
          <w:sz w:val="24"/>
        </w:rPr>
      </w:pPr>
    </w:p>
    <w:p w14:paraId="0F698A7F" w14:textId="77777777" w:rsidR="00FE529B" w:rsidRPr="00CE029E" w:rsidRDefault="00FE529B" w:rsidP="00FE529B">
      <w:r w:rsidRPr="00E236BC">
        <w:t>Метод А. Длительность исследуемого периода Т составляет 15 мин. Метод не позволяет установить периоды максимальной интенсивности движения. В этом случае часовая расчетная пиковая интенсивность и интенсивность, замеренная в течение 15 мин, связаны зависимостью</w:t>
      </w:r>
      <w:r w:rsidRPr="00CE029E">
        <w:t>:</w:t>
      </w:r>
    </w:p>
    <w:p w14:paraId="5EF2D97D" w14:textId="77777777" w:rsidR="00FE529B" w:rsidRDefault="00FE529B" w:rsidP="00FE529B">
      <w:pPr>
        <w:shd w:val="clear" w:color="auto" w:fill="FFFFFF"/>
        <w:spacing w:after="120"/>
        <w:jc w:val="center"/>
      </w:pPr>
      <w:r>
        <w:rPr>
          <w:noProof/>
          <w:color w:val="0000FF"/>
          <w:sz w:val="24"/>
          <w:vertAlign w:val="subscript"/>
        </w:rPr>
        <w:drawing>
          <wp:inline distT="0" distB="0" distL="0" distR="0" wp14:anchorId="633B5596" wp14:editId="764F5A31">
            <wp:extent cx="946150" cy="441325"/>
            <wp:effectExtent l="0" t="0" r="6350" b="0"/>
            <wp:docPr id="287" name="Рисунок 287" descr="C:\Users\AF089~1.NIK\AppData\Local\Temp\ns\512F.files\image06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C:\Users\AF089~1.NIK\AppData\Local\Temp\ns\512F.files\image069.png"/>
                    <pic:cNvPicPr>
                      <a:picLocks noChangeAspect="1" noChangeArrowheads="1"/>
                    </pic:cNvPicPr>
                  </pic:nvPicPr>
                  <pic:blipFill>
                    <a:blip r:embed="rId33" r:link="rId34" cstate="print">
                      <a:extLst>
                        <a:ext uri="{28A0092B-C50C-407E-A947-70E740481C1C}">
                          <a14:useLocalDpi xmlns:a14="http://schemas.microsoft.com/office/drawing/2010/main" val="0"/>
                        </a:ext>
                      </a:extLst>
                    </a:blip>
                    <a:srcRect/>
                    <a:stretch>
                      <a:fillRect/>
                    </a:stretch>
                  </pic:blipFill>
                  <pic:spPr bwMode="auto">
                    <a:xfrm>
                      <a:off x="0" y="0"/>
                      <a:ext cx="946150" cy="441325"/>
                    </a:xfrm>
                    <a:prstGeom prst="rect">
                      <a:avLst/>
                    </a:prstGeom>
                    <a:noFill/>
                    <a:ln>
                      <a:noFill/>
                    </a:ln>
                  </pic:spPr>
                </pic:pic>
              </a:graphicData>
            </a:graphic>
          </wp:inline>
        </w:drawing>
      </w:r>
    </w:p>
    <w:p w14:paraId="258E88D2" w14:textId="77777777" w:rsidR="00FE529B" w:rsidRPr="00E236BC" w:rsidRDefault="00FE529B" w:rsidP="00FE529B">
      <w:pPr>
        <w:ind w:firstLine="851"/>
      </w:pPr>
      <w:r w:rsidRPr="00E236BC">
        <w:t xml:space="preserve">где </w:t>
      </w:r>
      <w:r w:rsidRPr="00E236BC">
        <w:rPr>
          <w:noProof/>
        </w:rPr>
        <w:drawing>
          <wp:inline distT="0" distB="0" distL="0" distR="0" wp14:anchorId="5D440FEC" wp14:editId="1723AFF9">
            <wp:extent cx="330835" cy="220980"/>
            <wp:effectExtent l="0" t="0" r="0" b="7620"/>
            <wp:docPr id="288" name="Рисунок 288" descr="C:\Users\AF089~1.NIK\AppData\Local\Temp\ns\512F.files\image0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C:\Users\AF089~1.NIK\AppData\Local\Temp\ns\512F.files\image002.png"/>
                    <pic:cNvPicPr>
                      <a:picLocks noChangeAspect="1" noChangeArrowheads="1"/>
                    </pic:cNvPicPr>
                  </pic:nvPicPr>
                  <pic:blipFill>
                    <a:blip r:embed="rId35" r:link="rId36" cstate="print">
                      <a:extLst>
                        <a:ext uri="{28A0092B-C50C-407E-A947-70E740481C1C}">
                          <a14:useLocalDpi xmlns:a14="http://schemas.microsoft.com/office/drawing/2010/main" val="0"/>
                        </a:ext>
                      </a:extLst>
                    </a:blip>
                    <a:srcRect/>
                    <a:stretch>
                      <a:fillRect/>
                    </a:stretch>
                  </pic:blipFill>
                  <pic:spPr bwMode="auto">
                    <a:xfrm>
                      <a:off x="0" y="0"/>
                      <a:ext cx="330835" cy="220980"/>
                    </a:xfrm>
                    <a:prstGeom prst="rect">
                      <a:avLst/>
                    </a:prstGeom>
                    <a:noFill/>
                    <a:ln>
                      <a:noFill/>
                    </a:ln>
                  </pic:spPr>
                </pic:pic>
              </a:graphicData>
            </a:graphic>
          </wp:inline>
        </w:drawing>
      </w:r>
      <w:r w:rsidRPr="00E236BC">
        <w:t xml:space="preserve"> - расчетная часовая пиковая интенсивность движения, </w:t>
      </w:r>
      <w:proofErr w:type="spellStart"/>
      <w:r w:rsidRPr="00E236BC">
        <w:t>прив</w:t>
      </w:r>
      <w:proofErr w:type="spellEnd"/>
      <w:r w:rsidRPr="00E236BC">
        <w:t>. ед./ч;</w:t>
      </w:r>
    </w:p>
    <w:p w14:paraId="6823B628" w14:textId="77777777" w:rsidR="00FE529B" w:rsidRPr="00E236BC" w:rsidRDefault="00FE529B" w:rsidP="00FE529B">
      <w:pPr>
        <w:ind w:firstLine="851"/>
      </w:pPr>
      <w:proofErr w:type="spellStart"/>
      <w:r w:rsidRPr="00E236BC">
        <w:t>Nприв</w:t>
      </w:r>
      <w:proofErr w:type="spellEnd"/>
      <w:r w:rsidRPr="00E236BC">
        <w:t xml:space="preserve"> - приведенная интенсивность прибытия транспортных средств на подходе (полосе) к регулируемому пересечению, измеренная в течение 15 мин, </w:t>
      </w:r>
      <w:proofErr w:type="spellStart"/>
      <w:r w:rsidRPr="00E236BC">
        <w:t>прив</w:t>
      </w:r>
      <w:proofErr w:type="spellEnd"/>
      <w:r w:rsidRPr="00E236BC">
        <w:t>. ед./ч;</w:t>
      </w:r>
    </w:p>
    <w:p w14:paraId="3D0FFC84" w14:textId="77777777" w:rsidR="00FE529B" w:rsidRPr="00E236BC" w:rsidRDefault="00FE529B" w:rsidP="00FE529B">
      <w:pPr>
        <w:ind w:firstLine="851"/>
      </w:pPr>
      <w:proofErr w:type="spellStart"/>
      <w:r w:rsidRPr="00E236BC">
        <w:t>kч</w:t>
      </w:r>
      <w:proofErr w:type="spellEnd"/>
      <w:r w:rsidRPr="00E236BC">
        <w:t xml:space="preserve"> - коэффициент часовой неравномерности (при отсутствии данных принимается равным </w:t>
      </w:r>
      <w:proofErr w:type="spellStart"/>
      <w:r w:rsidRPr="00E236BC">
        <w:t>kч</w:t>
      </w:r>
      <w:proofErr w:type="spellEnd"/>
      <w:r w:rsidRPr="00E236BC">
        <w:t xml:space="preserve"> = 0,92).</w:t>
      </w:r>
    </w:p>
    <w:p w14:paraId="29572195" w14:textId="77777777" w:rsidR="00FE529B" w:rsidRPr="00E236BC" w:rsidRDefault="00FE529B" w:rsidP="00FE529B">
      <w:pPr>
        <w:ind w:firstLine="851"/>
      </w:pPr>
      <w:r w:rsidRPr="00E236BC">
        <w:t xml:space="preserve">Метод В. Замеры интенсивности движения проводятся в течение 1 ч, </w:t>
      </w:r>
      <w:r w:rsidRPr="00E236BC">
        <w:lastRenderedPageBreak/>
        <w:t xml:space="preserve">но без разделения на 15 минутные периоды, что не позволяет выявить неравномерность движения за часовой период. Значение расчетной часовой пиковой интенсивности движения принимается с поправкой на неравность, </w:t>
      </w:r>
      <w:proofErr w:type="gramStart"/>
      <w:r w:rsidRPr="00E236BC">
        <w:t>т.е.</w:t>
      </w:r>
      <w:proofErr w:type="gramEnd"/>
      <w:r w:rsidRPr="00E236BC">
        <w:t xml:space="preserve"> </w:t>
      </w:r>
      <w:r w:rsidRPr="00E236BC">
        <w:rPr>
          <w:noProof/>
        </w:rPr>
        <w:drawing>
          <wp:inline distT="0" distB="0" distL="0" distR="0" wp14:anchorId="4F2291C3" wp14:editId="7C3EC96B">
            <wp:extent cx="1071880" cy="252095"/>
            <wp:effectExtent l="0" t="0" r="0" b="0"/>
            <wp:docPr id="289" name="Рисунок 289" descr="C:\Users\AF089~1.NIK\AppData\Local\Temp\ns\512F.files\image07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C:\Users\AF089~1.NIK\AppData\Local\Temp\ns\512F.files\image070.png"/>
                    <pic:cNvPicPr>
                      <a:picLocks noChangeAspect="1" noChangeArrowheads="1"/>
                    </pic:cNvPicPr>
                  </pic:nvPicPr>
                  <pic:blipFill>
                    <a:blip r:embed="rId37" r:link="rId38" cstate="print">
                      <a:extLst>
                        <a:ext uri="{28A0092B-C50C-407E-A947-70E740481C1C}">
                          <a14:useLocalDpi xmlns:a14="http://schemas.microsoft.com/office/drawing/2010/main" val="0"/>
                        </a:ext>
                      </a:extLst>
                    </a:blip>
                    <a:srcRect/>
                    <a:stretch>
                      <a:fillRect/>
                    </a:stretch>
                  </pic:blipFill>
                  <pic:spPr bwMode="auto">
                    <a:xfrm>
                      <a:off x="0" y="0"/>
                      <a:ext cx="1071880" cy="252095"/>
                    </a:xfrm>
                    <a:prstGeom prst="rect">
                      <a:avLst/>
                    </a:prstGeom>
                    <a:noFill/>
                    <a:ln>
                      <a:noFill/>
                    </a:ln>
                  </pic:spPr>
                </pic:pic>
              </a:graphicData>
            </a:graphic>
          </wp:inline>
        </w:drawing>
      </w:r>
      <w:r w:rsidRPr="00E236BC">
        <w:t xml:space="preserve"> где </w:t>
      </w:r>
      <w:proofErr w:type="spellStart"/>
      <w:r w:rsidRPr="00E236BC">
        <w:t>Nприв</w:t>
      </w:r>
      <w:proofErr w:type="spellEnd"/>
      <w:r w:rsidRPr="00E236BC">
        <w:t xml:space="preserve"> - полученное обследованием значение приведенной часовой интенсивности движения, </w:t>
      </w:r>
      <w:proofErr w:type="spellStart"/>
      <w:r w:rsidRPr="00E236BC">
        <w:t>прив</w:t>
      </w:r>
      <w:proofErr w:type="spellEnd"/>
      <w:r w:rsidRPr="00E236BC">
        <w:t>. ед./ч.</w:t>
      </w:r>
    </w:p>
    <w:p w14:paraId="0EB00B80" w14:textId="77777777" w:rsidR="00FE529B" w:rsidRPr="00E236BC" w:rsidRDefault="00FE529B" w:rsidP="00FE529B">
      <w:pPr>
        <w:ind w:firstLine="851"/>
      </w:pPr>
      <w:r w:rsidRPr="00E236BC">
        <w:t xml:space="preserve">Метод С. Исследование проводится в течение 1 ч, но при этом фиксируется интенсивность движения каждые 15 мин, что позволяет выявить неравномерность движения внутри «часа пик». Расчетная часовая пиковая интенсивность принимается равной установленной максимальной интенсивности движения, </w:t>
      </w:r>
      <w:proofErr w:type="gramStart"/>
      <w:r w:rsidRPr="00E236BC">
        <w:t>т.е.</w:t>
      </w:r>
      <w:proofErr w:type="gramEnd"/>
      <w:r w:rsidRPr="00E236BC">
        <w:t xml:space="preserve"> </w:t>
      </w:r>
      <w:r w:rsidRPr="00E236BC">
        <w:rPr>
          <w:noProof/>
        </w:rPr>
        <w:drawing>
          <wp:inline distT="0" distB="0" distL="0" distR="0" wp14:anchorId="0FC1F713" wp14:editId="1F304848">
            <wp:extent cx="930275" cy="252095"/>
            <wp:effectExtent l="0" t="0" r="3175" b="0"/>
            <wp:docPr id="290" name="Рисунок 290" descr="C:\Users\AF089~1.NIK\AppData\Local\Temp\ns\512F.files\image0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C:\Users\AF089~1.NIK\AppData\Local\Temp\ns\512F.files\image071.png"/>
                    <pic:cNvPicPr>
                      <a:picLocks noChangeAspect="1" noChangeArrowheads="1"/>
                    </pic:cNvPicPr>
                  </pic:nvPicPr>
                  <pic:blipFill>
                    <a:blip r:embed="rId39" r:link="rId40" cstate="print">
                      <a:extLst>
                        <a:ext uri="{28A0092B-C50C-407E-A947-70E740481C1C}">
                          <a14:useLocalDpi xmlns:a14="http://schemas.microsoft.com/office/drawing/2010/main" val="0"/>
                        </a:ext>
                      </a:extLst>
                    </a:blip>
                    <a:srcRect/>
                    <a:stretch>
                      <a:fillRect/>
                    </a:stretch>
                  </pic:blipFill>
                  <pic:spPr bwMode="auto">
                    <a:xfrm>
                      <a:off x="0" y="0"/>
                      <a:ext cx="930275" cy="252095"/>
                    </a:xfrm>
                    <a:prstGeom prst="rect">
                      <a:avLst/>
                    </a:prstGeom>
                    <a:noFill/>
                    <a:ln>
                      <a:noFill/>
                    </a:ln>
                  </pic:spPr>
                </pic:pic>
              </a:graphicData>
            </a:graphic>
          </wp:inline>
        </w:drawing>
      </w:r>
      <w:r w:rsidRPr="00E236BC">
        <w:t xml:space="preserve"> где </w:t>
      </w:r>
      <w:proofErr w:type="spellStart"/>
      <w:r w:rsidRPr="00E236BC">
        <w:t>Nприв</w:t>
      </w:r>
      <w:proofErr w:type="spellEnd"/>
      <w:r w:rsidRPr="00E236BC">
        <w:t xml:space="preserve"> - приведенная пиковая интенсивность прибытия транспортных средств на подходе (полосе) к регулируемому пересечению, измеренная в течение 15 мин, </w:t>
      </w:r>
      <w:proofErr w:type="spellStart"/>
      <w:r w:rsidRPr="00E236BC">
        <w:t>прив</w:t>
      </w:r>
      <w:proofErr w:type="spellEnd"/>
      <w:r w:rsidRPr="00E236BC">
        <w:t>. ед./ч.</w:t>
      </w:r>
    </w:p>
    <w:p w14:paraId="12B5F416" w14:textId="786967BD" w:rsidR="00FE529B" w:rsidRDefault="00FE529B" w:rsidP="00FE529B">
      <w:pPr>
        <w:ind w:firstLine="851"/>
      </w:pPr>
      <w:r w:rsidRPr="0045496E">
        <w:t xml:space="preserve">Для проведения замеров интенсивности транспортных потоков </w:t>
      </w:r>
      <w:r w:rsidRPr="003D4590">
        <w:t xml:space="preserve">на УДС </w:t>
      </w:r>
      <w:r>
        <w:t>Ульяновского района</w:t>
      </w:r>
      <w:r w:rsidRPr="003D4590">
        <w:t xml:space="preserve"> </w:t>
      </w:r>
      <w:r w:rsidRPr="005560FE">
        <w:t>выбран</w:t>
      </w:r>
      <w:r w:rsidRPr="0045496E">
        <w:t xml:space="preserve"> наиболее </w:t>
      </w:r>
      <w:proofErr w:type="spellStart"/>
      <w:r w:rsidRPr="0045496E">
        <w:t>трудозатратный</w:t>
      </w:r>
      <w:proofErr w:type="spellEnd"/>
      <w:r w:rsidRPr="0045496E">
        <w:t>, но максимально информативный метод С.</w:t>
      </w:r>
    </w:p>
    <w:p w14:paraId="6961A783" w14:textId="77777777" w:rsidR="00FE529B" w:rsidRDefault="00FE529B" w:rsidP="00FE529B">
      <w:pPr>
        <w:ind w:firstLine="851"/>
      </w:pPr>
      <w:r>
        <w:t>Замеры интенсивности движения транспортных средств производились с использованием устройств видеозаписи. Устройства видеозаписи размещались на высоте не менее 3 (трех) и не более 5 (пяти) метров, что обеспечило возможность учета количества транспортных средств на маневрах с каждой полосы движения транспорта по всем разрешенным маневрам (направлениям движения).</w:t>
      </w:r>
    </w:p>
    <w:p w14:paraId="62643D48" w14:textId="77777777" w:rsidR="00FE529B" w:rsidRDefault="00FE529B" w:rsidP="00FE529B">
      <w:pPr>
        <w:ind w:firstLine="851"/>
      </w:pPr>
      <w:r>
        <w:t xml:space="preserve">Замеры интенсивности движения транспортных средств проводились </w:t>
      </w:r>
      <w:r w:rsidRPr="00E90C21">
        <w:t>в будние дни (период с понедельника по четверг), не являющиеся праздничными или предпраздничными днями</w:t>
      </w:r>
      <w:r w:rsidRPr="003E5683">
        <w:t xml:space="preserve"> </w:t>
      </w:r>
      <w:r>
        <w:t xml:space="preserve">в </w:t>
      </w:r>
      <w:r w:rsidRPr="00E90C21">
        <w:t>течени</w:t>
      </w:r>
      <w:r>
        <w:t>е</w:t>
      </w:r>
      <w:r w:rsidRPr="00E90C21">
        <w:t xml:space="preserve"> 2-х часов - утренний час «пик» (с 07:30 до 09:30) и вечерний (с 17:00 до 19:00). На отдельных учетных пунктах замеры провод</w:t>
      </w:r>
      <w:r>
        <w:t>ились</w:t>
      </w:r>
      <w:r w:rsidRPr="00E90C21">
        <w:t xml:space="preserve"> в пятницу только в утренний час «пик».</w:t>
      </w:r>
      <w:r>
        <w:t xml:space="preserve"> </w:t>
      </w:r>
      <w:r w:rsidRPr="00772FF4">
        <w:t>Видеосъемка производи</w:t>
      </w:r>
      <w:r>
        <w:t>лась</w:t>
      </w:r>
      <w:r w:rsidRPr="00772FF4">
        <w:t xml:space="preserve"> при условиях корректной работы объектов светофорного регулирования</w:t>
      </w:r>
      <w:r>
        <w:t>,</w:t>
      </w:r>
      <w:r w:rsidRPr="00772FF4">
        <w:t xml:space="preserve"> отсутствия дорожно-транспортных происшествий</w:t>
      </w:r>
      <w:r>
        <w:t xml:space="preserve"> и </w:t>
      </w:r>
      <w:r w:rsidRPr="00490A93">
        <w:t>ремонт</w:t>
      </w:r>
      <w:r>
        <w:t>ных работ</w:t>
      </w:r>
      <w:r w:rsidRPr="00772FF4">
        <w:t>.</w:t>
      </w:r>
      <w:r>
        <w:t xml:space="preserve"> </w:t>
      </w:r>
    </w:p>
    <w:p w14:paraId="3A8FD430" w14:textId="5F488055" w:rsidR="00FE529B" w:rsidRDefault="00FE529B" w:rsidP="00FE529B">
      <w:pPr>
        <w:ind w:firstLine="851"/>
      </w:pPr>
      <w:r>
        <w:lastRenderedPageBreak/>
        <w:t>На территории Ульяновского района д</w:t>
      </w:r>
      <w:r w:rsidRPr="0045496E">
        <w:t xml:space="preserve">ля проведения замеров интенсивности транспортных потоков </w:t>
      </w:r>
      <w:r>
        <w:t>были выбраны 4 пункта учета представленные на р</w:t>
      </w:r>
      <w:r w:rsidRPr="00601FC0">
        <w:t>исун</w:t>
      </w:r>
      <w:r>
        <w:t>ках</w:t>
      </w:r>
      <w:r w:rsidRPr="00601FC0">
        <w:t xml:space="preserve"> </w:t>
      </w:r>
      <w:r>
        <w:t>9 – 10</w:t>
      </w:r>
      <w:r w:rsidRPr="00601FC0">
        <w:t>.</w:t>
      </w:r>
    </w:p>
    <w:p w14:paraId="3ACC17E5" w14:textId="77777777" w:rsidR="00FE529B" w:rsidRDefault="00FE529B" w:rsidP="00FE529B">
      <w:pPr>
        <w:ind w:firstLine="851"/>
      </w:pPr>
    </w:p>
    <w:p w14:paraId="42BD7998" w14:textId="6F539B3E" w:rsidR="00FE529B" w:rsidRDefault="00FE529B" w:rsidP="00FE529B">
      <w:pPr>
        <w:ind w:firstLine="0"/>
        <w:jc w:val="center"/>
      </w:pPr>
      <w:r>
        <w:rPr>
          <w:noProof/>
        </w:rPr>
        <w:drawing>
          <wp:inline distT="0" distB="0" distL="0" distR="0" wp14:anchorId="17EB4A36" wp14:editId="545A60D7">
            <wp:extent cx="5939790" cy="4676775"/>
            <wp:effectExtent l="0" t="0" r="3810" b="952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39790" cy="4676775"/>
                    </a:xfrm>
                    <a:prstGeom prst="rect">
                      <a:avLst/>
                    </a:prstGeom>
                    <a:noFill/>
                    <a:ln>
                      <a:noFill/>
                    </a:ln>
                  </pic:spPr>
                </pic:pic>
              </a:graphicData>
            </a:graphic>
          </wp:inline>
        </w:drawing>
      </w:r>
    </w:p>
    <w:p w14:paraId="79EE880B" w14:textId="61594F1E" w:rsidR="00FE529B" w:rsidRDefault="00FE529B" w:rsidP="00FE529B">
      <w:pPr>
        <w:ind w:firstLine="0"/>
        <w:jc w:val="center"/>
      </w:pPr>
      <w:r w:rsidRPr="00765830">
        <w:t xml:space="preserve">Рисунок </w:t>
      </w:r>
      <w:r>
        <w:t>9</w:t>
      </w:r>
      <w:r w:rsidRPr="00765830">
        <w:t xml:space="preserve"> – </w:t>
      </w:r>
      <w:r>
        <w:t>Схема расположения пунктов замера интенсивности движения на территории Ульяновского района</w:t>
      </w:r>
    </w:p>
    <w:p w14:paraId="4EE6074E" w14:textId="49F6053B" w:rsidR="00FE529B" w:rsidRPr="00765830" w:rsidRDefault="00FE529B" w:rsidP="005269B1">
      <w:pPr>
        <w:ind w:firstLine="0"/>
        <w:jc w:val="center"/>
      </w:pPr>
      <w:r w:rsidRPr="00FE529B">
        <w:rPr>
          <w:noProof/>
        </w:rPr>
        <w:lastRenderedPageBreak/>
        <w:drawing>
          <wp:inline distT="0" distB="0" distL="0" distR="0" wp14:anchorId="443DCC61" wp14:editId="1C6AD83B">
            <wp:extent cx="5086350" cy="4905375"/>
            <wp:effectExtent l="0" t="0" r="0" b="952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086350" cy="4905375"/>
                    </a:xfrm>
                    <a:prstGeom prst="rect">
                      <a:avLst/>
                    </a:prstGeom>
                    <a:noFill/>
                    <a:ln>
                      <a:noFill/>
                    </a:ln>
                  </pic:spPr>
                </pic:pic>
              </a:graphicData>
            </a:graphic>
          </wp:inline>
        </w:drawing>
      </w:r>
    </w:p>
    <w:p w14:paraId="7593E39F" w14:textId="54FD8C0D" w:rsidR="00736980" w:rsidRPr="008A464B" w:rsidRDefault="00FE529B" w:rsidP="005269B1">
      <w:pPr>
        <w:tabs>
          <w:tab w:val="left" w:pos="709"/>
        </w:tabs>
        <w:ind w:firstLine="0"/>
        <w:jc w:val="center"/>
        <w:rPr>
          <w:bCs/>
          <w:iCs/>
        </w:rPr>
      </w:pPr>
      <w:r w:rsidRPr="00765830">
        <w:t>Рисунок 1</w:t>
      </w:r>
      <w:r>
        <w:t>0</w:t>
      </w:r>
      <w:r w:rsidRPr="00765830">
        <w:t xml:space="preserve"> – </w:t>
      </w:r>
      <w:r>
        <w:t>Схема расположения пунктов замера интенсивности движения на территории Ульяновского района</w:t>
      </w:r>
    </w:p>
    <w:p w14:paraId="084B1A68" w14:textId="77777777" w:rsidR="00FE529B" w:rsidRDefault="00FE529B" w:rsidP="00FE529B">
      <w:pPr>
        <w:ind w:firstLine="851"/>
      </w:pPr>
    </w:p>
    <w:p w14:paraId="5FC68B4A" w14:textId="418DD24E" w:rsidR="00FE529B" w:rsidRDefault="00FE529B" w:rsidP="00FE529B">
      <w:pPr>
        <w:ind w:firstLine="851"/>
      </w:pPr>
      <w:r>
        <w:t>Обработка замеров интенсивности движения транспортных средств проводилась путем подсчета транспортных средств по видеоматериалам с занесением результатов в ведомость замеров и формированием картограмм транспортных потоков по каждому пункту учета транспортных потоков.</w:t>
      </w:r>
      <w:r w:rsidRPr="0056051A">
        <w:rPr>
          <w:highlight w:val="yellow"/>
        </w:rPr>
        <w:t xml:space="preserve"> </w:t>
      </w:r>
      <w:r>
        <w:t>К</w:t>
      </w:r>
      <w:r w:rsidRPr="00713681">
        <w:t>артограмм</w:t>
      </w:r>
      <w:r>
        <w:t xml:space="preserve">ы интенсивности транспортных потоков на территории </w:t>
      </w:r>
      <w:r w:rsidR="005269B1">
        <w:t>Ульяновского</w:t>
      </w:r>
      <w:r>
        <w:t xml:space="preserve"> района</w:t>
      </w:r>
      <w:r w:rsidRPr="00713681">
        <w:t xml:space="preserve"> отражены на </w:t>
      </w:r>
      <w:r>
        <w:t>р</w:t>
      </w:r>
      <w:r w:rsidRPr="006D5397">
        <w:t xml:space="preserve">исунках </w:t>
      </w:r>
      <w:r>
        <w:t xml:space="preserve">11 – 14. </w:t>
      </w:r>
    </w:p>
    <w:p w14:paraId="5EDA75F0" w14:textId="77777777" w:rsidR="00FE529B" w:rsidRPr="008A464B" w:rsidRDefault="00FE529B" w:rsidP="00FE529B">
      <w:pPr>
        <w:tabs>
          <w:tab w:val="left" w:pos="709"/>
        </w:tabs>
        <w:rPr>
          <w:bCs/>
          <w:iCs/>
        </w:rPr>
      </w:pPr>
    </w:p>
    <w:p w14:paraId="7DEB7324" w14:textId="6DE1F993" w:rsidR="00FE529B" w:rsidRDefault="007D3E46" w:rsidP="00FE529B">
      <w:pPr>
        <w:tabs>
          <w:tab w:val="left" w:pos="709"/>
        </w:tabs>
        <w:ind w:firstLine="0"/>
        <w:jc w:val="center"/>
        <w:rPr>
          <w:bCs/>
          <w:iCs/>
        </w:rPr>
      </w:pPr>
      <w:r>
        <w:rPr>
          <w:noProof/>
        </w:rPr>
        <w:lastRenderedPageBreak/>
        <w:drawing>
          <wp:inline distT="0" distB="0" distL="0" distR="0" wp14:anchorId="77864CDE" wp14:editId="12008231">
            <wp:extent cx="5048250" cy="3744162"/>
            <wp:effectExtent l="0" t="0" r="0" b="889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43" cstate="print">
                      <a:extLst>
                        <a:ext uri="{28A0092B-C50C-407E-A947-70E740481C1C}">
                          <a14:useLocalDpi xmlns:a14="http://schemas.microsoft.com/office/drawing/2010/main" val="0"/>
                        </a:ext>
                      </a:extLst>
                    </a:blip>
                    <a:srcRect l="4651"/>
                    <a:stretch/>
                  </pic:blipFill>
                  <pic:spPr bwMode="auto">
                    <a:xfrm>
                      <a:off x="0" y="0"/>
                      <a:ext cx="5062769" cy="3754931"/>
                    </a:xfrm>
                    <a:prstGeom prst="rect">
                      <a:avLst/>
                    </a:prstGeom>
                    <a:noFill/>
                    <a:ln>
                      <a:noFill/>
                    </a:ln>
                    <a:extLst>
                      <a:ext uri="{53640926-AAD7-44D8-BBD7-CCE9431645EC}">
                        <a14:shadowObscured xmlns:a14="http://schemas.microsoft.com/office/drawing/2010/main"/>
                      </a:ext>
                    </a:extLst>
                  </pic:spPr>
                </pic:pic>
              </a:graphicData>
            </a:graphic>
          </wp:inline>
        </w:drawing>
      </w:r>
    </w:p>
    <w:p w14:paraId="4CAD2F0D" w14:textId="621CCCE2" w:rsidR="00FE529B" w:rsidRPr="00765830" w:rsidRDefault="00FE529B" w:rsidP="00FE529B">
      <w:pPr>
        <w:ind w:firstLine="0"/>
        <w:jc w:val="center"/>
      </w:pPr>
      <w:r w:rsidRPr="00765830">
        <w:t>Рисунок 1</w:t>
      </w:r>
      <w:r>
        <w:t>1</w:t>
      </w:r>
      <w:r w:rsidRPr="00765830">
        <w:t xml:space="preserve"> – </w:t>
      </w:r>
      <w:r>
        <w:t>Картограмма интенсивности транспортных потоков на территории Ульяновского района</w:t>
      </w:r>
    </w:p>
    <w:p w14:paraId="2AF2F30B" w14:textId="77777777" w:rsidR="00FE529B" w:rsidRDefault="00FE529B" w:rsidP="00FE529B">
      <w:pPr>
        <w:tabs>
          <w:tab w:val="left" w:pos="709"/>
        </w:tabs>
        <w:ind w:firstLine="0"/>
        <w:jc w:val="center"/>
        <w:rPr>
          <w:bCs/>
          <w:iCs/>
        </w:rPr>
      </w:pPr>
    </w:p>
    <w:p w14:paraId="4562C75C" w14:textId="6654A0A9" w:rsidR="00FE529B" w:rsidRDefault="007D3E46" w:rsidP="00FE529B">
      <w:pPr>
        <w:tabs>
          <w:tab w:val="left" w:pos="709"/>
        </w:tabs>
        <w:ind w:firstLine="0"/>
        <w:jc w:val="center"/>
        <w:rPr>
          <w:bCs/>
          <w:iCs/>
        </w:rPr>
      </w:pPr>
      <w:r>
        <w:rPr>
          <w:noProof/>
        </w:rPr>
        <w:drawing>
          <wp:inline distT="0" distB="0" distL="0" distR="0" wp14:anchorId="2C9F7E67" wp14:editId="41187D3E">
            <wp:extent cx="4905375" cy="3638194"/>
            <wp:effectExtent l="0" t="0" r="0" b="63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44" cstate="print">
                      <a:extLst>
                        <a:ext uri="{28A0092B-C50C-407E-A947-70E740481C1C}">
                          <a14:useLocalDpi xmlns:a14="http://schemas.microsoft.com/office/drawing/2010/main" val="0"/>
                        </a:ext>
                      </a:extLst>
                    </a:blip>
                    <a:srcRect l="4651"/>
                    <a:stretch/>
                  </pic:blipFill>
                  <pic:spPr bwMode="auto">
                    <a:xfrm>
                      <a:off x="0" y="0"/>
                      <a:ext cx="4925234" cy="3652923"/>
                    </a:xfrm>
                    <a:prstGeom prst="rect">
                      <a:avLst/>
                    </a:prstGeom>
                    <a:noFill/>
                    <a:ln>
                      <a:noFill/>
                    </a:ln>
                    <a:extLst>
                      <a:ext uri="{53640926-AAD7-44D8-BBD7-CCE9431645EC}">
                        <a14:shadowObscured xmlns:a14="http://schemas.microsoft.com/office/drawing/2010/main"/>
                      </a:ext>
                    </a:extLst>
                  </pic:spPr>
                </pic:pic>
              </a:graphicData>
            </a:graphic>
          </wp:inline>
        </w:drawing>
      </w:r>
    </w:p>
    <w:p w14:paraId="48C58E22" w14:textId="6C2F17D4" w:rsidR="00FE529B" w:rsidRPr="00235B29" w:rsidRDefault="00FE529B" w:rsidP="00FE529B">
      <w:pPr>
        <w:ind w:firstLine="0"/>
        <w:jc w:val="center"/>
      </w:pPr>
      <w:r w:rsidRPr="00765830">
        <w:t>Рисунок 1</w:t>
      </w:r>
      <w:r>
        <w:t>2</w:t>
      </w:r>
      <w:r w:rsidRPr="00765830">
        <w:t xml:space="preserve"> – </w:t>
      </w:r>
      <w:r>
        <w:t>Картограмма интенсивности транспортных потоков на территории Ульяновского района</w:t>
      </w:r>
    </w:p>
    <w:p w14:paraId="5DEA7F33" w14:textId="477F1FF2" w:rsidR="00FE529B" w:rsidRDefault="007D3E46" w:rsidP="00FE529B">
      <w:pPr>
        <w:tabs>
          <w:tab w:val="left" w:pos="709"/>
        </w:tabs>
        <w:ind w:firstLine="0"/>
        <w:jc w:val="center"/>
        <w:rPr>
          <w:bCs/>
          <w:iCs/>
        </w:rPr>
      </w:pPr>
      <w:r>
        <w:rPr>
          <w:noProof/>
        </w:rPr>
        <w:lastRenderedPageBreak/>
        <w:drawing>
          <wp:inline distT="0" distB="0" distL="0" distR="0" wp14:anchorId="7EB01042" wp14:editId="438A738A">
            <wp:extent cx="5191125" cy="3805329"/>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45" cstate="print">
                      <a:extLst>
                        <a:ext uri="{28A0092B-C50C-407E-A947-70E740481C1C}">
                          <a14:useLocalDpi xmlns:a14="http://schemas.microsoft.com/office/drawing/2010/main" val="0"/>
                        </a:ext>
                      </a:extLst>
                    </a:blip>
                    <a:srcRect l="3528"/>
                    <a:stretch/>
                  </pic:blipFill>
                  <pic:spPr bwMode="auto">
                    <a:xfrm>
                      <a:off x="0" y="0"/>
                      <a:ext cx="5191125" cy="3805329"/>
                    </a:xfrm>
                    <a:prstGeom prst="rect">
                      <a:avLst/>
                    </a:prstGeom>
                    <a:noFill/>
                    <a:ln>
                      <a:noFill/>
                    </a:ln>
                    <a:extLst>
                      <a:ext uri="{53640926-AAD7-44D8-BBD7-CCE9431645EC}">
                        <a14:shadowObscured xmlns:a14="http://schemas.microsoft.com/office/drawing/2010/main"/>
                      </a:ext>
                    </a:extLst>
                  </pic:spPr>
                </pic:pic>
              </a:graphicData>
            </a:graphic>
          </wp:inline>
        </w:drawing>
      </w:r>
    </w:p>
    <w:p w14:paraId="081EA0FF" w14:textId="7C1246F4" w:rsidR="00FE529B" w:rsidRPr="00765830" w:rsidRDefault="00FE529B" w:rsidP="00FE529B">
      <w:pPr>
        <w:ind w:firstLine="0"/>
        <w:jc w:val="center"/>
      </w:pPr>
      <w:r w:rsidRPr="00765830">
        <w:t>Рисунок 1</w:t>
      </w:r>
      <w:r>
        <w:t>3</w:t>
      </w:r>
      <w:r w:rsidRPr="00765830">
        <w:t xml:space="preserve"> – </w:t>
      </w:r>
      <w:r>
        <w:t>Картограмма интенсивности транспортных потоков на территории Ульяновского района</w:t>
      </w:r>
    </w:p>
    <w:p w14:paraId="1A130578" w14:textId="77777777" w:rsidR="00FE529B" w:rsidRDefault="00FE529B" w:rsidP="00FE529B">
      <w:pPr>
        <w:tabs>
          <w:tab w:val="left" w:pos="709"/>
        </w:tabs>
        <w:rPr>
          <w:bCs/>
          <w:iCs/>
        </w:rPr>
      </w:pPr>
    </w:p>
    <w:p w14:paraId="66C59439" w14:textId="4BD39184" w:rsidR="00FE529B" w:rsidRDefault="007D3E46" w:rsidP="00FE529B">
      <w:pPr>
        <w:tabs>
          <w:tab w:val="left" w:pos="709"/>
        </w:tabs>
        <w:ind w:firstLine="0"/>
        <w:jc w:val="center"/>
        <w:rPr>
          <w:bCs/>
          <w:iCs/>
        </w:rPr>
      </w:pPr>
      <w:r>
        <w:rPr>
          <w:noProof/>
        </w:rPr>
        <w:drawing>
          <wp:inline distT="0" distB="0" distL="0" distR="0" wp14:anchorId="4A28C154" wp14:editId="74911016">
            <wp:extent cx="4876800" cy="3574915"/>
            <wp:effectExtent l="0" t="0" r="0" b="698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46" cstate="print">
                      <a:extLst>
                        <a:ext uri="{28A0092B-C50C-407E-A947-70E740481C1C}">
                          <a14:useLocalDpi xmlns:a14="http://schemas.microsoft.com/office/drawing/2010/main" val="0"/>
                        </a:ext>
                      </a:extLst>
                    </a:blip>
                    <a:srcRect l="3527"/>
                    <a:stretch/>
                  </pic:blipFill>
                  <pic:spPr bwMode="auto">
                    <a:xfrm>
                      <a:off x="0" y="0"/>
                      <a:ext cx="4903344" cy="3594373"/>
                    </a:xfrm>
                    <a:prstGeom prst="rect">
                      <a:avLst/>
                    </a:prstGeom>
                    <a:noFill/>
                    <a:ln>
                      <a:noFill/>
                    </a:ln>
                    <a:extLst>
                      <a:ext uri="{53640926-AAD7-44D8-BBD7-CCE9431645EC}">
                        <a14:shadowObscured xmlns:a14="http://schemas.microsoft.com/office/drawing/2010/main"/>
                      </a:ext>
                    </a:extLst>
                  </pic:spPr>
                </pic:pic>
              </a:graphicData>
            </a:graphic>
          </wp:inline>
        </w:drawing>
      </w:r>
    </w:p>
    <w:p w14:paraId="5B8C5F9A" w14:textId="2013C3F3" w:rsidR="00FE529B" w:rsidRPr="007D3E46" w:rsidRDefault="00FE529B" w:rsidP="007D3E46">
      <w:pPr>
        <w:ind w:firstLine="0"/>
        <w:jc w:val="center"/>
      </w:pPr>
      <w:r w:rsidRPr="00765830">
        <w:t>Рисунок 1</w:t>
      </w:r>
      <w:r>
        <w:t>4</w:t>
      </w:r>
      <w:r w:rsidRPr="00765830">
        <w:t xml:space="preserve"> – </w:t>
      </w:r>
      <w:r>
        <w:t>Картограмма интенсивности транспортных потоков на территории Ульяновского района</w:t>
      </w:r>
    </w:p>
    <w:p w14:paraId="47391DA7" w14:textId="77777777" w:rsidR="004D7FD3" w:rsidRPr="008A464B" w:rsidRDefault="004D7FD3" w:rsidP="004D7FD3">
      <w:pPr>
        <w:pStyle w:val="20"/>
        <w:tabs>
          <w:tab w:val="clear" w:pos="1135"/>
        </w:tabs>
        <w:spacing w:before="0" w:after="0"/>
        <w:ind w:left="1560" w:hanging="851"/>
        <w:rPr>
          <w:b w:val="0"/>
          <w:bCs w:val="0"/>
        </w:rPr>
      </w:pPr>
      <w:bookmarkStart w:id="65" w:name="_Toc28183923"/>
      <w:r w:rsidRPr="008A464B">
        <w:rPr>
          <w:b w:val="0"/>
          <w:bCs w:val="0"/>
        </w:rPr>
        <w:lastRenderedPageBreak/>
        <w:t>Оценка и анализ параметров движения маршрутных транспортных средств</w:t>
      </w:r>
      <w:bookmarkEnd w:id="65"/>
      <w:r w:rsidRPr="008A464B">
        <w:rPr>
          <w:b w:val="0"/>
          <w:bCs w:val="0"/>
        </w:rPr>
        <w:t xml:space="preserve"> </w:t>
      </w:r>
    </w:p>
    <w:p w14:paraId="75337C76" w14:textId="77777777" w:rsidR="004D7FD3" w:rsidRPr="008A464B" w:rsidRDefault="004D7FD3" w:rsidP="004D7FD3">
      <w:pPr>
        <w:pStyle w:val="3"/>
        <w:spacing w:before="0" w:after="0"/>
        <w:ind w:left="2382" w:hanging="851"/>
      </w:pPr>
      <w:bookmarkStart w:id="66" w:name="_Toc28183924"/>
      <w:r w:rsidRPr="008A464B">
        <w:t>Анализ параметров движения маршрутных транспортных средств</w:t>
      </w:r>
      <w:bookmarkEnd w:id="66"/>
    </w:p>
    <w:p w14:paraId="533AB12E" w14:textId="77777777" w:rsidR="004D7FD3" w:rsidRPr="008A464B" w:rsidRDefault="004D7FD3" w:rsidP="004D7FD3"/>
    <w:p w14:paraId="0EB4BB2A" w14:textId="77777777" w:rsidR="007D3E46" w:rsidRPr="00312618" w:rsidRDefault="007D3E46" w:rsidP="007D3E46">
      <w:r w:rsidRPr="00312618">
        <w:t>Оптимальная организация работы системы пассажирских перевозок является одним из основных показателей эффективности всей транспортной системы, а также основным фактором, от которого зависит общий уровень и качество жизни населения города. В случае наличия факторов, затрудняющих движение маршрутных транспортных средств, для их устранения наиболее эффективно использовать именно средства организации дорожного движения. В</w:t>
      </w:r>
      <w:r>
        <w:t> </w:t>
      </w:r>
      <w:r w:rsidRPr="00312618">
        <w:t>противном случае пассажирский транспорт общего пользования становится неэффективным, поскольку не может конкурировать с индивидуальным транспортом.</w:t>
      </w:r>
    </w:p>
    <w:p w14:paraId="467CEA36" w14:textId="77777777" w:rsidR="007D3E46" w:rsidRPr="00312618" w:rsidRDefault="007D3E46" w:rsidP="007D3E46">
      <w:r w:rsidRPr="00312618">
        <w:t>Основными параметрами, определяющими оптимальную организацию движения и качество обслуживания населения пассажирским транспортом общего пользования, являются:</w:t>
      </w:r>
    </w:p>
    <w:p w14:paraId="4131FD0C" w14:textId="77777777" w:rsidR="007D3E46" w:rsidRPr="00842B17" w:rsidRDefault="007D3E46" w:rsidP="007D3E46">
      <w:pPr>
        <w:pStyle w:val="1-"/>
        <w:numPr>
          <w:ilvl w:val="0"/>
          <w:numId w:val="1"/>
        </w:numPr>
      </w:pPr>
      <w:r w:rsidRPr="00842B17">
        <w:t>охват сети общественного транспорта;</w:t>
      </w:r>
    </w:p>
    <w:p w14:paraId="35C5909F" w14:textId="77777777" w:rsidR="007D3E46" w:rsidRDefault="007D3E46" w:rsidP="007D3E46">
      <w:pPr>
        <w:pStyle w:val="1-"/>
        <w:numPr>
          <w:ilvl w:val="0"/>
          <w:numId w:val="1"/>
        </w:numPr>
      </w:pPr>
      <w:r w:rsidRPr="00FF614A">
        <w:t>плотность маршрутной сети;</w:t>
      </w:r>
    </w:p>
    <w:p w14:paraId="774A06BD" w14:textId="77777777" w:rsidR="007D3E46" w:rsidRDefault="007D3E46" w:rsidP="007D3E46">
      <w:pPr>
        <w:pStyle w:val="1-"/>
        <w:numPr>
          <w:ilvl w:val="0"/>
          <w:numId w:val="1"/>
        </w:numPr>
      </w:pPr>
      <w:r>
        <w:t>разветвленность маршрутной сети;</w:t>
      </w:r>
    </w:p>
    <w:p w14:paraId="6DF17ED6" w14:textId="77777777" w:rsidR="007D3E46" w:rsidRDefault="007D3E46" w:rsidP="007D3E46">
      <w:pPr>
        <w:pStyle w:val="1-"/>
        <w:numPr>
          <w:ilvl w:val="0"/>
          <w:numId w:val="1"/>
        </w:numPr>
      </w:pPr>
      <w:proofErr w:type="spellStart"/>
      <w:r w:rsidRPr="009E7495">
        <w:t>дублированность</w:t>
      </w:r>
      <w:proofErr w:type="spellEnd"/>
      <w:r w:rsidRPr="009E7495">
        <w:t xml:space="preserve"> маршрутной сети.</w:t>
      </w:r>
    </w:p>
    <w:p w14:paraId="649BD372" w14:textId="7FA5D41C" w:rsidR="007D3E46" w:rsidRDefault="007D3E46" w:rsidP="007D3E46">
      <w:r w:rsidRPr="008F423E">
        <w:t>Доля охвата жителей</w:t>
      </w:r>
      <w:r>
        <w:t xml:space="preserve"> маршрутной сетью наземного </w:t>
      </w:r>
      <w:r w:rsidRPr="00D837F7">
        <w:t>общественного</w:t>
      </w:r>
      <w:r>
        <w:t xml:space="preserve"> пассажирского</w:t>
      </w:r>
      <w:r w:rsidRPr="00D837F7">
        <w:t xml:space="preserve"> транспорта</w:t>
      </w:r>
      <w:r>
        <w:t xml:space="preserve"> в </w:t>
      </w:r>
      <w:r>
        <w:rPr>
          <w:rFonts w:ascii="Times New Roman CYR" w:hAnsi="Times New Roman CYR" w:cs="Times New Roman CYR"/>
        </w:rPr>
        <w:t>Ульяновском районе</w:t>
      </w:r>
      <w:r>
        <w:t xml:space="preserve"> составляет</w:t>
      </w:r>
      <w:r w:rsidRPr="008F423E">
        <w:t xml:space="preserve"> 94,5 %</w:t>
      </w:r>
      <w:r>
        <w:t>.</w:t>
      </w:r>
    </w:p>
    <w:p w14:paraId="490BB86C" w14:textId="792217B3" w:rsidR="007D3E46" w:rsidRDefault="007D3E46" w:rsidP="007D3E46">
      <w:r w:rsidRPr="00AD12F2">
        <w:t xml:space="preserve">Дублирование </w:t>
      </w:r>
      <w:proofErr w:type="gramStart"/>
      <w:r w:rsidRPr="00AD12F2">
        <w:t>маршрутов движения</w:t>
      </w:r>
      <w:proofErr w:type="gramEnd"/>
      <w:r w:rsidRPr="00AD12F2">
        <w:t xml:space="preserve"> – это совпадение трасс маршрутов различных видов наземного пассажирского транспорта на отдельных участках улично-дорожной сети города, либо полное их наложение.</w:t>
      </w:r>
      <w:r>
        <w:t xml:space="preserve"> В Ульяновском районе наблюдается низкий уровень дублирования маршрутов общественного транспорта. </w:t>
      </w:r>
    </w:p>
    <w:p w14:paraId="61AED250" w14:textId="77777777" w:rsidR="007D3E46" w:rsidRDefault="007D3E46" w:rsidP="007D3E46">
      <w:r>
        <w:t xml:space="preserve">Для оценки и анализа параметров движения маршрутных транспортных </w:t>
      </w:r>
      <w:r>
        <w:lastRenderedPageBreak/>
        <w:t>средств таких как частота движения и скорость сообщения были проанализированы массивы данных полученных по результатам проведенных натурных обследований пассажиропотоков.</w:t>
      </w:r>
    </w:p>
    <w:p w14:paraId="0AC7210E" w14:textId="538FCF6C" w:rsidR="007D3E46" w:rsidRDefault="007D3E46" w:rsidP="007D3E46">
      <w:r>
        <w:t xml:space="preserve">В ходе анализа данных были получены такие параметры как фактический средний интервал движения и средняя наполняемость маршрутных транспортных средств. При оценке скорости сообщения маршрутных транспортных средств был проведен анализ таких данных как протяжённость маршрута и время движения по маршруту полученных из сервиса </w:t>
      </w:r>
      <w:proofErr w:type="spellStart"/>
      <w:r>
        <w:t>Яндекс.Карты</w:t>
      </w:r>
      <w:proofErr w:type="spellEnd"/>
      <w:r>
        <w:t xml:space="preserve"> и </w:t>
      </w:r>
      <w:proofErr w:type="spellStart"/>
      <w:r>
        <w:t>Яндекс.Транспорт</w:t>
      </w:r>
      <w:proofErr w:type="spellEnd"/>
      <w:r>
        <w:t xml:space="preserve">. Результаты полученных данных представлены в таблице </w:t>
      </w:r>
      <w:r w:rsidR="00BA506C">
        <w:t>20</w:t>
      </w:r>
      <w:r>
        <w:t>.</w:t>
      </w:r>
    </w:p>
    <w:p w14:paraId="144BCF56" w14:textId="77777777" w:rsidR="007D3E46" w:rsidRDefault="007D3E46" w:rsidP="007D3E46">
      <w:pPr>
        <w:ind w:firstLine="0"/>
      </w:pPr>
    </w:p>
    <w:p w14:paraId="3B5DC107" w14:textId="16DAFC77" w:rsidR="007D3E46" w:rsidRDefault="007D3E46" w:rsidP="007D3E46">
      <w:pPr>
        <w:ind w:firstLine="0"/>
      </w:pPr>
      <w:r>
        <w:t xml:space="preserve">Таблица </w:t>
      </w:r>
      <w:r w:rsidR="00BA506C">
        <w:t>20</w:t>
      </w:r>
      <w:r>
        <w:t xml:space="preserve"> – Параметры движения маршрутных транспортных средств</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97"/>
        <w:gridCol w:w="1475"/>
        <w:gridCol w:w="1501"/>
        <w:gridCol w:w="1501"/>
        <w:gridCol w:w="1549"/>
        <w:gridCol w:w="1062"/>
        <w:gridCol w:w="1060"/>
      </w:tblGrid>
      <w:tr w:rsidR="007D3E46" w:rsidRPr="000B0B31" w14:paraId="1936B409" w14:textId="77777777" w:rsidTr="00FA4FFA">
        <w:trPr>
          <w:trHeight w:val="900"/>
        </w:trPr>
        <w:tc>
          <w:tcPr>
            <w:tcW w:w="641" w:type="pct"/>
            <w:shd w:val="clear" w:color="auto" w:fill="auto"/>
            <w:vAlign w:val="center"/>
            <w:hideMark/>
          </w:tcPr>
          <w:p w14:paraId="16C2F885" w14:textId="77777777" w:rsidR="007D3E46" w:rsidRPr="000B0B31" w:rsidRDefault="007D3E46" w:rsidP="00FA4FFA">
            <w:pPr>
              <w:widowControl/>
              <w:suppressAutoHyphens w:val="0"/>
              <w:autoSpaceDE/>
              <w:autoSpaceDN/>
              <w:adjustRightInd/>
              <w:spacing w:line="240" w:lineRule="auto"/>
              <w:ind w:firstLine="0"/>
              <w:jc w:val="center"/>
              <w:rPr>
                <w:color w:val="auto"/>
                <w:sz w:val="20"/>
                <w:szCs w:val="20"/>
              </w:rPr>
            </w:pPr>
            <w:r w:rsidRPr="000B0B31">
              <w:rPr>
                <w:color w:val="auto"/>
                <w:sz w:val="20"/>
                <w:szCs w:val="20"/>
              </w:rPr>
              <w:t>№ маршрута / вид транспорта</w:t>
            </w:r>
          </w:p>
        </w:tc>
        <w:tc>
          <w:tcPr>
            <w:tcW w:w="789" w:type="pct"/>
            <w:shd w:val="clear" w:color="auto" w:fill="auto"/>
            <w:vAlign w:val="center"/>
            <w:hideMark/>
          </w:tcPr>
          <w:p w14:paraId="50C4CB06" w14:textId="77777777" w:rsidR="007D3E46" w:rsidRPr="000B0B31" w:rsidRDefault="007D3E46" w:rsidP="00FA4FFA">
            <w:pPr>
              <w:widowControl/>
              <w:suppressAutoHyphens w:val="0"/>
              <w:autoSpaceDE/>
              <w:autoSpaceDN/>
              <w:adjustRightInd/>
              <w:spacing w:line="240" w:lineRule="auto"/>
              <w:ind w:firstLine="0"/>
              <w:jc w:val="center"/>
              <w:rPr>
                <w:color w:val="auto"/>
                <w:sz w:val="20"/>
                <w:szCs w:val="20"/>
              </w:rPr>
            </w:pPr>
            <w:r w:rsidRPr="000B0B31">
              <w:rPr>
                <w:color w:val="auto"/>
                <w:sz w:val="20"/>
                <w:szCs w:val="20"/>
              </w:rPr>
              <w:t>Фактический средний интервал движения по данным замеров, мин</w:t>
            </w:r>
          </w:p>
        </w:tc>
        <w:tc>
          <w:tcPr>
            <w:tcW w:w="803" w:type="pct"/>
            <w:shd w:val="clear" w:color="auto" w:fill="auto"/>
            <w:vAlign w:val="center"/>
            <w:hideMark/>
          </w:tcPr>
          <w:p w14:paraId="28AD94AD" w14:textId="77777777" w:rsidR="007D3E46" w:rsidRPr="000B0B31" w:rsidRDefault="007D3E46" w:rsidP="00FA4FFA">
            <w:pPr>
              <w:widowControl/>
              <w:suppressAutoHyphens w:val="0"/>
              <w:autoSpaceDE/>
              <w:autoSpaceDN/>
              <w:adjustRightInd/>
              <w:spacing w:line="240" w:lineRule="auto"/>
              <w:ind w:firstLine="0"/>
              <w:jc w:val="center"/>
              <w:rPr>
                <w:color w:val="auto"/>
                <w:sz w:val="20"/>
                <w:szCs w:val="20"/>
              </w:rPr>
            </w:pPr>
            <w:r w:rsidRPr="000B0B31">
              <w:rPr>
                <w:color w:val="auto"/>
                <w:sz w:val="20"/>
                <w:szCs w:val="20"/>
              </w:rPr>
              <w:t>Средняя наполняемость утром,</w:t>
            </w:r>
          </w:p>
          <w:p w14:paraId="262D6F1D" w14:textId="77777777" w:rsidR="007D3E46" w:rsidRPr="000B0B31" w:rsidRDefault="007D3E46" w:rsidP="00FA4FFA">
            <w:pPr>
              <w:widowControl/>
              <w:suppressAutoHyphens w:val="0"/>
              <w:autoSpaceDE/>
              <w:autoSpaceDN/>
              <w:adjustRightInd/>
              <w:spacing w:line="240" w:lineRule="auto"/>
              <w:ind w:firstLine="0"/>
              <w:jc w:val="center"/>
              <w:rPr>
                <w:color w:val="auto"/>
                <w:sz w:val="20"/>
                <w:szCs w:val="20"/>
              </w:rPr>
            </w:pPr>
            <w:r w:rsidRPr="000B0B31">
              <w:rPr>
                <w:color w:val="auto"/>
                <w:sz w:val="20"/>
                <w:szCs w:val="20"/>
              </w:rPr>
              <w:t>%</w:t>
            </w:r>
          </w:p>
        </w:tc>
        <w:tc>
          <w:tcPr>
            <w:tcW w:w="803" w:type="pct"/>
            <w:shd w:val="clear" w:color="auto" w:fill="auto"/>
            <w:vAlign w:val="center"/>
            <w:hideMark/>
          </w:tcPr>
          <w:p w14:paraId="380C8334" w14:textId="77777777" w:rsidR="007D3E46" w:rsidRPr="000B0B31" w:rsidRDefault="007D3E46" w:rsidP="00FA4FFA">
            <w:pPr>
              <w:widowControl/>
              <w:suppressAutoHyphens w:val="0"/>
              <w:autoSpaceDE/>
              <w:autoSpaceDN/>
              <w:adjustRightInd/>
              <w:spacing w:line="240" w:lineRule="auto"/>
              <w:ind w:firstLine="0"/>
              <w:jc w:val="center"/>
              <w:rPr>
                <w:color w:val="auto"/>
                <w:sz w:val="20"/>
                <w:szCs w:val="20"/>
              </w:rPr>
            </w:pPr>
            <w:r w:rsidRPr="000B0B31">
              <w:rPr>
                <w:color w:val="auto"/>
                <w:sz w:val="20"/>
                <w:szCs w:val="20"/>
              </w:rPr>
              <w:t>Средняя наполняемость вечером,</w:t>
            </w:r>
          </w:p>
          <w:p w14:paraId="5312294C" w14:textId="77777777" w:rsidR="007D3E46" w:rsidRPr="000B0B31" w:rsidRDefault="007D3E46" w:rsidP="00FA4FFA">
            <w:pPr>
              <w:widowControl/>
              <w:suppressAutoHyphens w:val="0"/>
              <w:autoSpaceDE/>
              <w:autoSpaceDN/>
              <w:adjustRightInd/>
              <w:spacing w:line="240" w:lineRule="auto"/>
              <w:ind w:firstLine="0"/>
              <w:jc w:val="center"/>
              <w:rPr>
                <w:color w:val="auto"/>
                <w:sz w:val="20"/>
                <w:szCs w:val="20"/>
              </w:rPr>
            </w:pPr>
            <w:r w:rsidRPr="000B0B31">
              <w:rPr>
                <w:color w:val="auto"/>
                <w:sz w:val="20"/>
                <w:szCs w:val="20"/>
              </w:rPr>
              <w:t>%</w:t>
            </w:r>
          </w:p>
        </w:tc>
        <w:tc>
          <w:tcPr>
            <w:tcW w:w="829" w:type="pct"/>
            <w:shd w:val="clear" w:color="auto" w:fill="auto"/>
            <w:vAlign w:val="center"/>
            <w:hideMark/>
          </w:tcPr>
          <w:p w14:paraId="7AC7266B" w14:textId="77777777" w:rsidR="007D3E46" w:rsidRPr="000B0B31" w:rsidRDefault="007D3E46" w:rsidP="00FA4FFA">
            <w:pPr>
              <w:widowControl/>
              <w:suppressAutoHyphens w:val="0"/>
              <w:autoSpaceDE/>
              <w:autoSpaceDN/>
              <w:adjustRightInd/>
              <w:spacing w:line="240" w:lineRule="auto"/>
              <w:ind w:firstLine="0"/>
              <w:jc w:val="center"/>
              <w:rPr>
                <w:color w:val="auto"/>
                <w:sz w:val="20"/>
                <w:szCs w:val="20"/>
              </w:rPr>
            </w:pPr>
            <w:r w:rsidRPr="000B0B31">
              <w:rPr>
                <w:color w:val="auto"/>
                <w:sz w:val="20"/>
                <w:szCs w:val="20"/>
              </w:rPr>
              <w:t>Протяженность маршрута (км)</w:t>
            </w:r>
          </w:p>
        </w:tc>
        <w:tc>
          <w:tcPr>
            <w:tcW w:w="568" w:type="pct"/>
            <w:shd w:val="clear" w:color="auto" w:fill="auto"/>
            <w:vAlign w:val="center"/>
            <w:hideMark/>
          </w:tcPr>
          <w:p w14:paraId="4519C098" w14:textId="77777777" w:rsidR="007D3E46" w:rsidRPr="000B0B31" w:rsidRDefault="007D3E46" w:rsidP="00FA4FFA">
            <w:pPr>
              <w:widowControl/>
              <w:suppressAutoHyphens w:val="0"/>
              <w:autoSpaceDE/>
              <w:autoSpaceDN/>
              <w:adjustRightInd/>
              <w:spacing w:line="240" w:lineRule="auto"/>
              <w:ind w:firstLine="0"/>
              <w:jc w:val="center"/>
              <w:rPr>
                <w:color w:val="auto"/>
                <w:sz w:val="20"/>
                <w:szCs w:val="20"/>
              </w:rPr>
            </w:pPr>
            <w:r w:rsidRPr="000B0B31">
              <w:rPr>
                <w:color w:val="auto"/>
                <w:sz w:val="20"/>
                <w:szCs w:val="20"/>
              </w:rPr>
              <w:t>Время на маршруте (мин)</w:t>
            </w:r>
          </w:p>
        </w:tc>
        <w:tc>
          <w:tcPr>
            <w:tcW w:w="567" w:type="pct"/>
            <w:shd w:val="clear" w:color="auto" w:fill="auto"/>
            <w:vAlign w:val="center"/>
            <w:hideMark/>
          </w:tcPr>
          <w:p w14:paraId="07FE6C73" w14:textId="77777777" w:rsidR="007D3E46" w:rsidRPr="000B0B31" w:rsidRDefault="007D3E46" w:rsidP="00FA4FFA">
            <w:pPr>
              <w:widowControl/>
              <w:suppressAutoHyphens w:val="0"/>
              <w:autoSpaceDE/>
              <w:autoSpaceDN/>
              <w:adjustRightInd/>
              <w:spacing w:line="240" w:lineRule="auto"/>
              <w:ind w:firstLine="0"/>
              <w:jc w:val="center"/>
              <w:rPr>
                <w:color w:val="auto"/>
                <w:sz w:val="20"/>
                <w:szCs w:val="20"/>
              </w:rPr>
            </w:pPr>
            <w:r w:rsidRPr="000B0B31">
              <w:rPr>
                <w:color w:val="auto"/>
                <w:sz w:val="20"/>
                <w:szCs w:val="20"/>
              </w:rPr>
              <w:t>Средняя расчётная скорость</w:t>
            </w:r>
          </w:p>
          <w:p w14:paraId="46933A77" w14:textId="77777777" w:rsidR="007D3E46" w:rsidRPr="000B0B31" w:rsidRDefault="007D3E46" w:rsidP="00FA4FFA">
            <w:pPr>
              <w:widowControl/>
              <w:suppressAutoHyphens w:val="0"/>
              <w:autoSpaceDE/>
              <w:autoSpaceDN/>
              <w:adjustRightInd/>
              <w:spacing w:line="240" w:lineRule="auto"/>
              <w:ind w:firstLine="0"/>
              <w:jc w:val="center"/>
              <w:rPr>
                <w:color w:val="auto"/>
                <w:sz w:val="20"/>
                <w:szCs w:val="20"/>
              </w:rPr>
            </w:pPr>
            <w:r w:rsidRPr="000B0B31">
              <w:rPr>
                <w:color w:val="auto"/>
                <w:sz w:val="20"/>
                <w:szCs w:val="20"/>
              </w:rPr>
              <w:t>(км/ч)</w:t>
            </w:r>
          </w:p>
        </w:tc>
      </w:tr>
      <w:tr w:rsidR="007D3E46" w:rsidRPr="000B0B31" w14:paraId="331B2A73" w14:textId="77777777" w:rsidTr="006769FF">
        <w:trPr>
          <w:trHeight w:val="601"/>
        </w:trPr>
        <w:tc>
          <w:tcPr>
            <w:tcW w:w="641" w:type="pct"/>
            <w:shd w:val="clear" w:color="auto" w:fill="auto"/>
            <w:vAlign w:val="center"/>
          </w:tcPr>
          <w:p w14:paraId="62A577B6" w14:textId="37BD3EC8" w:rsidR="007D3E46" w:rsidRPr="007D3E46" w:rsidRDefault="007D3E46" w:rsidP="007D3E46">
            <w:pPr>
              <w:widowControl/>
              <w:suppressAutoHyphens w:val="0"/>
              <w:autoSpaceDE/>
              <w:autoSpaceDN/>
              <w:adjustRightInd/>
              <w:spacing w:line="240" w:lineRule="auto"/>
              <w:ind w:firstLine="0"/>
              <w:jc w:val="center"/>
              <w:rPr>
                <w:color w:val="auto"/>
                <w:sz w:val="20"/>
                <w:szCs w:val="20"/>
              </w:rPr>
            </w:pPr>
            <w:r w:rsidRPr="007D3E46">
              <w:rPr>
                <w:sz w:val="20"/>
                <w:szCs w:val="20"/>
              </w:rPr>
              <w:t>№107 Автобус</w:t>
            </w:r>
          </w:p>
        </w:tc>
        <w:tc>
          <w:tcPr>
            <w:tcW w:w="789" w:type="pct"/>
            <w:shd w:val="clear" w:color="auto" w:fill="auto"/>
            <w:vAlign w:val="center"/>
          </w:tcPr>
          <w:p w14:paraId="00EE7509" w14:textId="721E490F" w:rsidR="007D3E46" w:rsidRPr="007D3E46" w:rsidRDefault="007D3E46" w:rsidP="007D3E46">
            <w:pPr>
              <w:widowControl/>
              <w:suppressAutoHyphens w:val="0"/>
              <w:autoSpaceDE/>
              <w:autoSpaceDN/>
              <w:adjustRightInd/>
              <w:spacing w:line="240" w:lineRule="auto"/>
              <w:ind w:firstLine="0"/>
              <w:jc w:val="center"/>
              <w:rPr>
                <w:color w:val="auto"/>
                <w:sz w:val="20"/>
                <w:szCs w:val="20"/>
              </w:rPr>
            </w:pPr>
            <w:r w:rsidRPr="007D3E46">
              <w:rPr>
                <w:sz w:val="20"/>
                <w:szCs w:val="20"/>
              </w:rPr>
              <w:t>46,2</w:t>
            </w:r>
          </w:p>
        </w:tc>
        <w:tc>
          <w:tcPr>
            <w:tcW w:w="803" w:type="pct"/>
            <w:shd w:val="clear" w:color="auto" w:fill="auto"/>
            <w:vAlign w:val="center"/>
          </w:tcPr>
          <w:p w14:paraId="570C8DAB" w14:textId="0EE5AC74" w:rsidR="007D3E46" w:rsidRPr="007D3E46" w:rsidRDefault="007D3E46" w:rsidP="007D3E46">
            <w:pPr>
              <w:widowControl/>
              <w:suppressAutoHyphens w:val="0"/>
              <w:autoSpaceDE/>
              <w:autoSpaceDN/>
              <w:adjustRightInd/>
              <w:spacing w:line="240" w:lineRule="auto"/>
              <w:ind w:firstLine="0"/>
              <w:jc w:val="center"/>
              <w:rPr>
                <w:color w:val="auto"/>
                <w:sz w:val="20"/>
                <w:szCs w:val="20"/>
              </w:rPr>
            </w:pPr>
            <w:r w:rsidRPr="007D3E46">
              <w:rPr>
                <w:sz w:val="20"/>
                <w:szCs w:val="20"/>
              </w:rPr>
              <w:t>30,8</w:t>
            </w:r>
          </w:p>
        </w:tc>
        <w:tc>
          <w:tcPr>
            <w:tcW w:w="803" w:type="pct"/>
            <w:shd w:val="clear" w:color="auto" w:fill="auto"/>
            <w:vAlign w:val="center"/>
          </w:tcPr>
          <w:p w14:paraId="17A3CA31" w14:textId="1C15961D" w:rsidR="007D3E46" w:rsidRPr="007D3E46" w:rsidRDefault="007D3E46" w:rsidP="007D3E46">
            <w:pPr>
              <w:widowControl/>
              <w:suppressAutoHyphens w:val="0"/>
              <w:autoSpaceDE/>
              <w:autoSpaceDN/>
              <w:adjustRightInd/>
              <w:spacing w:line="240" w:lineRule="auto"/>
              <w:ind w:firstLine="0"/>
              <w:jc w:val="center"/>
              <w:rPr>
                <w:color w:val="auto"/>
                <w:sz w:val="20"/>
                <w:szCs w:val="20"/>
              </w:rPr>
            </w:pPr>
            <w:r w:rsidRPr="007D3E46">
              <w:rPr>
                <w:sz w:val="20"/>
                <w:szCs w:val="20"/>
              </w:rPr>
              <w:t>31,4</w:t>
            </w:r>
          </w:p>
        </w:tc>
        <w:tc>
          <w:tcPr>
            <w:tcW w:w="829" w:type="pct"/>
            <w:shd w:val="clear" w:color="auto" w:fill="auto"/>
            <w:noWrap/>
            <w:vAlign w:val="center"/>
          </w:tcPr>
          <w:p w14:paraId="01907C6B" w14:textId="2E448D9C" w:rsidR="007D3E46" w:rsidRPr="007D3E46" w:rsidRDefault="006769FF" w:rsidP="007D3E46">
            <w:pPr>
              <w:widowControl/>
              <w:suppressAutoHyphens w:val="0"/>
              <w:autoSpaceDE/>
              <w:autoSpaceDN/>
              <w:adjustRightInd/>
              <w:spacing w:line="240" w:lineRule="auto"/>
              <w:ind w:firstLine="0"/>
              <w:jc w:val="center"/>
              <w:rPr>
                <w:color w:val="auto"/>
                <w:sz w:val="20"/>
                <w:szCs w:val="20"/>
              </w:rPr>
            </w:pPr>
            <w:r>
              <w:rPr>
                <w:color w:val="auto"/>
                <w:sz w:val="20"/>
                <w:szCs w:val="20"/>
              </w:rPr>
              <w:t>28</w:t>
            </w:r>
          </w:p>
        </w:tc>
        <w:tc>
          <w:tcPr>
            <w:tcW w:w="568" w:type="pct"/>
            <w:shd w:val="clear" w:color="auto" w:fill="auto"/>
            <w:noWrap/>
            <w:vAlign w:val="center"/>
          </w:tcPr>
          <w:p w14:paraId="1F01B458" w14:textId="76E8E744" w:rsidR="007D3E46" w:rsidRPr="007D3E46" w:rsidRDefault="006769FF" w:rsidP="007D3E46">
            <w:pPr>
              <w:widowControl/>
              <w:suppressAutoHyphens w:val="0"/>
              <w:autoSpaceDE/>
              <w:autoSpaceDN/>
              <w:adjustRightInd/>
              <w:spacing w:line="240" w:lineRule="auto"/>
              <w:ind w:firstLine="0"/>
              <w:jc w:val="center"/>
              <w:rPr>
                <w:color w:val="auto"/>
                <w:sz w:val="20"/>
                <w:szCs w:val="20"/>
              </w:rPr>
            </w:pPr>
            <w:r>
              <w:rPr>
                <w:color w:val="auto"/>
                <w:sz w:val="20"/>
                <w:szCs w:val="20"/>
              </w:rPr>
              <w:t>60</w:t>
            </w:r>
          </w:p>
        </w:tc>
        <w:tc>
          <w:tcPr>
            <w:tcW w:w="567" w:type="pct"/>
            <w:shd w:val="clear" w:color="auto" w:fill="auto"/>
            <w:noWrap/>
            <w:vAlign w:val="center"/>
          </w:tcPr>
          <w:p w14:paraId="1F70528A" w14:textId="0886CEAD" w:rsidR="007D3E46" w:rsidRPr="007D3E46" w:rsidRDefault="006769FF" w:rsidP="007D3E46">
            <w:pPr>
              <w:widowControl/>
              <w:suppressAutoHyphens w:val="0"/>
              <w:autoSpaceDE/>
              <w:autoSpaceDN/>
              <w:adjustRightInd/>
              <w:spacing w:line="240" w:lineRule="auto"/>
              <w:ind w:firstLine="0"/>
              <w:jc w:val="center"/>
              <w:rPr>
                <w:color w:val="auto"/>
                <w:sz w:val="20"/>
                <w:szCs w:val="20"/>
              </w:rPr>
            </w:pPr>
            <w:r>
              <w:rPr>
                <w:color w:val="auto"/>
                <w:sz w:val="20"/>
                <w:szCs w:val="20"/>
              </w:rPr>
              <w:t>28</w:t>
            </w:r>
          </w:p>
        </w:tc>
      </w:tr>
      <w:tr w:rsidR="007D3E46" w:rsidRPr="000B0B31" w14:paraId="1C7D0A98" w14:textId="77777777" w:rsidTr="006769FF">
        <w:trPr>
          <w:trHeight w:val="567"/>
        </w:trPr>
        <w:tc>
          <w:tcPr>
            <w:tcW w:w="641" w:type="pct"/>
            <w:shd w:val="clear" w:color="auto" w:fill="auto"/>
            <w:vAlign w:val="center"/>
          </w:tcPr>
          <w:p w14:paraId="34384359" w14:textId="032CA451" w:rsidR="007D3E46" w:rsidRPr="007D3E46" w:rsidRDefault="007D3E46" w:rsidP="007D3E46">
            <w:pPr>
              <w:widowControl/>
              <w:suppressAutoHyphens w:val="0"/>
              <w:autoSpaceDE/>
              <w:autoSpaceDN/>
              <w:adjustRightInd/>
              <w:spacing w:line="240" w:lineRule="auto"/>
              <w:ind w:firstLine="0"/>
              <w:jc w:val="center"/>
              <w:rPr>
                <w:color w:val="auto"/>
                <w:sz w:val="20"/>
                <w:szCs w:val="20"/>
              </w:rPr>
            </w:pPr>
            <w:r w:rsidRPr="007D3E46">
              <w:rPr>
                <w:sz w:val="20"/>
                <w:szCs w:val="20"/>
              </w:rPr>
              <w:t>№110 Автобус</w:t>
            </w:r>
          </w:p>
        </w:tc>
        <w:tc>
          <w:tcPr>
            <w:tcW w:w="789" w:type="pct"/>
            <w:shd w:val="clear" w:color="auto" w:fill="auto"/>
            <w:vAlign w:val="center"/>
          </w:tcPr>
          <w:p w14:paraId="6D7C8D0D" w14:textId="62A8595E" w:rsidR="007D3E46" w:rsidRPr="007D3E46" w:rsidRDefault="007D3E46" w:rsidP="007D3E46">
            <w:pPr>
              <w:widowControl/>
              <w:suppressAutoHyphens w:val="0"/>
              <w:autoSpaceDE/>
              <w:autoSpaceDN/>
              <w:adjustRightInd/>
              <w:spacing w:line="240" w:lineRule="auto"/>
              <w:ind w:firstLine="0"/>
              <w:jc w:val="center"/>
              <w:rPr>
                <w:color w:val="auto"/>
                <w:sz w:val="20"/>
                <w:szCs w:val="20"/>
              </w:rPr>
            </w:pPr>
            <w:r w:rsidRPr="007D3E46">
              <w:rPr>
                <w:sz w:val="20"/>
                <w:szCs w:val="20"/>
              </w:rPr>
              <w:t>120,0</w:t>
            </w:r>
          </w:p>
        </w:tc>
        <w:tc>
          <w:tcPr>
            <w:tcW w:w="803" w:type="pct"/>
            <w:shd w:val="clear" w:color="auto" w:fill="auto"/>
            <w:vAlign w:val="center"/>
          </w:tcPr>
          <w:p w14:paraId="5E3C1A81" w14:textId="6F794FDA" w:rsidR="007D3E46" w:rsidRPr="007D3E46" w:rsidRDefault="007D3E46" w:rsidP="007D3E46">
            <w:pPr>
              <w:widowControl/>
              <w:suppressAutoHyphens w:val="0"/>
              <w:autoSpaceDE/>
              <w:autoSpaceDN/>
              <w:adjustRightInd/>
              <w:spacing w:line="240" w:lineRule="auto"/>
              <w:ind w:firstLine="0"/>
              <w:jc w:val="center"/>
              <w:rPr>
                <w:color w:val="auto"/>
                <w:sz w:val="20"/>
                <w:szCs w:val="20"/>
              </w:rPr>
            </w:pPr>
            <w:r w:rsidRPr="007D3E46">
              <w:rPr>
                <w:sz w:val="20"/>
                <w:szCs w:val="20"/>
              </w:rPr>
              <w:t>36,7</w:t>
            </w:r>
          </w:p>
        </w:tc>
        <w:tc>
          <w:tcPr>
            <w:tcW w:w="803" w:type="pct"/>
            <w:shd w:val="clear" w:color="auto" w:fill="auto"/>
            <w:vAlign w:val="center"/>
          </w:tcPr>
          <w:p w14:paraId="42D1A2F3" w14:textId="1BF953D6" w:rsidR="007D3E46" w:rsidRPr="007D3E46" w:rsidRDefault="007D3E46" w:rsidP="007D3E46">
            <w:pPr>
              <w:widowControl/>
              <w:suppressAutoHyphens w:val="0"/>
              <w:autoSpaceDE/>
              <w:autoSpaceDN/>
              <w:adjustRightInd/>
              <w:spacing w:line="240" w:lineRule="auto"/>
              <w:ind w:firstLine="0"/>
              <w:jc w:val="center"/>
              <w:rPr>
                <w:color w:val="auto"/>
                <w:sz w:val="20"/>
                <w:szCs w:val="20"/>
              </w:rPr>
            </w:pPr>
            <w:r w:rsidRPr="007D3E46">
              <w:rPr>
                <w:sz w:val="20"/>
                <w:szCs w:val="20"/>
              </w:rPr>
              <w:t>65</w:t>
            </w:r>
          </w:p>
        </w:tc>
        <w:tc>
          <w:tcPr>
            <w:tcW w:w="829" w:type="pct"/>
            <w:shd w:val="clear" w:color="auto" w:fill="auto"/>
            <w:noWrap/>
            <w:vAlign w:val="center"/>
          </w:tcPr>
          <w:p w14:paraId="7F65272E" w14:textId="1C6D8FBC" w:rsidR="007D3E46" w:rsidRPr="007D3E46" w:rsidRDefault="006769FF" w:rsidP="007D3E46">
            <w:pPr>
              <w:widowControl/>
              <w:suppressAutoHyphens w:val="0"/>
              <w:autoSpaceDE/>
              <w:autoSpaceDN/>
              <w:adjustRightInd/>
              <w:spacing w:line="240" w:lineRule="auto"/>
              <w:ind w:firstLine="0"/>
              <w:jc w:val="center"/>
              <w:rPr>
                <w:color w:val="auto"/>
                <w:sz w:val="20"/>
                <w:szCs w:val="20"/>
              </w:rPr>
            </w:pPr>
            <w:r>
              <w:rPr>
                <w:color w:val="auto"/>
                <w:sz w:val="20"/>
                <w:szCs w:val="20"/>
              </w:rPr>
              <w:t>27</w:t>
            </w:r>
          </w:p>
        </w:tc>
        <w:tc>
          <w:tcPr>
            <w:tcW w:w="568" w:type="pct"/>
            <w:shd w:val="clear" w:color="auto" w:fill="auto"/>
            <w:noWrap/>
            <w:vAlign w:val="center"/>
          </w:tcPr>
          <w:p w14:paraId="669D06EB" w14:textId="70DDDA47" w:rsidR="007D3E46" w:rsidRPr="007D3E46" w:rsidRDefault="006769FF" w:rsidP="007D3E46">
            <w:pPr>
              <w:widowControl/>
              <w:suppressAutoHyphens w:val="0"/>
              <w:autoSpaceDE/>
              <w:autoSpaceDN/>
              <w:adjustRightInd/>
              <w:spacing w:line="240" w:lineRule="auto"/>
              <w:ind w:firstLine="0"/>
              <w:jc w:val="center"/>
              <w:rPr>
                <w:color w:val="auto"/>
                <w:sz w:val="20"/>
                <w:szCs w:val="20"/>
              </w:rPr>
            </w:pPr>
            <w:r>
              <w:rPr>
                <w:color w:val="auto"/>
                <w:sz w:val="20"/>
                <w:szCs w:val="20"/>
              </w:rPr>
              <w:t>62</w:t>
            </w:r>
          </w:p>
        </w:tc>
        <w:tc>
          <w:tcPr>
            <w:tcW w:w="567" w:type="pct"/>
            <w:shd w:val="clear" w:color="auto" w:fill="auto"/>
            <w:noWrap/>
            <w:vAlign w:val="center"/>
          </w:tcPr>
          <w:p w14:paraId="311F6546" w14:textId="02AD4E5B" w:rsidR="007D3E46" w:rsidRPr="007D3E46" w:rsidRDefault="006769FF" w:rsidP="007D3E46">
            <w:pPr>
              <w:widowControl/>
              <w:suppressAutoHyphens w:val="0"/>
              <w:autoSpaceDE/>
              <w:autoSpaceDN/>
              <w:adjustRightInd/>
              <w:spacing w:line="240" w:lineRule="auto"/>
              <w:ind w:firstLine="0"/>
              <w:jc w:val="center"/>
              <w:rPr>
                <w:color w:val="auto"/>
                <w:sz w:val="20"/>
                <w:szCs w:val="20"/>
              </w:rPr>
            </w:pPr>
            <w:r>
              <w:rPr>
                <w:color w:val="auto"/>
                <w:sz w:val="20"/>
                <w:szCs w:val="20"/>
              </w:rPr>
              <w:t>26</w:t>
            </w:r>
          </w:p>
        </w:tc>
      </w:tr>
      <w:tr w:rsidR="007D3E46" w:rsidRPr="000B0B31" w14:paraId="05E4038E" w14:textId="77777777" w:rsidTr="006769FF">
        <w:trPr>
          <w:trHeight w:val="547"/>
        </w:trPr>
        <w:tc>
          <w:tcPr>
            <w:tcW w:w="641" w:type="pct"/>
            <w:shd w:val="clear" w:color="auto" w:fill="auto"/>
            <w:vAlign w:val="center"/>
          </w:tcPr>
          <w:p w14:paraId="040C2CBC" w14:textId="4711F31C" w:rsidR="007D3E46" w:rsidRPr="007D3E46" w:rsidRDefault="007D3E46" w:rsidP="007D3E46">
            <w:pPr>
              <w:widowControl/>
              <w:suppressAutoHyphens w:val="0"/>
              <w:autoSpaceDE/>
              <w:autoSpaceDN/>
              <w:adjustRightInd/>
              <w:spacing w:line="240" w:lineRule="auto"/>
              <w:ind w:firstLine="0"/>
              <w:jc w:val="center"/>
              <w:rPr>
                <w:color w:val="auto"/>
                <w:sz w:val="20"/>
                <w:szCs w:val="20"/>
              </w:rPr>
            </w:pPr>
            <w:r w:rsidRPr="007D3E46">
              <w:rPr>
                <w:sz w:val="20"/>
                <w:szCs w:val="20"/>
              </w:rPr>
              <w:t>№111 Автобус</w:t>
            </w:r>
          </w:p>
        </w:tc>
        <w:tc>
          <w:tcPr>
            <w:tcW w:w="789" w:type="pct"/>
            <w:shd w:val="clear" w:color="auto" w:fill="auto"/>
            <w:vAlign w:val="center"/>
          </w:tcPr>
          <w:p w14:paraId="621CCEA9" w14:textId="16A8661F" w:rsidR="007D3E46" w:rsidRPr="007D3E46" w:rsidRDefault="007D3E46" w:rsidP="007D3E46">
            <w:pPr>
              <w:widowControl/>
              <w:suppressAutoHyphens w:val="0"/>
              <w:autoSpaceDE/>
              <w:autoSpaceDN/>
              <w:adjustRightInd/>
              <w:spacing w:line="240" w:lineRule="auto"/>
              <w:ind w:firstLine="0"/>
              <w:jc w:val="center"/>
              <w:rPr>
                <w:color w:val="auto"/>
                <w:sz w:val="20"/>
                <w:szCs w:val="20"/>
              </w:rPr>
            </w:pPr>
            <w:r w:rsidRPr="007D3E46">
              <w:rPr>
                <w:sz w:val="20"/>
                <w:szCs w:val="20"/>
              </w:rPr>
              <w:t>30,0</w:t>
            </w:r>
          </w:p>
        </w:tc>
        <w:tc>
          <w:tcPr>
            <w:tcW w:w="803" w:type="pct"/>
            <w:shd w:val="clear" w:color="auto" w:fill="auto"/>
            <w:vAlign w:val="center"/>
          </w:tcPr>
          <w:p w14:paraId="0631033D" w14:textId="55626AC8" w:rsidR="007D3E46" w:rsidRPr="007D3E46" w:rsidRDefault="007D3E46" w:rsidP="007D3E46">
            <w:pPr>
              <w:widowControl/>
              <w:suppressAutoHyphens w:val="0"/>
              <w:autoSpaceDE/>
              <w:autoSpaceDN/>
              <w:adjustRightInd/>
              <w:spacing w:line="240" w:lineRule="auto"/>
              <w:ind w:firstLine="0"/>
              <w:jc w:val="center"/>
              <w:rPr>
                <w:color w:val="auto"/>
                <w:sz w:val="20"/>
                <w:szCs w:val="20"/>
              </w:rPr>
            </w:pPr>
            <w:r w:rsidRPr="007D3E46">
              <w:rPr>
                <w:sz w:val="20"/>
                <w:szCs w:val="20"/>
              </w:rPr>
              <w:t>95</w:t>
            </w:r>
          </w:p>
        </w:tc>
        <w:tc>
          <w:tcPr>
            <w:tcW w:w="803" w:type="pct"/>
            <w:shd w:val="clear" w:color="auto" w:fill="auto"/>
            <w:vAlign w:val="center"/>
          </w:tcPr>
          <w:p w14:paraId="2155E679" w14:textId="3BA76B59" w:rsidR="007D3E46" w:rsidRPr="007D3E46" w:rsidRDefault="007D3E46" w:rsidP="007D3E46">
            <w:pPr>
              <w:widowControl/>
              <w:suppressAutoHyphens w:val="0"/>
              <w:autoSpaceDE/>
              <w:autoSpaceDN/>
              <w:adjustRightInd/>
              <w:spacing w:line="240" w:lineRule="auto"/>
              <w:ind w:firstLine="0"/>
              <w:jc w:val="center"/>
              <w:rPr>
                <w:color w:val="auto"/>
                <w:sz w:val="20"/>
                <w:szCs w:val="20"/>
              </w:rPr>
            </w:pPr>
            <w:r w:rsidRPr="007D3E46">
              <w:rPr>
                <w:sz w:val="20"/>
                <w:szCs w:val="20"/>
              </w:rPr>
              <w:t>65</w:t>
            </w:r>
          </w:p>
        </w:tc>
        <w:tc>
          <w:tcPr>
            <w:tcW w:w="829" w:type="pct"/>
            <w:shd w:val="clear" w:color="auto" w:fill="auto"/>
            <w:noWrap/>
            <w:vAlign w:val="center"/>
          </w:tcPr>
          <w:p w14:paraId="777762FB" w14:textId="71504FEC" w:rsidR="007D3E46" w:rsidRPr="007D3E46" w:rsidRDefault="006769FF" w:rsidP="007D3E46">
            <w:pPr>
              <w:widowControl/>
              <w:suppressAutoHyphens w:val="0"/>
              <w:autoSpaceDE/>
              <w:autoSpaceDN/>
              <w:adjustRightInd/>
              <w:spacing w:line="240" w:lineRule="auto"/>
              <w:ind w:firstLine="0"/>
              <w:jc w:val="center"/>
              <w:rPr>
                <w:color w:val="auto"/>
                <w:sz w:val="20"/>
                <w:szCs w:val="20"/>
              </w:rPr>
            </w:pPr>
            <w:r>
              <w:rPr>
                <w:color w:val="auto"/>
                <w:sz w:val="20"/>
                <w:szCs w:val="20"/>
              </w:rPr>
              <w:t>39</w:t>
            </w:r>
          </w:p>
        </w:tc>
        <w:tc>
          <w:tcPr>
            <w:tcW w:w="568" w:type="pct"/>
            <w:shd w:val="clear" w:color="auto" w:fill="auto"/>
            <w:noWrap/>
            <w:vAlign w:val="center"/>
          </w:tcPr>
          <w:p w14:paraId="3A1D2BC6" w14:textId="5A0BFA4D" w:rsidR="007D3E46" w:rsidRPr="007D3E46" w:rsidRDefault="006769FF" w:rsidP="007D3E46">
            <w:pPr>
              <w:widowControl/>
              <w:suppressAutoHyphens w:val="0"/>
              <w:autoSpaceDE/>
              <w:autoSpaceDN/>
              <w:adjustRightInd/>
              <w:spacing w:line="240" w:lineRule="auto"/>
              <w:ind w:firstLine="0"/>
              <w:jc w:val="center"/>
              <w:rPr>
                <w:color w:val="auto"/>
                <w:sz w:val="20"/>
                <w:szCs w:val="20"/>
              </w:rPr>
            </w:pPr>
            <w:r>
              <w:rPr>
                <w:color w:val="auto"/>
                <w:sz w:val="20"/>
                <w:szCs w:val="20"/>
              </w:rPr>
              <w:t>67</w:t>
            </w:r>
          </w:p>
        </w:tc>
        <w:tc>
          <w:tcPr>
            <w:tcW w:w="567" w:type="pct"/>
            <w:shd w:val="clear" w:color="auto" w:fill="auto"/>
            <w:noWrap/>
            <w:vAlign w:val="center"/>
          </w:tcPr>
          <w:p w14:paraId="0C2516B0" w14:textId="254AA3BD" w:rsidR="007D3E46" w:rsidRPr="007D3E46" w:rsidRDefault="00A368A1" w:rsidP="007D3E46">
            <w:pPr>
              <w:widowControl/>
              <w:suppressAutoHyphens w:val="0"/>
              <w:autoSpaceDE/>
              <w:autoSpaceDN/>
              <w:adjustRightInd/>
              <w:spacing w:line="240" w:lineRule="auto"/>
              <w:ind w:firstLine="0"/>
              <w:jc w:val="center"/>
              <w:rPr>
                <w:color w:val="auto"/>
                <w:sz w:val="20"/>
                <w:szCs w:val="20"/>
              </w:rPr>
            </w:pPr>
            <w:r>
              <w:rPr>
                <w:color w:val="auto"/>
                <w:sz w:val="20"/>
                <w:szCs w:val="20"/>
              </w:rPr>
              <w:t>35</w:t>
            </w:r>
          </w:p>
        </w:tc>
      </w:tr>
      <w:tr w:rsidR="006769FF" w:rsidRPr="000B0B31" w14:paraId="59E3177D" w14:textId="77777777" w:rsidTr="006769FF">
        <w:trPr>
          <w:trHeight w:val="300"/>
        </w:trPr>
        <w:tc>
          <w:tcPr>
            <w:tcW w:w="641" w:type="pct"/>
            <w:shd w:val="clear" w:color="auto" w:fill="auto"/>
            <w:vAlign w:val="center"/>
          </w:tcPr>
          <w:p w14:paraId="1769191C" w14:textId="46EBDD1C" w:rsidR="006769FF" w:rsidRPr="006769FF" w:rsidRDefault="006769FF" w:rsidP="006769FF">
            <w:pPr>
              <w:widowControl/>
              <w:suppressAutoHyphens w:val="0"/>
              <w:autoSpaceDE/>
              <w:autoSpaceDN/>
              <w:adjustRightInd/>
              <w:spacing w:line="240" w:lineRule="auto"/>
              <w:ind w:firstLine="0"/>
              <w:jc w:val="center"/>
              <w:rPr>
                <w:color w:val="auto"/>
                <w:sz w:val="20"/>
                <w:szCs w:val="20"/>
              </w:rPr>
            </w:pPr>
            <w:r w:rsidRPr="006769FF">
              <w:rPr>
                <w:sz w:val="20"/>
                <w:szCs w:val="20"/>
              </w:rPr>
              <w:t>№124 Автобус</w:t>
            </w:r>
          </w:p>
        </w:tc>
        <w:tc>
          <w:tcPr>
            <w:tcW w:w="789" w:type="pct"/>
            <w:shd w:val="clear" w:color="auto" w:fill="auto"/>
            <w:vAlign w:val="center"/>
          </w:tcPr>
          <w:p w14:paraId="35F4F554" w14:textId="618E5742" w:rsidR="006769FF" w:rsidRPr="006769FF" w:rsidRDefault="006769FF" w:rsidP="006769FF">
            <w:pPr>
              <w:widowControl/>
              <w:suppressAutoHyphens w:val="0"/>
              <w:autoSpaceDE/>
              <w:autoSpaceDN/>
              <w:adjustRightInd/>
              <w:spacing w:line="240" w:lineRule="auto"/>
              <w:ind w:firstLine="0"/>
              <w:jc w:val="center"/>
              <w:rPr>
                <w:color w:val="auto"/>
                <w:sz w:val="20"/>
                <w:szCs w:val="20"/>
              </w:rPr>
            </w:pPr>
            <w:r w:rsidRPr="006769FF">
              <w:rPr>
                <w:sz w:val="20"/>
                <w:szCs w:val="20"/>
              </w:rPr>
              <w:t>120,0</w:t>
            </w:r>
          </w:p>
        </w:tc>
        <w:tc>
          <w:tcPr>
            <w:tcW w:w="803" w:type="pct"/>
            <w:shd w:val="clear" w:color="auto" w:fill="auto"/>
            <w:vAlign w:val="center"/>
          </w:tcPr>
          <w:p w14:paraId="11746D29" w14:textId="2CB661E2" w:rsidR="006769FF" w:rsidRPr="006769FF" w:rsidRDefault="006769FF" w:rsidP="006769FF">
            <w:pPr>
              <w:widowControl/>
              <w:suppressAutoHyphens w:val="0"/>
              <w:autoSpaceDE/>
              <w:autoSpaceDN/>
              <w:adjustRightInd/>
              <w:spacing w:line="240" w:lineRule="auto"/>
              <w:ind w:firstLine="0"/>
              <w:jc w:val="center"/>
              <w:rPr>
                <w:color w:val="auto"/>
                <w:sz w:val="20"/>
                <w:szCs w:val="20"/>
              </w:rPr>
            </w:pPr>
            <w:r w:rsidRPr="006769FF">
              <w:rPr>
                <w:sz w:val="20"/>
                <w:szCs w:val="20"/>
              </w:rPr>
              <w:t>40</w:t>
            </w:r>
          </w:p>
        </w:tc>
        <w:tc>
          <w:tcPr>
            <w:tcW w:w="803" w:type="pct"/>
            <w:shd w:val="clear" w:color="auto" w:fill="auto"/>
            <w:vAlign w:val="center"/>
          </w:tcPr>
          <w:p w14:paraId="3A8C88F9" w14:textId="6BD5EBF2" w:rsidR="006769FF" w:rsidRPr="006769FF" w:rsidRDefault="006769FF" w:rsidP="006769FF">
            <w:pPr>
              <w:widowControl/>
              <w:suppressAutoHyphens w:val="0"/>
              <w:autoSpaceDE/>
              <w:autoSpaceDN/>
              <w:adjustRightInd/>
              <w:spacing w:line="240" w:lineRule="auto"/>
              <w:ind w:firstLine="0"/>
              <w:jc w:val="center"/>
              <w:rPr>
                <w:color w:val="auto"/>
                <w:sz w:val="20"/>
                <w:szCs w:val="20"/>
              </w:rPr>
            </w:pPr>
            <w:r w:rsidRPr="006769FF">
              <w:rPr>
                <w:sz w:val="20"/>
                <w:szCs w:val="20"/>
              </w:rPr>
              <w:t>10</w:t>
            </w:r>
          </w:p>
        </w:tc>
        <w:tc>
          <w:tcPr>
            <w:tcW w:w="829" w:type="pct"/>
            <w:shd w:val="clear" w:color="auto" w:fill="auto"/>
            <w:noWrap/>
            <w:vAlign w:val="center"/>
          </w:tcPr>
          <w:p w14:paraId="3C6F9272" w14:textId="7BA0DB94" w:rsidR="006769FF" w:rsidRPr="006769FF" w:rsidRDefault="00804EC8" w:rsidP="006769FF">
            <w:pPr>
              <w:widowControl/>
              <w:suppressAutoHyphens w:val="0"/>
              <w:autoSpaceDE/>
              <w:autoSpaceDN/>
              <w:adjustRightInd/>
              <w:spacing w:line="240" w:lineRule="auto"/>
              <w:ind w:firstLine="0"/>
              <w:jc w:val="center"/>
              <w:rPr>
                <w:color w:val="auto"/>
                <w:sz w:val="20"/>
                <w:szCs w:val="20"/>
              </w:rPr>
            </w:pPr>
            <w:r>
              <w:rPr>
                <w:color w:val="auto"/>
                <w:sz w:val="20"/>
                <w:szCs w:val="20"/>
              </w:rPr>
              <w:t>14</w:t>
            </w:r>
          </w:p>
        </w:tc>
        <w:tc>
          <w:tcPr>
            <w:tcW w:w="568" w:type="pct"/>
            <w:shd w:val="clear" w:color="auto" w:fill="auto"/>
            <w:noWrap/>
            <w:vAlign w:val="center"/>
          </w:tcPr>
          <w:p w14:paraId="1F51FF06" w14:textId="65692172" w:rsidR="006769FF" w:rsidRPr="006769FF" w:rsidRDefault="00804EC8" w:rsidP="006769FF">
            <w:pPr>
              <w:widowControl/>
              <w:suppressAutoHyphens w:val="0"/>
              <w:autoSpaceDE/>
              <w:autoSpaceDN/>
              <w:adjustRightInd/>
              <w:spacing w:line="240" w:lineRule="auto"/>
              <w:ind w:firstLine="0"/>
              <w:jc w:val="center"/>
              <w:rPr>
                <w:color w:val="auto"/>
                <w:sz w:val="20"/>
                <w:szCs w:val="20"/>
              </w:rPr>
            </w:pPr>
            <w:r>
              <w:rPr>
                <w:color w:val="auto"/>
                <w:sz w:val="20"/>
                <w:szCs w:val="20"/>
              </w:rPr>
              <w:t>32</w:t>
            </w:r>
          </w:p>
        </w:tc>
        <w:tc>
          <w:tcPr>
            <w:tcW w:w="567" w:type="pct"/>
            <w:shd w:val="clear" w:color="auto" w:fill="auto"/>
            <w:noWrap/>
            <w:vAlign w:val="center"/>
          </w:tcPr>
          <w:p w14:paraId="27B15A54" w14:textId="0FD6AD7E" w:rsidR="006769FF" w:rsidRPr="006769FF" w:rsidRDefault="00A368A1" w:rsidP="006769FF">
            <w:pPr>
              <w:widowControl/>
              <w:suppressAutoHyphens w:val="0"/>
              <w:autoSpaceDE/>
              <w:autoSpaceDN/>
              <w:adjustRightInd/>
              <w:spacing w:line="240" w:lineRule="auto"/>
              <w:ind w:firstLine="0"/>
              <w:jc w:val="center"/>
              <w:rPr>
                <w:color w:val="auto"/>
                <w:sz w:val="20"/>
                <w:szCs w:val="20"/>
              </w:rPr>
            </w:pPr>
            <w:r>
              <w:rPr>
                <w:color w:val="auto"/>
                <w:sz w:val="20"/>
                <w:szCs w:val="20"/>
              </w:rPr>
              <w:t>26</w:t>
            </w:r>
          </w:p>
        </w:tc>
      </w:tr>
      <w:tr w:rsidR="006769FF" w:rsidRPr="000B0B31" w14:paraId="584E974D" w14:textId="77777777" w:rsidTr="006769FF">
        <w:trPr>
          <w:trHeight w:val="300"/>
        </w:trPr>
        <w:tc>
          <w:tcPr>
            <w:tcW w:w="641" w:type="pct"/>
            <w:shd w:val="clear" w:color="auto" w:fill="auto"/>
            <w:vAlign w:val="center"/>
          </w:tcPr>
          <w:p w14:paraId="47F00537" w14:textId="2CB38810" w:rsidR="006769FF" w:rsidRPr="006769FF" w:rsidRDefault="006769FF" w:rsidP="006769FF">
            <w:pPr>
              <w:widowControl/>
              <w:suppressAutoHyphens w:val="0"/>
              <w:autoSpaceDE/>
              <w:autoSpaceDN/>
              <w:adjustRightInd/>
              <w:spacing w:line="240" w:lineRule="auto"/>
              <w:ind w:firstLine="0"/>
              <w:jc w:val="center"/>
              <w:rPr>
                <w:color w:val="auto"/>
                <w:sz w:val="20"/>
                <w:szCs w:val="20"/>
              </w:rPr>
            </w:pPr>
            <w:r w:rsidRPr="006769FF">
              <w:rPr>
                <w:sz w:val="20"/>
                <w:szCs w:val="20"/>
              </w:rPr>
              <w:t>№127 Автобус</w:t>
            </w:r>
          </w:p>
        </w:tc>
        <w:tc>
          <w:tcPr>
            <w:tcW w:w="789" w:type="pct"/>
            <w:shd w:val="clear" w:color="auto" w:fill="auto"/>
            <w:vAlign w:val="center"/>
          </w:tcPr>
          <w:p w14:paraId="5E04DA6F" w14:textId="7E779C1C" w:rsidR="006769FF" w:rsidRPr="006769FF" w:rsidRDefault="006769FF" w:rsidP="006769FF">
            <w:pPr>
              <w:widowControl/>
              <w:suppressAutoHyphens w:val="0"/>
              <w:autoSpaceDE/>
              <w:autoSpaceDN/>
              <w:adjustRightInd/>
              <w:spacing w:line="240" w:lineRule="auto"/>
              <w:ind w:firstLine="0"/>
              <w:jc w:val="center"/>
              <w:rPr>
                <w:color w:val="auto"/>
                <w:sz w:val="20"/>
                <w:szCs w:val="20"/>
              </w:rPr>
            </w:pPr>
            <w:r w:rsidRPr="006769FF">
              <w:rPr>
                <w:sz w:val="20"/>
                <w:szCs w:val="20"/>
              </w:rPr>
              <w:t>120,0</w:t>
            </w:r>
          </w:p>
        </w:tc>
        <w:tc>
          <w:tcPr>
            <w:tcW w:w="803" w:type="pct"/>
            <w:shd w:val="clear" w:color="auto" w:fill="auto"/>
            <w:vAlign w:val="center"/>
          </w:tcPr>
          <w:p w14:paraId="7B3CAACA" w14:textId="4DACD741" w:rsidR="006769FF" w:rsidRPr="006769FF" w:rsidRDefault="006769FF" w:rsidP="006769FF">
            <w:pPr>
              <w:widowControl/>
              <w:suppressAutoHyphens w:val="0"/>
              <w:autoSpaceDE/>
              <w:autoSpaceDN/>
              <w:adjustRightInd/>
              <w:spacing w:line="240" w:lineRule="auto"/>
              <w:ind w:firstLine="0"/>
              <w:jc w:val="center"/>
              <w:rPr>
                <w:color w:val="auto"/>
                <w:sz w:val="20"/>
                <w:szCs w:val="20"/>
              </w:rPr>
            </w:pPr>
            <w:r w:rsidRPr="006769FF">
              <w:rPr>
                <w:sz w:val="20"/>
                <w:szCs w:val="20"/>
              </w:rPr>
              <w:t>40</w:t>
            </w:r>
          </w:p>
        </w:tc>
        <w:tc>
          <w:tcPr>
            <w:tcW w:w="803" w:type="pct"/>
            <w:shd w:val="clear" w:color="auto" w:fill="auto"/>
            <w:vAlign w:val="center"/>
          </w:tcPr>
          <w:p w14:paraId="6170F8BF" w14:textId="7ACAC6D4" w:rsidR="006769FF" w:rsidRPr="006769FF" w:rsidRDefault="006769FF" w:rsidP="006769FF">
            <w:pPr>
              <w:widowControl/>
              <w:suppressAutoHyphens w:val="0"/>
              <w:autoSpaceDE/>
              <w:autoSpaceDN/>
              <w:adjustRightInd/>
              <w:spacing w:line="240" w:lineRule="auto"/>
              <w:ind w:firstLine="0"/>
              <w:jc w:val="center"/>
              <w:rPr>
                <w:color w:val="auto"/>
                <w:sz w:val="20"/>
                <w:szCs w:val="20"/>
              </w:rPr>
            </w:pPr>
            <w:r w:rsidRPr="006769FF">
              <w:rPr>
                <w:sz w:val="20"/>
                <w:szCs w:val="20"/>
              </w:rPr>
              <w:t>38,3</w:t>
            </w:r>
          </w:p>
        </w:tc>
        <w:tc>
          <w:tcPr>
            <w:tcW w:w="829" w:type="pct"/>
            <w:shd w:val="clear" w:color="auto" w:fill="auto"/>
            <w:noWrap/>
            <w:vAlign w:val="center"/>
          </w:tcPr>
          <w:p w14:paraId="4603B0D8" w14:textId="44DF0E30" w:rsidR="006769FF" w:rsidRPr="006769FF" w:rsidRDefault="00804EC8" w:rsidP="006769FF">
            <w:pPr>
              <w:widowControl/>
              <w:suppressAutoHyphens w:val="0"/>
              <w:autoSpaceDE/>
              <w:autoSpaceDN/>
              <w:adjustRightInd/>
              <w:spacing w:line="240" w:lineRule="auto"/>
              <w:ind w:firstLine="0"/>
              <w:jc w:val="center"/>
              <w:rPr>
                <w:color w:val="auto"/>
                <w:sz w:val="20"/>
                <w:szCs w:val="20"/>
              </w:rPr>
            </w:pPr>
            <w:r>
              <w:rPr>
                <w:color w:val="auto"/>
                <w:sz w:val="20"/>
                <w:szCs w:val="20"/>
              </w:rPr>
              <w:t>33</w:t>
            </w:r>
          </w:p>
        </w:tc>
        <w:tc>
          <w:tcPr>
            <w:tcW w:w="568" w:type="pct"/>
            <w:shd w:val="clear" w:color="auto" w:fill="auto"/>
            <w:noWrap/>
            <w:vAlign w:val="center"/>
          </w:tcPr>
          <w:p w14:paraId="16A4392B" w14:textId="1C6E1E7F" w:rsidR="006769FF" w:rsidRPr="006769FF" w:rsidRDefault="00804EC8" w:rsidP="006769FF">
            <w:pPr>
              <w:widowControl/>
              <w:suppressAutoHyphens w:val="0"/>
              <w:autoSpaceDE/>
              <w:autoSpaceDN/>
              <w:adjustRightInd/>
              <w:spacing w:line="240" w:lineRule="auto"/>
              <w:ind w:firstLine="0"/>
              <w:jc w:val="center"/>
              <w:rPr>
                <w:color w:val="auto"/>
                <w:sz w:val="20"/>
                <w:szCs w:val="20"/>
              </w:rPr>
            </w:pPr>
            <w:r>
              <w:rPr>
                <w:color w:val="auto"/>
                <w:sz w:val="20"/>
                <w:szCs w:val="20"/>
              </w:rPr>
              <w:t>50</w:t>
            </w:r>
          </w:p>
        </w:tc>
        <w:tc>
          <w:tcPr>
            <w:tcW w:w="567" w:type="pct"/>
            <w:shd w:val="clear" w:color="auto" w:fill="auto"/>
            <w:noWrap/>
            <w:vAlign w:val="center"/>
          </w:tcPr>
          <w:p w14:paraId="3531F346" w14:textId="268F97F1" w:rsidR="006769FF" w:rsidRPr="006769FF" w:rsidRDefault="00A368A1" w:rsidP="006769FF">
            <w:pPr>
              <w:widowControl/>
              <w:suppressAutoHyphens w:val="0"/>
              <w:autoSpaceDE/>
              <w:autoSpaceDN/>
              <w:adjustRightInd/>
              <w:spacing w:line="240" w:lineRule="auto"/>
              <w:ind w:firstLine="0"/>
              <w:jc w:val="center"/>
              <w:rPr>
                <w:color w:val="auto"/>
                <w:sz w:val="20"/>
                <w:szCs w:val="20"/>
              </w:rPr>
            </w:pPr>
            <w:r>
              <w:rPr>
                <w:color w:val="auto"/>
                <w:sz w:val="20"/>
                <w:szCs w:val="20"/>
              </w:rPr>
              <w:t>39</w:t>
            </w:r>
          </w:p>
        </w:tc>
      </w:tr>
      <w:tr w:rsidR="006769FF" w:rsidRPr="000B0B31" w14:paraId="5ADCAB06" w14:textId="77777777" w:rsidTr="006769FF">
        <w:trPr>
          <w:trHeight w:val="300"/>
        </w:trPr>
        <w:tc>
          <w:tcPr>
            <w:tcW w:w="641" w:type="pct"/>
            <w:shd w:val="clear" w:color="auto" w:fill="auto"/>
            <w:vAlign w:val="center"/>
          </w:tcPr>
          <w:p w14:paraId="5A0F3AC4" w14:textId="3D8E53B3" w:rsidR="006769FF" w:rsidRPr="006769FF" w:rsidRDefault="006769FF" w:rsidP="006769FF">
            <w:pPr>
              <w:widowControl/>
              <w:suppressAutoHyphens w:val="0"/>
              <w:autoSpaceDE/>
              <w:autoSpaceDN/>
              <w:adjustRightInd/>
              <w:spacing w:line="240" w:lineRule="auto"/>
              <w:ind w:firstLine="0"/>
              <w:jc w:val="center"/>
              <w:rPr>
                <w:color w:val="auto"/>
                <w:sz w:val="20"/>
                <w:szCs w:val="20"/>
              </w:rPr>
            </w:pPr>
            <w:r w:rsidRPr="006769FF">
              <w:rPr>
                <w:sz w:val="20"/>
                <w:szCs w:val="20"/>
              </w:rPr>
              <w:t>№128 Автобус</w:t>
            </w:r>
          </w:p>
        </w:tc>
        <w:tc>
          <w:tcPr>
            <w:tcW w:w="789" w:type="pct"/>
            <w:shd w:val="clear" w:color="auto" w:fill="auto"/>
            <w:vAlign w:val="center"/>
          </w:tcPr>
          <w:p w14:paraId="154E4A39" w14:textId="182DD119" w:rsidR="006769FF" w:rsidRPr="006769FF" w:rsidRDefault="006769FF" w:rsidP="006769FF">
            <w:pPr>
              <w:widowControl/>
              <w:suppressAutoHyphens w:val="0"/>
              <w:autoSpaceDE/>
              <w:autoSpaceDN/>
              <w:adjustRightInd/>
              <w:spacing w:line="240" w:lineRule="auto"/>
              <w:ind w:firstLine="0"/>
              <w:jc w:val="center"/>
              <w:rPr>
                <w:color w:val="auto"/>
                <w:sz w:val="20"/>
                <w:szCs w:val="20"/>
              </w:rPr>
            </w:pPr>
            <w:r w:rsidRPr="006769FF">
              <w:rPr>
                <w:sz w:val="20"/>
                <w:szCs w:val="20"/>
              </w:rPr>
              <w:t>120,0</w:t>
            </w:r>
          </w:p>
        </w:tc>
        <w:tc>
          <w:tcPr>
            <w:tcW w:w="803" w:type="pct"/>
            <w:shd w:val="clear" w:color="auto" w:fill="auto"/>
            <w:vAlign w:val="center"/>
          </w:tcPr>
          <w:p w14:paraId="77821816" w14:textId="30BB621B" w:rsidR="006769FF" w:rsidRPr="006769FF" w:rsidRDefault="006769FF" w:rsidP="006769FF">
            <w:pPr>
              <w:widowControl/>
              <w:suppressAutoHyphens w:val="0"/>
              <w:autoSpaceDE/>
              <w:autoSpaceDN/>
              <w:adjustRightInd/>
              <w:spacing w:line="240" w:lineRule="auto"/>
              <w:ind w:firstLine="0"/>
              <w:jc w:val="center"/>
              <w:rPr>
                <w:color w:val="auto"/>
                <w:sz w:val="20"/>
                <w:szCs w:val="20"/>
              </w:rPr>
            </w:pPr>
            <w:r w:rsidRPr="006769FF">
              <w:rPr>
                <w:sz w:val="20"/>
                <w:szCs w:val="20"/>
              </w:rPr>
              <w:t>10</w:t>
            </w:r>
          </w:p>
        </w:tc>
        <w:tc>
          <w:tcPr>
            <w:tcW w:w="803" w:type="pct"/>
            <w:shd w:val="clear" w:color="auto" w:fill="auto"/>
            <w:vAlign w:val="center"/>
          </w:tcPr>
          <w:p w14:paraId="54E30AB6" w14:textId="1FAF7E3A" w:rsidR="006769FF" w:rsidRPr="006769FF" w:rsidRDefault="006769FF" w:rsidP="006769FF">
            <w:pPr>
              <w:widowControl/>
              <w:suppressAutoHyphens w:val="0"/>
              <w:autoSpaceDE/>
              <w:autoSpaceDN/>
              <w:adjustRightInd/>
              <w:spacing w:line="240" w:lineRule="auto"/>
              <w:ind w:firstLine="0"/>
              <w:jc w:val="center"/>
              <w:rPr>
                <w:color w:val="auto"/>
                <w:sz w:val="20"/>
                <w:szCs w:val="20"/>
              </w:rPr>
            </w:pPr>
            <w:r w:rsidRPr="006769FF">
              <w:rPr>
                <w:sz w:val="20"/>
                <w:szCs w:val="20"/>
              </w:rPr>
              <w:t>-</w:t>
            </w:r>
          </w:p>
        </w:tc>
        <w:tc>
          <w:tcPr>
            <w:tcW w:w="829" w:type="pct"/>
            <w:shd w:val="clear" w:color="auto" w:fill="auto"/>
            <w:noWrap/>
            <w:vAlign w:val="center"/>
          </w:tcPr>
          <w:p w14:paraId="251ED8BD" w14:textId="045DEA63" w:rsidR="006769FF" w:rsidRPr="006769FF" w:rsidRDefault="00804EC8" w:rsidP="006769FF">
            <w:pPr>
              <w:widowControl/>
              <w:suppressAutoHyphens w:val="0"/>
              <w:autoSpaceDE/>
              <w:autoSpaceDN/>
              <w:adjustRightInd/>
              <w:spacing w:line="240" w:lineRule="auto"/>
              <w:ind w:firstLine="0"/>
              <w:jc w:val="center"/>
              <w:rPr>
                <w:color w:val="auto"/>
                <w:sz w:val="20"/>
                <w:szCs w:val="20"/>
              </w:rPr>
            </w:pPr>
            <w:r>
              <w:rPr>
                <w:color w:val="auto"/>
                <w:sz w:val="20"/>
                <w:szCs w:val="20"/>
              </w:rPr>
              <w:t>43</w:t>
            </w:r>
          </w:p>
        </w:tc>
        <w:tc>
          <w:tcPr>
            <w:tcW w:w="568" w:type="pct"/>
            <w:shd w:val="clear" w:color="auto" w:fill="auto"/>
            <w:noWrap/>
            <w:vAlign w:val="center"/>
          </w:tcPr>
          <w:p w14:paraId="2B6D7E5D" w14:textId="62555258" w:rsidR="006769FF" w:rsidRPr="006769FF" w:rsidRDefault="00804EC8" w:rsidP="006769FF">
            <w:pPr>
              <w:widowControl/>
              <w:suppressAutoHyphens w:val="0"/>
              <w:autoSpaceDE/>
              <w:autoSpaceDN/>
              <w:adjustRightInd/>
              <w:spacing w:line="240" w:lineRule="auto"/>
              <w:ind w:firstLine="0"/>
              <w:jc w:val="center"/>
              <w:rPr>
                <w:color w:val="auto"/>
                <w:sz w:val="20"/>
                <w:szCs w:val="20"/>
              </w:rPr>
            </w:pPr>
            <w:r>
              <w:rPr>
                <w:color w:val="auto"/>
                <w:sz w:val="20"/>
                <w:szCs w:val="20"/>
              </w:rPr>
              <w:t>68</w:t>
            </w:r>
          </w:p>
        </w:tc>
        <w:tc>
          <w:tcPr>
            <w:tcW w:w="567" w:type="pct"/>
            <w:shd w:val="clear" w:color="auto" w:fill="auto"/>
            <w:noWrap/>
            <w:vAlign w:val="center"/>
          </w:tcPr>
          <w:p w14:paraId="22957600" w14:textId="2E1C4DCD" w:rsidR="006769FF" w:rsidRPr="006769FF" w:rsidRDefault="00A368A1" w:rsidP="006769FF">
            <w:pPr>
              <w:widowControl/>
              <w:suppressAutoHyphens w:val="0"/>
              <w:autoSpaceDE/>
              <w:autoSpaceDN/>
              <w:adjustRightInd/>
              <w:spacing w:line="240" w:lineRule="auto"/>
              <w:ind w:firstLine="0"/>
              <w:jc w:val="center"/>
              <w:rPr>
                <w:color w:val="auto"/>
                <w:sz w:val="20"/>
                <w:szCs w:val="20"/>
              </w:rPr>
            </w:pPr>
            <w:r>
              <w:rPr>
                <w:color w:val="auto"/>
                <w:sz w:val="20"/>
                <w:szCs w:val="20"/>
              </w:rPr>
              <w:t>38</w:t>
            </w:r>
          </w:p>
        </w:tc>
      </w:tr>
      <w:tr w:rsidR="00804EC8" w:rsidRPr="000B0B31" w14:paraId="58E6653C" w14:textId="77777777" w:rsidTr="006769FF">
        <w:trPr>
          <w:trHeight w:val="300"/>
        </w:trPr>
        <w:tc>
          <w:tcPr>
            <w:tcW w:w="641" w:type="pct"/>
            <w:shd w:val="clear" w:color="auto" w:fill="auto"/>
            <w:vAlign w:val="center"/>
          </w:tcPr>
          <w:p w14:paraId="7AA94B35" w14:textId="74C75335" w:rsidR="00804EC8" w:rsidRPr="006769FF" w:rsidRDefault="00804EC8" w:rsidP="00804EC8">
            <w:pPr>
              <w:widowControl/>
              <w:suppressAutoHyphens w:val="0"/>
              <w:autoSpaceDE/>
              <w:autoSpaceDN/>
              <w:adjustRightInd/>
              <w:spacing w:line="240" w:lineRule="auto"/>
              <w:ind w:firstLine="0"/>
              <w:jc w:val="center"/>
              <w:rPr>
                <w:color w:val="auto"/>
                <w:sz w:val="20"/>
                <w:szCs w:val="20"/>
              </w:rPr>
            </w:pPr>
            <w:r w:rsidRPr="006769FF">
              <w:rPr>
                <w:sz w:val="20"/>
                <w:szCs w:val="20"/>
              </w:rPr>
              <w:t>№129 Автобус</w:t>
            </w:r>
          </w:p>
        </w:tc>
        <w:tc>
          <w:tcPr>
            <w:tcW w:w="789" w:type="pct"/>
            <w:shd w:val="clear" w:color="auto" w:fill="auto"/>
            <w:vAlign w:val="center"/>
          </w:tcPr>
          <w:p w14:paraId="4BB736DD" w14:textId="1DD01277" w:rsidR="00804EC8" w:rsidRPr="006769FF" w:rsidRDefault="00804EC8" w:rsidP="00804EC8">
            <w:pPr>
              <w:widowControl/>
              <w:suppressAutoHyphens w:val="0"/>
              <w:autoSpaceDE/>
              <w:autoSpaceDN/>
              <w:adjustRightInd/>
              <w:spacing w:line="240" w:lineRule="auto"/>
              <w:ind w:firstLine="0"/>
              <w:jc w:val="center"/>
              <w:rPr>
                <w:color w:val="auto"/>
                <w:sz w:val="20"/>
                <w:szCs w:val="20"/>
              </w:rPr>
            </w:pPr>
            <w:r w:rsidRPr="006769FF">
              <w:rPr>
                <w:sz w:val="20"/>
                <w:szCs w:val="20"/>
              </w:rPr>
              <w:t>19,2</w:t>
            </w:r>
          </w:p>
        </w:tc>
        <w:tc>
          <w:tcPr>
            <w:tcW w:w="803" w:type="pct"/>
            <w:shd w:val="clear" w:color="auto" w:fill="auto"/>
            <w:vAlign w:val="center"/>
          </w:tcPr>
          <w:p w14:paraId="4EC08F3B" w14:textId="52611C99" w:rsidR="00804EC8" w:rsidRPr="006769FF" w:rsidRDefault="00804EC8" w:rsidP="00804EC8">
            <w:pPr>
              <w:widowControl/>
              <w:suppressAutoHyphens w:val="0"/>
              <w:autoSpaceDE/>
              <w:autoSpaceDN/>
              <w:adjustRightInd/>
              <w:spacing w:line="240" w:lineRule="auto"/>
              <w:ind w:firstLine="0"/>
              <w:jc w:val="center"/>
              <w:rPr>
                <w:color w:val="auto"/>
                <w:sz w:val="20"/>
                <w:szCs w:val="20"/>
              </w:rPr>
            </w:pPr>
            <w:r w:rsidRPr="006769FF">
              <w:rPr>
                <w:sz w:val="20"/>
                <w:szCs w:val="20"/>
              </w:rPr>
              <w:t>34</w:t>
            </w:r>
          </w:p>
        </w:tc>
        <w:tc>
          <w:tcPr>
            <w:tcW w:w="803" w:type="pct"/>
            <w:shd w:val="clear" w:color="auto" w:fill="auto"/>
            <w:vAlign w:val="center"/>
          </w:tcPr>
          <w:p w14:paraId="4C43A732" w14:textId="7292EA5A" w:rsidR="00804EC8" w:rsidRPr="006769FF" w:rsidRDefault="00804EC8" w:rsidP="00804EC8">
            <w:pPr>
              <w:widowControl/>
              <w:suppressAutoHyphens w:val="0"/>
              <w:autoSpaceDE/>
              <w:autoSpaceDN/>
              <w:adjustRightInd/>
              <w:spacing w:line="240" w:lineRule="auto"/>
              <w:ind w:firstLine="0"/>
              <w:jc w:val="center"/>
              <w:rPr>
                <w:color w:val="auto"/>
                <w:sz w:val="20"/>
                <w:szCs w:val="20"/>
              </w:rPr>
            </w:pPr>
            <w:r w:rsidRPr="006769FF">
              <w:rPr>
                <w:sz w:val="20"/>
                <w:szCs w:val="20"/>
              </w:rPr>
              <w:t>39,8</w:t>
            </w:r>
          </w:p>
        </w:tc>
        <w:tc>
          <w:tcPr>
            <w:tcW w:w="829" w:type="pct"/>
            <w:shd w:val="clear" w:color="auto" w:fill="auto"/>
            <w:noWrap/>
            <w:vAlign w:val="center"/>
          </w:tcPr>
          <w:p w14:paraId="5A71FE0E" w14:textId="2882BD12" w:rsidR="00804EC8" w:rsidRPr="006769FF" w:rsidRDefault="00804EC8" w:rsidP="00804EC8">
            <w:pPr>
              <w:widowControl/>
              <w:suppressAutoHyphens w:val="0"/>
              <w:autoSpaceDE/>
              <w:autoSpaceDN/>
              <w:adjustRightInd/>
              <w:spacing w:line="240" w:lineRule="auto"/>
              <w:ind w:firstLine="0"/>
              <w:jc w:val="center"/>
              <w:rPr>
                <w:color w:val="auto"/>
                <w:sz w:val="20"/>
                <w:szCs w:val="20"/>
              </w:rPr>
            </w:pPr>
            <w:r>
              <w:rPr>
                <w:color w:val="auto"/>
                <w:sz w:val="20"/>
                <w:szCs w:val="20"/>
              </w:rPr>
              <w:t>35</w:t>
            </w:r>
          </w:p>
        </w:tc>
        <w:tc>
          <w:tcPr>
            <w:tcW w:w="568" w:type="pct"/>
            <w:shd w:val="clear" w:color="auto" w:fill="auto"/>
            <w:noWrap/>
            <w:vAlign w:val="center"/>
          </w:tcPr>
          <w:p w14:paraId="622C5792" w14:textId="3A9C1E87" w:rsidR="00804EC8" w:rsidRPr="006769FF" w:rsidRDefault="00804EC8" w:rsidP="00804EC8">
            <w:pPr>
              <w:widowControl/>
              <w:suppressAutoHyphens w:val="0"/>
              <w:autoSpaceDE/>
              <w:autoSpaceDN/>
              <w:adjustRightInd/>
              <w:spacing w:line="240" w:lineRule="auto"/>
              <w:ind w:firstLine="0"/>
              <w:jc w:val="center"/>
              <w:rPr>
                <w:color w:val="auto"/>
                <w:sz w:val="20"/>
                <w:szCs w:val="20"/>
              </w:rPr>
            </w:pPr>
            <w:r>
              <w:rPr>
                <w:color w:val="auto"/>
                <w:sz w:val="20"/>
                <w:szCs w:val="20"/>
              </w:rPr>
              <w:t>53</w:t>
            </w:r>
          </w:p>
        </w:tc>
        <w:tc>
          <w:tcPr>
            <w:tcW w:w="567" w:type="pct"/>
            <w:shd w:val="clear" w:color="auto" w:fill="auto"/>
            <w:noWrap/>
            <w:vAlign w:val="center"/>
          </w:tcPr>
          <w:p w14:paraId="5A2858E0" w14:textId="7BD2E2F1" w:rsidR="00804EC8" w:rsidRPr="006769FF" w:rsidRDefault="00A368A1" w:rsidP="00804EC8">
            <w:pPr>
              <w:widowControl/>
              <w:suppressAutoHyphens w:val="0"/>
              <w:autoSpaceDE/>
              <w:autoSpaceDN/>
              <w:adjustRightInd/>
              <w:spacing w:line="240" w:lineRule="auto"/>
              <w:ind w:firstLine="0"/>
              <w:jc w:val="center"/>
              <w:rPr>
                <w:color w:val="auto"/>
                <w:sz w:val="20"/>
                <w:szCs w:val="20"/>
              </w:rPr>
            </w:pPr>
            <w:r>
              <w:rPr>
                <w:color w:val="auto"/>
                <w:sz w:val="20"/>
                <w:szCs w:val="20"/>
              </w:rPr>
              <w:t>40</w:t>
            </w:r>
          </w:p>
        </w:tc>
      </w:tr>
      <w:tr w:rsidR="00804EC8" w:rsidRPr="000B0B31" w14:paraId="7A31A5EC" w14:textId="77777777" w:rsidTr="006769FF">
        <w:trPr>
          <w:trHeight w:val="300"/>
        </w:trPr>
        <w:tc>
          <w:tcPr>
            <w:tcW w:w="641" w:type="pct"/>
            <w:shd w:val="clear" w:color="auto" w:fill="auto"/>
            <w:vAlign w:val="center"/>
          </w:tcPr>
          <w:p w14:paraId="19C6A32A" w14:textId="79EA1C77" w:rsidR="00804EC8" w:rsidRPr="006769FF" w:rsidRDefault="00804EC8" w:rsidP="00804EC8">
            <w:pPr>
              <w:widowControl/>
              <w:suppressAutoHyphens w:val="0"/>
              <w:autoSpaceDE/>
              <w:autoSpaceDN/>
              <w:adjustRightInd/>
              <w:spacing w:line="240" w:lineRule="auto"/>
              <w:ind w:firstLine="0"/>
              <w:jc w:val="center"/>
              <w:rPr>
                <w:sz w:val="20"/>
                <w:szCs w:val="20"/>
              </w:rPr>
            </w:pPr>
            <w:r w:rsidRPr="006769FF">
              <w:rPr>
                <w:sz w:val="20"/>
                <w:szCs w:val="20"/>
              </w:rPr>
              <w:t>№139 Автобус</w:t>
            </w:r>
          </w:p>
        </w:tc>
        <w:tc>
          <w:tcPr>
            <w:tcW w:w="789" w:type="pct"/>
            <w:shd w:val="clear" w:color="auto" w:fill="auto"/>
            <w:vAlign w:val="center"/>
          </w:tcPr>
          <w:p w14:paraId="746E391A" w14:textId="25530D59" w:rsidR="00804EC8" w:rsidRPr="006769FF" w:rsidRDefault="00804EC8" w:rsidP="00804EC8">
            <w:pPr>
              <w:widowControl/>
              <w:suppressAutoHyphens w:val="0"/>
              <w:autoSpaceDE/>
              <w:autoSpaceDN/>
              <w:adjustRightInd/>
              <w:spacing w:line="240" w:lineRule="auto"/>
              <w:ind w:firstLine="0"/>
              <w:jc w:val="center"/>
              <w:rPr>
                <w:sz w:val="20"/>
                <w:szCs w:val="20"/>
              </w:rPr>
            </w:pPr>
            <w:r w:rsidRPr="006769FF">
              <w:rPr>
                <w:sz w:val="20"/>
                <w:szCs w:val="20"/>
              </w:rPr>
              <w:t>44,2</w:t>
            </w:r>
          </w:p>
        </w:tc>
        <w:tc>
          <w:tcPr>
            <w:tcW w:w="803" w:type="pct"/>
            <w:shd w:val="clear" w:color="auto" w:fill="auto"/>
            <w:vAlign w:val="center"/>
          </w:tcPr>
          <w:p w14:paraId="43919926" w14:textId="7E33DC94" w:rsidR="00804EC8" w:rsidRPr="006769FF" w:rsidRDefault="00804EC8" w:rsidP="00804EC8">
            <w:pPr>
              <w:widowControl/>
              <w:suppressAutoHyphens w:val="0"/>
              <w:autoSpaceDE/>
              <w:autoSpaceDN/>
              <w:adjustRightInd/>
              <w:spacing w:line="240" w:lineRule="auto"/>
              <w:ind w:firstLine="0"/>
              <w:jc w:val="center"/>
              <w:rPr>
                <w:sz w:val="20"/>
                <w:szCs w:val="20"/>
              </w:rPr>
            </w:pPr>
            <w:r w:rsidRPr="006769FF">
              <w:rPr>
                <w:sz w:val="20"/>
                <w:szCs w:val="20"/>
              </w:rPr>
              <w:t>46,1</w:t>
            </w:r>
          </w:p>
        </w:tc>
        <w:tc>
          <w:tcPr>
            <w:tcW w:w="803" w:type="pct"/>
            <w:shd w:val="clear" w:color="auto" w:fill="auto"/>
            <w:vAlign w:val="center"/>
          </w:tcPr>
          <w:p w14:paraId="43AD26A3" w14:textId="26A22463" w:rsidR="00804EC8" w:rsidRPr="006769FF" w:rsidRDefault="00804EC8" w:rsidP="00804EC8">
            <w:pPr>
              <w:widowControl/>
              <w:suppressAutoHyphens w:val="0"/>
              <w:autoSpaceDE/>
              <w:autoSpaceDN/>
              <w:adjustRightInd/>
              <w:spacing w:line="240" w:lineRule="auto"/>
              <w:ind w:firstLine="0"/>
              <w:jc w:val="center"/>
              <w:rPr>
                <w:sz w:val="20"/>
                <w:szCs w:val="20"/>
              </w:rPr>
            </w:pPr>
            <w:r w:rsidRPr="006769FF">
              <w:rPr>
                <w:sz w:val="20"/>
                <w:szCs w:val="20"/>
              </w:rPr>
              <w:t>61,3</w:t>
            </w:r>
          </w:p>
        </w:tc>
        <w:tc>
          <w:tcPr>
            <w:tcW w:w="829" w:type="pct"/>
            <w:shd w:val="clear" w:color="auto" w:fill="auto"/>
            <w:noWrap/>
            <w:vAlign w:val="center"/>
          </w:tcPr>
          <w:p w14:paraId="64B02144" w14:textId="53356B26" w:rsidR="00804EC8" w:rsidRPr="006769FF" w:rsidRDefault="00A368A1" w:rsidP="00804EC8">
            <w:pPr>
              <w:widowControl/>
              <w:suppressAutoHyphens w:val="0"/>
              <w:autoSpaceDE/>
              <w:autoSpaceDN/>
              <w:adjustRightInd/>
              <w:spacing w:line="240" w:lineRule="auto"/>
              <w:ind w:firstLine="0"/>
              <w:jc w:val="center"/>
              <w:rPr>
                <w:sz w:val="20"/>
                <w:szCs w:val="20"/>
              </w:rPr>
            </w:pPr>
            <w:r>
              <w:rPr>
                <w:sz w:val="20"/>
                <w:szCs w:val="20"/>
              </w:rPr>
              <w:t>29</w:t>
            </w:r>
          </w:p>
        </w:tc>
        <w:tc>
          <w:tcPr>
            <w:tcW w:w="568" w:type="pct"/>
            <w:shd w:val="clear" w:color="auto" w:fill="auto"/>
            <w:noWrap/>
            <w:vAlign w:val="center"/>
          </w:tcPr>
          <w:p w14:paraId="53F916AD" w14:textId="4A491B10" w:rsidR="00804EC8" w:rsidRPr="006769FF" w:rsidRDefault="00A368A1" w:rsidP="00804EC8">
            <w:pPr>
              <w:widowControl/>
              <w:suppressAutoHyphens w:val="0"/>
              <w:autoSpaceDE/>
              <w:autoSpaceDN/>
              <w:adjustRightInd/>
              <w:spacing w:line="240" w:lineRule="auto"/>
              <w:ind w:firstLine="0"/>
              <w:jc w:val="center"/>
              <w:rPr>
                <w:sz w:val="20"/>
                <w:szCs w:val="20"/>
              </w:rPr>
            </w:pPr>
            <w:r>
              <w:rPr>
                <w:sz w:val="20"/>
                <w:szCs w:val="20"/>
              </w:rPr>
              <w:t>58</w:t>
            </w:r>
          </w:p>
        </w:tc>
        <w:tc>
          <w:tcPr>
            <w:tcW w:w="567" w:type="pct"/>
            <w:shd w:val="clear" w:color="auto" w:fill="auto"/>
            <w:noWrap/>
            <w:vAlign w:val="center"/>
          </w:tcPr>
          <w:p w14:paraId="15E7D70C" w14:textId="4B7812FC" w:rsidR="00804EC8" w:rsidRPr="006769FF" w:rsidRDefault="00A368A1" w:rsidP="00804EC8">
            <w:pPr>
              <w:widowControl/>
              <w:suppressAutoHyphens w:val="0"/>
              <w:autoSpaceDE/>
              <w:autoSpaceDN/>
              <w:adjustRightInd/>
              <w:spacing w:line="240" w:lineRule="auto"/>
              <w:ind w:firstLine="0"/>
              <w:jc w:val="center"/>
              <w:rPr>
                <w:sz w:val="20"/>
                <w:szCs w:val="20"/>
              </w:rPr>
            </w:pPr>
            <w:r>
              <w:rPr>
                <w:sz w:val="20"/>
                <w:szCs w:val="20"/>
              </w:rPr>
              <w:t>30</w:t>
            </w:r>
          </w:p>
        </w:tc>
      </w:tr>
    </w:tbl>
    <w:p w14:paraId="432C4271" w14:textId="3746DEED" w:rsidR="004D7FD3" w:rsidRPr="008A464B" w:rsidRDefault="004D7FD3" w:rsidP="00A577EF">
      <w:pPr>
        <w:ind w:firstLine="0"/>
      </w:pPr>
    </w:p>
    <w:p w14:paraId="6FE9DE39" w14:textId="79FF2C69" w:rsidR="00A577EF" w:rsidRPr="008A464B" w:rsidRDefault="00A368A1" w:rsidP="00A368A1">
      <w:pPr>
        <w:widowControl/>
        <w:suppressAutoHyphens w:val="0"/>
        <w:autoSpaceDE/>
        <w:autoSpaceDN/>
        <w:adjustRightInd/>
      </w:pPr>
      <w:r>
        <w:br w:type="page"/>
      </w:r>
    </w:p>
    <w:p w14:paraId="13FDC4C4" w14:textId="77777777" w:rsidR="004D7FD3" w:rsidRPr="008A464B" w:rsidRDefault="004D7FD3" w:rsidP="004D7FD3">
      <w:pPr>
        <w:pStyle w:val="3"/>
        <w:spacing w:before="0" w:after="0"/>
        <w:ind w:left="2382" w:hanging="851"/>
      </w:pPr>
      <w:bookmarkStart w:id="67" w:name="_Toc28183925"/>
      <w:r w:rsidRPr="008A464B">
        <w:lastRenderedPageBreak/>
        <w:t>Анализ пассажиропотоков</w:t>
      </w:r>
      <w:bookmarkEnd w:id="67"/>
    </w:p>
    <w:p w14:paraId="09725345" w14:textId="77777777" w:rsidR="004D7FD3" w:rsidRPr="008A464B" w:rsidRDefault="004D7FD3" w:rsidP="004D7FD3"/>
    <w:p w14:paraId="5BAB56E4" w14:textId="42D19FC6" w:rsidR="00A368A1" w:rsidRDefault="00A368A1" w:rsidP="00A368A1">
      <w:pPr>
        <w:ind w:firstLine="851"/>
        <w:rPr>
          <w:lang w:eastAsia="x-none"/>
        </w:rPr>
      </w:pPr>
      <w:r>
        <w:t xml:space="preserve">В рамках выполнения данной работы на территории Ульяновского района, проведение замеров объема пассажиропотока проводились на </w:t>
      </w:r>
      <w:r w:rsidR="00FA4FFA">
        <w:t>остановочном пункте «</w:t>
      </w:r>
      <w:proofErr w:type="spellStart"/>
      <w:r w:rsidR="00FA4FFA">
        <w:t>Ундоровский</w:t>
      </w:r>
      <w:proofErr w:type="spellEnd"/>
      <w:r w:rsidR="00FA4FFA">
        <w:t xml:space="preserve"> поворот»</w:t>
      </w:r>
      <w:r>
        <w:t xml:space="preserve"> </w:t>
      </w:r>
      <w:r w:rsidR="00FA4FFA">
        <w:t xml:space="preserve">в </w:t>
      </w:r>
      <w:proofErr w:type="spellStart"/>
      <w:r w:rsidR="00FA4FFA">
        <w:t>р.п</w:t>
      </w:r>
      <w:proofErr w:type="spellEnd"/>
      <w:r w:rsidR="00FA4FFA">
        <w:t>. Ишеевка</w:t>
      </w:r>
      <w:r>
        <w:t xml:space="preserve">. </w:t>
      </w:r>
      <w:r>
        <w:rPr>
          <w:lang w:eastAsia="x-none"/>
        </w:rPr>
        <w:t xml:space="preserve">Замеры объемов пассажиропотока проводились путем обследования входящих/выходящих пассажиров и наполняемости подвижного состава на остановочном пункте. Обследование производилось </w:t>
      </w:r>
      <w:r>
        <w:t>в будние дни (период с понедельника по четверг), не являющиеся праздничными или предпраздничными днями</w:t>
      </w:r>
      <w:r>
        <w:rPr>
          <w:lang w:eastAsia="x-none"/>
        </w:rPr>
        <w:t xml:space="preserve"> </w:t>
      </w:r>
      <w:r>
        <w:t>в течение 2 (двух) часов, в течение следующих наиболее загруженных интервалов времени: 07:30 – 09:30 (утренний час «пик»), 17:00 – 19:00 (вечерний час «пик»).</w:t>
      </w:r>
    </w:p>
    <w:p w14:paraId="573149EF" w14:textId="23988552" w:rsidR="00A368A1" w:rsidRDefault="00A368A1" w:rsidP="00A368A1">
      <w:pPr>
        <w:ind w:firstLine="851"/>
        <w:rPr>
          <w:lang w:eastAsia="x-none"/>
        </w:rPr>
      </w:pPr>
      <w:r>
        <w:rPr>
          <w:lang w:eastAsia="x-none"/>
        </w:rPr>
        <w:t xml:space="preserve">Замеры объемов пассажиропотока производилось с помощью таблично-счетного метода с разбивкой по видам общественного транспорта. Результаты обследований пассажиропотоков в 2019 году представлены в таблице </w:t>
      </w:r>
      <w:r w:rsidR="00FA4FFA">
        <w:rPr>
          <w:lang w:eastAsia="x-none"/>
        </w:rPr>
        <w:t>2</w:t>
      </w:r>
      <w:r w:rsidR="00BA506C">
        <w:rPr>
          <w:lang w:eastAsia="x-none"/>
        </w:rPr>
        <w:t>1</w:t>
      </w:r>
      <w:r w:rsidRPr="00477476">
        <w:rPr>
          <w:lang w:eastAsia="x-none"/>
        </w:rPr>
        <w:t>.</w:t>
      </w:r>
    </w:p>
    <w:p w14:paraId="18EE3F40" w14:textId="77777777" w:rsidR="00A368A1" w:rsidRDefault="00A368A1" w:rsidP="00A368A1">
      <w:pPr>
        <w:ind w:firstLine="0"/>
        <w:rPr>
          <w:lang w:eastAsia="x-none"/>
        </w:rPr>
      </w:pPr>
    </w:p>
    <w:p w14:paraId="06FD4389" w14:textId="70D29690" w:rsidR="00A368A1" w:rsidRDefault="00A368A1" w:rsidP="00A368A1">
      <w:pPr>
        <w:ind w:firstLine="0"/>
        <w:rPr>
          <w:lang w:eastAsia="x-none"/>
        </w:rPr>
      </w:pPr>
      <w:r>
        <w:rPr>
          <w:lang w:eastAsia="x-none"/>
        </w:rPr>
        <w:t xml:space="preserve">Таблица </w:t>
      </w:r>
      <w:r w:rsidR="00FA4FFA">
        <w:rPr>
          <w:lang w:eastAsia="x-none"/>
        </w:rPr>
        <w:t>2</w:t>
      </w:r>
      <w:r w:rsidR="00BA506C">
        <w:rPr>
          <w:lang w:eastAsia="x-none"/>
        </w:rPr>
        <w:t>1</w:t>
      </w:r>
      <w:r>
        <w:rPr>
          <w:lang w:eastAsia="x-none"/>
        </w:rPr>
        <w:t xml:space="preserve"> – Замеры пассажиропотока на </w:t>
      </w:r>
      <w:r w:rsidR="00FA4FFA">
        <w:t>остановочном пункте «</w:t>
      </w:r>
      <w:proofErr w:type="spellStart"/>
      <w:r w:rsidR="00FA4FFA">
        <w:t>Ундоровский</w:t>
      </w:r>
      <w:proofErr w:type="spellEnd"/>
      <w:r w:rsidR="00FA4FFA">
        <w:t xml:space="preserve"> поворот» в </w:t>
      </w:r>
      <w:proofErr w:type="spellStart"/>
      <w:r w:rsidR="00FA4FFA">
        <w:t>р.п</w:t>
      </w:r>
      <w:proofErr w:type="spellEnd"/>
      <w:r w:rsidR="00FA4FFA">
        <w:t>. Ишеевка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26"/>
        <w:gridCol w:w="1366"/>
        <w:gridCol w:w="1133"/>
        <w:gridCol w:w="1133"/>
        <w:gridCol w:w="814"/>
        <w:gridCol w:w="1248"/>
        <w:gridCol w:w="1392"/>
        <w:gridCol w:w="1133"/>
      </w:tblGrid>
      <w:tr w:rsidR="00FA4FFA" w:rsidRPr="00FA39A1" w14:paraId="37C3B69E" w14:textId="77777777" w:rsidTr="00FA4FFA">
        <w:trPr>
          <w:trHeight w:val="2400"/>
        </w:trPr>
        <w:tc>
          <w:tcPr>
            <w:tcW w:w="602" w:type="pct"/>
            <w:shd w:val="clear" w:color="auto" w:fill="auto"/>
            <w:vAlign w:val="center"/>
            <w:hideMark/>
          </w:tcPr>
          <w:p w14:paraId="3D14849C" w14:textId="77777777" w:rsidR="00FA4FFA" w:rsidRPr="00FA39A1" w:rsidRDefault="00FA4FFA" w:rsidP="00FA4FFA">
            <w:pPr>
              <w:widowControl/>
              <w:suppressAutoHyphens w:val="0"/>
              <w:autoSpaceDE/>
              <w:autoSpaceDN/>
              <w:adjustRightInd/>
              <w:spacing w:line="240" w:lineRule="auto"/>
              <w:ind w:firstLine="0"/>
              <w:jc w:val="center"/>
              <w:rPr>
                <w:sz w:val="20"/>
                <w:szCs w:val="20"/>
              </w:rPr>
            </w:pPr>
            <w:r w:rsidRPr="00FA39A1">
              <w:rPr>
                <w:sz w:val="20"/>
                <w:szCs w:val="20"/>
              </w:rPr>
              <w:t>Вид транспорта</w:t>
            </w:r>
          </w:p>
        </w:tc>
        <w:tc>
          <w:tcPr>
            <w:tcW w:w="731" w:type="pct"/>
            <w:shd w:val="clear" w:color="auto" w:fill="auto"/>
            <w:vAlign w:val="center"/>
            <w:hideMark/>
          </w:tcPr>
          <w:p w14:paraId="57302418" w14:textId="77777777" w:rsidR="00FA4FFA" w:rsidRPr="00FA39A1" w:rsidRDefault="00FA4FFA" w:rsidP="00FA4FFA">
            <w:pPr>
              <w:widowControl/>
              <w:suppressAutoHyphens w:val="0"/>
              <w:autoSpaceDE/>
              <w:autoSpaceDN/>
              <w:adjustRightInd/>
              <w:spacing w:line="240" w:lineRule="auto"/>
              <w:ind w:firstLine="0"/>
              <w:jc w:val="center"/>
              <w:rPr>
                <w:sz w:val="20"/>
                <w:szCs w:val="20"/>
              </w:rPr>
            </w:pPr>
            <w:r w:rsidRPr="00FA39A1">
              <w:rPr>
                <w:sz w:val="20"/>
                <w:szCs w:val="20"/>
              </w:rPr>
              <w:t>Наименование остановочного пункта и направление</w:t>
            </w:r>
          </w:p>
        </w:tc>
        <w:tc>
          <w:tcPr>
            <w:tcW w:w="606" w:type="pct"/>
            <w:shd w:val="clear" w:color="auto" w:fill="auto"/>
            <w:vAlign w:val="center"/>
            <w:hideMark/>
          </w:tcPr>
          <w:p w14:paraId="6CE59B3C" w14:textId="77777777" w:rsidR="00FA4FFA" w:rsidRPr="00FA39A1" w:rsidRDefault="00FA4FFA" w:rsidP="00FA4FFA">
            <w:pPr>
              <w:widowControl/>
              <w:suppressAutoHyphens w:val="0"/>
              <w:autoSpaceDE/>
              <w:autoSpaceDN/>
              <w:adjustRightInd/>
              <w:spacing w:line="240" w:lineRule="auto"/>
              <w:ind w:firstLine="0"/>
              <w:jc w:val="center"/>
              <w:rPr>
                <w:sz w:val="20"/>
                <w:szCs w:val="20"/>
              </w:rPr>
            </w:pPr>
            <w:r w:rsidRPr="00FA39A1">
              <w:rPr>
                <w:sz w:val="20"/>
                <w:szCs w:val="20"/>
              </w:rPr>
              <w:t>Число выходящих пассажиров на 1 ед. ПС</w:t>
            </w:r>
          </w:p>
        </w:tc>
        <w:tc>
          <w:tcPr>
            <w:tcW w:w="606" w:type="pct"/>
            <w:shd w:val="clear" w:color="auto" w:fill="auto"/>
            <w:vAlign w:val="center"/>
            <w:hideMark/>
          </w:tcPr>
          <w:p w14:paraId="3F8149ED" w14:textId="77777777" w:rsidR="00FA4FFA" w:rsidRPr="00FA39A1" w:rsidRDefault="00FA4FFA" w:rsidP="00FA4FFA">
            <w:pPr>
              <w:widowControl/>
              <w:suppressAutoHyphens w:val="0"/>
              <w:autoSpaceDE/>
              <w:autoSpaceDN/>
              <w:adjustRightInd/>
              <w:spacing w:line="240" w:lineRule="auto"/>
              <w:ind w:firstLine="0"/>
              <w:jc w:val="center"/>
              <w:rPr>
                <w:sz w:val="20"/>
                <w:szCs w:val="20"/>
              </w:rPr>
            </w:pPr>
            <w:r w:rsidRPr="00FA39A1">
              <w:rPr>
                <w:sz w:val="20"/>
                <w:szCs w:val="20"/>
              </w:rPr>
              <w:t>Число входящих пассажиров на 1 ед. ПС</w:t>
            </w:r>
          </w:p>
        </w:tc>
        <w:tc>
          <w:tcPr>
            <w:tcW w:w="436" w:type="pct"/>
            <w:shd w:val="clear" w:color="auto" w:fill="auto"/>
            <w:vAlign w:val="center"/>
            <w:hideMark/>
          </w:tcPr>
          <w:p w14:paraId="5DFDF01F" w14:textId="77777777" w:rsidR="00FA4FFA" w:rsidRPr="00FA39A1" w:rsidRDefault="00FA4FFA" w:rsidP="00FA4FFA">
            <w:pPr>
              <w:widowControl/>
              <w:suppressAutoHyphens w:val="0"/>
              <w:autoSpaceDE/>
              <w:autoSpaceDN/>
              <w:adjustRightInd/>
              <w:spacing w:line="240" w:lineRule="auto"/>
              <w:ind w:firstLine="0"/>
              <w:jc w:val="center"/>
              <w:rPr>
                <w:sz w:val="20"/>
                <w:szCs w:val="20"/>
              </w:rPr>
            </w:pPr>
            <w:r w:rsidRPr="00FA39A1">
              <w:rPr>
                <w:sz w:val="20"/>
                <w:szCs w:val="20"/>
              </w:rPr>
              <w:t>Единиц ПС</w:t>
            </w:r>
          </w:p>
        </w:tc>
        <w:tc>
          <w:tcPr>
            <w:tcW w:w="668" w:type="pct"/>
            <w:shd w:val="clear" w:color="auto" w:fill="auto"/>
            <w:vAlign w:val="center"/>
            <w:hideMark/>
          </w:tcPr>
          <w:p w14:paraId="71F1CC18" w14:textId="77777777" w:rsidR="00FA4FFA" w:rsidRPr="00FA39A1" w:rsidRDefault="00FA4FFA" w:rsidP="00FA4FFA">
            <w:pPr>
              <w:widowControl/>
              <w:suppressAutoHyphens w:val="0"/>
              <w:autoSpaceDE/>
              <w:autoSpaceDN/>
              <w:adjustRightInd/>
              <w:spacing w:line="240" w:lineRule="auto"/>
              <w:ind w:firstLine="0"/>
              <w:jc w:val="center"/>
              <w:rPr>
                <w:sz w:val="20"/>
                <w:szCs w:val="20"/>
              </w:rPr>
            </w:pPr>
            <w:r w:rsidRPr="00FA39A1">
              <w:rPr>
                <w:sz w:val="20"/>
                <w:szCs w:val="20"/>
              </w:rPr>
              <w:t>Фактический средний интервал движения на ОП, минут</w:t>
            </w:r>
          </w:p>
        </w:tc>
        <w:tc>
          <w:tcPr>
            <w:tcW w:w="745" w:type="pct"/>
            <w:shd w:val="clear" w:color="auto" w:fill="auto"/>
            <w:vAlign w:val="center"/>
            <w:hideMark/>
          </w:tcPr>
          <w:p w14:paraId="642FB811" w14:textId="77777777" w:rsidR="00FA4FFA" w:rsidRPr="00FA39A1" w:rsidRDefault="00FA4FFA" w:rsidP="00FA4FFA">
            <w:pPr>
              <w:widowControl/>
              <w:suppressAutoHyphens w:val="0"/>
              <w:autoSpaceDE/>
              <w:autoSpaceDN/>
              <w:adjustRightInd/>
              <w:spacing w:line="240" w:lineRule="auto"/>
              <w:ind w:firstLine="0"/>
              <w:jc w:val="center"/>
              <w:rPr>
                <w:sz w:val="20"/>
                <w:szCs w:val="20"/>
              </w:rPr>
            </w:pPr>
            <w:r w:rsidRPr="00FA39A1">
              <w:rPr>
                <w:sz w:val="20"/>
                <w:szCs w:val="20"/>
              </w:rPr>
              <w:t>Средняя наполняемость ПС на остановочном пункте, %</w:t>
            </w:r>
          </w:p>
        </w:tc>
        <w:tc>
          <w:tcPr>
            <w:tcW w:w="606" w:type="pct"/>
            <w:shd w:val="clear" w:color="auto" w:fill="auto"/>
            <w:vAlign w:val="center"/>
            <w:hideMark/>
          </w:tcPr>
          <w:p w14:paraId="15B54E0D" w14:textId="4F876E67" w:rsidR="00FA4FFA" w:rsidRPr="00FA39A1" w:rsidRDefault="00FA4FFA" w:rsidP="00FA4FFA">
            <w:pPr>
              <w:widowControl/>
              <w:suppressAutoHyphens w:val="0"/>
              <w:autoSpaceDE/>
              <w:autoSpaceDN/>
              <w:adjustRightInd/>
              <w:spacing w:line="240" w:lineRule="auto"/>
              <w:ind w:firstLine="0"/>
              <w:jc w:val="center"/>
              <w:rPr>
                <w:sz w:val="20"/>
                <w:szCs w:val="20"/>
              </w:rPr>
            </w:pPr>
            <w:r w:rsidRPr="00FA39A1">
              <w:rPr>
                <w:sz w:val="20"/>
                <w:szCs w:val="20"/>
              </w:rPr>
              <w:t xml:space="preserve">Суммарное кол-во вышедших и вошедших пассажиров </w:t>
            </w:r>
          </w:p>
        </w:tc>
      </w:tr>
      <w:tr w:rsidR="00FA4FFA" w:rsidRPr="00FA39A1" w14:paraId="655D7BD8" w14:textId="77777777" w:rsidTr="00FA4FFA">
        <w:trPr>
          <w:trHeight w:val="900"/>
        </w:trPr>
        <w:tc>
          <w:tcPr>
            <w:tcW w:w="602" w:type="pct"/>
            <w:shd w:val="clear" w:color="auto" w:fill="auto"/>
            <w:noWrap/>
            <w:vAlign w:val="center"/>
            <w:hideMark/>
          </w:tcPr>
          <w:p w14:paraId="6A419D11" w14:textId="653E60D8" w:rsidR="00FA4FFA" w:rsidRPr="00FA39A1" w:rsidRDefault="00FA4FFA" w:rsidP="00FA4FFA">
            <w:pPr>
              <w:widowControl/>
              <w:suppressAutoHyphens w:val="0"/>
              <w:autoSpaceDE/>
              <w:autoSpaceDN/>
              <w:adjustRightInd/>
              <w:spacing w:line="240" w:lineRule="auto"/>
              <w:ind w:firstLine="0"/>
              <w:jc w:val="center"/>
              <w:rPr>
                <w:sz w:val="20"/>
                <w:szCs w:val="20"/>
              </w:rPr>
            </w:pPr>
            <w:r>
              <w:rPr>
                <w:sz w:val="20"/>
                <w:szCs w:val="20"/>
              </w:rPr>
              <w:t>Авт./Утро</w:t>
            </w:r>
          </w:p>
        </w:tc>
        <w:tc>
          <w:tcPr>
            <w:tcW w:w="731" w:type="pct"/>
            <w:shd w:val="clear" w:color="auto" w:fill="auto"/>
            <w:vAlign w:val="center"/>
            <w:hideMark/>
          </w:tcPr>
          <w:p w14:paraId="723394ED" w14:textId="676B17E7" w:rsidR="00FA4FFA" w:rsidRPr="00FA39A1" w:rsidRDefault="00FA4FFA" w:rsidP="00FA4FFA">
            <w:pPr>
              <w:widowControl/>
              <w:suppressAutoHyphens w:val="0"/>
              <w:autoSpaceDE/>
              <w:autoSpaceDN/>
              <w:adjustRightInd/>
              <w:spacing w:line="240" w:lineRule="auto"/>
              <w:ind w:firstLine="0"/>
              <w:jc w:val="center"/>
              <w:rPr>
                <w:sz w:val="20"/>
                <w:szCs w:val="20"/>
              </w:rPr>
            </w:pPr>
            <w:proofErr w:type="spellStart"/>
            <w:r>
              <w:rPr>
                <w:sz w:val="20"/>
                <w:szCs w:val="20"/>
              </w:rPr>
              <w:t>Ундоровский</w:t>
            </w:r>
            <w:proofErr w:type="spellEnd"/>
            <w:r>
              <w:rPr>
                <w:sz w:val="20"/>
                <w:szCs w:val="20"/>
              </w:rPr>
              <w:t xml:space="preserve"> поворот</w:t>
            </w:r>
          </w:p>
        </w:tc>
        <w:tc>
          <w:tcPr>
            <w:tcW w:w="606" w:type="pct"/>
            <w:shd w:val="clear" w:color="auto" w:fill="auto"/>
            <w:noWrap/>
            <w:vAlign w:val="center"/>
            <w:hideMark/>
          </w:tcPr>
          <w:p w14:paraId="3FE53CB0" w14:textId="084905CB" w:rsidR="00FA4FFA" w:rsidRPr="00FA4FFA" w:rsidRDefault="00FA4FFA" w:rsidP="00FA4FFA">
            <w:pPr>
              <w:widowControl/>
              <w:suppressAutoHyphens w:val="0"/>
              <w:autoSpaceDE/>
              <w:autoSpaceDN/>
              <w:adjustRightInd/>
              <w:spacing w:line="240" w:lineRule="auto"/>
              <w:ind w:firstLine="0"/>
              <w:jc w:val="center"/>
              <w:rPr>
                <w:sz w:val="20"/>
                <w:szCs w:val="20"/>
              </w:rPr>
            </w:pPr>
            <w:r w:rsidRPr="00FA4FFA">
              <w:rPr>
                <w:sz w:val="20"/>
                <w:szCs w:val="20"/>
              </w:rPr>
              <w:t>1,5</w:t>
            </w:r>
          </w:p>
        </w:tc>
        <w:tc>
          <w:tcPr>
            <w:tcW w:w="606" w:type="pct"/>
            <w:shd w:val="clear" w:color="auto" w:fill="auto"/>
            <w:noWrap/>
            <w:vAlign w:val="center"/>
            <w:hideMark/>
          </w:tcPr>
          <w:p w14:paraId="5855F7B0" w14:textId="04E9B1AF" w:rsidR="00FA4FFA" w:rsidRPr="00FA4FFA" w:rsidRDefault="00FA4FFA" w:rsidP="00FA4FFA">
            <w:pPr>
              <w:widowControl/>
              <w:suppressAutoHyphens w:val="0"/>
              <w:autoSpaceDE/>
              <w:autoSpaceDN/>
              <w:adjustRightInd/>
              <w:spacing w:line="240" w:lineRule="auto"/>
              <w:ind w:firstLine="0"/>
              <w:jc w:val="center"/>
              <w:rPr>
                <w:sz w:val="20"/>
                <w:szCs w:val="20"/>
                <w:lang w:val="en-US"/>
              </w:rPr>
            </w:pPr>
            <w:r w:rsidRPr="00FA4FFA">
              <w:rPr>
                <w:sz w:val="20"/>
                <w:szCs w:val="20"/>
              </w:rPr>
              <w:t>1,6</w:t>
            </w:r>
          </w:p>
        </w:tc>
        <w:tc>
          <w:tcPr>
            <w:tcW w:w="436" w:type="pct"/>
            <w:shd w:val="clear" w:color="auto" w:fill="auto"/>
            <w:noWrap/>
            <w:vAlign w:val="center"/>
            <w:hideMark/>
          </w:tcPr>
          <w:p w14:paraId="750C0D46" w14:textId="33CE7C46" w:rsidR="00FA4FFA" w:rsidRPr="00FA4FFA" w:rsidRDefault="00FA4FFA" w:rsidP="00FA4FFA">
            <w:pPr>
              <w:widowControl/>
              <w:suppressAutoHyphens w:val="0"/>
              <w:autoSpaceDE/>
              <w:autoSpaceDN/>
              <w:adjustRightInd/>
              <w:spacing w:line="240" w:lineRule="auto"/>
              <w:ind w:firstLine="0"/>
              <w:jc w:val="center"/>
              <w:rPr>
                <w:sz w:val="20"/>
                <w:szCs w:val="20"/>
              </w:rPr>
            </w:pPr>
            <w:r w:rsidRPr="00FA4FFA">
              <w:rPr>
                <w:sz w:val="20"/>
                <w:szCs w:val="20"/>
              </w:rPr>
              <w:t>25</w:t>
            </w:r>
          </w:p>
        </w:tc>
        <w:tc>
          <w:tcPr>
            <w:tcW w:w="668" w:type="pct"/>
            <w:shd w:val="clear" w:color="auto" w:fill="auto"/>
            <w:noWrap/>
            <w:vAlign w:val="center"/>
            <w:hideMark/>
          </w:tcPr>
          <w:p w14:paraId="6A663DAC" w14:textId="0810CED1" w:rsidR="00FA4FFA" w:rsidRPr="00FA4FFA" w:rsidRDefault="00FA4FFA" w:rsidP="00FA4FFA">
            <w:pPr>
              <w:widowControl/>
              <w:suppressAutoHyphens w:val="0"/>
              <w:autoSpaceDE/>
              <w:autoSpaceDN/>
              <w:adjustRightInd/>
              <w:spacing w:line="240" w:lineRule="auto"/>
              <w:ind w:firstLine="0"/>
              <w:jc w:val="center"/>
              <w:rPr>
                <w:sz w:val="20"/>
                <w:szCs w:val="20"/>
              </w:rPr>
            </w:pPr>
            <w:r w:rsidRPr="00FA4FFA">
              <w:rPr>
                <w:sz w:val="20"/>
                <w:szCs w:val="20"/>
              </w:rPr>
              <w:t>4,8</w:t>
            </w:r>
          </w:p>
        </w:tc>
        <w:tc>
          <w:tcPr>
            <w:tcW w:w="745" w:type="pct"/>
            <w:shd w:val="clear" w:color="auto" w:fill="auto"/>
            <w:noWrap/>
            <w:vAlign w:val="center"/>
            <w:hideMark/>
          </w:tcPr>
          <w:p w14:paraId="6F58EA70" w14:textId="72A40A23" w:rsidR="00FA4FFA" w:rsidRPr="00FA4FFA" w:rsidRDefault="00FA4FFA" w:rsidP="00FA4FFA">
            <w:pPr>
              <w:widowControl/>
              <w:suppressAutoHyphens w:val="0"/>
              <w:autoSpaceDE/>
              <w:autoSpaceDN/>
              <w:adjustRightInd/>
              <w:spacing w:line="240" w:lineRule="auto"/>
              <w:ind w:firstLine="0"/>
              <w:jc w:val="center"/>
              <w:rPr>
                <w:sz w:val="20"/>
                <w:szCs w:val="20"/>
              </w:rPr>
            </w:pPr>
            <w:r w:rsidRPr="00FA4FFA">
              <w:rPr>
                <w:sz w:val="20"/>
                <w:szCs w:val="20"/>
              </w:rPr>
              <w:t>92</w:t>
            </w:r>
          </w:p>
        </w:tc>
        <w:tc>
          <w:tcPr>
            <w:tcW w:w="606" w:type="pct"/>
            <w:shd w:val="clear" w:color="auto" w:fill="auto"/>
            <w:noWrap/>
            <w:vAlign w:val="center"/>
            <w:hideMark/>
          </w:tcPr>
          <w:p w14:paraId="4126CDAA" w14:textId="3A776604" w:rsidR="00FA4FFA" w:rsidRPr="00FA4FFA" w:rsidRDefault="00FA4FFA" w:rsidP="00FA4FFA">
            <w:pPr>
              <w:widowControl/>
              <w:suppressAutoHyphens w:val="0"/>
              <w:autoSpaceDE/>
              <w:autoSpaceDN/>
              <w:adjustRightInd/>
              <w:spacing w:line="240" w:lineRule="auto"/>
              <w:ind w:firstLine="0"/>
              <w:jc w:val="center"/>
              <w:rPr>
                <w:sz w:val="20"/>
                <w:szCs w:val="20"/>
              </w:rPr>
            </w:pPr>
            <w:r w:rsidRPr="00FA4FFA">
              <w:rPr>
                <w:sz w:val="20"/>
                <w:szCs w:val="20"/>
              </w:rPr>
              <w:t>78</w:t>
            </w:r>
          </w:p>
        </w:tc>
      </w:tr>
      <w:tr w:rsidR="00FA4FFA" w:rsidRPr="00FA39A1" w14:paraId="340BF12A" w14:textId="77777777" w:rsidTr="00FA4FFA">
        <w:trPr>
          <w:trHeight w:val="900"/>
        </w:trPr>
        <w:tc>
          <w:tcPr>
            <w:tcW w:w="602" w:type="pct"/>
            <w:shd w:val="clear" w:color="auto" w:fill="auto"/>
            <w:noWrap/>
            <w:vAlign w:val="center"/>
          </w:tcPr>
          <w:p w14:paraId="082F7C98" w14:textId="45A4616E" w:rsidR="00FA4FFA" w:rsidRPr="00FA39A1" w:rsidRDefault="00FA4FFA" w:rsidP="00FA4FFA">
            <w:pPr>
              <w:widowControl/>
              <w:suppressAutoHyphens w:val="0"/>
              <w:autoSpaceDE/>
              <w:autoSpaceDN/>
              <w:adjustRightInd/>
              <w:spacing w:line="240" w:lineRule="auto"/>
              <w:ind w:firstLine="0"/>
              <w:jc w:val="center"/>
              <w:rPr>
                <w:sz w:val="20"/>
                <w:szCs w:val="20"/>
              </w:rPr>
            </w:pPr>
            <w:r>
              <w:rPr>
                <w:sz w:val="20"/>
                <w:szCs w:val="20"/>
              </w:rPr>
              <w:t>Авт./ Вечер</w:t>
            </w:r>
          </w:p>
        </w:tc>
        <w:tc>
          <w:tcPr>
            <w:tcW w:w="731" w:type="pct"/>
            <w:shd w:val="clear" w:color="auto" w:fill="auto"/>
            <w:vAlign w:val="center"/>
          </w:tcPr>
          <w:p w14:paraId="20CB8DD1" w14:textId="5F076BA3" w:rsidR="00FA4FFA" w:rsidRDefault="00FA4FFA" w:rsidP="00FA4FFA">
            <w:pPr>
              <w:widowControl/>
              <w:suppressAutoHyphens w:val="0"/>
              <w:autoSpaceDE/>
              <w:autoSpaceDN/>
              <w:adjustRightInd/>
              <w:spacing w:line="240" w:lineRule="auto"/>
              <w:ind w:firstLine="0"/>
              <w:jc w:val="center"/>
              <w:rPr>
                <w:sz w:val="20"/>
                <w:szCs w:val="20"/>
              </w:rPr>
            </w:pPr>
            <w:proofErr w:type="spellStart"/>
            <w:r>
              <w:rPr>
                <w:sz w:val="20"/>
                <w:szCs w:val="20"/>
              </w:rPr>
              <w:t>Ундоровский</w:t>
            </w:r>
            <w:proofErr w:type="spellEnd"/>
            <w:r>
              <w:rPr>
                <w:sz w:val="20"/>
                <w:szCs w:val="20"/>
              </w:rPr>
              <w:t xml:space="preserve"> поворот</w:t>
            </w:r>
          </w:p>
        </w:tc>
        <w:tc>
          <w:tcPr>
            <w:tcW w:w="606" w:type="pct"/>
            <w:shd w:val="clear" w:color="auto" w:fill="auto"/>
            <w:noWrap/>
            <w:vAlign w:val="center"/>
          </w:tcPr>
          <w:p w14:paraId="3C0C400D" w14:textId="18EF9DC8" w:rsidR="00FA4FFA" w:rsidRPr="00FA4FFA" w:rsidRDefault="00FA4FFA" w:rsidP="00FA4FFA">
            <w:pPr>
              <w:widowControl/>
              <w:suppressAutoHyphens w:val="0"/>
              <w:autoSpaceDE/>
              <w:autoSpaceDN/>
              <w:adjustRightInd/>
              <w:spacing w:line="240" w:lineRule="auto"/>
              <w:ind w:firstLine="0"/>
              <w:jc w:val="center"/>
              <w:rPr>
                <w:sz w:val="20"/>
                <w:szCs w:val="20"/>
              </w:rPr>
            </w:pPr>
            <w:r w:rsidRPr="00FA4FFA">
              <w:rPr>
                <w:sz w:val="20"/>
                <w:szCs w:val="20"/>
              </w:rPr>
              <w:t>2,5</w:t>
            </w:r>
          </w:p>
        </w:tc>
        <w:tc>
          <w:tcPr>
            <w:tcW w:w="606" w:type="pct"/>
            <w:shd w:val="clear" w:color="auto" w:fill="auto"/>
            <w:noWrap/>
            <w:vAlign w:val="center"/>
          </w:tcPr>
          <w:p w14:paraId="3D02043F" w14:textId="3B84B1C3" w:rsidR="00FA4FFA" w:rsidRPr="00FA4FFA" w:rsidRDefault="00FA4FFA" w:rsidP="00FA4FFA">
            <w:pPr>
              <w:widowControl/>
              <w:suppressAutoHyphens w:val="0"/>
              <w:autoSpaceDE/>
              <w:autoSpaceDN/>
              <w:adjustRightInd/>
              <w:spacing w:line="240" w:lineRule="auto"/>
              <w:ind w:firstLine="0"/>
              <w:jc w:val="center"/>
              <w:rPr>
                <w:sz w:val="20"/>
                <w:szCs w:val="20"/>
              </w:rPr>
            </w:pPr>
            <w:r w:rsidRPr="00FA4FFA">
              <w:rPr>
                <w:sz w:val="20"/>
                <w:szCs w:val="20"/>
              </w:rPr>
              <w:t>1,6</w:t>
            </w:r>
          </w:p>
        </w:tc>
        <w:tc>
          <w:tcPr>
            <w:tcW w:w="436" w:type="pct"/>
            <w:shd w:val="clear" w:color="auto" w:fill="auto"/>
            <w:noWrap/>
            <w:vAlign w:val="center"/>
          </w:tcPr>
          <w:p w14:paraId="1169B058" w14:textId="6CA450D7" w:rsidR="00FA4FFA" w:rsidRPr="00FA4FFA" w:rsidRDefault="00FA4FFA" w:rsidP="00FA4FFA">
            <w:pPr>
              <w:widowControl/>
              <w:suppressAutoHyphens w:val="0"/>
              <w:autoSpaceDE/>
              <w:autoSpaceDN/>
              <w:adjustRightInd/>
              <w:spacing w:line="240" w:lineRule="auto"/>
              <w:ind w:firstLine="0"/>
              <w:jc w:val="center"/>
              <w:rPr>
                <w:sz w:val="20"/>
                <w:szCs w:val="20"/>
              </w:rPr>
            </w:pPr>
            <w:r w:rsidRPr="00FA4FFA">
              <w:rPr>
                <w:sz w:val="20"/>
                <w:szCs w:val="20"/>
              </w:rPr>
              <w:t>18</w:t>
            </w:r>
          </w:p>
        </w:tc>
        <w:tc>
          <w:tcPr>
            <w:tcW w:w="668" w:type="pct"/>
            <w:shd w:val="clear" w:color="auto" w:fill="auto"/>
            <w:noWrap/>
            <w:vAlign w:val="center"/>
          </w:tcPr>
          <w:p w14:paraId="1E9ED013" w14:textId="76BE417C" w:rsidR="00FA4FFA" w:rsidRPr="00FA4FFA" w:rsidRDefault="00FA4FFA" w:rsidP="00FA4FFA">
            <w:pPr>
              <w:widowControl/>
              <w:suppressAutoHyphens w:val="0"/>
              <w:autoSpaceDE/>
              <w:autoSpaceDN/>
              <w:adjustRightInd/>
              <w:spacing w:line="240" w:lineRule="auto"/>
              <w:ind w:firstLine="0"/>
              <w:jc w:val="center"/>
              <w:rPr>
                <w:sz w:val="20"/>
                <w:szCs w:val="20"/>
              </w:rPr>
            </w:pPr>
            <w:r w:rsidRPr="00FA4FFA">
              <w:rPr>
                <w:sz w:val="20"/>
                <w:szCs w:val="20"/>
              </w:rPr>
              <w:t>6,7</w:t>
            </w:r>
          </w:p>
        </w:tc>
        <w:tc>
          <w:tcPr>
            <w:tcW w:w="745" w:type="pct"/>
            <w:shd w:val="clear" w:color="auto" w:fill="auto"/>
            <w:noWrap/>
            <w:vAlign w:val="center"/>
          </w:tcPr>
          <w:p w14:paraId="4DA133E8" w14:textId="7BE33C23" w:rsidR="00FA4FFA" w:rsidRPr="00FA4FFA" w:rsidRDefault="00FA4FFA" w:rsidP="00FA4FFA">
            <w:pPr>
              <w:widowControl/>
              <w:suppressAutoHyphens w:val="0"/>
              <w:autoSpaceDE/>
              <w:autoSpaceDN/>
              <w:adjustRightInd/>
              <w:spacing w:line="240" w:lineRule="auto"/>
              <w:ind w:firstLine="0"/>
              <w:jc w:val="center"/>
              <w:rPr>
                <w:sz w:val="20"/>
                <w:szCs w:val="20"/>
                <w:lang w:val="en-US"/>
              </w:rPr>
            </w:pPr>
            <w:r w:rsidRPr="00FA4FFA">
              <w:rPr>
                <w:sz w:val="20"/>
                <w:szCs w:val="20"/>
              </w:rPr>
              <w:t>85,6</w:t>
            </w:r>
          </w:p>
        </w:tc>
        <w:tc>
          <w:tcPr>
            <w:tcW w:w="606" w:type="pct"/>
            <w:shd w:val="clear" w:color="auto" w:fill="auto"/>
            <w:noWrap/>
            <w:vAlign w:val="center"/>
          </w:tcPr>
          <w:p w14:paraId="3C511E4D" w14:textId="17BD9407" w:rsidR="00FA4FFA" w:rsidRPr="00E21F64" w:rsidRDefault="00FA4FFA" w:rsidP="00FA4FFA">
            <w:pPr>
              <w:widowControl/>
              <w:suppressAutoHyphens w:val="0"/>
              <w:autoSpaceDE/>
              <w:autoSpaceDN/>
              <w:adjustRightInd/>
              <w:spacing w:line="240" w:lineRule="auto"/>
              <w:ind w:firstLine="0"/>
              <w:jc w:val="center"/>
              <w:rPr>
                <w:sz w:val="20"/>
                <w:szCs w:val="20"/>
              </w:rPr>
            </w:pPr>
            <w:r>
              <w:rPr>
                <w:sz w:val="20"/>
                <w:szCs w:val="20"/>
              </w:rPr>
              <w:t>74</w:t>
            </w:r>
          </w:p>
        </w:tc>
      </w:tr>
    </w:tbl>
    <w:p w14:paraId="347E96B0" w14:textId="77777777" w:rsidR="00B93445" w:rsidRPr="00B93445" w:rsidRDefault="00B93445" w:rsidP="00B93445"/>
    <w:p w14:paraId="5F58B21A" w14:textId="77777777" w:rsidR="00B93445" w:rsidRPr="00B93445" w:rsidRDefault="00B93445" w:rsidP="00B93445"/>
    <w:p w14:paraId="6D593256" w14:textId="77777777" w:rsidR="004D7FD3" w:rsidRPr="008A464B" w:rsidRDefault="004D7FD3" w:rsidP="004D7FD3">
      <w:pPr>
        <w:pStyle w:val="20"/>
        <w:tabs>
          <w:tab w:val="clear" w:pos="1135"/>
        </w:tabs>
        <w:spacing w:before="0" w:after="0"/>
        <w:ind w:left="1560" w:hanging="851"/>
        <w:rPr>
          <w:b w:val="0"/>
          <w:bCs w:val="0"/>
        </w:rPr>
      </w:pPr>
      <w:bookmarkStart w:id="68" w:name="_Toc28183926"/>
      <w:r w:rsidRPr="008A464B">
        <w:rPr>
          <w:b w:val="0"/>
          <w:bCs w:val="0"/>
        </w:rPr>
        <w:lastRenderedPageBreak/>
        <w:t>Анализ состояния безопасности дорожного движения, результаты исследования причин и условий возникновения дорожно-транспортных происшествий (далее - ДТП) (при наличии)</w:t>
      </w:r>
      <w:bookmarkEnd w:id="68"/>
    </w:p>
    <w:p w14:paraId="11ECF758" w14:textId="6F837178" w:rsidR="004D7FD3" w:rsidRPr="008A464B" w:rsidRDefault="008B142F" w:rsidP="00B93445">
      <w:pPr>
        <w:pStyle w:val="3"/>
        <w:spacing w:before="0" w:after="0"/>
        <w:ind w:left="2382" w:hanging="851"/>
      </w:pPr>
      <w:bookmarkStart w:id="69" w:name="_Toc28183927"/>
      <w:r>
        <w:t>Анализ состояния безопасности дорожного движения</w:t>
      </w:r>
      <w:bookmarkEnd w:id="69"/>
    </w:p>
    <w:p w14:paraId="39F0BF06" w14:textId="77777777" w:rsidR="00543B62" w:rsidRPr="008A464B" w:rsidRDefault="00543B62" w:rsidP="00966414">
      <w:pPr>
        <w:ind w:firstLine="0"/>
      </w:pPr>
    </w:p>
    <w:p w14:paraId="29E75C8F" w14:textId="77777777" w:rsidR="00FA4FFA" w:rsidRPr="00FA4FFA" w:rsidRDefault="00FA4FFA" w:rsidP="0042781E">
      <w:r w:rsidRPr="00FA4FFA">
        <w:t>В работу по организации и обеспечению безопасности дорожного движения входит анализ параметров безопасности дорожного причин и условий возникновения дорожно-транспортных происшествий (ДТП).</w:t>
      </w:r>
    </w:p>
    <w:p w14:paraId="2BD6A507" w14:textId="77777777" w:rsidR="00FA4FFA" w:rsidRPr="00FA4FFA" w:rsidRDefault="00FA4FFA" w:rsidP="0042781E">
      <w:r w:rsidRPr="00FA4FFA">
        <w:t>Для анализа состояния безопасности дорожного движения на территории Ульяновского района использовалась официальная статистика аварийности Главного управления по обеспечению безопасности дорожного движения (ГИБДД) РФ.</w:t>
      </w:r>
    </w:p>
    <w:p w14:paraId="6485D788" w14:textId="77777777" w:rsidR="00FA4FFA" w:rsidRPr="00FA4FFA" w:rsidRDefault="00FA4FFA" w:rsidP="0042781E">
      <w:r w:rsidRPr="00FA4FFA">
        <w:t>За 12 месяцев 2018 года на территории Ульяновского района произошло 28 учтенных ДТП, в которых погибло 11 человек и 40 человек получили ранения.</w:t>
      </w:r>
    </w:p>
    <w:p w14:paraId="7DAA5C03" w14:textId="0DC745D8" w:rsidR="00FA4FFA" w:rsidRPr="00FA4FFA" w:rsidRDefault="00FA4FFA" w:rsidP="0042781E">
      <w:r w:rsidRPr="00FA4FFA">
        <w:t>Данные по аварийности на дорогах Ульяновского района за период с 1 января 2016 года по 17 ноября 2019 года приведены в таблице 2</w:t>
      </w:r>
      <w:r w:rsidR="00BA506C">
        <w:t>2</w:t>
      </w:r>
      <w:r w:rsidRPr="00FA4FFA">
        <w:t>.</w:t>
      </w:r>
    </w:p>
    <w:p w14:paraId="0B98D69B" w14:textId="77777777" w:rsidR="00FA4FFA" w:rsidRPr="00FA4FFA" w:rsidRDefault="00FA4FFA" w:rsidP="00FA4FFA">
      <w:pPr>
        <w:ind w:firstLine="0"/>
      </w:pPr>
    </w:p>
    <w:p w14:paraId="016DA100" w14:textId="77777777" w:rsidR="00FA4FFA" w:rsidRPr="00FA4FFA" w:rsidRDefault="00FA4FFA" w:rsidP="00FA4FFA">
      <w:pPr>
        <w:ind w:firstLine="0"/>
      </w:pPr>
    </w:p>
    <w:p w14:paraId="65C62250" w14:textId="77777777" w:rsidR="00FA4FFA" w:rsidRPr="00FA4FFA" w:rsidRDefault="00FA4FFA" w:rsidP="00FA4FFA">
      <w:pPr>
        <w:ind w:firstLine="0"/>
        <w:sectPr w:rsidR="00FA4FFA" w:rsidRPr="00FA4FFA">
          <w:pgSz w:w="11906" w:h="16838"/>
          <w:pgMar w:top="1134" w:right="850" w:bottom="1134" w:left="1701" w:header="708" w:footer="708" w:gutter="0"/>
          <w:cols w:space="708"/>
          <w:docGrid w:linePitch="360"/>
        </w:sectPr>
      </w:pPr>
    </w:p>
    <w:p w14:paraId="7D1F426F" w14:textId="18876C8B" w:rsidR="00FA4FFA" w:rsidRPr="00FA4FFA" w:rsidRDefault="00FA4FFA" w:rsidP="00FA4FFA">
      <w:pPr>
        <w:ind w:firstLine="0"/>
        <w:jc w:val="left"/>
      </w:pPr>
      <w:r w:rsidRPr="00FA4FFA">
        <w:lastRenderedPageBreak/>
        <w:t>Таблица 2</w:t>
      </w:r>
      <w:r w:rsidR="00BA506C">
        <w:t>2</w:t>
      </w:r>
      <w:r w:rsidRPr="00FA4FFA">
        <w:t xml:space="preserve"> – </w:t>
      </w:r>
      <w:bookmarkStart w:id="70" w:name="_Hlk28011937"/>
      <w:r w:rsidRPr="00FA4FFA">
        <w:t>Статистика аварийности на дорогах Ульяновского района за 2016 - 27.11.2019 гг.</w:t>
      </w:r>
      <w:bookmarkEnd w:id="7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1206"/>
        <w:gridCol w:w="1455"/>
        <w:gridCol w:w="1839"/>
        <w:gridCol w:w="1829"/>
        <w:gridCol w:w="559"/>
        <w:gridCol w:w="546"/>
        <w:gridCol w:w="2734"/>
        <w:gridCol w:w="1025"/>
        <w:gridCol w:w="880"/>
        <w:gridCol w:w="656"/>
        <w:gridCol w:w="1285"/>
      </w:tblGrid>
      <w:tr w:rsidR="00FA4FFA" w:rsidRPr="00FA4FFA" w14:paraId="430F8FB5" w14:textId="77777777" w:rsidTr="00FA4FFA">
        <w:trPr>
          <w:trHeight w:val="900"/>
        </w:trPr>
        <w:tc>
          <w:tcPr>
            <w:tcW w:w="156" w:type="pct"/>
            <w:shd w:val="clear" w:color="auto" w:fill="auto"/>
            <w:vAlign w:val="center"/>
            <w:hideMark/>
          </w:tcPr>
          <w:p w14:paraId="33448CC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п/п</w:t>
            </w:r>
          </w:p>
        </w:tc>
        <w:tc>
          <w:tcPr>
            <w:tcW w:w="272" w:type="pct"/>
            <w:shd w:val="clear" w:color="auto" w:fill="auto"/>
            <w:vAlign w:val="center"/>
            <w:hideMark/>
          </w:tcPr>
          <w:p w14:paraId="67DA13F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Дата ДТП</w:t>
            </w:r>
          </w:p>
        </w:tc>
        <w:tc>
          <w:tcPr>
            <w:tcW w:w="655" w:type="pct"/>
            <w:shd w:val="clear" w:color="auto" w:fill="auto"/>
            <w:vAlign w:val="center"/>
            <w:hideMark/>
          </w:tcPr>
          <w:p w14:paraId="343C20B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Район</w:t>
            </w:r>
          </w:p>
        </w:tc>
        <w:tc>
          <w:tcPr>
            <w:tcW w:w="496" w:type="pct"/>
            <w:shd w:val="clear" w:color="auto" w:fill="auto"/>
            <w:vAlign w:val="center"/>
            <w:hideMark/>
          </w:tcPr>
          <w:p w14:paraId="01BF618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Вид ДТП</w:t>
            </w:r>
          </w:p>
        </w:tc>
        <w:tc>
          <w:tcPr>
            <w:tcW w:w="576" w:type="pct"/>
            <w:shd w:val="clear" w:color="auto" w:fill="auto"/>
            <w:vAlign w:val="center"/>
            <w:hideMark/>
          </w:tcPr>
          <w:p w14:paraId="260E0EA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Дорога</w:t>
            </w:r>
          </w:p>
        </w:tc>
        <w:tc>
          <w:tcPr>
            <w:tcW w:w="126" w:type="pct"/>
            <w:shd w:val="clear" w:color="auto" w:fill="auto"/>
            <w:vAlign w:val="center"/>
            <w:hideMark/>
          </w:tcPr>
          <w:p w14:paraId="0453F70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КМ</w:t>
            </w:r>
          </w:p>
        </w:tc>
        <w:tc>
          <w:tcPr>
            <w:tcW w:w="123" w:type="pct"/>
            <w:shd w:val="clear" w:color="auto" w:fill="auto"/>
            <w:vAlign w:val="center"/>
            <w:hideMark/>
          </w:tcPr>
          <w:p w14:paraId="2437BAE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М</w:t>
            </w:r>
          </w:p>
        </w:tc>
        <w:tc>
          <w:tcPr>
            <w:tcW w:w="1697" w:type="pct"/>
            <w:shd w:val="clear" w:color="auto" w:fill="auto"/>
            <w:vAlign w:val="center"/>
            <w:hideMark/>
          </w:tcPr>
          <w:p w14:paraId="090A0C1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Адрес</w:t>
            </w:r>
          </w:p>
        </w:tc>
        <w:tc>
          <w:tcPr>
            <w:tcW w:w="231" w:type="pct"/>
            <w:shd w:val="clear" w:color="auto" w:fill="auto"/>
            <w:vAlign w:val="center"/>
            <w:hideMark/>
          </w:tcPr>
          <w:p w14:paraId="617E452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Погибло</w:t>
            </w:r>
          </w:p>
        </w:tc>
        <w:tc>
          <w:tcPr>
            <w:tcW w:w="199" w:type="pct"/>
            <w:shd w:val="clear" w:color="auto" w:fill="auto"/>
            <w:vAlign w:val="center"/>
            <w:hideMark/>
          </w:tcPr>
          <w:p w14:paraId="442F42C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Ранено</w:t>
            </w:r>
          </w:p>
        </w:tc>
        <w:tc>
          <w:tcPr>
            <w:tcW w:w="179" w:type="pct"/>
            <w:shd w:val="clear" w:color="auto" w:fill="auto"/>
            <w:vAlign w:val="center"/>
            <w:hideMark/>
          </w:tcPr>
          <w:p w14:paraId="6422B2A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Кол-во ТС</w:t>
            </w:r>
          </w:p>
        </w:tc>
        <w:tc>
          <w:tcPr>
            <w:tcW w:w="290" w:type="pct"/>
            <w:shd w:val="clear" w:color="auto" w:fill="auto"/>
            <w:vAlign w:val="center"/>
            <w:hideMark/>
          </w:tcPr>
          <w:p w14:paraId="222D688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Кол-во участников</w:t>
            </w:r>
          </w:p>
        </w:tc>
      </w:tr>
      <w:tr w:rsidR="00FA4FFA" w:rsidRPr="00FA4FFA" w14:paraId="49A8275E" w14:textId="77777777" w:rsidTr="00FA4FFA">
        <w:trPr>
          <w:trHeight w:val="1002"/>
        </w:trPr>
        <w:tc>
          <w:tcPr>
            <w:tcW w:w="156" w:type="pct"/>
            <w:shd w:val="clear" w:color="auto" w:fill="auto"/>
            <w:vAlign w:val="center"/>
            <w:hideMark/>
          </w:tcPr>
          <w:p w14:paraId="4708E0F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72" w:type="pct"/>
            <w:shd w:val="clear" w:color="auto" w:fill="auto"/>
            <w:vAlign w:val="center"/>
            <w:hideMark/>
          </w:tcPr>
          <w:p w14:paraId="3AABC8F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24.12.2016</w:t>
            </w:r>
          </w:p>
        </w:tc>
        <w:tc>
          <w:tcPr>
            <w:tcW w:w="655" w:type="pct"/>
            <w:shd w:val="clear" w:color="auto" w:fill="auto"/>
            <w:vAlign w:val="center"/>
            <w:hideMark/>
          </w:tcPr>
          <w:p w14:paraId="6B486B2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54440B2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516C38A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Казань-Буинск-Ульяновск-Ишеевка-Ундоры-</w:t>
            </w:r>
            <w:proofErr w:type="spellStart"/>
            <w:proofErr w:type="gramStart"/>
            <w:r w:rsidRPr="00FA4FFA">
              <w:rPr>
                <w:sz w:val="22"/>
                <w:szCs w:val="22"/>
              </w:rPr>
              <w:t>гр.области</w:t>
            </w:r>
            <w:proofErr w:type="spellEnd"/>
            <w:proofErr w:type="gramEnd"/>
          </w:p>
        </w:tc>
        <w:tc>
          <w:tcPr>
            <w:tcW w:w="126" w:type="pct"/>
            <w:shd w:val="clear" w:color="auto" w:fill="auto"/>
            <w:vAlign w:val="center"/>
            <w:hideMark/>
          </w:tcPr>
          <w:p w14:paraId="3FC6FB1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6</w:t>
            </w:r>
          </w:p>
        </w:tc>
        <w:tc>
          <w:tcPr>
            <w:tcW w:w="123" w:type="pct"/>
            <w:shd w:val="clear" w:color="auto" w:fill="auto"/>
            <w:vAlign w:val="center"/>
            <w:hideMark/>
          </w:tcPr>
          <w:p w14:paraId="4F9BB50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990</w:t>
            </w:r>
          </w:p>
        </w:tc>
        <w:tc>
          <w:tcPr>
            <w:tcW w:w="1697" w:type="pct"/>
            <w:shd w:val="clear" w:color="auto" w:fill="auto"/>
            <w:vAlign w:val="center"/>
            <w:hideMark/>
          </w:tcPr>
          <w:p w14:paraId="237D1B0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118184B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30CD901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w:t>
            </w:r>
          </w:p>
        </w:tc>
        <w:tc>
          <w:tcPr>
            <w:tcW w:w="179" w:type="pct"/>
            <w:shd w:val="clear" w:color="auto" w:fill="auto"/>
            <w:vAlign w:val="center"/>
            <w:hideMark/>
          </w:tcPr>
          <w:p w14:paraId="591E796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90" w:type="pct"/>
            <w:shd w:val="clear" w:color="auto" w:fill="auto"/>
            <w:vAlign w:val="center"/>
            <w:hideMark/>
          </w:tcPr>
          <w:p w14:paraId="01237E1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4</w:t>
            </w:r>
          </w:p>
        </w:tc>
      </w:tr>
      <w:tr w:rsidR="00FA4FFA" w:rsidRPr="00FA4FFA" w14:paraId="43A2BA31" w14:textId="77777777" w:rsidTr="0042781E">
        <w:trPr>
          <w:trHeight w:val="854"/>
        </w:trPr>
        <w:tc>
          <w:tcPr>
            <w:tcW w:w="156" w:type="pct"/>
            <w:shd w:val="clear" w:color="auto" w:fill="auto"/>
            <w:vAlign w:val="center"/>
            <w:hideMark/>
          </w:tcPr>
          <w:p w14:paraId="52FB2F2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72" w:type="pct"/>
            <w:shd w:val="clear" w:color="auto" w:fill="auto"/>
            <w:vAlign w:val="center"/>
            <w:hideMark/>
          </w:tcPr>
          <w:p w14:paraId="094C764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24.12.2016</w:t>
            </w:r>
          </w:p>
        </w:tc>
        <w:tc>
          <w:tcPr>
            <w:tcW w:w="655" w:type="pct"/>
            <w:shd w:val="clear" w:color="auto" w:fill="auto"/>
            <w:vAlign w:val="center"/>
            <w:hideMark/>
          </w:tcPr>
          <w:p w14:paraId="5561975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1BF6FA5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6CEF5F8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А-151 Цивильск - Ульяновск</w:t>
            </w:r>
          </w:p>
        </w:tc>
        <w:tc>
          <w:tcPr>
            <w:tcW w:w="126" w:type="pct"/>
            <w:shd w:val="clear" w:color="auto" w:fill="auto"/>
            <w:vAlign w:val="center"/>
            <w:hideMark/>
          </w:tcPr>
          <w:p w14:paraId="3630C28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177</w:t>
            </w:r>
          </w:p>
        </w:tc>
        <w:tc>
          <w:tcPr>
            <w:tcW w:w="123" w:type="pct"/>
            <w:shd w:val="clear" w:color="auto" w:fill="auto"/>
            <w:vAlign w:val="center"/>
            <w:hideMark/>
          </w:tcPr>
          <w:p w14:paraId="07A3213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850</w:t>
            </w:r>
          </w:p>
        </w:tc>
        <w:tc>
          <w:tcPr>
            <w:tcW w:w="1697" w:type="pct"/>
            <w:shd w:val="clear" w:color="auto" w:fill="auto"/>
            <w:vAlign w:val="center"/>
            <w:hideMark/>
          </w:tcPr>
          <w:p w14:paraId="183D031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77AD066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99" w:type="pct"/>
            <w:shd w:val="clear" w:color="auto" w:fill="auto"/>
            <w:vAlign w:val="center"/>
            <w:hideMark/>
          </w:tcPr>
          <w:p w14:paraId="43DAED2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40C93EF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w:t>
            </w:r>
          </w:p>
        </w:tc>
        <w:tc>
          <w:tcPr>
            <w:tcW w:w="290" w:type="pct"/>
            <w:shd w:val="clear" w:color="auto" w:fill="auto"/>
            <w:vAlign w:val="center"/>
            <w:hideMark/>
          </w:tcPr>
          <w:p w14:paraId="0382953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4</w:t>
            </w:r>
          </w:p>
        </w:tc>
      </w:tr>
      <w:tr w:rsidR="00FA4FFA" w:rsidRPr="00FA4FFA" w14:paraId="0A698E4E" w14:textId="77777777" w:rsidTr="0042781E">
        <w:trPr>
          <w:trHeight w:val="699"/>
        </w:trPr>
        <w:tc>
          <w:tcPr>
            <w:tcW w:w="156" w:type="pct"/>
            <w:shd w:val="clear" w:color="auto" w:fill="auto"/>
            <w:vAlign w:val="center"/>
            <w:hideMark/>
          </w:tcPr>
          <w:p w14:paraId="54CDBC8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w:t>
            </w:r>
          </w:p>
        </w:tc>
        <w:tc>
          <w:tcPr>
            <w:tcW w:w="272" w:type="pct"/>
            <w:shd w:val="clear" w:color="auto" w:fill="auto"/>
            <w:vAlign w:val="center"/>
            <w:hideMark/>
          </w:tcPr>
          <w:p w14:paraId="73C6288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10.12.2016</w:t>
            </w:r>
          </w:p>
        </w:tc>
        <w:tc>
          <w:tcPr>
            <w:tcW w:w="655" w:type="pct"/>
            <w:shd w:val="clear" w:color="auto" w:fill="auto"/>
            <w:vAlign w:val="center"/>
            <w:hideMark/>
          </w:tcPr>
          <w:p w14:paraId="140DF10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75E46AB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Наезд на пешехода</w:t>
            </w:r>
          </w:p>
        </w:tc>
        <w:tc>
          <w:tcPr>
            <w:tcW w:w="576" w:type="pct"/>
            <w:shd w:val="clear" w:color="auto" w:fill="auto"/>
            <w:vAlign w:val="center"/>
            <w:hideMark/>
          </w:tcPr>
          <w:p w14:paraId="56DDD74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w:t>
            </w:r>
          </w:p>
        </w:tc>
        <w:tc>
          <w:tcPr>
            <w:tcW w:w="126" w:type="pct"/>
            <w:shd w:val="clear" w:color="auto" w:fill="auto"/>
            <w:vAlign w:val="center"/>
            <w:hideMark/>
          </w:tcPr>
          <w:p w14:paraId="179883A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w:t>
            </w:r>
          </w:p>
        </w:tc>
        <w:tc>
          <w:tcPr>
            <w:tcW w:w="123" w:type="pct"/>
            <w:shd w:val="clear" w:color="auto" w:fill="auto"/>
            <w:vAlign w:val="center"/>
            <w:hideMark/>
          </w:tcPr>
          <w:p w14:paraId="50FF74B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w:t>
            </w:r>
          </w:p>
        </w:tc>
        <w:tc>
          <w:tcPr>
            <w:tcW w:w="1697" w:type="pct"/>
            <w:shd w:val="clear" w:color="auto" w:fill="auto"/>
            <w:vAlign w:val="center"/>
            <w:hideMark/>
          </w:tcPr>
          <w:p w14:paraId="732E2CA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xml:space="preserve">Ульяновский, </w:t>
            </w:r>
            <w:proofErr w:type="spellStart"/>
            <w:r w:rsidRPr="00FA4FFA">
              <w:rPr>
                <w:sz w:val="22"/>
                <w:szCs w:val="22"/>
              </w:rPr>
              <w:t>рп</w:t>
            </w:r>
            <w:proofErr w:type="spellEnd"/>
            <w:r w:rsidRPr="00FA4FFA">
              <w:rPr>
                <w:sz w:val="22"/>
                <w:szCs w:val="22"/>
              </w:rPr>
              <w:t xml:space="preserve"> Ишеевка, </w:t>
            </w:r>
            <w:proofErr w:type="spellStart"/>
            <w:r w:rsidRPr="00FA4FFA">
              <w:rPr>
                <w:sz w:val="22"/>
                <w:szCs w:val="22"/>
              </w:rPr>
              <w:t>ул</w:t>
            </w:r>
            <w:proofErr w:type="spellEnd"/>
            <w:r w:rsidRPr="00FA4FFA">
              <w:rPr>
                <w:sz w:val="22"/>
                <w:szCs w:val="22"/>
              </w:rPr>
              <w:t xml:space="preserve"> Ульянова, 10</w:t>
            </w:r>
          </w:p>
        </w:tc>
        <w:tc>
          <w:tcPr>
            <w:tcW w:w="231" w:type="pct"/>
            <w:shd w:val="clear" w:color="auto" w:fill="auto"/>
            <w:vAlign w:val="center"/>
            <w:hideMark/>
          </w:tcPr>
          <w:p w14:paraId="4D750DF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1EA689A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75FB0D2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3B3564D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r>
      <w:tr w:rsidR="00FA4FFA" w:rsidRPr="00FA4FFA" w14:paraId="0B9DC310" w14:textId="77777777" w:rsidTr="00FA4FFA">
        <w:trPr>
          <w:trHeight w:val="1002"/>
        </w:trPr>
        <w:tc>
          <w:tcPr>
            <w:tcW w:w="156" w:type="pct"/>
            <w:shd w:val="clear" w:color="auto" w:fill="auto"/>
            <w:vAlign w:val="center"/>
            <w:hideMark/>
          </w:tcPr>
          <w:p w14:paraId="0E84FAC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4</w:t>
            </w:r>
          </w:p>
        </w:tc>
        <w:tc>
          <w:tcPr>
            <w:tcW w:w="272" w:type="pct"/>
            <w:shd w:val="clear" w:color="auto" w:fill="auto"/>
            <w:vAlign w:val="center"/>
            <w:hideMark/>
          </w:tcPr>
          <w:p w14:paraId="1E95D08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26.11.2016</w:t>
            </w:r>
          </w:p>
        </w:tc>
        <w:tc>
          <w:tcPr>
            <w:tcW w:w="655" w:type="pct"/>
            <w:shd w:val="clear" w:color="auto" w:fill="auto"/>
            <w:vAlign w:val="center"/>
            <w:hideMark/>
          </w:tcPr>
          <w:p w14:paraId="746EA1C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5340AF4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7391E16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xml:space="preserve">Саранск-Сурское-Ульяновск- </w:t>
            </w:r>
            <w:proofErr w:type="spellStart"/>
            <w:r w:rsidRPr="00FA4FFA">
              <w:rPr>
                <w:sz w:val="22"/>
                <w:szCs w:val="22"/>
              </w:rPr>
              <w:t>З.Роща</w:t>
            </w:r>
            <w:proofErr w:type="spellEnd"/>
          </w:p>
        </w:tc>
        <w:tc>
          <w:tcPr>
            <w:tcW w:w="126" w:type="pct"/>
            <w:shd w:val="clear" w:color="auto" w:fill="auto"/>
            <w:vAlign w:val="center"/>
            <w:hideMark/>
          </w:tcPr>
          <w:p w14:paraId="3E80403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9</w:t>
            </w:r>
          </w:p>
        </w:tc>
        <w:tc>
          <w:tcPr>
            <w:tcW w:w="123" w:type="pct"/>
            <w:shd w:val="clear" w:color="auto" w:fill="auto"/>
            <w:vAlign w:val="center"/>
            <w:hideMark/>
          </w:tcPr>
          <w:p w14:paraId="592C997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697" w:type="pct"/>
            <w:shd w:val="clear" w:color="auto" w:fill="auto"/>
            <w:vAlign w:val="center"/>
            <w:hideMark/>
          </w:tcPr>
          <w:p w14:paraId="1F07F3A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0F1BE2F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3BDF745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067E766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90" w:type="pct"/>
            <w:shd w:val="clear" w:color="auto" w:fill="auto"/>
            <w:vAlign w:val="center"/>
            <w:hideMark/>
          </w:tcPr>
          <w:p w14:paraId="3C906C7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w:t>
            </w:r>
          </w:p>
        </w:tc>
      </w:tr>
      <w:tr w:rsidR="00FA4FFA" w:rsidRPr="00FA4FFA" w14:paraId="71083210" w14:textId="77777777" w:rsidTr="00FA4FFA">
        <w:trPr>
          <w:trHeight w:val="1002"/>
        </w:trPr>
        <w:tc>
          <w:tcPr>
            <w:tcW w:w="156" w:type="pct"/>
            <w:shd w:val="clear" w:color="auto" w:fill="auto"/>
            <w:vAlign w:val="center"/>
            <w:hideMark/>
          </w:tcPr>
          <w:p w14:paraId="3E50E84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5</w:t>
            </w:r>
          </w:p>
        </w:tc>
        <w:tc>
          <w:tcPr>
            <w:tcW w:w="272" w:type="pct"/>
            <w:shd w:val="clear" w:color="auto" w:fill="auto"/>
            <w:vAlign w:val="center"/>
            <w:hideMark/>
          </w:tcPr>
          <w:p w14:paraId="40EB866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26.11.2016</w:t>
            </w:r>
          </w:p>
        </w:tc>
        <w:tc>
          <w:tcPr>
            <w:tcW w:w="655" w:type="pct"/>
            <w:shd w:val="clear" w:color="auto" w:fill="auto"/>
            <w:vAlign w:val="center"/>
            <w:hideMark/>
          </w:tcPr>
          <w:p w14:paraId="268F96A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6D94375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6A1C3CA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Казань-Буинск-Ульяновск-Ишеевка-Ундоры-</w:t>
            </w:r>
            <w:proofErr w:type="spellStart"/>
            <w:proofErr w:type="gramStart"/>
            <w:r w:rsidRPr="00FA4FFA">
              <w:rPr>
                <w:sz w:val="22"/>
                <w:szCs w:val="22"/>
              </w:rPr>
              <w:t>гр.области</w:t>
            </w:r>
            <w:proofErr w:type="spellEnd"/>
            <w:proofErr w:type="gramEnd"/>
          </w:p>
        </w:tc>
        <w:tc>
          <w:tcPr>
            <w:tcW w:w="126" w:type="pct"/>
            <w:shd w:val="clear" w:color="auto" w:fill="auto"/>
            <w:vAlign w:val="center"/>
            <w:hideMark/>
          </w:tcPr>
          <w:p w14:paraId="584ECA8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21</w:t>
            </w:r>
          </w:p>
        </w:tc>
        <w:tc>
          <w:tcPr>
            <w:tcW w:w="123" w:type="pct"/>
            <w:shd w:val="clear" w:color="auto" w:fill="auto"/>
            <w:vAlign w:val="center"/>
            <w:hideMark/>
          </w:tcPr>
          <w:p w14:paraId="61BC4EF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500</w:t>
            </w:r>
          </w:p>
        </w:tc>
        <w:tc>
          <w:tcPr>
            <w:tcW w:w="1697" w:type="pct"/>
            <w:shd w:val="clear" w:color="auto" w:fill="auto"/>
            <w:vAlign w:val="center"/>
            <w:hideMark/>
          </w:tcPr>
          <w:p w14:paraId="102D72B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3A96469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321F21F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4</w:t>
            </w:r>
          </w:p>
        </w:tc>
        <w:tc>
          <w:tcPr>
            <w:tcW w:w="179" w:type="pct"/>
            <w:shd w:val="clear" w:color="auto" w:fill="auto"/>
            <w:vAlign w:val="center"/>
            <w:hideMark/>
          </w:tcPr>
          <w:p w14:paraId="6F65E38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90" w:type="pct"/>
            <w:shd w:val="clear" w:color="auto" w:fill="auto"/>
            <w:vAlign w:val="center"/>
            <w:hideMark/>
          </w:tcPr>
          <w:p w14:paraId="32D6AF1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6</w:t>
            </w:r>
          </w:p>
        </w:tc>
      </w:tr>
      <w:tr w:rsidR="00FA4FFA" w:rsidRPr="00FA4FFA" w14:paraId="2BD963FF" w14:textId="77777777" w:rsidTr="00FA4FFA">
        <w:trPr>
          <w:trHeight w:val="1002"/>
        </w:trPr>
        <w:tc>
          <w:tcPr>
            <w:tcW w:w="156" w:type="pct"/>
            <w:shd w:val="clear" w:color="auto" w:fill="auto"/>
            <w:vAlign w:val="center"/>
            <w:hideMark/>
          </w:tcPr>
          <w:p w14:paraId="627583C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6</w:t>
            </w:r>
          </w:p>
        </w:tc>
        <w:tc>
          <w:tcPr>
            <w:tcW w:w="272" w:type="pct"/>
            <w:shd w:val="clear" w:color="auto" w:fill="auto"/>
            <w:vAlign w:val="center"/>
            <w:hideMark/>
          </w:tcPr>
          <w:p w14:paraId="514E303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22.11.2016</w:t>
            </w:r>
          </w:p>
        </w:tc>
        <w:tc>
          <w:tcPr>
            <w:tcW w:w="655" w:type="pct"/>
            <w:shd w:val="clear" w:color="auto" w:fill="auto"/>
            <w:vAlign w:val="center"/>
            <w:hideMark/>
          </w:tcPr>
          <w:p w14:paraId="3F9C27D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64B11AA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Наезд на лицо, не являющееся участником дорожного движения, осуществляющее производство работ</w:t>
            </w:r>
          </w:p>
        </w:tc>
        <w:tc>
          <w:tcPr>
            <w:tcW w:w="576" w:type="pct"/>
            <w:shd w:val="clear" w:color="auto" w:fill="auto"/>
            <w:vAlign w:val="center"/>
            <w:hideMark/>
          </w:tcPr>
          <w:p w14:paraId="79575CD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А-151 Цивильск - Ульяновск</w:t>
            </w:r>
          </w:p>
        </w:tc>
        <w:tc>
          <w:tcPr>
            <w:tcW w:w="126" w:type="pct"/>
            <w:shd w:val="clear" w:color="auto" w:fill="auto"/>
            <w:vAlign w:val="center"/>
            <w:hideMark/>
          </w:tcPr>
          <w:p w14:paraId="27909EF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183</w:t>
            </w:r>
          </w:p>
        </w:tc>
        <w:tc>
          <w:tcPr>
            <w:tcW w:w="123" w:type="pct"/>
            <w:shd w:val="clear" w:color="auto" w:fill="auto"/>
            <w:vAlign w:val="center"/>
            <w:hideMark/>
          </w:tcPr>
          <w:p w14:paraId="722EFF8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15</w:t>
            </w:r>
          </w:p>
        </w:tc>
        <w:tc>
          <w:tcPr>
            <w:tcW w:w="1697" w:type="pct"/>
            <w:shd w:val="clear" w:color="auto" w:fill="auto"/>
            <w:vAlign w:val="center"/>
            <w:hideMark/>
          </w:tcPr>
          <w:p w14:paraId="100DFF2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0401CFF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99" w:type="pct"/>
            <w:shd w:val="clear" w:color="auto" w:fill="auto"/>
            <w:vAlign w:val="center"/>
            <w:hideMark/>
          </w:tcPr>
          <w:p w14:paraId="5492E51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79" w:type="pct"/>
            <w:shd w:val="clear" w:color="auto" w:fill="auto"/>
            <w:vAlign w:val="center"/>
            <w:hideMark/>
          </w:tcPr>
          <w:p w14:paraId="226B27A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90" w:type="pct"/>
            <w:shd w:val="clear" w:color="auto" w:fill="auto"/>
            <w:vAlign w:val="center"/>
            <w:hideMark/>
          </w:tcPr>
          <w:p w14:paraId="03DC0C8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4</w:t>
            </w:r>
          </w:p>
        </w:tc>
      </w:tr>
      <w:tr w:rsidR="00FA4FFA" w:rsidRPr="00FA4FFA" w14:paraId="6878C747" w14:textId="77777777" w:rsidTr="00FA4FFA">
        <w:trPr>
          <w:trHeight w:val="1002"/>
        </w:trPr>
        <w:tc>
          <w:tcPr>
            <w:tcW w:w="156" w:type="pct"/>
            <w:shd w:val="clear" w:color="auto" w:fill="auto"/>
            <w:vAlign w:val="center"/>
            <w:hideMark/>
          </w:tcPr>
          <w:p w14:paraId="4DDDF60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lastRenderedPageBreak/>
              <w:t>7</w:t>
            </w:r>
          </w:p>
        </w:tc>
        <w:tc>
          <w:tcPr>
            <w:tcW w:w="272" w:type="pct"/>
            <w:shd w:val="clear" w:color="auto" w:fill="auto"/>
            <w:vAlign w:val="center"/>
            <w:hideMark/>
          </w:tcPr>
          <w:p w14:paraId="5733E32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11.11.2016</w:t>
            </w:r>
          </w:p>
        </w:tc>
        <w:tc>
          <w:tcPr>
            <w:tcW w:w="655" w:type="pct"/>
            <w:shd w:val="clear" w:color="auto" w:fill="auto"/>
            <w:vAlign w:val="center"/>
            <w:hideMark/>
          </w:tcPr>
          <w:p w14:paraId="7C9D1D2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3273B1B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1B767A6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А-151 Цивильск - Ульяновск</w:t>
            </w:r>
          </w:p>
        </w:tc>
        <w:tc>
          <w:tcPr>
            <w:tcW w:w="126" w:type="pct"/>
            <w:shd w:val="clear" w:color="auto" w:fill="auto"/>
            <w:vAlign w:val="center"/>
            <w:hideMark/>
          </w:tcPr>
          <w:p w14:paraId="2B42739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176</w:t>
            </w:r>
          </w:p>
        </w:tc>
        <w:tc>
          <w:tcPr>
            <w:tcW w:w="123" w:type="pct"/>
            <w:shd w:val="clear" w:color="auto" w:fill="auto"/>
            <w:vAlign w:val="center"/>
            <w:hideMark/>
          </w:tcPr>
          <w:p w14:paraId="2F5A691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170</w:t>
            </w:r>
          </w:p>
        </w:tc>
        <w:tc>
          <w:tcPr>
            <w:tcW w:w="1697" w:type="pct"/>
            <w:shd w:val="clear" w:color="auto" w:fill="auto"/>
            <w:vAlign w:val="center"/>
            <w:hideMark/>
          </w:tcPr>
          <w:p w14:paraId="3A7D5D8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767A189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450F936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4</w:t>
            </w:r>
          </w:p>
        </w:tc>
        <w:tc>
          <w:tcPr>
            <w:tcW w:w="179" w:type="pct"/>
            <w:shd w:val="clear" w:color="auto" w:fill="auto"/>
            <w:vAlign w:val="center"/>
            <w:hideMark/>
          </w:tcPr>
          <w:p w14:paraId="0195E7C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4</w:t>
            </w:r>
          </w:p>
        </w:tc>
        <w:tc>
          <w:tcPr>
            <w:tcW w:w="290" w:type="pct"/>
            <w:shd w:val="clear" w:color="auto" w:fill="auto"/>
            <w:vAlign w:val="center"/>
            <w:hideMark/>
          </w:tcPr>
          <w:p w14:paraId="6EE87FB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7</w:t>
            </w:r>
          </w:p>
        </w:tc>
      </w:tr>
      <w:tr w:rsidR="00FA4FFA" w:rsidRPr="00FA4FFA" w14:paraId="21B4C696" w14:textId="77777777" w:rsidTr="00FA4FFA">
        <w:trPr>
          <w:trHeight w:val="1002"/>
        </w:trPr>
        <w:tc>
          <w:tcPr>
            <w:tcW w:w="156" w:type="pct"/>
            <w:shd w:val="clear" w:color="auto" w:fill="auto"/>
            <w:vAlign w:val="center"/>
            <w:hideMark/>
          </w:tcPr>
          <w:p w14:paraId="7C81E9E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8</w:t>
            </w:r>
          </w:p>
        </w:tc>
        <w:tc>
          <w:tcPr>
            <w:tcW w:w="272" w:type="pct"/>
            <w:shd w:val="clear" w:color="auto" w:fill="auto"/>
            <w:vAlign w:val="center"/>
            <w:hideMark/>
          </w:tcPr>
          <w:p w14:paraId="1EF7071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11.11.2016</w:t>
            </w:r>
          </w:p>
        </w:tc>
        <w:tc>
          <w:tcPr>
            <w:tcW w:w="655" w:type="pct"/>
            <w:shd w:val="clear" w:color="auto" w:fill="auto"/>
            <w:vAlign w:val="center"/>
            <w:hideMark/>
          </w:tcPr>
          <w:p w14:paraId="05D855A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575B908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6EC4A49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Казань-Буинск-Ульяновск-Ишеевка-Ундоры-</w:t>
            </w:r>
            <w:proofErr w:type="spellStart"/>
            <w:proofErr w:type="gramStart"/>
            <w:r w:rsidRPr="00FA4FFA">
              <w:rPr>
                <w:sz w:val="22"/>
                <w:szCs w:val="22"/>
              </w:rPr>
              <w:t>гр.области</w:t>
            </w:r>
            <w:proofErr w:type="spellEnd"/>
            <w:proofErr w:type="gramEnd"/>
          </w:p>
        </w:tc>
        <w:tc>
          <w:tcPr>
            <w:tcW w:w="126" w:type="pct"/>
            <w:shd w:val="clear" w:color="auto" w:fill="auto"/>
            <w:vAlign w:val="center"/>
            <w:hideMark/>
          </w:tcPr>
          <w:p w14:paraId="08EA55D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11</w:t>
            </w:r>
          </w:p>
        </w:tc>
        <w:tc>
          <w:tcPr>
            <w:tcW w:w="123" w:type="pct"/>
            <w:shd w:val="clear" w:color="auto" w:fill="auto"/>
            <w:vAlign w:val="center"/>
            <w:hideMark/>
          </w:tcPr>
          <w:p w14:paraId="20EC336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800</w:t>
            </w:r>
          </w:p>
        </w:tc>
        <w:tc>
          <w:tcPr>
            <w:tcW w:w="1697" w:type="pct"/>
            <w:shd w:val="clear" w:color="auto" w:fill="auto"/>
            <w:vAlign w:val="center"/>
            <w:hideMark/>
          </w:tcPr>
          <w:p w14:paraId="207C105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528CB0D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7A6978B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3B48859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90" w:type="pct"/>
            <w:shd w:val="clear" w:color="auto" w:fill="auto"/>
            <w:vAlign w:val="center"/>
            <w:hideMark/>
          </w:tcPr>
          <w:p w14:paraId="683A5AA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r>
      <w:tr w:rsidR="00FA4FFA" w:rsidRPr="00FA4FFA" w14:paraId="731DF9AD" w14:textId="77777777" w:rsidTr="00FA4FFA">
        <w:trPr>
          <w:trHeight w:val="1002"/>
        </w:trPr>
        <w:tc>
          <w:tcPr>
            <w:tcW w:w="156" w:type="pct"/>
            <w:shd w:val="clear" w:color="auto" w:fill="auto"/>
            <w:vAlign w:val="center"/>
            <w:hideMark/>
          </w:tcPr>
          <w:p w14:paraId="2F331D0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9</w:t>
            </w:r>
          </w:p>
        </w:tc>
        <w:tc>
          <w:tcPr>
            <w:tcW w:w="272" w:type="pct"/>
            <w:shd w:val="clear" w:color="auto" w:fill="auto"/>
            <w:vAlign w:val="center"/>
            <w:hideMark/>
          </w:tcPr>
          <w:p w14:paraId="56ED08F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10.11.2016</w:t>
            </w:r>
          </w:p>
        </w:tc>
        <w:tc>
          <w:tcPr>
            <w:tcW w:w="655" w:type="pct"/>
            <w:shd w:val="clear" w:color="auto" w:fill="auto"/>
            <w:vAlign w:val="center"/>
            <w:hideMark/>
          </w:tcPr>
          <w:p w14:paraId="5E7D650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0B9AEA4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511AB35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М-5 Подъезд к г. Ульяновск от а/д М-5</w:t>
            </w:r>
          </w:p>
        </w:tc>
        <w:tc>
          <w:tcPr>
            <w:tcW w:w="126" w:type="pct"/>
            <w:shd w:val="clear" w:color="auto" w:fill="auto"/>
            <w:vAlign w:val="center"/>
            <w:hideMark/>
          </w:tcPr>
          <w:p w14:paraId="085EA24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222</w:t>
            </w:r>
          </w:p>
        </w:tc>
        <w:tc>
          <w:tcPr>
            <w:tcW w:w="123" w:type="pct"/>
            <w:shd w:val="clear" w:color="auto" w:fill="auto"/>
            <w:vAlign w:val="center"/>
            <w:hideMark/>
          </w:tcPr>
          <w:p w14:paraId="3184C5A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800</w:t>
            </w:r>
          </w:p>
        </w:tc>
        <w:tc>
          <w:tcPr>
            <w:tcW w:w="1697" w:type="pct"/>
            <w:shd w:val="clear" w:color="auto" w:fill="auto"/>
            <w:vAlign w:val="center"/>
            <w:hideMark/>
          </w:tcPr>
          <w:p w14:paraId="4D9E75A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53152C9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6E5B6B6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443509A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90" w:type="pct"/>
            <w:shd w:val="clear" w:color="auto" w:fill="auto"/>
            <w:vAlign w:val="center"/>
            <w:hideMark/>
          </w:tcPr>
          <w:p w14:paraId="41BFB8B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r>
      <w:tr w:rsidR="00FA4FFA" w:rsidRPr="00FA4FFA" w14:paraId="64BCD371" w14:textId="77777777" w:rsidTr="00FA4FFA">
        <w:trPr>
          <w:trHeight w:val="1002"/>
        </w:trPr>
        <w:tc>
          <w:tcPr>
            <w:tcW w:w="156" w:type="pct"/>
            <w:shd w:val="clear" w:color="auto" w:fill="auto"/>
            <w:vAlign w:val="center"/>
            <w:hideMark/>
          </w:tcPr>
          <w:p w14:paraId="600060B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10</w:t>
            </w:r>
          </w:p>
        </w:tc>
        <w:tc>
          <w:tcPr>
            <w:tcW w:w="272" w:type="pct"/>
            <w:shd w:val="clear" w:color="auto" w:fill="auto"/>
            <w:vAlign w:val="center"/>
            <w:hideMark/>
          </w:tcPr>
          <w:p w14:paraId="098AA0C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31.10.2016</w:t>
            </w:r>
          </w:p>
        </w:tc>
        <w:tc>
          <w:tcPr>
            <w:tcW w:w="655" w:type="pct"/>
            <w:shd w:val="clear" w:color="auto" w:fill="auto"/>
            <w:vAlign w:val="center"/>
            <w:hideMark/>
          </w:tcPr>
          <w:p w14:paraId="26478FE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2269141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3434C1D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Р-241 Казань - Буинск - Ульяновск</w:t>
            </w:r>
          </w:p>
        </w:tc>
        <w:tc>
          <w:tcPr>
            <w:tcW w:w="126" w:type="pct"/>
            <w:shd w:val="clear" w:color="auto" w:fill="auto"/>
            <w:vAlign w:val="center"/>
            <w:hideMark/>
          </w:tcPr>
          <w:p w14:paraId="66FE6A1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195</w:t>
            </w:r>
          </w:p>
        </w:tc>
        <w:tc>
          <w:tcPr>
            <w:tcW w:w="123" w:type="pct"/>
            <w:shd w:val="clear" w:color="auto" w:fill="auto"/>
            <w:vAlign w:val="center"/>
            <w:hideMark/>
          </w:tcPr>
          <w:p w14:paraId="4938EBA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850</w:t>
            </w:r>
          </w:p>
        </w:tc>
        <w:tc>
          <w:tcPr>
            <w:tcW w:w="1697" w:type="pct"/>
            <w:shd w:val="clear" w:color="auto" w:fill="auto"/>
            <w:vAlign w:val="center"/>
            <w:hideMark/>
          </w:tcPr>
          <w:p w14:paraId="27B4D30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5F0FEB2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99" w:type="pct"/>
            <w:shd w:val="clear" w:color="auto" w:fill="auto"/>
            <w:vAlign w:val="center"/>
            <w:hideMark/>
          </w:tcPr>
          <w:p w14:paraId="00BD724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7ED5638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90" w:type="pct"/>
            <w:shd w:val="clear" w:color="auto" w:fill="auto"/>
            <w:vAlign w:val="center"/>
            <w:hideMark/>
          </w:tcPr>
          <w:p w14:paraId="5B58478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w:t>
            </w:r>
          </w:p>
        </w:tc>
      </w:tr>
      <w:tr w:rsidR="00FA4FFA" w:rsidRPr="00FA4FFA" w14:paraId="230DBAC3" w14:textId="77777777" w:rsidTr="00FA4FFA">
        <w:trPr>
          <w:trHeight w:val="1002"/>
        </w:trPr>
        <w:tc>
          <w:tcPr>
            <w:tcW w:w="156" w:type="pct"/>
            <w:shd w:val="clear" w:color="auto" w:fill="auto"/>
            <w:vAlign w:val="center"/>
            <w:hideMark/>
          </w:tcPr>
          <w:p w14:paraId="3B08883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11</w:t>
            </w:r>
          </w:p>
        </w:tc>
        <w:tc>
          <w:tcPr>
            <w:tcW w:w="272" w:type="pct"/>
            <w:shd w:val="clear" w:color="auto" w:fill="auto"/>
            <w:vAlign w:val="center"/>
            <w:hideMark/>
          </w:tcPr>
          <w:p w14:paraId="515F857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19.10.2016</w:t>
            </w:r>
          </w:p>
        </w:tc>
        <w:tc>
          <w:tcPr>
            <w:tcW w:w="655" w:type="pct"/>
            <w:shd w:val="clear" w:color="auto" w:fill="auto"/>
            <w:vAlign w:val="center"/>
            <w:hideMark/>
          </w:tcPr>
          <w:p w14:paraId="5890295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2D8F5CF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Наезд на пешехода</w:t>
            </w:r>
          </w:p>
        </w:tc>
        <w:tc>
          <w:tcPr>
            <w:tcW w:w="576" w:type="pct"/>
            <w:shd w:val="clear" w:color="auto" w:fill="auto"/>
            <w:vAlign w:val="center"/>
            <w:hideMark/>
          </w:tcPr>
          <w:p w14:paraId="6FEDCEC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w:t>
            </w:r>
          </w:p>
        </w:tc>
        <w:tc>
          <w:tcPr>
            <w:tcW w:w="126" w:type="pct"/>
            <w:shd w:val="clear" w:color="auto" w:fill="auto"/>
            <w:vAlign w:val="center"/>
            <w:hideMark/>
          </w:tcPr>
          <w:p w14:paraId="1121EBA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w:t>
            </w:r>
          </w:p>
        </w:tc>
        <w:tc>
          <w:tcPr>
            <w:tcW w:w="123" w:type="pct"/>
            <w:shd w:val="clear" w:color="auto" w:fill="auto"/>
            <w:vAlign w:val="center"/>
            <w:hideMark/>
          </w:tcPr>
          <w:p w14:paraId="5D5B27C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w:t>
            </w:r>
          </w:p>
        </w:tc>
        <w:tc>
          <w:tcPr>
            <w:tcW w:w="1697" w:type="pct"/>
            <w:shd w:val="clear" w:color="auto" w:fill="auto"/>
            <w:vAlign w:val="center"/>
            <w:hideMark/>
          </w:tcPr>
          <w:p w14:paraId="0D121EF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xml:space="preserve">Ульяновский, </w:t>
            </w:r>
            <w:proofErr w:type="spellStart"/>
            <w:r w:rsidRPr="00FA4FFA">
              <w:rPr>
                <w:sz w:val="22"/>
                <w:szCs w:val="22"/>
              </w:rPr>
              <w:t>рп</w:t>
            </w:r>
            <w:proofErr w:type="spellEnd"/>
            <w:r w:rsidRPr="00FA4FFA">
              <w:rPr>
                <w:sz w:val="22"/>
                <w:szCs w:val="22"/>
              </w:rPr>
              <w:t xml:space="preserve"> Ишеевка, </w:t>
            </w:r>
            <w:proofErr w:type="spellStart"/>
            <w:r w:rsidRPr="00FA4FFA">
              <w:rPr>
                <w:sz w:val="22"/>
                <w:szCs w:val="22"/>
              </w:rPr>
              <w:t>ул</w:t>
            </w:r>
            <w:proofErr w:type="spellEnd"/>
            <w:r w:rsidRPr="00FA4FFA">
              <w:rPr>
                <w:sz w:val="22"/>
                <w:szCs w:val="22"/>
              </w:rPr>
              <w:t xml:space="preserve"> Гагарина, 10</w:t>
            </w:r>
          </w:p>
        </w:tc>
        <w:tc>
          <w:tcPr>
            <w:tcW w:w="231" w:type="pct"/>
            <w:shd w:val="clear" w:color="auto" w:fill="auto"/>
            <w:vAlign w:val="center"/>
            <w:hideMark/>
          </w:tcPr>
          <w:p w14:paraId="0B3BA90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0ACF3DB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4B7F71B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733A6A5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r>
      <w:tr w:rsidR="00FA4FFA" w:rsidRPr="00FA4FFA" w14:paraId="21F7EDE6" w14:textId="77777777" w:rsidTr="00FA4FFA">
        <w:trPr>
          <w:trHeight w:val="1002"/>
        </w:trPr>
        <w:tc>
          <w:tcPr>
            <w:tcW w:w="156" w:type="pct"/>
            <w:shd w:val="clear" w:color="auto" w:fill="auto"/>
            <w:vAlign w:val="center"/>
            <w:hideMark/>
          </w:tcPr>
          <w:p w14:paraId="60C27EC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12</w:t>
            </w:r>
          </w:p>
        </w:tc>
        <w:tc>
          <w:tcPr>
            <w:tcW w:w="272" w:type="pct"/>
            <w:shd w:val="clear" w:color="auto" w:fill="auto"/>
            <w:vAlign w:val="center"/>
            <w:hideMark/>
          </w:tcPr>
          <w:p w14:paraId="2085FA5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09.10.2016</w:t>
            </w:r>
          </w:p>
        </w:tc>
        <w:tc>
          <w:tcPr>
            <w:tcW w:w="655" w:type="pct"/>
            <w:shd w:val="clear" w:color="auto" w:fill="auto"/>
            <w:vAlign w:val="center"/>
            <w:hideMark/>
          </w:tcPr>
          <w:p w14:paraId="4EE102D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2935DC6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1255120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xml:space="preserve">Саранск-Сурское-Ульяновск- </w:t>
            </w:r>
            <w:proofErr w:type="spellStart"/>
            <w:r w:rsidRPr="00FA4FFA">
              <w:rPr>
                <w:sz w:val="22"/>
                <w:szCs w:val="22"/>
              </w:rPr>
              <w:t>З.Роща</w:t>
            </w:r>
            <w:proofErr w:type="spellEnd"/>
          </w:p>
        </w:tc>
        <w:tc>
          <w:tcPr>
            <w:tcW w:w="126" w:type="pct"/>
            <w:shd w:val="clear" w:color="auto" w:fill="auto"/>
            <w:vAlign w:val="center"/>
            <w:hideMark/>
          </w:tcPr>
          <w:p w14:paraId="64A1F36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9</w:t>
            </w:r>
          </w:p>
        </w:tc>
        <w:tc>
          <w:tcPr>
            <w:tcW w:w="123" w:type="pct"/>
            <w:shd w:val="clear" w:color="auto" w:fill="auto"/>
            <w:vAlign w:val="center"/>
            <w:hideMark/>
          </w:tcPr>
          <w:p w14:paraId="3404AF1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800</w:t>
            </w:r>
          </w:p>
        </w:tc>
        <w:tc>
          <w:tcPr>
            <w:tcW w:w="1697" w:type="pct"/>
            <w:shd w:val="clear" w:color="auto" w:fill="auto"/>
            <w:vAlign w:val="center"/>
            <w:hideMark/>
          </w:tcPr>
          <w:p w14:paraId="32BD969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2E46F02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7277E51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7C9C131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90" w:type="pct"/>
            <w:shd w:val="clear" w:color="auto" w:fill="auto"/>
            <w:vAlign w:val="center"/>
            <w:hideMark/>
          </w:tcPr>
          <w:p w14:paraId="0A95700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r>
      <w:tr w:rsidR="00FA4FFA" w:rsidRPr="00FA4FFA" w14:paraId="40995956" w14:textId="77777777" w:rsidTr="00FA4FFA">
        <w:trPr>
          <w:trHeight w:val="1002"/>
        </w:trPr>
        <w:tc>
          <w:tcPr>
            <w:tcW w:w="156" w:type="pct"/>
            <w:shd w:val="clear" w:color="auto" w:fill="auto"/>
            <w:vAlign w:val="center"/>
            <w:hideMark/>
          </w:tcPr>
          <w:p w14:paraId="3F6E683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13</w:t>
            </w:r>
          </w:p>
        </w:tc>
        <w:tc>
          <w:tcPr>
            <w:tcW w:w="272" w:type="pct"/>
            <w:shd w:val="clear" w:color="auto" w:fill="auto"/>
            <w:vAlign w:val="center"/>
            <w:hideMark/>
          </w:tcPr>
          <w:p w14:paraId="09A11A1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08.10.2016</w:t>
            </w:r>
          </w:p>
        </w:tc>
        <w:tc>
          <w:tcPr>
            <w:tcW w:w="655" w:type="pct"/>
            <w:shd w:val="clear" w:color="auto" w:fill="auto"/>
            <w:vAlign w:val="center"/>
            <w:hideMark/>
          </w:tcPr>
          <w:p w14:paraId="0473A85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640E21B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0D2F687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А-151 Цивильск - Ульяновск</w:t>
            </w:r>
          </w:p>
        </w:tc>
        <w:tc>
          <w:tcPr>
            <w:tcW w:w="126" w:type="pct"/>
            <w:shd w:val="clear" w:color="auto" w:fill="auto"/>
            <w:vAlign w:val="center"/>
            <w:hideMark/>
          </w:tcPr>
          <w:p w14:paraId="6EC70C3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177</w:t>
            </w:r>
          </w:p>
        </w:tc>
        <w:tc>
          <w:tcPr>
            <w:tcW w:w="123" w:type="pct"/>
            <w:shd w:val="clear" w:color="auto" w:fill="auto"/>
            <w:vAlign w:val="center"/>
            <w:hideMark/>
          </w:tcPr>
          <w:p w14:paraId="652CB7A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400</w:t>
            </w:r>
          </w:p>
        </w:tc>
        <w:tc>
          <w:tcPr>
            <w:tcW w:w="1697" w:type="pct"/>
            <w:shd w:val="clear" w:color="auto" w:fill="auto"/>
            <w:vAlign w:val="center"/>
            <w:hideMark/>
          </w:tcPr>
          <w:p w14:paraId="7F8D7BE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71D7DDC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0165165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w:t>
            </w:r>
          </w:p>
        </w:tc>
        <w:tc>
          <w:tcPr>
            <w:tcW w:w="179" w:type="pct"/>
            <w:shd w:val="clear" w:color="auto" w:fill="auto"/>
            <w:vAlign w:val="center"/>
            <w:hideMark/>
          </w:tcPr>
          <w:p w14:paraId="1E1777E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90" w:type="pct"/>
            <w:shd w:val="clear" w:color="auto" w:fill="auto"/>
            <w:vAlign w:val="center"/>
            <w:hideMark/>
          </w:tcPr>
          <w:p w14:paraId="055FA06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w:t>
            </w:r>
          </w:p>
        </w:tc>
      </w:tr>
      <w:tr w:rsidR="00FA4FFA" w:rsidRPr="00FA4FFA" w14:paraId="36767DCF" w14:textId="77777777" w:rsidTr="00FA4FFA">
        <w:trPr>
          <w:trHeight w:val="1002"/>
        </w:trPr>
        <w:tc>
          <w:tcPr>
            <w:tcW w:w="156" w:type="pct"/>
            <w:shd w:val="clear" w:color="auto" w:fill="auto"/>
            <w:vAlign w:val="center"/>
            <w:hideMark/>
          </w:tcPr>
          <w:p w14:paraId="5605062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14</w:t>
            </w:r>
          </w:p>
        </w:tc>
        <w:tc>
          <w:tcPr>
            <w:tcW w:w="272" w:type="pct"/>
            <w:shd w:val="clear" w:color="auto" w:fill="auto"/>
            <w:vAlign w:val="center"/>
            <w:hideMark/>
          </w:tcPr>
          <w:p w14:paraId="19C905E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28.09.2016</w:t>
            </w:r>
          </w:p>
        </w:tc>
        <w:tc>
          <w:tcPr>
            <w:tcW w:w="655" w:type="pct"/>
            <w:shd w:val="clear" w:color="auto" w:fill="auto"/>
            <w:vAlign w:val="center"/>
            <w:hideMark/>
          </w:tcPr>
          <w:p w14:paraId="4FF3D6D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5886D0B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Наезд на пешехода</w:t>
            </w:r>
          </w:p>
        </w:tc>
        <w:tc>
          <w:tcPr>
            <w:tcW w:w="576" w:type="pct"/>
            <w:shd w:val="clear" w:color="auto" w:fill="auto"/>
            <w:vAlign w:val="center"/>
            <w:hideMark/>
          </w:tcPr>
          <w:p w14:paraId="47022D6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Казань-Буинск-Ульяновск-Ишеевка-Ундоры-</w:t>
            </w:r>
            <w:proofErr w:type="spellStart"/>
            <w:proofErr w:type="gramStart"/>
            <w:r w:rsidRPr="00FA4FFA">
              <w:rPr>
                <w:sz w:val="22"/>
                <w:szCs w:val="22"/>
              </w:rPr>
              <w:t>гр.области</w:t>
            </w:r>
            <w:proofErr w:type="spellEnd"/>
            <w:proofErr w:type="gramEnd"/>
          </w:p>
        </w:tc>
        <w:tc>
          <w:tcPr>
            <w:tcW w:w="126" w:type="pct"/>
            <w:shd w:val="clear" w:color="auto" w:fill="auto"/>
            <w:vAlign w:val="center"/>
            <w:hideMark/>
          </w:tcPr>
          <w:p w14:paraId="3994032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6</w:t>
            </w:r>
          </w:p>
        </w:tc>
        <w:tc>
          <w:tcPr>
            <w:tcW w:w="123" w:type="pct"/>
            <w:shd w:val="clear" w:color="auto" w:fill="auto"/>
            <w:vAlign w:val="center"/>
            <w:hideMark/>
          </w:tcPr>
          <w:p w14:paraId="7E4B023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400</w:t>
            </w:r>
          </w:p>
        </w:tc>
        <w:tc>
          <w:tcPr>
            <w:tcW w:w="1697" w:type="pct"/>
            <w:shd w:val="clear" w:color="auto" w:fill="auto"/>
            <w:vAlign w:val="center"/>
            <w:hideMark/>
          </w:tcPr>
          <w:p w14:paraId="1EA086D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xml:space="preserve">Ульяновский, </w:t>
            </w:r>
            <w:proofErr w:type="spellStart"/>
            <w:r w:rsidRPr="00FA4FFA">
              <w:rPr>
                <w:sz w:val="22"/>
                <w:szCs w:val="22"/>
              </w:rPr>
              <w:t>рп</w:t>
            </w:r>
            <w:proofErr w:type="spellEnd"/>
            <w:r w:rsidRPr="00FA4FFA">
              <w:rPr>
                <w:sz w:val="22"/>
                <w:szCs w:val="22"/>
              </w:rPr>
              <w:t xml:space="preserve"> Ишеевка</w:t>
            </w:r>
          </w:p>
        </w:tc>
        <w:tc>
          <w:tcPr>
            <w:tcW w:w="231" w:type="pct"/>
            <w:shd w:val="clear" w:color="auto" w:fill="auto"/>
            <w:vAlign w:val="center"/>
            <w:hideMark/>
          </w:tcPr>
          <w:p w14:paraId="0F60D89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116107F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527A9D8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44F9992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r>
      <w:tr w:rsidR="00FA4FFA" w:rsidRPr="00FA4FFA" w14:paraId="5F51CEF1" w14:textId="77777777" w:rsidTr="00FA4FFA">
        <w:trPr>
          <w:trHeight w:val="1002"/>
        </w:trPr>
        <w:tc>
          <w:tcPr>
            <w:tcW w:w="156" w:type="pct"/>
            <w:shd w:val="clear" w:color="auto" w:fill="auto"/>
            <w:vAlign w:val="center"/>
            <w:hideMark/>
          </w:tcPr>
          <w:p w14:paraId="7AC550F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lastRenderedPageBreak/>
              <w:t>15</w:t>
            </w:r>
          </w:p>
        </w:tc>
        <w:tc>
          <w:tcPr>
            <w:tcW w:w="272" w:type="pct"/>
            <w:shd w:val="clear" w:color="auto" w:fill="auto"/>
            <w:vAlign w:val="center"/>
            <w:hideMark/>
          </w:tcPr>
          <w:p w14:paraId="7EBF89E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10.09.2016</w:t>
            </w:r>
          </w:p>
        </w:tc>
        <w:tc>
          <w:tcPr>
            <w:tcW w:w="655" w:type="pct"/>
            <w:shd w:val="clear" w:color="auto" w:fill="auto"/>
            <w:vAlign w:val="center"/>
            <w:hideMark/>
          </w:tcPr>
          <w:p w14:paraId="151AB7C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3D099BD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Наезд на пешехода</w:t>
            </w:r>
          </w:p>
        </w:tc>
        <w:tc>
          <w:tcPr>
            <w:tcW w:w="576" w:type="pct"/>
            <w:shd w:val="clear" w:color="auto" w:fill="auto"/>
            <w:vAlign w:val="center"/>
            <w:hideMark/>
          </w:tcPr>
          <w:p w14:paraId="34AD8B8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Р-241 Казань - Буинск - Ульяновск</w:t>
            </w:r>
          </w:p>
        </w:tc>
        <w:tc>
          <w:tcPr>
            <w:tcW w:w="126" w:type="pct"/>
            <w:shd w:val="clear" w:color="auto" w:fill="auto"/>
            <w:vAlign w:val="center"/>
            <w:hideMark/>
          </w:tcPr>
          <w:p w14:paraId="00CED23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189</w:t>
            </w:r>
          </w:p>
        </w:tc>
        <w:tc>
          <w:tcPr>
            <w:tcW w:w="123" w:type="pct"/>
            <w:shd w:val="clear" w:color="auto" w:fill="auto"/>
            <w:vAlign w:val="center"/>
            <w:hideMark/>
          </w:tcPr>
          <w:p w14:paraId="1963AB2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700</w:t>
            </w:r>
          </w:p>
        </w:tc>
        <w:tc>
          <w:tcPr>
            <w:tcW w:w="1697" w:type="pct"/>
            <w:shd w:val="clear" w:color="auto" w:fill="auto"/>
            <w:vAlign w:val="center"/>
            <w:hideMark/>
          </w:tcPr>
          <w:p w14:paraId="1FAAA85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7109633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99" w:type="pct"/>
            <w:shd w:val="clear" w:color="auto" w:fill="auto"/>
            <w:vAlign w:val="center"/>
            <w:hideMark/>
          </w:tcPr>
          <w:p w14:paraId="1030275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79" w:type="pct"/>
            <w:shd w:val="clear" w:color="auto" w:fill="auto"/>
            <w:vAlign w:val="center"/>
            <w:hideMark/>
          </w:tcPr>
          <w:p w14:paraId="2262C5B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424800C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r>
      <w:tr w:rsidR="00FA4FFA" w:rsidRPr="00FA4FFA" w14:paraId="7CE538E4" w14:textId="77777777" w:rsidTr="00FA4FFA">
        <w:trPr>
          <w:trHeight w:val="1002"/>
        </w:trPr>
        <w:tc>
          <w:tcPr>
            <w:tcW w:w="156" w:type="pct"/>
            <w:shd w:val="clear" w:color="auto" w:fill="auto"/>
            <w:vAlign w:val="center"/>
            <w:hideMark/>
          </w:tcPr>
          <w:p w14:paraId="607CE3C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16</w:t>
            </w:r>
          </w:p>
        </w:tc>
        <w:tc>
          <w:tcPr>
            <w:tcW w:w="272" w:type="pct"/>
            <w:shd w:val="clear" w:color="auto" w:fill="auto"/>
            <w:vAlign w:val="center"/>
            <w:hideMark/>
          </w:tcPr>
          <w:p w14:paraId="323BC05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28.08.2016</w:t>
            </w:r>
          </w:p>
        </w:tc>
        <w:tc>
          <w:tcPr>
            <w:tcW w:w="655" w:type="pct"/>
            <w:shd w:val="clear" w:color="auto" w:fill="auto"/>
            <w:vAlign w:val="center"/>
            <w:hideMark/>
          </w:tcPr>
          <w:p w14:paraId="394E51B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0CA10B2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Наезд на пешехода</w:t>
            </w:r>
          </w:p>
        </w:tc>
        <w:tc>
          <w:tcPr>
            <w:tcW w:w="576" w:type="pct"/>
            <w:shd w:val="clear" w:color="auto" w:fill="auto"/>
            <w:vAlign w:val="center"/>
            <w:hideMark/>
          </w:tcPr>
          <w:p w14:paraId="1936C4A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w:t>
            </w:r>
          </w:p>
        </w:tc>
        <w:tc>
          <w:tcPr>
            <w:tcW w:w="126" w:type="pct"/>
            <w:shd w:val="clear" w:color="auto" w:fill="auto"/>
            <w:vAlign w:val="center"/>
            <w:hideMark/>
          </w:tcPr>
          <w:p w14:paraId="6523AF9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23" w:type="pct"/>
            <w:shd w:val="clear" w:color="auto" w:fill="auto"/>
            <w:vAlign w:val="center"/>
            <w:hideMark/>
          </w:tcPr>
          <w:p w14:paraId="2514C53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697" w:type="pct"/>
            <w:shd w:val="clear" w:color="auto" w:fill="auto"/>
            <w:vAlign w:val="center"/>
            <w:hideMark/>
          </w:tcPr>
          <w:p w14:paraId="28DDDA9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6218B5D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99" w:type="pct"/>
            <w:shd w:val="clear" w:color="auto" w:fill="auto"/>
            <w:vAlign w:val="center"/>
            <w:hideMark/>
          </w:tcPr>
          <w:p w14:paraId="6905D0A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79" w:type="pct"/>
            <w:shd w:val="clear" w:color="auto" w:fill="auto"/>
            <w:vAlign w:val="center"/>
            <w:hideMark/>
          </w:tcPr>
          <w:p w14:paraId="1F2269B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063D68A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r>
      <w:tr w:rsidR="00FA4FFA" w:rsidRPr="00FA4FFA" w14:paraId="187FBBD3" w14:textId="77777777" w:rsidTr="00FA4FFA">
        <w:trPr>
          <w:trHeight w:val="1002"/>
        </w:trPr>
        <w:tc>
          <w:tcPr>
            <w:tcW w:w="156" w:type="pct"/>
            <w:shd w:val="clear" w:color="auto" w:fill="auto"/>
            <w:vAlign w:val="center"/>
            <w:hideMark/>
          </w:tcPr>
          <w:p w14:paraId="00C47BB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17</w:t>
            </w:r>
          </w:p>
        </w:tc>
        <w:tc>
          <w:tcPr>
            <w:tcW w:w="272" w:type="pct"/>
            <w:shd w:val="clear" w:color="auto" w:fill="auto"/>
            <w:vAlign w:val="center"/>
            <w:hideMark/>
          </w:tcPr>
          <w:p w14:paraId="0CC9E85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11.08.2016</w:t>
            </w:r>
          </w:p>
        </w:tc>
        <w:tc>
          <w:tcPr>
            <w:tcW w:w="655" w:type="pct"/>
            <w:shd w:val="clear" w:color="auto" w:fill="auto"/>
            <w:vAlign w:val="center"/>
            <w:hideMark/>
          </w:tcPr>
          <w:p w14:paraId="38E2ACB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6B09CC4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Наезд на пешехода</w:t>
            </w:r>
          </w:p>
        </w:tc>
        <w:tc>
          <w:tcPr>
            <w:tcW w:w="576" w:type="pct"/>
            <w:shd w:val="clear" w:color="auto" w:fill="auto"/>
            <w:vAlign w:val="center"/>
            <w:hideMark/>
          </w:tcPr>
          <w:p w14:paraId="71EE9A7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М-5 Подъезд к г. Ульяновск от а/д М-5</w:t>
            </w:r>
          </w:p>
        </w:tc>
        <w:tc>
          <w:tcPr>
            <w:tcW w:w="126" w:type="pct"/>
            <w:shd w:val="clear" w:color="auto" w:fill="auto"/>
            <w:vAlign w:val="center"/>
            <w:hideMark/>
          </w:tcPr>
          <w:p w14:paraId="69A84C4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227</w:t>
            </w:r>
          </w:p>
        </w:tc>
        <w:tc>
          <w:tcPr>
            <w:tcW w:w="123" w:type="pct"/>
            <w:shd w:val="clear" w:color="auto" w:fill="auto"/>
            <w:vAlign w:val="center"/>
            <w:hideMark/>
          </w:tcPr>
          <w:p w14:paraId="788213A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900</w:t>
            </w:r>
          </w:p>
        </w:tc>
        <w:tc>
          <w:tcPr>
            <w:tcW w:w="1697" w:type="pct"/>
            <w:shd w:val="clear" w:color="auto" w:fill="auto"/>
            <w:vAlign w:val="center"/>
            <w:hideMark/>
          </w:tcPr>
          <w:p w14:paraId="3139F1A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16F8357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4B27C6A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4FFC1BB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15C0977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r>
      <w:tr w:rsidR="00FA4FFA" w:rsidRPr="00FA4FFA" w14:paraId="1B09ECA2" w14:textId="77777777" w:rsidTr="00FA4FFA">
        <w:trPr>
          <w:trHeight w:val="1002"/>
        </w:trPr>
        <w:tc>
          <w:tcPr>
            <w:tcW w:w="156" w:type="pct"/>
            <w:shd w:val="clear" w:color="auto" w:fill="auto"/>
            <w:vAlign w:val="center"/>
            <w:hideMark/>
          </w:tcPr>
          <w:p w14:paraId="7755505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18</w:t>
            </w:r>
          </w:p>
        </w:tc>
        <w:tc>
          <w:tcPr>
            <w:tcW w:w="272" w:type="pct"/>
            <w:shd w:val="clear" w:color="auto" w:fill="auto"/>
            <w:vAlign w:val="center"/>
            <w:hideMark/>
          </w:tcPr>
          <w:p w14:paraId="1EF7E66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05.08.2016</w:t>
            </w:r>
          </w:p>
        </w:tc>
        <w:tc>
          <w:tcPr>
            <w:tcW w:w="655" w:type="pct"/>
            <w:shd w:val="clear" w:color="auto" w:fill="auto"/>
            <w:vAlign w:val="center"/>
            <w:hideMark/>
          </w:tcPr>
          <w:p w14:paraId="274F04A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1D72C24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Наезд на пешехода</w:t>
            </w:r>
          </w:p>
        </w:tc>
        <w:tc>
          <w:tcPr>
            <w:tcW w:w="576" w:type="pct"/>
            <w:shd w:val="clear" w:color="auto" w:fill="auto"/>
            <w:vAlign w:val="center"/>
            <w:hideMark/>
          </w:tcPr>
          <w:p w14:paraId="5693F36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Р-241 Казань - Буинск - Ульяновск</w:t>
            </w:r>
          </w:p>
        </w:tc>
        <w:tc>
          <w:tcPr>
            <w:tcW w:w="126" w:type="pct"/>
            <w:shd w:val="clear" w:color="auto" w:fill="auto"/>
            <w:vAlign w:val="center"/>
            <w:hideMark/>
          </w:tcPr>
          <w:p w14:paraId="04EEDAC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191</w:t>
            </w:r>
          </w:p>
        </w:tc>
        <w:tc>
          <w:tcPr>
            <w:tcW w:w="123" w:type="pct"/>
            <w:shd w:val="clear" w:color="auto" w:fill="auto"/>
            <w:vAlign w:val="center"/>
            <w:hideMark/>
          </w:tcPr>
          <w:p w14:paraId="5A4B6B3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950</w:t>
            </w:r>
          </w:p>
        </w:tc>
        <w:tc>
          <w:tcPr>
            <w:tcW w:w="1697" w:type="pct"/>
            <w:shd w:val="clear" w:color="auto" w:fill="auto"/>
            <w:vAlign w:val="center"/>
            <w:hideMark/>
          </w:tcPr>
          <w:p w14:paraId="1A5C166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59D48B4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49F08B3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2C19CE6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7510A80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r>
      <w:tr w:rsidR="00FA4FFA" w:rsidRPr="00FA4FFA" w14:paraId="6D295F3B" w14:textId="77777777" w:rsidTr="00FA4FFA">
        <w:trPr>
          <w:trHeight w:val="1002"/>
        </w:trPr>
        <w:tc>
          <w:tcPr>
            <w:tcW w:w="156" w:type="pct"/>
            <w:shd w:val="clear" w:color="auto" w:fill="auto"/>
            <w:vAlign w:val="center"/>
            <w:hideMark/>
          </w:tcPr>
          <w:p w14:paraId="66C7B43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19</w:t>
            </w:r>
          </w:p>
        </w:tc>
        <w:tc>
          <w:tcPr>
            <w:tcW w:w="272" w:type="pct"/>
            <w:shd w:val="clear" w:color="auto" w:fill="auto"/>
            <w:vAlign w:val="center"/>
            <w:hideMark/>
          </w:tcPr>
          <w:p w14:paraId="165A09D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02.08.2016</w:t>
            </w:r>
          </w:p>
        </w:tc>
        <w:tc>
          <w:tcPr>
            <w:tcW w:w="655" w:type="pct"/>
            <w:shd w:val="clear" w:color="auto" w:fill="auto"/>
            <w:vAlign w:val="center"/>
            <w:hideMark/>
          </w:tcPr>
          <w:p w14:paraId="173723E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3968A59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7EA466F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Р-241 Казань - Буинск - Ульяновск</w:t>
            </w:r>
          </w:p>
        </w:tc>
        <w:tc>
          <w:tcPr>
            <w:tcW w:w="126" w:type="pct"/>
            <w:shd w:val="clear" w:color="auto" w:fill="auto"/>
            <w:vAlign w:val="center"/>
            <w:hideMark/>
          </w:tcPr>
          <w:p w14:paraId="040E1F6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202</w:t>
            </w:r>
          </w:p>
        </w:tc>
        <w:tc>
          <w:tcPr>
            <w:tcW w:w="123" w:type="pct"/>
            <w:shd w:val="clear" w:color="auto" w:fill="auto"/>
            <w:vAlign w:val="center"/>
            <w:hideMark/>
          </w:tcPr>
          <w:p w14:paraId="2CD7124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600</w:t>
            </w:r>
          </w:p>
        </w:tc>
        <w:tc>
          <w:tcPr>
            <w:tcW w:w="1697" w:type="pct"/>
            <w:shd w:val="clear" w:color="auto" w:fill="auto"/>
            <w:vAlign w:val="center"/>
            <w:hideMark/>
          </w:tcPr>
          <w:p w14:paraId="51E4E43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551300B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550E7EC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179" w:type="pct"/>
            <w:shd w:val="clear" w:color="auto" w:fill="auto"/>
            <w:vAlign w:val="center"/>
            <w:hideMark/>
          </w:tcPr>
          <w:p w14:paraId="2822C1D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90" w:type="pct"/>
            <w:shd w:val="clear" w:color="auto" w:fill="auto"/>
            <w:vAlign w:val="center"/>
            <w:hideMark/>
          </w:tcPr>
          <w:p w14:paraId="5873CA6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w:t>
            </w:r>
          </w:p>
        </w:tc>
      </w:tr>
      <w:tr w:rsidR="00FA4FFA" w:rsidRPr="00FA4FFA" w14:paraId="12A122EA" w14:textId="77777777" w:rsidTr="00FA4FFA">
        <w:trPr>
          <w:trHeight w:val="1002"/>
        </w:trPr>
        <w:tc>
          <w:tcPr>
            <w:tcW w:w="156" w:type="pct"/>
            <w:shd w:val="clear" w:color="auto" w:fill="auto"/>
            <w:vAlign w:val="center"/>
            <w:hideMark/>
          </w:tcPr>
          <w:p w14:paraId="67375E0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20</w:t>
            </w:r>
          </w:p>
        </w:tc>
        <w:tc>
          <w:tcPr>
            <w:tcW w:w="272" w:type="pct"/>
            <w:shd w:val="clear" w:color="auto" w:fill="auto"/>
            <w:vAlign w:val="center"/>
            <w:hideMark/>
          </w:tcPr>
          <w:p w14:paraId="521E4B1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02.07.2016</w:t>
            </w:r>
          </w:p>
        </w:tc>
        <w:tc>
          <w:tcPr>
            <w:tcW w:w="655" w:type="pct"/>
            <w:shd w:val="clear" w:color="auto" w:fill="auto"/>
            <w:vAlign w:val="center"/>
            <w:hideMark/>
          </w:tcPr>
          <w:p w14:paraId="6F32AAE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05D471E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Опрокидывание</w:t>
            </w:r>
          </w:p>
        </w:tc>
        <w:tc>
          <w:tcPr>
            <w:tcW w:w="576" w:type="pct"/>
            <w:shd w:val="clear" w:color="auto" w:fill="auto"/>
            <w:vAlign w:val="center"/>
            <w:hideMark/>
          </w:tcPr>
          <w:p w14:paraId="4222BE7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Казань-Буинск-Ульяновск-Ишеевка-Ундоры-</w:t>
            </w:r>
            <w:proofErr w:type="spellStart"/>
            <w:proofErr w:type="gramStart"/>
            <w:r w:rsidRPr="00FA4FFA">
              <w:rPr>
                <w:sz w:val="22"/>
                <w:szCs w:val="22"/>
              </w:rPr>
              <w:t>гр.области</w:t>
            </w:r>
            <w:proofErr w:type="spellEnd"/>
            <w:proofErr w:type="gramEnd"/>
          </w:p>
        </w:tc>
        <w:tc>
          <w:tcPr>
            <w:tcW w:w="126" w:type="pct"/>
            <w:shd w:val="clear" w:color="auto" w:fill="auto"/>
            <w:vAlign w:val="center"/>
            <w:hideMark/>
          </w:tcPr>
          <w:p w14:paraId="49F1349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15</w:t>
            </w:r>
          </w:p>
        </w:tc>
        <w:tc>
          <w:tcPr>
            <w:tcW w:w="123" w:type="pct"/>
            <w:shd w:val="clear" w:color="auto" w:fill="auto"/>
            <w:vAlign w:val="center"/>
            <w:hideMark/>
          </w:tcPr>
          <w:p w14:paraId="457A830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900</w:t>
            </w:r>
          </w:p>
        </w:tc>
        <w:tc>
          <w:tcPr>
            <w:tcW w:w="1697" w:type="pct"/>
            <w:shd w:val="clear" w:color="auto" w:fill="auto"/>
            <w:vAlign w:val="center"/>
            <w:hideMark/>
          </w:tcPr>
          <w:p w14:paraId="08009F8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1AF4893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3240929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7243961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25E30E1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r>
      <w:tr w:rsidR="00FA4FFA" w:rsidRPr="00FA4FFA" w14:paraId="6A5B1ACE" w14:textId="77777777" w:rsidTr="00FA4FFA">
        <w:trPr>
          <w:trHeight w:val="1002"/>
        </w:trPr>
        <w:tc>
          <w:tcPr>
            <w:tcW w:w="156" w:type="pct"/>
            <w:shd w:val="clear" w:color="auto" w:fill="auto"/>
            <w:vAlign w:val="center"/>
            <w:hideMark/>
          </w:tcPr>
          <w:p w14:paraId="4AC51D3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21</w:t>
            </w:r>
          </w:p>
        </w:tc>
        <w:tc>
          <w:tcPr>
            <w:tcW w:w="272" w:type="pct"/>
            <w:shd w:val="clear" w:color="auto" w:fill="auto"/>
            <w:vAlign w:val="center"/>
            <w:hideMark/>
          </w:tcPr>
          <w:p w14:paraId="06FE6EE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23.06.2016</w:t>
            </w:r>
          </w:p>
        </w:tc>
        <w:tc>
          <w:tcPr>
            <w:tcW w:w="655" w:type="pct"/>
            <w:shd w:val="clear" w:color="auto" w:fill="auto"/>
            <w:vAlign w:val="center"/>
            <w:hideMark/>
          </w:tcPr>
          <w:p w14:paraId="69F2001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03FA609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3757C8A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А-151 Цивильск - Ульяновск</w:t>
            </w:r>
          </w:p>
        </w:tc>
        <w:tc>
          <w:tcPr>
            <w:tcW w:w="126" w:type="pct"/>
            <w:shd w:val="clear" w:color="auto" w:fill="auto"/>
            <w:vAlign w:val="center"/>
            <w:hideMark/>
          </w:tcPr>
          <w:p w14:paraId="3DB9CC6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177</w:t>
            </w:r>
          </w:p>
        </w:tc>
        <w:tc>
          <w:tcPr>
            <w:tcW w:w="123" w:type="pct"/>
            <w:shd w:val="clear" w:color="auto" w:fill="auto"/>
            <w:vAlign w:val="center"/>
            <w:hideMark/>
          </w:tcPr>
          <w:p w14:paraId="1BE2FFB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700</w:t>
            </w:r>
          </w:p>
        </w:tc>
        <w:tc>
          <w:tcPr>
            <w:tcW w:w="1697" w:type="pct"/>
            <w:shd w:val="clear" w:color="auto" w:fill="auto"/>
            <w:vAlign w:val="center"/>
            <w:hideMark/>
          </w:tcPr>
          <w:p w14:paraId="6E7975E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44AC4DD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99" w:type="pct"/>
            <w:shd w:val="clear" w:color="auto" w:fill="auto"/>
            <w:vAlign w:val="center"/>
            <w:hideMark/>
          </w:tcPr>
          <w:p w14:paraId="2133434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79" w:type="pct"/>
            <w:shd w:val="clear" w:color="auto" w:fill="auto"/>
            <w:vAlign w:val="center"/>
            <w:hideMark/>
          </w:tcPr>
          <w:p w14:paraId="46A9565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w:t>
            </w:r>
          </w:p>
        </w:tc>
        <w:tc>
          <w:tcPr>
            <w:tcW w:w="290" w:type="pct"/>
            <w:shd w:val="clear" w:color="auto" w:fill="auto"/>
            <w:vAlign w:val="center"/>
            <w:hideMark/>
          </w:tcPr>
          <w:p w14:paraId="6961DCA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w:t>
            </w:r>
          </w:p>
        </w:tc>
      </w:tr>
      <w:tr w:rsidR="00FA4FFA" w:rsidRPr="00FA4FFA" w14:paraId="33BC5478" w14:textId="77777777" w:rsidTr="00FA4FFA">
        <w:trPr>
          <w:trHeight w:val="1002"/>
        </w:trPr>
        <w:tc>
          <w:tcPr>
            <w:tcW w:w="156" w:type="pct"/>
            <w:shd w:val="clear" w:color="auto" w:fill="auto"/>
            <w:vAlign w:val="center"/>
            <w:hideMark/>
          </w:tcPr>
          <w:p w14:paraId="442041C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22</w:t>
            </w:r>
          </w:p>
        </w:tc>
        <w:tc>
          <w:tcPr>
            <w:tcW w:w="272" w:type="pct"/>
            <w:shd w:val="clear" w:color="auto" w:fill="auto"/>
            <w:vAlign w:val="center"/>
            <w:hideMark/>
          </w:tcPr>
          <w:p w14:paraId="248758B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18.06.2016</w:t>
            </w:r>
          </w:p>
        </w:tc>
        <w:tc>
          <w:tcPr>
            <w:tcW w:w="655" w:type="pct"/>
            <w:shd w:val="clear" w:color="auto" w:fill="auto"/>
            <w:vAlign w:val="center"/>
            <w:hideMark/>
          </w:tcPr>
          <w:p w14:paraId="77622E0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0C8CB76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Съезд с дороги</w:t>
            </w:r>
          </w:p>
        </w:tc>
        <w:tc>
          <w:tcPr>
            <w:tcW w:w="576" w:type="pct"/>
            <w:shd w:val="clear" w:color="auto" w:fill="auto"/>
            <w:vAlign w:val="center"/>
            <w:hideMark/>
          </w:tcPr>
          <w:p w14:paraId="0D65DE9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Казань-Буинск-Ульяновск-Ишеевка-Ундоры-</w:t>
            </w:r>
            <w:proofErr w:type="spellStart"/>
            <w:proofErr w:type="gramStart"/>
            <w:r w:rsidRPr="00FA4FFA">
              <w:rPr>
                <w:sz w:val="22"/>
                <w:szCs w:val="22"/>
              </w:rPr>
              <w:t>гр.области</w:t>
            </w:r>
            <w:proofErr w:type="spellEnd"/>
            <w:proofErr w:type="gramEnd"/>
          </w:p>
        </w:tc>
        <w:tc>
          <w:tcPr>
            <w:tcW w:w="126" w:type="pct"/>
            <w:shd w:val="clear" w:color="auto" w:fill="auto"/>
            <w:vAlign w:val="center"/>
            <w:hideMark/>
          </w:tcPr>
          <w:p w14:paraId="1819025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21</w:t>
            </w:r>
          </w:p>
        </w:tc>
        <w:tc>
          <w:tcPr>
            <w:tcW w:w="123" w:type="pct"/>
            <w:shd w:val="clear" w:color="auto" w:fill="auto"/>
            <w:vAlign w:val="center"/>
            <w:hideMark/>
          </w:tcPr>
          <w:p w14:paraId="127BF2B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30</w:t>
            </w:r>
          </w:p>
        </w:tc>
        <w:tc>
          <w:tcPr>
            <w:tcW w:w="1697" w:type="pct"/>
            <w:shd w:val="clear" w:color="auto" w:fill="auto"/>
            <w:vAlign w:val="center"/>
            <w:hideMark/>
          </w:tcPr>
          <w:p w14:paraId="381B1CE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03310CF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0BCAE59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01D618B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0D7DF21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r>
      <w:tr w:rsidR="00FA4FFA" w:rsidRPr="00FA4FFA" w14:paraId="5E50AC4D" w14:textId="77777777" w:rsidTr="00FA4FFA">
        <w:trPr>
          <w:trHeight w:val="1002"/>
        </w:trPr>
        <w:tc>
          <w:tcPr>
            <w:tcW w:w="156" w:type="pct"/>
            <w:shd w:val="clear" w:color="auto" w:fill="auto"/>
            <w:vAlign w:val="center"/>
            <w:hideMark/>
          </w:tcPr>
          <w:p w14:paraId="5B013E7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lastRenderedPageBreak/>
              <w:t>23</w:t>
            </w:r>
          </w:p>
        </w:tc>
        <w:tc>
          <w:tcPr>
            <w:tcW w:w="272" w:type="pct"/>
            <w:shd w:val="clear" w:color="auto" w:fill="auto"/>
            <w:vAlign w:val="center"/>
            <w:hideMark/>
          </w:tcPr>
          <w:p w14:paraId="59C53F9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27.05.2016</w:t>
            </w:r>
          </w:p>
        </w:tc>
        <w:tc>
          <w:tcPr>
            <w:tcW w:w="655" w:type="pct"/>
            <w:shd w:val="clear" w:color="auto" w:fill="auto"/>
            <w:vAlign w:val="center"/>
            <w:hideMark/>
          </w:tcPr>
          <w:p w14:paraId="7F25ECE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6CFD703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51C5FCC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Р-178 Саранск - Сурское - Ульяновск</w:t>
            </w:r>
          </w:p>
        </w:tc>
        <w:tc>
          <w:tcPr>
            <w:tcW w:w="126" w:type="pct"/>
            <w:shd w:val="clear" w:color="auto" w:fill="auto"/>
            <w:vAlign w:val="center"/>
            <w:hideMark/>
          </w:tcPr>
          <w:p w14:paraId="337EB38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204</w:t>
            </w:r>
          </w:p>
        </w:tc>
        <w:tc>
          <w:tcPr>
            <w:tcW w:w="123" w:type="pct"/>
            <w:shd w:val="clear" w:color="auto" w:fill="auto"/>
            <w:vAlign w:val="center"/>
            <w:hideMark/>
          </w:tcPr>
          <w:p w14:paraId="1EB966E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750</w:t>
            </w:r>
          </w:p>
        </w:tc>
        <w:tc>
          <w:tcPr>
            <w:tcW w:w="1697" w:type="pct"/>
            <w:shd w:val="clear" w:color="auto" w:fill="auto"/>
            <w:vAlign w:val="center"/>
            <w:hideMark/>
          </w:tcPr>
          <w:p w14:paraId="49AE971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49E75D5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4BF5BD5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2D6D4C1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90" w:type="pct"/>
            <w:shd w:val="clear" w:color="auto" w:fill="auto"/>
            <w:vAlign w:val="center"/>
            <w:hideMark/>
          </w:tcPr>
          <w:p w14:paraId="550C922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r>
      <w:tr w:rsidR="00FA4FFA" w:rsidRPr="00FA4FFA" w14:paraId="59A9A9C6" w14:textId="77777777" w:rsidTr="00FA4FFA">
        <w:trPr>
          <w:trHeight w:val="1002"/>
        </w:trPr>
        <w:tc>
          <w:tcPr>
            <w:tcW w:w="156" w:type="pct"/>
            <w:shd w:val="clear" w:color="auto" w:fill="auto"/>
            <w:vAlign w:val="center"/>
            <w:hideMark/>
          </w:tcPr>
          <w:p w14:paraId="57EEEBA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24</w:t>
            </w:r>
          </w:p>
        </w:tc>
        <w:tc>
          <w:tcPr>
            <w:tcW w:w="272" w:type="pct"/>
            <w:shd w:val="clear" w:color="auto" w:fill="auto"/>
            <w:vAlign w:val="center"/>
            <w:hideMark/>
          </w:tcPr>
          <w:p w14:paraId="03D32BC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22.05.2016</w:t>
            </w:r>
          </w:p>
        </w:tc>
        <w:tc>
          <w:tcPr>
            <w:tcW w:w="655" w:type="pct"/>
            <w:shd w:val="clear" w:color="auto" w:fill="auto"/>
            <w:vAlign w:val="center"/>
            <w:hideMark/>
          </w:tcPr>
          <w:p w14:paraId="574431E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6E3B9AB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Наезд на препятствие</w:t>
            </w:r>
          </w:p>
        </w:tc>
        <w:tc>
          <w:tcPr>
            <w:tcW w:w="576" w:type="pct"/>
            <w:shd w:val="clear" w:color="auto" w:fill="auto"/>
            <w:vAlign w:val="center"/>
            <w:hideMark/>
          </w:tcPr>
          <w:p w14:paraId="7FAAA3C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Р-178 Саранск - Сурское - Ульяновск</w:t>
            </w:r>
          </w:p>
        </w:tc>
        <w:tc>
          <w:tcPr>
            <w:tcW w:w="126" w:type="pct"/>
            <w:shd w:val="clear" w:color="auto" w:fill="auto"/>
            <w:vAlign w:val="center"/>
            <w:hideMark/>
          </w:tcPr>
          <w:p w14:paraId="505B33D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205</w:t>
            </w:r>
          </w:p>
        </w:tc>
        <w:tc>
          <w:tcPr>
            <w:tcW w:w="123" w:type="pct"/>
            <w:shd w:val="clear" w:color="auto" w:fill="auto"/>
            <w:vAlign w:val="center"/>
            <w:hideMark/>
          </w:tcPr>
          <w:p w14:paraId="55E15BE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500</w:t>
            </w:r>
          </w:p>
        </w:tc>
        <w:tc>
          <w:tcPr>
            <w:tcW w:w="1697" w:type="pct"/>
            <w:shd w:val="clear" w:color="auto" w:fill="auto"/>
            <w:vAlign w:val="center"/>
            <w:hideMark/>
          </w:tcPr>
          <w:p w14:paraId="418FBD1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4255946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682A77E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4047906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90" w:type="pct"/>
            <w:shd w:val="clear" w:color="auto" w:fill="auto"/>
            <w:vAlign w:val="center"/>
            <w:hideMark/>
          </w:tcPr>
          <w:p w14:paraId="147B4F9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w:t>
            </w:r>
          </w:p>
        </w:tc>
      </w:tr>
      <w:tr w:rsidR="00FA4FFA" w:rsidRPr="00FA4FFA" w14:paraId="467192B6" w14:textId="77777777" w:rsidTr="00FA4FFA">
        <w:trPr>
          <w:trHeight w:val="1002"/>
        </w:trPr>
        <w:tc>
          <w:tcPr>
            <w:tcW w:w="156" w:type="pct"/>
            <w:shd w:val="clear" w:color="auto" w:fill="auto"/>
            <w:vAlign w:val="center"/>
            <w:hideMark/>
          </w:tcPr>
          <w:p w14:paraId="5CE3012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25</w:t>
            </w:r>
          </w:p>
        </w:tc>
        <w:tc>
          <w:tcPr>
            <w:tcW w:w="272" w:type="pct"/>
            <w:shd w:val="clear" w:color="auto" w:fill="auto"/>
            <w:vAlign w:val="center"/>
            <w:hideMark/>
          </w:tcPr>
          <w:p w14:paraId="0BB0D29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19.05.2016</w:t>
            </w:r>
          </w:p>
        </w:tc>
        <w:tc>
          <w:tcPr>
            <w:tcW w:w="655" w:type="pct"/>
            <w:shd w:val="clear" w:color="auto" w:fill="auto"/>
            <w:vAlign w:val="center"/>
            <w:hideMark/>
          </w:tcPr>
          <w:p w14:paraId="198AFFD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0486661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Наезд на пешехода</w:t>
            </w:r>
          </w:p>
        </w:tc>
        <w:tc>
          <w:tcPr>
            <w:tcW w:w="576" w:type="pct"/>
            <w:shd w:val="clear" w:color="auto" w:fill="auto"/>
            <w:vAlign w:val="center"/>
            <w:hideMark/>
          </w:tcPr>
          <w:p w14:paraId="3306C7D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w:t>
            </w:r>
          </w:p>
        </w:tc>
        <w:tc>
          <w:tcPr>
            <w:tcW w:w="126" w:type="pct"/>
            <w:shd w:val="clear" w:color="auto" w:fill="auto"/>
            <w:vAlign w:val="center"/>
            <w:hideMark/>
          </w:tcPr>
          <w:p w14:paraId="262E1E6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23" w:type="pct"/>
            <w:shd w:val="clear" w:color="auto" w:fill="auto"/>
            <w:vAlign w:val="center"/>
            <w:hideMark/>
          </w:tcPr>
          <w:p w14:paraId="525173A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697" w:type="pct"/>
            <w:shd w:val="clear" w:color="auto" w:fill="auto"/>
            <w:vAlign w:val="center"/>
            <w:hideMark/>
          </w:tcPr>
          <w:p w14:paraId="19CF329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xml:space="preserve">Ульяновский, </w:t>
            </w:r>
            <w:proofErr w:type="spellStart"/>
            <w:r w:rsidRPr="00FA4FFA">
              <w:rPr>
                <w:sz w:val="22"/>
                <w:szCs w:val="22"/>
              </w:rPr>
              <w:t>рп</w:t>
            </w:r>
            <w:proofErr w:type="spellEnd"/>
            <w:r w:rsidRPr="00FA4FFA">
              <w:rPr>
                <w:sz w:val="22"/>
                <w:szCs w:val="22"/>
              </w:rPr>
              <w:t xml:space="preserve"> Ишеевка</w:t>
            </w:r>
          </w:p>
        </w:tc>
        <w:tc>
          <w:tcPr>
            <w:tcW w:w="231" w:type="pct"/>
            <w:shd w:val="clear" w:color="auto" w:fill="auto"/>
            <w:vAlign w:val="center"/>
            <w:hideMark/>
          </w:tcPr>
          <w:p w14:paraId="3CD407D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99" w:type="pct"/>
            <w:shd w:val="clear" w:color="auto" w:fill="auto"/>
            <w:vAlign w:val="center"/>
            <w:hideMark/>
          </w:tcPr>
          <w:p w14:paraId="2D3EC10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79" w:type="pct"/>
            <w:shd w:val="clear" w:color="auto" w:fill="auto"/>
            <w:vAlign w:val="center"/>
            <w:hideMark/>
          </w:tcPr>
          <w:p w14:paraId="5B7F897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46C9CAB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r>
      <w:tr w:rsidR="00FA4FFA" w:rsidRPr="00FA4FFA" w14:paraId="5F411070" w14:textId="77777777" w:rsidTr="00FA4FFA">
        <w:trPr>
          <w:trHeight w:val="1002"/>
        </w:trPr>
        <w:tc>
          <w:tcPr>
            <w:tcW w:w="156" w:type="pct"/>
            <w:shd w:val="clear" w:color="auto" w:fill="auto"/>
            <w:vAlign w:val="center"/>
            <w:hideMark/>
          </w:tcPr>
          <w:p w14:paraId="0E16229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26</w:t>
            </w:r>
          </w:p>
        </w:tc>
        <w:tc>
          <w:tcPr>
            <w:tcW w:w="272" w:type="pct"/>
            <w:shd w:val="clear" w:color="auto" w:fill="auto"/>
            <w:vAlign w:val="center"/>
            <w:hideMark/>
          </w:tcPr>
          <w:p w14:paraId="023ABA5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12.05.2016</w:t>
            </w:r>
          </w:p>
        </w:tc>
        <w:tc>
          <w:tcPr>
            <w:tcW w:w="655" w:type="pct"/>
            <w:shd w:val="clear" w:color="auto" w:fill="auto"/>
            <w:vAlign w:val="center"/>
            <w:hideMark/>
          </w:tcPr>
          <w:p w14:paraId="220BD5F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3B1BC18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32DBC78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Р-241 Казань - Буинск - Ульяновск</w:t>
            </w:r>
          </w:p>
        </w:tc>
        <w:tc>
          <w:tcPr>
            <w:tcW w:w="126" w:type="pct"/>
            <w:shd w:val="clear" w:color="auto" w:fill="auto"/>
            <w:vAlign w:val="center"/>
            <w:hideMark/>
          </w:tcPr>
          <w:p w14:paraId="3483944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202</w:t>
            </w:r>
          </w:p>
        </w:tc>
        <w:tc>
          <w:tcPr>
            <w:tcW w:w="123" w:type="pct"/>
            <w:shd w:val="clear" w:color="auto" w:fill="auto"/>
            <w:vAlign w:val="center"/>
            <w:hideMark/>
          </w:tcPr>
          <w:p w14:paraId="36DC9E7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600</w:t>
            </w:r>
          </w:p>
        </w:tc>
        <w:tc>
          <w:tcPr>
            <w:tcW w:w="1697" w:type="pct"/>
            <w:shd w:val="clear" w:color="auto" w:fill="auto"/>
            <w:vAlign w:val="center"/>
            <w:hideMark/>
          </w:tcPr>
          <w:p w14:paraId="48B8354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5DE12D9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229F3EF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w:t>
            </w:r>
          </w:p>
        </w:tc>
        <w:tc>
          <w:tcPr>
            <w:tcW w:w="179" w:type="pct"/>
            <w:shd w:val="clear" w:color="auto" w:fill="auto"/>
            <w:vAlign w:val="center"/>
            <w:hideMark/>
          </w:tcPr>
          <w:p w14:paraId="52406C2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90" w:type="pct"/>
            <w:shd w:val="clear" w:color="auto" w:fill="auto"/>
            <w:vAlign w:val="center"/>
            <w:hideMark/>
          </w:tcPr>
          <w:p w14:paraId="0C81811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4</w:t>
            </w:r>
          </w:p>
        </w:tc>
      </w:tr>
      <w:tr w:rsidR="00FA4FFA" w:rsidRPr="00FA4FFA" w14:paraId="5D997F2F" w14:textId="77777777" w:rsidTr="00FA4FFA">
        <w:trPr>
          <w:trHeight w:val="1002"/>
        </w:trPr>
        <w:tc>
          <w:tcPr>
            <w:tcW w:w="156" w:type="pct"/>
            <w:shd w:val="clear" w:color="auto" w:fill="auto"/>
            <w:vAlign w:val="center"/>
            <w:hideMark/>
          </w:tcPr>
          <w:p w14:paraId="5E20796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27</w:t>
            </w:r>
          </w:p>
        </w:tc>
        <w:tc>
          <w:tcPr>
            <w:tcW w:w="272" w:type="pct"/>
            <w:shd w:val="clear" w:color="auto" w:fill="auto"/>
            <w:vAlign w:val="center"/>
            <w:hideMark/>
          </w:tcPr>
          <w:p w14:paraId="1EDEEAD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07.05.2016</w:t>
            </w:r>
          </w:p>
        </w:tc>
        <w:tc>
          <w:tcPr>
            <w:tcW w:w="655" w:type="pct"/>
            <w:shd w:val="clear" w:color="auto" w:fill="auto"/>
            <w:vAlign w:val="center"/>
            <w:hideMark/>
          </w:tcPr>
          <w:p w14:paraId="68E331C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6EFAC2E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Съезд с дороги</w:t>
            </w:r>
          </w:p>
        </w:tc>
        <w:tc>
          <w:tcPr>
            <w:tcW w:w="576" w:type="pct"/>
            <w:shd w:val="clear" w:color="auto" w:fill="auto"/>
            <w:vAlign w:val="center"/>
            <w:hideMark/>
          </w:tcPr>
          <w:p w14:paraId="251385D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М-5 Подъезд к г. Ульяновск от а/д М-5</w:t>
            </w:r>
          </w:p>
        </w:tc>
        <w:tc>
          <w:tcPr>
            <w:tcW w:w="126" w:type="pct"/>
            <w:shd w:val="clear" w:color="auto" w:fill="auto"/>
            <w:vAlign w:val="center"/>
            <w:hideMark/>
          </w:tcPr>
          <w:p w14:paraId="79032B7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226</w:t>
            </w:r>
          </w:p>
        </w:tc>
        <w:tc>
          <w:tcPr>
            <w:tcW w:w="123" w:type="pct"/>
            <w:shd w:val="clear" w:color="auto" w:fill="auto"/>
            <w:vAlign w:val="center"/>
            <w:hideMark/>
          </w:tcPr>
          <w:p w14:paraId="09A6D58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697" w:type="pct"/>
            <w:shd w:val="clear" w:color="auto" w:fill="auto"/>
            <w:vAlign w:val="center"/>
            <w:hideMark/>
          </w:tcPr>
          <w:p w14:paraId="6059CA7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6FB858A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0E2E8F7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179" w:type="pct"/>
            <w:shd w:val="clear" w:color="auto" w:fill="auto"/>
            <w:vAlign w:val="center"/>
            <w:hideMark/>
          </w:tcPr>
          <w:p w14:paraId="2B43492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4F5A7DD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w:t>
            </w:r>
          </w:p>
        </w:tc>
      </w:tr>
      <w:tr w:rsidR="00FA4FFA" w:rsidRPr="00FA4FFA" w14:paraId="0FE90876" w14:textId="77777777" w:rsidTr="00FA4FFA">
        <w:trPr>
          <w:trHeight w:val="1002"/>
        </w:trPr>
        <w:tc>
          <w:tcPr>
            <w:tcW w:w="156" w:type="pct"/>
            <w:shd w:val="clear" w:color="auto" w:fill="auto"/>
            <w:vAlign w:val="center"/>
            <w:hideMark/>
          </w:tcPr>
          <w:p w14:paraId="64B11A1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28</w:t>
            </w:r>
          </w:p>
        </w:tc>
        <w:tc>
          <w:tcPr>
            <w:tcW w:w="272" w:type="pct"/>
            <w:shd w:val="clear" w:color="auto" w:fill="auto"/>
            <w:vAlign w:val="center"/>
            <w:hideMark/>
          </w:tcPr>
          <w:p w14:paraId="7943EE4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22.04.2016</w:t>
            </w:r>
          </w:p>
        </w:tc>
        <w:tc>
          <w:tcPr>
            <w:tcW w:w="655" w:type="pct"/>
            <w:shd w:val="clear" w:color="auto" w:fill="auto"/>
            <w:vAlign w:val="center"/>
            <w:hideMark/>
          </w:tcPr>
          <w:p w14:paraId="3E18090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3B1F547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3BF7596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М-5 Подъезд к г. Ульяновск от а/д М-5</w:t>
            </w:r>
          </w:p>
        </w:tc>
        <w:tc>
          <w:tcPr>
            <w:tcW w:w="126" w:type="pct"/>
            <w:shd w:val="clear" w:color="auto" w:fill="auto"/>
            <w:vAlign w:val="center"/>
            <w:hideMark/>
          </w:tcPr>
          <w:p w14:paraId="1B2DA2E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217</w:t>
            </w:r>
          </w:p>
        </w:tc>
        <w:tc>
          <w:tcPr>
            <w:tcW w:w="123" w:type="pct"/>
            <w:shd w:val="clear" w:color="auto" w:fill="auto"/>
            <w:vAlign w:val="center"/>
            <w:hideMark/>
          </w:tcPr>
          <w:p w14:paraId="40CF53A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850</w:t>
            </w:r>
          </w:p>
        </w:tc>
        <w:tc>
          <w:tcPr>
            <w:tcW w:w="1697" w:type="pct"/>
            <w:shd w:val="clear" w:color="auto" w:fill="auto"/>
            <w:vAlign w:val="center"/>
            <w:hideMark/>
          </w:tcPr>
          <w:p w14:paraId="6CC82DE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56964F7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5F73399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6275E40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90" w:type="pct"/>
            <w:shd w:val="clear" w:color="auto" w:fill="auto"/>
            <w:vAlign w:val="center"/>
            <w:hideMark/>
          </w:tcPr>
          <w:p w14:paraId="5FBA7A0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w:t>
            </w:r>
          </w:p>
        </w:tc>
      </w:tr>
      <w:tr w:rsidR="00FA4FFA" w:rsidRPr="00FA4FFA" w14:paraId="6BB43F42" w14:textId="77777777" w:rsidTr="00FA4FFA">
        <w:trPr>
          <w:trHeight w:val="1002"/>
        </w:trPr>
        <w:tc>
          <w:tcPr>
            <w:tcW w:w="156" w:type="pct"/>
            <w:shd w:val="clear" w:color="auto" w:fill="auto"/>
            <w:vAlign w:val="center"/>
            <w:hideMark/>
          </w:tcPr>
          <w:p w14:paraId="79F6522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29</w:t>
            </w:r>
          </w:p>
        </w:tc>
        <w:tc>
          <w:tcPr>
            <w:tcW w:w="272" w:type="pct"/>
            <w:shd w:val="clear" w:color="auto" w:fill="auto"/>
            <w:vAlign w:val="center"/>
            <w:hideMark/>
          </w:tcPr>
          <w:p w14:paraId="79B9D63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25.03.2016</w:t>
            </w:r>
          </w:p>
        </w:tc>
        <w:tc>
          <w:tcPr>
            <w:tcW w:w="655" w:type="pct"/>
            <w:shd w:val="clear" w:color="auto" w:fill="auto"/>
            <w:vAlign w:val="center"/>
            <w:hideMark/>
          </w:tcPr>
          <w:p w14:paraId="695AE8B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5F9FC43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Съезд с дороги</w:t>
            </w:r>
          </w:p>
        </w:tc>
        <w:tc>
          <w:tcPr>
            <w:tcW w:w="576" w:type="pct"/>
            <w:shd w:val="clear" w:color="auto" w:fill="auto"/>
            <w:vAlign w:val="center"/>
            <w:hideMark/>
          </w:tcPr>
          <w:p w14:paraId="0F379A9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М-5 Подъезд к г. Ульяновск от а/д М-5</w:t>
            </w:r>
          </w:p>
        </w:tc>
        <w:tc>
          <w:tcPr>
            <w:tcW w:w="126" w:type="pct"/>
            <w:shd w:val="clear" w:color="auto" w:fill="auto"/>
            <w:vAlign w:val="center"/>
            <w:hideMark/>
          </w:tcPr>
          <w:p w14:paraId="6331A10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221</w:t>
            </w:r>
          </w:p>
        </w:tc>
        <w:tc>
          <w:tcPr>
            <w:tcW w:w="123" w:type="pct"/>
            <w:shd w:val="clear" w:color="auto" w:fill="auto"/>
            <w:vAlign w:val="center"/>
            <w:hideMark/>
          </w:tcPr>
          <w:p w14:paraId="01FBD9D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100</w:t>
            </w:r>
          </w:p>
        </w:tc>
        <w:tc>
          <w:tcPr>
            <w:tcW w:w="1697" w:type="pct"/>
            <w:shd w:val="clear" w:color="auto" w:fill="auto"/>
            <w:vAlign w:val="center"/>
            <w:hideMark/>
          </w:tcPr>
          <w:p w14:paraId="35E10BC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158EE3F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25CC241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23916A6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1CAB1E4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r>
      <w:tr w:rsidR="00FA4FFA" w:rsidRPr="00FA4FFA" w14:paraId="0E418AB2" w14:textId="77777777" w:rsidTr="00FA4FFA">
        <w:trPr>
          <w:trHeight w:val="1002"/>
        </w:trPr>
        <w:tc>
          <w:tcPr>
            <w:tcW w:w="156" w:type="pct"/>
            <w:shd w:val="clear" w:color="auto" w:fill="auto"/>
            <w:vAlign w:val="center"/>
            <w:hideMark/>
          </w:tcPr>
          <w:p w14:paraId="7CEBC82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30</w:t>
            </w:r>
          </w:p>
        </w:tc>
        <w:tc>
          <w:tcPr>
            <w:tcW w:w="272" w:type="pct"/>
            <w:shd w:val="clear" w:color="auto" w:fill="auto"/>
            <w:vAlign w:val="center"/>
            <w:hideMark/>
          </w:tcPr>
          <w:p w14:paraId="7C6A5FB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24.03.2016</w:t>
            </w:r>
          </w:p>
        </w:tc>
        <w:tc>
          <w:tcPr>
            <w:tcW w:w="655" w:type="pct"/>
            <w:shd w:val="clear" w:color="auto" w:fill="auto"/>
            <w:vAlign w:val="center"/>
            <w:hideMark/>
          </w:tcPr>
          <w:p w14:paraId="17E646A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7831021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0B29A6D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М-5 Подъезд к г. Ульяновск от а/д М-5</w:t>
            </w:r>
          </w:p>
        </w:tc>
        <w:tc>
          <w:tcPr>
            <w:tcW w:w="126" w:type="pct"/>
            <w:shd w:val="clear" w:color="auto" w:fill="auto"/>
            <w:vAlign w:val="center"/>
            <w:hideMark/>
          </w:tcPr>
          <w:p w14:paraId="57F1429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217</w:t>
            </w:r>
          </w:p>
        </w:tc>
        <w:tc>
          <w:tcPr>
            <w:tcW w:w="123" w:type="pct"/>
            <w:shd w:val="clear" w:color="auto" w:fill="auto"/>
            <w:vAlign w:val="center"/>
            <w:hideMark/>
          </w:tcPr>
          <w:p w14:paraId="5D95850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900</w:t>
            </w:r>
          </w:p>
        </w:tc>
        <w:tc>
          <w:tcPr>
            <w:tcW w:w="1697" w:type="pct"/>
            <w:shd w:val="clear" w:color="auto" w:fill="auto"/>
            <w:vAlign w:val="center"/>
            <w:hideMark/>
          </w:tcPr>
          <w:p w14:paraId="4C1E6C3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462B273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008B642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7E8D445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90" w:type="pct"/>
            <w:shd w:val="clear" w:color="auto" w:fill="auto"/>
            <w:vAlign w:val="center"/>
            <w:hideMark/>
          </w:tcPr>
          <w:p w14:paraId="0C82BAB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w:t>
            </w:r>
          </w:p>
        </w:tc>
      </w:tr>
      <w:tr w:rsidR="00FA4FFA" w:rsidRPr="00FA4FFA" w14:paraId="30924CC3" w14:textId="77777777" w:rsidTr="00FA4FFA">
        <w:trPr>
          <w:trHeight w:val="1002"/>
        </w:trPr>
        <w:tc>
          <w:tcPr>
            <w:tcW w:w="156" w:type="pct"/>
            <w:shd w:val="clear" w:color="auto" w:fill="auto"/>
            <w:vAlign w:val="center"/>
            <w:hideMark/>
          </w:tcPr>
          <w:p w14:paraId="0372997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lastRenderedPageBreak/>
              <w:t>31</w:t>
            </w:r>
          </w:p>
        </w:tc>
        <w:tc>
          <w:tcPr>
            <w:tcW w:w="272" w:type="pct"/>
            <w:shd w:val="clear" w:color="auto" w:fill="auto"/>
            <w:vAlign w:val="center"/>
            <w:hideMark/>
          </w:tcPr>
          <w:p w14:paraId="5E75688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19.03.2016</w:t>
            </w:r>
          </w:p>
        </w:tc>
        <w:tc>
          <w:tcPr>
            <w:tcW w:w="655" w:type="pct"/>
            <w:shd w:val="clear" w:color="auto" w:fill="auto"/>
            <w:vAlign w:val="center"/>
            <w:hideMark/>
          </w:tcPr>
          <w:p w14:paraId="5937F32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5277555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Съезд с дороги</w:t>
            </w:r>
          </w:p>
        </w:tc>
        <w:tc>
          <w:tcPr>
            <w:tcW w:w="576" w:type="pct"/>
            <w:shd w:val="clear" w:color="auto" w:fill="auto"/>
            <w:vAlign w:val="center"/>
            <w:hideMark/>
          </w:tcPr>
          <w:p w14:paraId="4712ADD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М-5 Подъезд к г. Ульяновск от а/д М-5</w:t>
            </w:r>
          </w:p>
        </w:tc>
        <w:tc>
          <w:tcPr>
            <w:tcW w:w="126" w:type="pct"/>
            <w:shd w:val="clear" w:color="auto" w:fill="auto"/>
            <w:vAlign w:val="center"/>
            <w:hideMark/>
          </w:tcPr>
          <w:p w14:paraId="32A4283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223</w:t>
            </w:r>
          </w:p>
        </w:tc>
        <w:tc>
          <w:tcPr>
            <w:tcW w:w="123" w:type="pct"/>
            <w:shd w:val="clear" w:color="auto" w:fill="auto"/>
            <w:vAlign w:val="center"/>
            <w:hideMark/>
          </w:tcPr>
          <w:p w14:paraId="5EA86DC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250</w:t>
            </w:r>
          </w:p>
        </w:tc>
        <w:tc>
          <w:tcPr>
            <w:tcW w:w="1697" w:type="pct"/>
            <w:shd w:val="clear" w:color="auto" w:fill="auto"/>
            <w:vAlign w:val="center"/>
            <w:hideMark/>
          </w:tcPr>
          <w:p w14:paraId="7E89097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6A3C283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20DEA84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18E9B84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594E6C0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r>
      <w:tr w:rsidR="00FA4FFA" w:rsidRPr="00FA4FFA" w14:paraId="39FD67E9" w14:textId="77777777" w:rsidTr="00FA4FFA">
        <w:trPr>
          <w:trHeight w:val="1002"/>
        </w:trPr>
        <w:tc>
          <w:tcPr>
            <w:tcW w:w="156" w:type="pct"/>
            <w:shd w:val="clear" w:color="auto" w:fill="auto"/>
            <w:vAlign w:val="center"/>
            <w:hideMark/>
          </w:tcPr>
          <w:p w14:paraId="7797ABF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32</w:t>
            </w:r>
          </w:p>
        </w:tc>
        <w:tc>
          <w:tcPr>
            <w:tcW w:w="272" w:type="pct"/>
            <w:shd w:val="clear" w:color="auto" w:fill="auto"/>
            <w:vAlign w:val="center"/>
            <w:hideMark/>
          </w:tcPr>
          <w:p w14:paraId="10AD9F8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14.03.2016</w:t>
            </w:r>
          </w:p>
        </w:tc>
        <w:tc>
          <w:tcPr>
            <w:tcW w:w="655" w:type="pct"/>
            <w:shd w:val="clear" w:color="auto" w:fill="auto"/>
            <w:vAlign w:val="center"/>
            <w:hideMark/>
          </w:tcPr>
          <w:p w14:paraId="6FCE459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57500D7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3520776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proofErr w:type="spellStart"/>
            <w:r w:rsidRPr="00FA4FFA">
              <w:rPr>
                <w:sz w:val="22"/>
                <w:szCs w:val="22"/>
              </w:rPr>
              <w:t>Б.Ключищи</w:t>
            </w:r>
            <w:proofErr w:type="spellEnd"/>
            <w:r w:rsidRPr="00FA4FFA">
              <w:rPr>
                <w:sz w:val="22"/>
                <w:szCs w:val="22"/>
              </w:rPr>
              <w:t>-Сенгилей-</w:t>
            </w:r>
            <w:proofErr w:type="spellStart"/>
            <w:r w:rsidRPr="00FA4FFA">
              <w:rPr>
                <w:sz w:val="22"/>
                <w:szCs w:val="22"/>
              </w:rPr>
              <w:t>Елаур</w:t>
            </w:r>
            <w:proofErr w:type="spellEnd"/>
            <w:r w:rsidRPr="00FA4FFA">
              <w:rPr>
                <w:sz w:val="22"/>
                <w:szCs w:val="22"/>
              </w:rPr>
              <w:t>-Молвино-</w:t>
            </w:r>
            <w:proofErr w:type="spellStart"/>
            <w:r w:rsidRPr="00FA4FFA">
              <w:rPr>
                <w:sz w:val="22"/>
                <w:szCs w:val="22"/>
              </w:rPr>
              <w:t>Байдулино</w:t>
            </w:r>
            <w:proofErr w:type="spellEnd"/>
          </w:p>
        </w:tc>
        <w:tc>
          <w:tcPr>
            <w:tcW w:w="126" w:type="pct"/>
            <w:shd w:val="clear" w:color="auto" w:fill="auto"/>
            <w:vAlign w:val="center"/>
            <w:hideMark/>
          </w:tcPr>
          <w:p w14:paraId="39916B9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w:t>
            </w:r>
          </w:p>
        </w:tc>
        <w:tc>
          <w:tcPr>
            <w:tcW w:w="123" w:type="pct"/>
            <w:shd w:val="clear" w:color="auto" w:fill="auto"/>
            <w:vAlign w:val="center"/>
            <w:hideMark/>
          </w:tcPr>
          <w:p w14:paraId="1AD9F43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300</w:t>
            </w:r>
          </w:p>
        </w:tc>
        <w:tc>
          <w:tcPr>
            <w:tcW w:w="1697" w:type="pct"/>
            <w:shd w:val="clear" w:color="auto" w:fill="auto"/>
            <w:vAlign w:val="center"/>
            <w:hideMark/>
          </w:tcPr>
          <w:p w14:paraId="367A08A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02AB4E2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00E30E2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179" w:type="pct"/>
            <w:shd w:val="clear" w:color="auto" w:fill="auto"/>
            <w:vAlign w:val="center"/>
            <w:hideMark/>
          </w:tcPr>
          <w:p w14:paraId="21A3E1E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90" w:type="pct"/>
            <w:shd w:val="clear" w:color="auto" w:fill="auto"/>
            <w:vAlign w:val="center"/>
            <w:hideMark/>
          </w:tcPr>
          <w:p w14:paraId="271DB6E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r>
      <w:tr w:rsidR="00FA4FFA" w:rsidRPr="00FA4FFA" w14:paraId="0406F3F4" w14:textId="77777777" w:rsidTr="00FA4FFA">
        <w:trPr>
          <w:trHeight w:val="1002"/>
        </w:trPr>
        <w:tc>
          <w:tcPr>
            <w:tcW w:w="156" w:type="pct"/>
            <w:shd w:val="clear" w:color="auto" w:fill="auto"/>
            <w:vAlign w:val="center"/>
            <w:hideMark/>
          </w:tcPr>
          <w:p w14:paraId="49881E2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33</w:t>
            </w:r>
          </w:p>
        </w:tc>
        <w:tc>
          <w:tcPr>
            <w:tcW w:w="272" w:type="pct"/>
            <w:shd w:val="clear" w:color="auto" w:fill="auto"/>
            <w:vAlign w:val="center"/>
            <w:hideMark/>
          </w:tcPr>
          <w:p w14:paraId="05F907A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04.03.2016</w:t>
            </w:r>
          </w:p>
        </w:tc>
        <w:tc>
          <w:tcPr>
            <w:tcW w:w="655" w:type="pct"/>
            <w:shd w:val="clear" w:color="auto" w:fill="auto"/>
            <w:vAlign w:val="center"/>
            <w:hideMark/>
          </w:tcPr>
          <w:p w14:paraId="3DA62F9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2B7D4D2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01050CE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Казань-Буинск-Ульяновск-Ишеевка-Ундоры-</w:t>
            </w:r>
            <w:proofErr w:type="spellStart"/>
            <w:proofErr w:type="gramStart"/>
            <w:r w:rsidRPr="00FA4FFA">
              <w:rPr>
                <w:sz w:val="22"/>
                <w:szCs w:val="22"/>
              </w:rPr>
              <w:t>гр.области</w:t>
            </w:r>
            <w:proofErr w:type="spellEnd"/>
            <w:proofErr w:type="gramEnd"/>
          </w:p>
        </w:tc>
        <w:tc>
          <w:tcPr>
            <w:tcW w:w="126" w:type="pct"/>
            <w:shd w:val="clear" w:color="auto" w:fill="auto"/>
            <w:vAlign w:val="center"/>
            <w:hideMark/>
          </w:tcPr>
          <w:p w14:paraId="39CD0E4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13</w:t>
            </w:r>
          </w:p>
        </w:tc>
        <w:tc>
          <w:tcPr>
            <w:tcW w:w="123" w:type="pct"/>
            <w:shd w:val="clear" w:color="auto" w:fill="auto"/>
            <w:vAlign w:val="center"/>
            <w:hideMark/>
          </w:tcPr>
          <w:p w14:paraId="0AA9862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800</w:t>
            </w:r>
          </w:p>
        </w:tc>
        <w:tc>
          <w:tcPr>
            <w:tcW w:w="1697" w:type="pct"/>
            <w:shd w:val="clear" w:color="auto" w:fill="auto"/>
            <w:vAlign w:val="center"/>
            <w:hideMark/>
          </w:tcPr>
          <w:p w14:paraId="248C224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2F0B68F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63C6928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53F0848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4</w:t>
            </w:r>
          </w:p>
        </w:tc>
        <w:tc>
          <w:tcPr>
            <w:tcW w:w="290" w:type="pct"/>
            <w:shd w:val="clear" w:color="auto" w:fill="auto"/>
            <w:vAlign w:val="center"/>
            <w:hideMark/>
          </w:tcPr>
          <w:p w14:paraId="4D1A464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4</w:t>
            </w:r>
          </w:p>
        </w:tc>
      </w:tr>
      <w:tr w:rsidR="00FA4FFA" w:rsidRPr="00FA4FFA" w14:paraId="346A51E0" w14:textId="77777777" w:rsidTr="00FA4FFA">
        <w:trPr>
          <w:trHeight w:val="1002"/>
        </w:trPr>
        <w:tc>
          <w:tcPr>
            <w:tcW w:w="156" w:type="pct"/>
            <w:shd w:val="clear" w:color="auto" w:fill="auto"/>
            <w:vAlign w:val="center"/>
            <w:hideMark/>
          </w:tcPr>
          <w:p w14:paraId="19C9892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34</w:t>
            </w:r>
          </w:p>
        </w:tc>
        <w:tc>
          <w:tcPr>
            <w:tcW w:w="272" w:type="pct"/>
            <w:shd w:val="clear" w:color="auto" w:fill="auto"/>
            <w:vAlign w:val="center"/>
            <w:hideMark/>
          </w:tcPr>
          <w:p w14:paraId="63A012E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18.01.2016</w:t>
            </w:r>
          </w:p>
        </w:tc>
        <w:tc>
          <w:tcPr>
            <w:tcW w:w="655" w:type="pct"/>
            <w:shd w:val="clear" w:color="auto" w:fill="auto"/>
            <w:vAlign w:val="center"/>
            <w:hideMark/>
          </w:tcPr>
          <w:p w14:paraId="0F032C4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07C63DE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5B42149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А-151 Цивильск - Ульяновск</w:t>
            </w:r>
          </w:p>
        </w:tc>
        <w:tc>
          <w:tcPr>
            <w:tcW w:w="126" w:type="pct"/>
            <w:shd w:val="clear" w:color="auto" w:fill="auto"/>
            <w:vAlign w:val="center"/>
            <w:hideMark/>
          </w:tcPr>
          <w:p w14:paraId="111CFC3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177</w:t>
            </w:r>
          </w:p>
        </w:tc>
        <w:tc>
          <w:tcPr>
            <w:tcW w:w="123" w:type="pct"/>
            <w:shd w:val="clear" w:color="auto" w:fill="auto"/>
            <w:vAlign w:val="center"/>
            <w:hideMark/>
          </w:tcPr>
          <w:p w14:paraId="20047A2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900</w:t>
            </w:r>
          </w:p>
        </w:tc>
        <w:tc>
          <w:tcPr>
            <w:tcW w:w="1697" w:type="pct"/>
            <w:shd w:val="clear" w:color="auto" w:fill="auto"/>
            <w:vAlign w:val="center"/>
            <w:hideMark/>
          </w:tcPr>
          <w:p w14:paraId="66CF48D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392B3B8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199" w:type="pct"/>
            <w:shd w:val="clear" w:color="auto" w:fill="auto"/>
            <w:vAlign w:val="center"/>
            <w:hideMark/>
          </w:tcPr>
          <w:p w14:paraId="4A984DF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4FF3C9F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90" w:type="pct"/>
            <w:shd w:val="clear" w:color="auto" w:fill="auto"/>
            <w:vAlign w:val="center"/>
            <w:hideMark/>
          </w:tcPr>
          <w:p w14:paraId="5698867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4</w:t>
            </w:r>
          </w:p>
        </w:tc>
      </w:tr>
      <w:tr w:rsidR="00FA4FFA" w:rsidRPr="00FA4FFA" w14:paraId="7EE9FAD8" w14:textId="77777777" w:rsidTr="00FA4FFA">
        <w:trPr>
          <w:trHeight w:val="600"/>
        </w:trPr>
        <w:tc>
          <w:tcPr>
            <w:tcW w:w="156" w:type="pct"/>
            <w:shd w:val="clear" w:color="auto" w:fill="auto"/>
            <w:vAlign w:val="center"/>
            <w:hideMark/>
          </w:tcPr>
          <w:p w14:paraId="6DD3DA6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35</w:t>
            </w:r>
          </w:p>
        </w:tc>
        <w:tc>
          <w:tcPr>
            <w:tcW w:w="272" w:type="pct"/>
            <w:shd w:val="clear" w:color="auto" w:fill="auto"/>
            <w:vAlign w:val="center"/>
            <w:hideMark/>
          </w:tcPr>
          <w:p w14:paraId="736DE3E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25.11.2017</w:t>
            </w:r>
          </w:p>
        </w:tc>
        <w:tc>
          <w:tcPr>
            <w:tcW w:w="655" w:type="pct"/>
            <w:shd w:val="clear" w:color="auto" w:fill="auto"/>
            <w:vAlign w:val="center"/>
            <w:hideMark/>
          </w:tcPr>
          <w:p w14:paraId="59CCE9F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2538628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Наезд на пешехода</w:t>
            </w:r>
          </w:p>
        </w:tc>
        <w:tc>
          <w:tcPr>
            <w:tcW w:w="576" w:type="pct"/>
            <w:shd w:val="clear" w:color="auto" w:fill="auto"/>
            <w:vAlign w:val="center"/>
            <w:hideMark/>
          </w:tcPr>
          <w:p w14:paraId="7F27A40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Р-241 Казань - Буинск - Ульяновск</w:t>
            </w:r>
          </w:p>
        </w:tc>
        <w:tc>
          <w:tcPr>
            <w:tcW w:w="126" w:type="pct"/>
            <w:shd w:val="clear" w:color="auto" w:fill="auto"/>
            <w:vAlign w:val="center"/>
            <w:hideMark/>
          </w:tcPr>
          <w:p w14:paraId="2ECDD24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161</w:t>
            </w:r>
          </w:p>
        </w:tc>
        <w:tc>
          <w:tcPr>
            <w:tcW w:w="123" w:type="pct"/>
            <w:shd w:val="clear" w:color="auto" w:fill="auto"/>
            <w:vAlign w:val="center"/>
            <w:hideMark/>
          </w:tcPr>
          <w:p w14:paraId="2909C1B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350</w:t>
            </w:r>
          </w:p>
        </w:tc>
        <w:tc>
          <w:tcPr>
            <w:tcW w:w="1697" w:type="pct"/>
            <w:shd w:val="clear" w:color="auto" w:fill="auto"/>
            <w:vAlign w:val="center"/>
            <w:hideMark/>
          </w:tcPr>
          <w:p w14:paraId="765A73D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071A9C1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22E376A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0B4C8D8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12DE8D9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r>
      <w:tr w:rsidR="00FA4FFA" w:rsidRPr="00FA4FFA" w14:paraId="016C6EF1" w14:textId="77777777" w:rsidTr="00FA4FFA">
        <w:trPr>
          <w:trHeight w:val="600"/>
        </w:trPr>
        <w:tc>
          <w:tcPr>
            <w:tcW w:w="156" w:type="pct"/>
            <w:shd w:val="clear" w:color="auto" w:fill="auto"/>
            <w:vAlign w:val="center"/>
            <w:hideMark/>
          </w:tcPr>
          <w:p w14:paraId="7149246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36</w:t>
            </w:r>
          </w:p>
        </w:tc>
        <w:tc>
          <w:tcPr>
            <w:tcW w:w="272" w:type="pct"/>
            <w:shd w:val="clear" w:color="auto" w:fill="auto"/>
            <w:vAlign w:val="center"/>
            <w:hideMark/>
          </w:tcPr>
          <w:p w14:paraId="1E059D7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19.11.2017</w:t>
            </w:r>
          </w:p>
        </w:tc>
        <w:tc>
          <w:tcPr>
            <w:tcW w:w="655" w:type="pct"/>
            <w:shd w:val="clear" w:color="auto" w:fill="auto"/>
            <w:vAlign w:val="center"/>
            <w:hideMark/>
          </w:tcPr>
          <w:p w14:paraId="5875C9C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39CB777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Опрокидывание</w:t>
            </w:r>
          </w:p>
        </w:tc>
        <w:tc>
          <w:tcPr>
            <w:tcW w:w="576" w:type="pct"/>
            <w:shd w:val="clear" w:color="auto" w:fill="auto"/>
            <w:vAlign w:val="center"/>
            <w:hideMark/>
          </w:tcPr>
          <w:p w14:paraId="4DB300B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А-151 Цивильск - Ульяновск</w:t>
            </w:r>
          </w:p>
        </w:tc>
        <w:tc>
          <w:tcPr>
            <w:tcW w:w="126" w:type="pct"/>
            <w:shd w:val="clear" w:color="auto" w:fill="auto"/>
            <w:vAlign w:val="center"/>
            <w:hideMark/>
          </w:tcPr>
          <w:p w14:paraId="672E9F2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176</w:t>
            </w:r>
          </w:p>
        </w:tc>
        <w:tc>
          <w:tcPr>
            <w:tcW w:w="123" w:type="pct"/>
            <w:shd w:val="clear" w:color="auto" w:fill="auto"/>
            <w:vAlign w:val="center"/>
            <w:hideMark/>
          </w:tcPr>
          <w:p w14:paraId="029C89F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950</w:t>
            </w:r>
          </w:p>
        </w:tc>
        <w:tc>
          <w:tcPr>
            <w:tcW w:w="1697" w:type="pct"/>
            <w:shd w:val="clear" w:color="auto" w:fill="auto"/>
            <w:vAlign w:val="center"/>
            <w:hideMark/>
          </w:tcPr>
          <w:p w14:paraId="4A667B3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5890B6D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42C2E46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w:t>
            </w:r>
          </w:p>
        </w:tc>
        <w:tc>
          <w:tcPr>
            <w:tcW w:w="179" w:type="pct"/>
            <w:shd w:val="clear" w:color="auto" w:fill="auto"/>
            <w:vAlign w:val="center"/>
            <w:hideMark/>
          </w:tcPr>
          <w:p w14:paraId="49C1AAF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25C7EA1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w:t>
            </w:r>
          </w:p>
        </w:tc>
      </w:tr>
      <w:tr w:rsidR="00FA4FFA" w:rsidRPr="00FA4FFA" w14:paraId="684632E1" w14:textId="77777777" w:rsidTr="00FA4FFA">
        <w:trPr>
          <w:trHeight w:val="600"/>
        </w:trPr>
        <w:tc>
          <w:tcPr>
            <w:tcW w:w="156" w:type="pct"/>
            <w:shd w:val="clear" w:color="auto" w:fill="auto"/>
            <w:vAlign w:val="center"/>
            <w:hideMark/>
          </w:tcPr>
          <w:p w14:paraId="37E8CD5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37</w:t>
            </w:r>
          </w:p>
        </w:tc>
        <w:tc>
          <w:tcPr>
            <w:tcW w:w="272" w:type="pct"/>
            <w:shd w:val="clear" w:color="auto" w:fill="auto"/>
            <w:vAlign w:val="center"/>
            <w:hideMark/>
          </w:tcPr>
          <w:p w14:paraId="79199E5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18.11.2017</w:t>
            </w:r>
          </w:p>
        </w:tc>
        <w:tc>
          <w:tcPr>
            <w:tcW w:w="655" w:type="pct"/>
            <w:shd w:val="clear" w:color="auto" w:fill="auto"/>
            <w:vAlign w:val="center"/>
            <w:hideMark/>
          </w:tcPr>
          <w:p w14:paraId="66DCC6A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3EBDB42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0EB4506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А-151 Цивильск - Ульяновск</w:t>
            </w:r>
          </w:p>
        </w:tc>
        <w:tc>
          <w:tcPr>
            <w:tcW w:w="126" w:type="pct"/>
            <w:shd w:val="clear" w:color="auto" w:fill="auto"/>
            <w:vAlign w:val="center"/>
            <w:hideMark/>
          </w:tcPr>
          <w:p w14:paraId="367E116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184</w:t>
            </w:r>
          </w:p>
        </w:tc>
        <w:tc>
          <w:tcPr>
            <w:tcW w:w="123" w:type="pct"/>
            <w:shd w:val="clear" w:color="auto" w:fill="auto"/>
            <w:vAlign w:val="center"/>
            <w:hideMark/>
          </w:tcPr>
          <w:p w14:paraId="1D6F8CC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697" w:type="pct"/>
            <w:shd w:val="clear" w:color="auto" w:fill="auto"/>
            <w:vAlign w:val="center"/>
            <w:hideMark/>
          </w:tcPr>
          <w:p w14:paraId="5B7812F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287B9C4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29279C9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6FAE772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90" w:type="pct"/>
            <w:shd w:val="clear" w:color="auto" w:fill="auto"/>
            <w:vAlign w:val="center"/>
            <w:hideMark/>
          </w:tcPr>
          <w:p w14:paraId="131D5B5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w:t>
            </w:r>
          </w:p>
        </w:tc>
      </w:tr>
      <w:tr w:rsidR="00FA4FFA" w:rsidRPr="00FA4FFA" w14:paraId="106DF9BD" w14:textId="77777777" w:rsidTr="00FA4FFA">
        <w:trPr>
          <w:trHeight w:val="600"/>
        </w:trPr>
        <w:tc>
          <w:tcPr>
            <w:tcW w:w="156" w:type="pct"/>
            <w:shd w:val="clear" w:color="auto" w:fill="auto"/>
            <w:vAlign w:val="center"/>
            <w:hideMark/>
          </w:tcPr>
          <w:p w14:paraId="681AE1D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38</w:t>
            </w:r>
          </w:p>
        </w:tc>
        <w:tc>
          <w:tcPr>
            <w:tcW w:w="272" w:type="pct"/>
            <w:shd w:val="clear" w:color="auto" w:fill="auto"/>
            <w:vAlign w:val="center"/>
            <w:hideMark/>
          </w:tcPr>
          <w:p w14:paraId="6A57CC5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29.10.2017</w:t>
            </w:r>
          </w:p>
        </w:tc>
        <w:tc>
          <w:tcPr>
            <w:tcW w:w="655" w:type="pct"/>
            <w:shd w:val="clear" w:color="auto" w:fill="auto"/>
            <w:vAlign w:val="center"/>
            <w:hideMark/>
          </w:tcPr>
          <w:p w14:paraId="4547763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618E9D1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Опрокидывание</w:t>
            </w:r>
          </w:p>
        </w:tc>
        <w:tc>
          <w:tcPr>
            <w:tcW w:w="576" w:type="pct"/>
            <w:shd w:val="clear" w:color="auto" w:fill="auto"/>
            <w:vAlign w:val="center"/>
            <w:hideMark/>
          </w:tcPr>
          <w:p w14:paraId="372DE41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Р-178 Саранск - Сурское - Ульяновск</w:t>
            </w:r>
          </w:p>
        </w:tc>
        <w:tc>
          <w:tcPr>
            <w:tcW w:w="126" w:type="pct"/>
            <w:shd w:val="clear" w:color="auto" w:fill="auto"/>
            <w:vAlign w:val="center"/>
            <w:hideMark/>
          </w:tcPr>
          <w:p w14:paraId="7693DA3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204</w:t>
            </w:r>
          </w:p>
        </w:tc>
        <w:tc>
          <w:tcPr>
            <w:tcW w:w="123" w:type="pct"/>
            <w:shd w:val="clear" w:color="auto" w:fill="auto"/>
            <w:vAlign w:val="center"/>
            <w:hideMark/>
          </w:tcPr>
          <w:p w14:paraId="212728A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697" w:type="pct"/>
            <w:shd w:val="clear" w:color="auto" w:fill="auto"/>
            <w:vAlign w:val="center"/>
            <w:hideMark/>
          </w:tcPr>
          <w:p w14:paraId="764E684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39024F3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28A4F30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5B0C206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7B4490A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r>
      <w:tr w:rsidR="00FA4FFA" w:rsidRPr="00FA4FFA" w14:paraId="7C845C93" w14:textId="77777777" w:rsidTr="00FA4FFA">
        <w:trPr>
          <w:trHeight w:val="900"/>
        </w:trPr>
        <w:tc>
          <w:tcPr>
            <w:tcW w:w="156" w:type="pct"/>
            <w:shd w:val="clear" w:color="auto" w:fill="auto"/>
            <w:vAlign w:val="center"/>
            <w:hideMark/>
          </w:tcPr>
          <w:p w14:paraId="66127B6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39</w:t>
            </w:r>
          </w:p>
        </w:tc>
        <w:tc>
          <w:tcPr>
            <w:tcW w:w="272" w:type="pct"/>
            <w:shd w:val="clear" w:color="auto" w:fill="auto"/>
            <w:vAlign w:val="center"/>
            <w:hideMark/>
          </w:tcPr>
          <w:p w14:paraId="6E163ED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29.10.2017</w:t>
            </w:r>
          </w:p>
        </w:tc>
        <w:tc>
          <w:tcPr>
            <w:tcW w:w="655" w:type="pct"/>
            <w:shd w:val="clear" w:color="auto" w:fill="auto"/>
            <w:vAlign w:val="center"/>
            <w:hideMark/>
          </w:tcPr>
          <w:p w14:paraId="6676B9E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73C73C2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Наезд на пешехода</w:t>
            </w:r>
          </w:p>
        </w:tc>
        <w:tc>
          <w:tcPr>
            <w:tcW w:w="576" w:type="pct"/>
            <w:shd w:val="clear" w:color="auto" w:fill="auto"/>
            <w:vAlign w:val="center"/>
            <w:hideMark/>
          </w:tcPr>
          <w:p w14:paraId="3D5C289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Казань-Буинск-Ульяновск-Ишеевка-Ундоры-</w:t>
            </w:r>
            <w:proofErr w:type="spellStart"/>
            <w:proofErr w:type="gramStart"/>
            <w:r w:rsidRPr="00FA4FFA">
              <w:rPr>
                <w:sz w:val="22"/>
                <w:szCs w:val="22"/>
              </w:rPr>
              <w:t>гр.области</w:t>
            </w:r>
            <w:proofErr w:type="spellEnd"/>
            <w:proofErr w:type="gramEnd"/>
          </w:p>
        </w:tc>
        <w:tc>
          <w:tcPr>
            <w:tcW w:w="126" w:type="pct"/>
            <w:shd w:val="clear" w:color="auto" w:fill="auto"/>
            <w:vAlign w:val="center"/>
            <w:hideMark/>
          </w:tcPr>
          <w:p w14:paraId="138F1DE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6</w:t>
            </w:r>
          </w:p>
        </w:tc>
        <w:tc>
          <w:tcPr>
            <w:tcW w:w="123" w:type="pct"/>
            <w:shd w:val="clear" w:color="auto" w:fill="auto"/>
            <w:vAlign w:val="center"/>
            <w:hideMark/>
          </w:tcPr>
          <w:p w14:paraId="747BCF7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697" w:type="pct"/>
            <w:shd w:val="clear" w:color="auto" w:fill="auto"/>
            <w:vAlign w:val="center"/>
            <w:hideMark/>
          </w:tcPr>
          <w:p w14:paraId="4CD39F5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xml:space="preserve">Ульяновский, </w:t>
            </w:r>
            <w:proofErr w:type="spellStart"/>
            <w:r w:rsidRPr="00FA4FFA">
              <w:rPr>
                <w:sz w:val="22"/>
                <w:szCs w:val="22"/>
              </w:rPr>
              <w:t>рп</w:t>
            </w:r>
            <w:proofErr w:type="spellEnd"/>
            <w:r w:rsidRPr="00FA4FFA">
              <w:rPr>
                <w:sz w:val="22"/>
                <w:szCs w:val="22"/>
              </w:rPr>
              <w:t xml:space="preserve"> Ишеевка</w:t>
            </w:r>
          </w:p>
        </w:tc>
        <w:tc>
          <w:tcPr>
            <w:tcW w:w="231" w:type="pct"/>
            <w:shd w:val="clear" w:color="auto" w:fill="auto"/>
            <w:vAlign w:val="center"/>
            <w:hideMark/>
          </w:tcPr>
          <w:p w14:paraId="6D94979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78890EB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3D05800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170D83C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r>
      <w:tr w:rsidR="00FA4FFA" w:rsidRPr="00FA4FFA" w14:paraId="673471EC" w14:textId="77777777" w:rsidTr="00FA4FFA">
        <w:trPr>
          <w:trHeight w:val="900"/>
        </w:trPr>
        <w:tc>
          <w:tcPr>
            <w:tcW w:w="156" w:type="pct"/>
            <w:shd w:val="clear" w:color="auto" w:fill="auto"/>
            <w:vAlign w:val="center"/>
            <w:hideMark/>
          </w:tcPr>
          <w:p w14:paraId="7CE06EF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lastRenderedPageBreak/>
              <w:t>40</w:t>
            </w:r>
          </w:p>
        </w:tc>
        <w:tc>
          <w:tcPr>
            <w:tcW w:w="272" w:type="pct"/>
            <w:shd w:val="clear" w:color="auto" w:fill="auto"/>
            <w:vAlign w:val="center"/>
            <w:hideMark/>
          </w:tcPr>
          <w:p w14:paraId="490D9B1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20.10.2017</w:t>
            </w:r>
          </w:p>
        </w:tc>
        <w:tc>
          <w:tcPr>
            <w:tcW w:w="655" w:type="pct"/>
            <w:shd w:val="clear" w:color="auto" w:fill="auto"/>
            <w:vAlign w:val="center"/>
            <w:hideMark/>
          </w:tcPr>
          <w:p w14:paraId="2A02FB4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4F6F72D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Опрокидывание</w:t>
            </w:r>
          </w:p>
        </w:tc>
        <w:tc>
          <w:tcPr>
            <w:tcW w:w="576" w:type="pct"/>
            <w:shd w:val="clear" w:color="auto" w:fill="auto"/>
            <w:vAlign w:val="center"/>
            <w:hideMark/>
          </w:tcPr>
          <w:p w14:paraId="01949E7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proofErr w:type="spellStart"/>
            <w:r w:rsidRPr="00FA4FFA">
              <w:rPr>
                <w:sz w:val="22"/>
                <w:szCs w:val="22"/>
              </w:rPr>
              <w:t>Б.Ключищи</w:t>
            </w:r>
            <w:proofErr w:type="spellEnd"/>
            <w:r w:rsidRPr="00FA4FFA">
              <w:rPr>
                <w:sz w:val="22"/>
                <w:szCs w:val="22"/>
              </w:rPr>
              <w:t>-Сенгилей-</w:t>
            </w:r>
            <w:proofErr w:type="spellStart"/>
            <w:r w:rsidRPr="00FA4FFA">
              <w:rPr>
                <w:sz w:val="22"/>
                <w:szCs w:val="22"/>
              </w:rPr>
              <w:t>Елаур</w:t>
            </w:r>
            <w:proofErr w:type="spellEnd"/>
            <w:r w:rsidRPr="00FA4FFA">
              <w:rPr>
                <w:sz w:val="22"/>
                <w:szCs w:val="22"/>
              </w:rPr>
              <w:t>-Молвино-</w:t>
            </w:r>
            <w:proofErr w:type="spellStart"/>
            <w:r w:rsidRPr="00FA4FFA">
              <w:rPr>
                <w:sz w:val="22"/>
                <w:szCs w:val="22"/>
              </w:rPr>
              <w:t>Байдулино</w:t>
            </w:r>
            <w:proofErr w:type="spellEnd"/>
          </w:p>
        </w:tc>
        <w:tc>
          <w:tcPr>
            <w:tcW w:w="126" w:type="pct"/>
            <w:shd w:val="clear" w:color="auto" w:fill="auto"/>
            <w:vAlign w:val="center"/>
            <w:hideMark/>
          </w:tcPr>
          <w:p w14:paraId="3D8FC2E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23" w:type="pct"/>
            <w:shd w:val="clear" w:color="auto" w:fill="auto"/>
            <w:vAlign w:val="center"/>
            <w:hideMark/>
          </w:tcPr>
          <w:p w14:paraId="4F33D31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500</w:t>
            </w:r>
          </w:p>
        </w:tc>
        <w:tc>
          <w:tcPr>
            <w:tcW w:w="1697" w:type="pct"/>
            <w:shd w:val="clear" w:color="auto" w:fill="auto"/>
            <w:vAlign w:val="center"/>
            <w:hideMark/>
          </w:tcPr>
          <w:p w14:paraId="1235AB6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2FFDD2B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378A25E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49DBE95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1493050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r>
      <w:tr w:rsidR="00FA4FFA" w:rsidRPr="00FA4FFA" w14:paraId="7A70F9B6" w14:textId="77777777" w:rsidTr="00FA4FFA">
        <w:trPr>
          <w:trHeight w:val="900"/>
        </w:trPr>
        <w:tc>
          <w:tcPr>
            <w:tcW w:w="156" w:type="pct"/>
            <w:shd w:val="clear" w:color="auto" w:fill="auto"/>
            <w:vAlign w:val="center"/>
            <w:hideMark/>
          </w:tcPr>
          <w:p w14:paraId="6203542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41</w:t>
            </w:r>
          </w:p>
        </w:tc>
        <w:tc>
          <w:tcPr>
            <w:tcW w:w="272" w:type="pct"/>
            <w:shd w:val="clear" w:color="auto" w:fill="auto"/>
            <w:vAlign w:val="center"/>
            <w:hideMark/>
          </w:tcPr>
          <w:p w14:paraId="34C0722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20.10.2017</w:t>
            </w:r>
          </w:p>
        </w:tc>
        <w:tc>
          <w:tcPr>
            <w:tcW w:w="655" w:type="pct"/>
            <w:shd w:val="clear" w:color="auto" w:fill="auto"/>
            <w:vAlign w:val="center"/>
            <w:hideMark/>
          </w:tcPr>
          <w:p w14:paraId="55E8F48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64FA94A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Опрокидывание</w:t>
            </w:r>
          </w:p>
        </w:tc>
        <w:tc>
          <w:tcPr>
            <w:tcW w:w="576" w:type="pct"/>
            <w:shd w:val="clear" w:color="auto" w:fill="auto"/>
            <w:vAlign w:val="center"/>
            <w:hideMark/>
          </w:tcPr>
          <w:p w14:paraId="7C256C7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Казань-Буинск-Ульяновск-Ишеевка-Ундоры-</w:t>
            </w:r>
            <w:proofErr w:type="spellStart"/>
            <w:proofErr w:type="gramStart"/>
            <w:r w:rsidRPr="00FA4FFA">
              <w:rPr>
                <w:sz w:val="22"/>
                <w:szCs w:val="22"/>
              </w:rPr>
              <w:t>гр.области</w:t>
            </w:r>
            <w:proofErr w:type="spellEnd"/>
            <w:proofErr w:type="gramEnd"/>
          </w:p>
        </w:tc>
        <w:tc>
          <w:tcPr>
            <w:tcW w:w="126" w:type="pct"/>
            <w:shd w:val="clear" w:color="auto" w:fill="auto"/>
            <w:vAlign w:val="center"/>
            <w:hideMark/>
          </w:tcPr>
          <w:p w14:paraId="42BEC1A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27</w:t>
            </w:r>
          </w:p>
        </w:tc>
        <w:tc>
          <w:tcPr>
            <w:tcW w:w="123" w:type="pct"/>
            <w:shd w:val="clear" w:color="auto" w:fill="auto"/>
            <w:vAlign w:val="center"/>
            <w:hideMark/>
          </w:tcPr>
          <w:p w14:paraId="2B174AE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900</w:t>
            </w:r>
          </w:p>
        </w:tc>
        <w:tc>
          <w:tcPr>
            <w:tcW w:w="1697" w:type="pct"/>
            <w:shd w:val="clear" w:color="auto" w:fill="auto"/>
            <w:vAlign w:val="center"/>
            <w:hideMark/>
          </w:tcPr>
          <w:p w14:paraId="37A06A3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2017769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3F2DDBB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5D53F42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78CA0D6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r>
      <w:tr w:rsidR="00FA4FFA" w:rsidRPr="00FA4FFA" w14:paraId="6AE69065" w14:textId="77777777" w:rsidTr="0042781E">
        <w:trPr>
          <w:trHeight w:val="1104"/>
        </w:trPr>
        <w:tc>
          <w:tcPr>
            <w:tcW w:w="156" w:type="pct"/>
            <w:shd w:val="clear" w:color="auto" w:fill="auto"/>
            <w:vAlign w:val="center"/>
            <w:hideMark/>
          </w:tcPr>
          <w:p w14:paraId="5B28BE7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42</w:t>
            </w:r>
          </w:p>
        </w:tc>
        <w:tc>
          <w:tcPr>
            <w:tcW w:w="272" w:type="pct"/>
            <w:shd w:val="clear" w:color="auto" w:fill="auto"/>
            <w:vAlign w:val="center"/>
            <w:hideMark/>
          </w:tcPr>
          <w:p w14:paraId="451FC51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16.10.2017</w:t>
            </w:r>
          </w:p>
        </w:tc>
        <w:tc>
          <w:tcPr>
            <w:tcW w:w="655" w:type="pct"/>
            <w:shd w:val="clear" w:color="auto" w:fill="auto"/>
            <w:vAlign w:val="center"/>
            <w:hideMark/>
          </w:tcPr>
          <w:p w14:paraId="6ED9698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25B2869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Опрокидывание</w:t>
            </w:r>
          </w:p>
        </w:tc>
        <w:tc>
          <w:tcPr>
            <w:tcW w:w="576" w:type="pct"/>
            <w:shd w:val="clear" w:color="auto" w:fill="auto"/>
            <w:vAlign w:val="center"/>
            <w:hideMark/>
          </w:tcPr>
          <w:p w14:paraId="4CE2E06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xml:space="preserve">Саранск-Сурское-Ульяновск- </w:t>
            </w:r>
            <w:proofErr w:type="spellStart"/>
            <w:r w:rsidRPr="00FA4FFA">
              <w:rPr>
                <w:sz w:val="22"/>
                <w:szCs w:val="22"/>
              </w:rPr>
              <w:t>З.Роща</w:t>
            </w:r>
            <w:proofErr w:type="spellEnd"/>
          </w:p>
        </w:tc>
        <w:tc>
          <w:tcPr>
            <w:tcW w:w="126" w:type="pct"/>
            <w:shd w:val="clear" w:color="auto" w:fill="auto"/>
            <w:vAlign w:val="center"/>
            <w:hideMark/>
          </w:tcPr>
          <w:p w14:paraId="36C8493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7</w:t>
            </w:r>
          </w:p>
        </w:tc>
        <w:tc>
          <w:tcPr>
            <w:tcW w:w="123" w:type="pct"/>
            <w:shd w:val="clear" w:color="auto" w:fill="auto"/>
            <w:vAlign w:val="center"/>
            <w:hideMark/>
          </w:tcPr>
          <w:p w14:paraId="3CAE268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200</w:t>
            </w:r>
          </w:p>
        </w:tc>
        <w:tc>
          <w:tcPr>
            <w:tcW w:w="1697" w:type="pct"/>
            <w:shd w:val="clear" w:color="auto" w:fill="auto"/>
            <w:vAlign w:val="center"/>
            <w:hideMark/>
          </w:tcPr>
          <w:p w14:paraId="0009484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7F25FAC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6F13306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4E342A2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4241A1B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r>
      <w:tr w:rsidR="00FA4FFA" w:rsidRPr="00FA4FFA" w14:paraId="349D0AAD" w14:textId="77777777" w:rsidTr="0042781E">
        <w:trPr>
          <w:trHeight w:val="1359"/>
        </w:trPr>
        <w:tc>
          <w:tcPr>
            <w:tcW w:w="156" w:type="pct"/>
            <w:shd w:val="clear" w:color="auto" w:fill="auto"/>
            <w:vAlign w:val="center"/>
            <w:hideMark/>
          </w:tcPr>
          <w:p w14:paraId="2A3E707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43</w:t>
            </w:r>
          </w:p>
        </w:tc>
        <w:tc>
          <w:tcPr>
            <w:tcW w:w="272" w:type="pct"/>
            <w:shd w:val="clear" w:color="auto" w:fill="auto"/>
            <w:vAlign w:val="center"/>
            <w:hideMark/>
          </w:tcPr>
          <w:p w14:paraId="386E911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14.10.2017</w:t>
            </w:r>
          </w:p>
        </w:tc>
        <w:tc>
          <w:tcPr>
            <w:tcW w:w="655" w:type="pct"/>
            <w:shd w:val="clear" w:color="auto" w:fill="auto"/>
            <w:vAlign w:val="center"/>
            <w:hideMark/>
          </w:tcPr>
          <w:p w14:paraId="04C0770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66A3C57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33DBA30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Казань-Буинск-Ульяновск-Ишеевка-Ундоры-</w:t>
            </w:r>
            <w:proofErr w:type="spellStart"/>
            <w:proofErr w:type="gramStart"/>
            <w:r w:rsidRPr="00FA4FFA">
              <w:rPr>
                <w:sz w:val="22"/>
                <w:szCs w:val="22"/>
              </w:rPr>
              <w:t>гр.области</w:t>
            </w:r>
            <w:proofErr w:type="spellEnd"/>
            <w:proofErr w:type="gramEnd"/>
          </w:p>
        </w:tc>
        <w:tc>
          <w:tcPr>
            <w:tcW w:w="126" w:type="pct"/>
            <w:shd w:val="clear" w:color="auto" w:fill="auto"/>
            <w:vAlign w:val="center"/>
            <w:hideMark/>
          </w:tcPr>
          <w:p w14:paraId="0C0AF96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11</w:t>
            </w:r>
          </w:p>
        </w:tc>
        <w:tc>
          <w:tcPr>
            <w:tcW w:w="123" w:type="pct"/>
            <w:shd w:val="clear" w:color="auto" w:fill="auto"/>
            <w:vAlign w:val="center"/>
            <w:hideMark/>
          </w:tcPr>
          <w:p w14:paraId="1C0D8E9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100</w:t>
            </w:r>
          </w:p>
        </w:tc>
        <w:tc>
          <w:tcPr>
            <w:tcW w:w="1697" w:type="pct"/>
            <w:shd w:val="clear" w:color="auto" w:fill="auto"/>
            <w:vAlign w:val="center"/>
            <w:hideMark/>
          </w:tcPr>
          <w:p w14:paraId="4F2367C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1C5231D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184EBD1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w:t>
            </w:r>
          </w:p>
        </w:tc>
        <w:tc>
          <w:tcPr>
            <w:tcW w:w="179" w:type="pct"/>
            <w:shd w:val="clear" w:color="auto" w:fill="auto"/>
            <w:vAlign w:val="center"/>
            <w:hideMark/>
          </w:tcPr>
          <w:p w14:paraId="1FB8760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90" w:type="pct"/>
            <w:shd w:val="clear" w:color="auto" w:fill="auto"/>
            <w:vAlign w:val="center"/>
            <w:hideMark/>
          </w:tcPr>
          <w:p w14:paraId="02954C4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4</w:t>
            </w:r>
          </w:p>
        </w:tc>
      </w:tr>
      <w:tr w:rsidR="00FA4FFA" w:rsidRPr="00FA4FFA" w14:paraId="7C1FEDDB" w14:textId="77777777" w:rsidTr="00FA4FFA">
        <w:trPr>
          <w:trHeight w:val="300"/>
        </w:trPr>
        <w:tc>
          <w:tcPr>
            <w:tcW w:w="156" w:type="pct"/>
            <w:shd w:val="clear" w:color="auto" w:fill="auto"/>
            <w:vAlign w:val="center"/>
            <w:hideMark/>
          </w:tcPr>
          <w:p w14:paraId="07AF6D7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44</w:t>
            </w:r>
          </w:p>
        </w:tc>
        <w:tc>
          <w:tcPr>
            <w:tcW w:w="272" w:type="pct"/>
            <w:shd w:val="clear" w:color="auto" w:fill="auto"/>
            <w:vAlign w:val="center"/>
            <w:hideMark/>
          </w:tcPr>
          <w:p w14:paraId="7008085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10.10.2017</w:t>
            </w:r>
          </w:p>
        </w:tc>
        <w:tc>
          <w:tcPr>
            <w:tcW w:w="655" w:type="pct"/>
            <w:shd w:val="clear" w:color="auto" w:fill="auto"/>
            <w:vAlign w:val="center"/>
            <w:hideMark/>
          </w:tcPr>
          <w:p w14:paraId="7F34A05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20F8D07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Наезд на пешехода</w:t>
            </w:r>
          </w:p>
        </w:tc>
        <w:tc>
          <w:tcPr>
            <w:tcW w:w="576" w:type="pct"/>
            <w:shd w:val="clear" w:color="auto" w:fill="auto"/>
            <w:vAlign w:val="center"/>
            <w:hideMark/>
          </w:tcPr>
          <w:p w14:paraId="04619C5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w:t>
            </w:r>
          </w:p>
        </w:tc>
        <w:tc>
          <w:tcPr>
            <w:tcW w:w="126" w:type="pct"/>
            <w:shd w:val="clear" w:color="auto" w:fill="auto"/>
            <w:vAlign w:val="center"/>
            <w:hideMark/>
          </w:tcPr>
          <w:p w14:paraId="2FB7001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23" w:type="pct"/>
            <w:shd w:val="clear" w:color="auto" w:fill="auto"/>
            <w:vAlign w:val="center"/>
            <w:hideMark/>
          </w:tcPr>
          <w:p w14:paraId="1A8BF17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697" w:type="pct"/>
            <w:shd w:val="clear" w:color="auto" w:fill="auto"/>
            <w:vAlign w:val="center"/>
            <w:hideMark/>
          </w:tcPr>
          <w:p w14:paraId="05BC0E8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 с Ундоры</w:t>
            </w:r>
          </w:p>
        </w:tc>
        <w:tc>
          <w:tcPr>
            <w:tcW w:w="231" w:type="pct"/>
            <w:shd w:val="clear" w:color="auto" w:fill="auto"/>
            <w:vAlign w:val="center"/>
            <w:hideMark/>
          </w:tcPr>
          <w:p w14:paraId="1A86C4F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3F3DE7E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44F5818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1976C2E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r>
      <w:tr w:rsidR="00FA4FFA" w:rsidRPr="00FA4FFA" w14:paraId="33770605" w14:textId="77777777" w:rsidTr="00FA4FFA">
        <w:trPr>
          <w:trHeight w:val="600"/>
        </w:trPr>
        <w:tc>
          <w:tcPr>
            <w:tcW w:w="156" w:type="pct"/>
            <w:shd w:val="clear" w:color="auto" w:fill="auto"/>
            <w:vAlign w:val="center"/>
            <w:hideMark/>
          </w:tcPr>
          <w:p w14:paraId="6FF4F7D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45</w:t>
            </w:r>
          </w:p>
        </w:tc>
        <w:tc>
          <w:tcPr>
            <w:tcW w:w="272" w:type="pct"/>
            <w:shd w:val="clear" w:color="auto" w:fill="auto"/>
            <w:vAlign w:val="center"/>
            <w:hideMark/>
          </w:tcPr>
          <w:p w14:paraId="23D6160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04.10.2017</w:t>
            </w:r>
          </w:p>
        </w:tc>
        <w:tc>
          <w:tcPr>
            <w:tcW w:w="655" w:type="pct"/>
            <w:shd w:val="clear" w:color="auto" w:fill="auto"/>
            <w:vAlign w:val="center"/>
            <w:hideMark/>
          </w:tcPr>
          <w:p w14:paraId="6717F9A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1DD1B08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106EB0C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А-151 Цивильск - Ульяновск</w:t>
            </w:r>
          </w:p>
        </w:tc>
        <w:tc>
          <w:tcPr>
            <w:tcW w:w="126" w:type="pct"/>
            <w:shd w:val="clear" w:color="auto" w:fill="auto"/>
            <w:vAlign w:val="center"/>
            <w:hideMark/>
          </w:tcPr>
          <w:p w14:paraId="01803B1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184</w:t>
            </w:r>
          </w:p>
        </w:tc>
        <w:tc>
          <w:tcPr>
            <w:tcW w:w="123" w:type="pct"/>
            <w:shd w:val="clear" w:color="auto" w:fill="auto"/>
            <w:vAlign w:val="center"/>
            <w:hideMark/>
          </w:tcPr>
          <w:p w14:paraId="2F681D8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697" w:type="pct"/>
            <w:shd w:val="clear" w:color="auto" w:fill="auto"/>
            <w:vAlign w:val="center"/>
            <w:hideMark/>
          </w:tcPr>
          <w:p w14:paraId="4840952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70A72D2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587D39C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571EF2C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90" w:type="pct"/>
            <w:shd w:val="clear" w:color="auto" w:fill="auto"/>
            <w:vAlign w:val="center"/>
            <w:hideMark/>
          </w:tcPr>
          <w:p w14:paraId="59552B9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r>
      <w:tr w:rsidR="00FA4FFA" w:rsidRPr="00FA4FFA" w14:paraId="4675A580" w14:textId="77777777" w:rsidTr="00FA4FFA">
        <w:trPr>
          <w:trHeight w:val="600"/>
        </w:trPr>
        <w:tc>
          <w:tcPr>
            <w:tcW w:w="156" w:type="pct"/>
            <w:shd w:val="clear" w:color="auto" w:fill="auto"/>
            <w:vAlign w:val="center"/>
            <w:hideMark/>
          </w:tcPr>
          <w:p w14:paraId="782EBB7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46</w:t>
            </w:r>
          </w:p>
        </w:tc>
        <w:tc>
          <w:tcPr>
            <w:tcW w:w="272" w:type="pct"/>
            <w:shd w:val="clear" w:color="auto" w:fill="auto"/>
            <w:vAlign w:val="center"/>
            <w:hideMark/>
          </w:tcPr>
          <w:p w14:paraId="33D9BEC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26.09.2017</w:t>
            </w:r>
          </w:p>
        </w:tc>
        <w:tc>
          <w:tcPr>
            <w:tcW w:w="655" w:type="pct"/>
            <w:shd w:val="clear" w:color="auto" w:fill="auto"/>
            <w:vAlign w:val="center"/>
            <w:hideMark/>
          </w:tcPr>
          <w:p w14:paraId="4378EBA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10F630B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4FB72F9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xml:space="preserve">Саранск-Сурское-Ульяновск- </w:t>
            </w:r>
            <w:proofErr w:type="spellStart"/>
            <w:r w:rsidRPr="00FA4FFA">
              <w:rPr>
                <w:sz w:val="22"/>
                <w:szCs w:val="22"/>
              </w:rPr>
              <w:t>З.Роща</w:t>
            </w:r>
            <w:proofErr w:type="spellEnd"/>
          </w:p>
        </w:tc>
        <w:tc>
          <w:tcPr>
            <w:tcW w:w="126" w:type="pct"/>
            <w:shd w:val="clear" w:color="auto" w:fill="auto"/>
            <w:vAlign w:val="center"/>
            <w:hideMark/>
          </w:tcPr>
          <w:p w14:paraId="41A9E1F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13</w:t>
            </w:r>
          </w:p>
        </w:tc>
        <w:tc>
          <w:tcPr>
            <w:tcW w:w="123" w:type="pct"/>
            <w:shd w:val="clear" w:color="auto" w:fill="auto"/>
            <w:vAlign w:val="center"/>
            <w:hideMark/>
          </w:tcPr>
          <w:p w14:paraId="2D4F85D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697" w:type="pct"/>
            <w:shd w:val="clear" w:color="auto" w:fill="auto"/>
            <w:vAlign w:val="center"/>
            <w:hideMark/>
          </w:tcPr>
          <w:p w14:paraId="5ECE8EA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3542843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199" w:type="pct"/>
            <w:shd w:val="clear" w:color="auto" w:fill="auto"/>
            <w:vAlign w:val="center"/>
            <w:hideMark/>
          </w:tcPr>
          <w:p w14:paraId="53D60D2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55C2E08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90" w:type="pct"/>
            <w:shd w:val="clear" w:color="auto" w:fill="auto"/>
            <w:vAlign w:val="center"/>
            <w:hideMark/>
          </w:tcPr>
          <w:p w14:paraId="302CEC6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w:t>
            </w:r>
          </w:p>
        </w:tc>
      </w:tr>
      <w:tr w:rsidR="00FA4FFA" w:rsidRPr="00FA4FFA" w14:paraId="712D0368" w14:textId="77777777" w:rsidTr="00FA4FFA">
        <w:trPr>
          <w:trHeight w:val="600"/>
        </w:trPr>
        <w:tc>
          <w:tcPr>
            <w:tcW w:w="156" w:type="pct"/>
            <w:shd w:val="clear" w:color="auto" w:fill="auto"/>
            <w:vAlign w:val="center"/>
            <w:hideMark/>
          </w:tcPr>
          <w:p w14:paraId="2A5AEBE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47</w:t>
            </w:r>
          </w:p>
        </w:tc>
        <w:tc>
          <w:tcPr>
            <w:tcW w:w="272" w:type="pct"/>
            <w:shd w:val="clear" w:color="auto" w:fill="auto"/>
            <w:vAlign w:val="center"/>
            <w:hideMark/>
          </w:tcPr>
          <w:p w14:paraId="7D19C76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23.09.2017</w:t>
            </w:r>
          </w:p>
        </w:tc>
        <w:tc>
          <w:tcPr>
            <w:tcW w:w="655" w:type="pct"/>
            <w:shd w:val="clear" w:color="auto" w:fill="auto"/>
            <w:vAlign w:val="center"/>
            <w:hideMark/>
          </w:tcPr>
          <w:p w14:paraId="610482C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0518FE2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Съезд с дороги</w:t>
            </w:r>
          </w:p>
        </w:tc>
        <w:tc>
          <w:tcPr>
            <w:tcW w:w="576" w:type="pct"/>
            <w:shd w:val="clear" w:color="auto" w:fill="auto"/>
            <w:vAlign w:val="center"/>
            <w:hideMark/>
          </w:tcPr>
          <w:p w14:paraId="2ADB086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Р-178 Саранск - Сурское - Ульяновск</w:t>
            </w:r>
          </w:p>
        </w:tc>
        <w:tc>
          <w:tcPr>
            <w:tcW w:w="126" w:type="pct"/>
            <w:shd w:val="clear" w:color="auto" w:fill="auto"/>
            <w:vAlign w:val="center"/>
            <w:hideMark/>
          </w:tcPr>
          <w:p w14:paraId="2FDEBA1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198</w:t>
            </w:r>
          </w:p>
        </w:tc>
        <w:tc>
          <w:tcPr>
            <w:tcW w:w="123" w:type="pct"/>
            <w:shd w:val="clear" w:color="auto" w:fill="auto"/>
            <w:vAlign w:val="center"/>
            <w:hideMark/>
          </w:tcPr>
          <w:p w14:paraId="0E95568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600</w:t>
            </w:r>
          </w:p>
        </w:tc>
        <w:tc>
          <w:tcPr>
            <w:tcW w:w="1697" w:type="pct"/>
            <w:shd w:val="clear" w:color="auto" w:fill="auto"/>
            <w:vAlign w:val="center"/>
            <w:hideMark/>
          </w:tcPr>
          <w:p w14:paraId="1224400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13B9D42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5B0C435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0081424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79D811B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r>
      <w:tr w:rsidR="00FA4FFA" w:rsidRPr="00FA4FFA" w14:paraId="26FC9F4F" w14:textId="77777777" w:rsidTr="00FA4FFA">
        <w:trPr>
          <w:trHeight w:val="600"/>
        </w:trPr>
        <w:tc>
          <w:tcPr>
            <w:tcW w:w="156" w:type="pct"/>
            <w:shd w:val="clear" w:color="auto" w:fill="auto"/>
            <w:vAlign w:val="center"/>
            <w:hideMark/>
          </w:tcPr>
          <w:p w14:paraId="66E8954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48</w:t>
            </w:r>
          </w:p>
        </w:tc>
        <w:tc>
          <w:tcPr>
            <w:tcW w:w="272" w:type="pct"/>
            <w:shd w:val="clear" w:color="auto" w:fill="auto"/>
            <w:vAlign w:val="center"/>
            <w:hideMark/>
          </w:tcPr>
          <w:p w14:paraId="03B4BA2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17.09.2017</w:t>
            </w:r>
          </w:p>
        </w:tc>
        <w:tc>
          <w:tcPr>
            <w:tcW w:w="655" w:type="pct"/>
            <w:shd w:val="clear" w:color="auto" w:fill="auto"/>
            <w:vAlign w:val="center"/>
            <w:hideMark/>
          </w:tcPr>
          <w:p w14:paraId="4756952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5FA4E65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Наезд на велосипедиста</w:t>
            </w:r>
          </w:p>
        </w:tc>
        <w:tc>
          <w:tcPr>
            <w:tcW w:w="576" w:type="pct"/>
            <w:shd w:val="clear" w:color="auto" w:fill="auto"/>
            <w:vAlign w:val="center"/>
            <w:hideMark/>
          </w:tcPr>
          <w:p w14:paraId="5425640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w:t>
            </w:r>
          </w:p>
        </w:tc>
        <w:tc>
          <w:tcPr>
            <w:tcW w:w="126" w:type="pct"/>
            <w:shd w:val="clear" w:color="auto" w:fill="auto"/>
            <w:vAlign w:val="center"/>
            <w:hideMark/>
          </w:tcPr>
          <w:p w14:paraId="397B6B3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w:t>
            </w:r>
          </w:p>
        </w:tc>
        <w:tc>
          <w:tcPr>
            <w:tcW w:w="123" w:type="pct"/>
            <w:shd w:val="clear" w:color="auto" w:fill="auto"/>
            <w:vAlign w:val="center"/>
            <w:hideMark/>
          </w:tcPr>
          <w:p w14:paraId="4ECDBEF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w:t>
            </w:r>
          </w:p>
        </w:tc>
        <w:tc>
          <w:tcPr>
            <w:tcW w:w="1697" w:type="pct"/>
            <w:shd w:val="clear" w:color="auto" w:fill="auto"/>
            <w:vAlign w:val="center"/>
            <w:hideMark/>
          </w:tcPr>
          <w:p w14:paraId="46236E8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xml:space="preserve">Ульяновский, </w:t>
            </w:r>
            <w:proofErr w:type="spellStart"/>
            <w:r w:rsidRPr="00FA4FFA">
              <w:rPr>
                <w:sz w:val="22"/>
                <w:szCs w:val="22"/>
              </w:rPr>
              <w:t>рп</w:t>
            </w:r>
            <w:proofErr w:type="spellEnd"/>
            <w:r w:rsidRPr="00FA4FFA">
              <w:rPr>
                <w:sz w:val="22"/>
                <w:szCs w:val="22"/>
              </w:rPr>
              <w:t xml:space="preserve"> Ишеевка, </w:t>
            </w:r>
            <w:proofErr w:type="spellStart"/>
            <w:r w:rsidRPr="00FA4FFA">
              <w:rPr>
                <w:sz w:val="22"/>
                <w:szCs w:val="22"/>
              </w:rPr>
              <w:t>ул</w:t>
            </w:r>
            <w:proofErr w:type="spellEnd"/>
            <w:r w:rsidRPr="00FA4FFA">
              <w:rPr>
                <w:sz w:val="22"/>
                <w:szCs w:val="22"/>
              </w:rPr>
              <w:t xml:space="preserve"> Ленина, 82</w:t>
            </w:r>
          </w:p>
        </w:tc>
        <w:tc>
          <w:tcPr>
            <w:tcW w:w="231" w:type="pct"/>
            <w:shd w:val="clear" w:color="auto" w:fill="auto"/>
            <w:vAlign w:val="center"/>
            <w:hideMark/>
          </w:tcPr>
          <w:p w14:paraId="585433B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3150EB4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085F60B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90" w:type="pct"/>
            <w:shd w:val="clear" w:color="auto" w:fill="auto"/>
            <w:vAlign w:val="center"/>
            <w:hideMark/>
          </w:tcPr>
          <w:p w14:paraId="4E0EC08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r>
      <w:tr w:rsidR="00FA4FFA" w:rsidRPr="00FA4FFA" w14:paraId="321781CA" w14:textId="77777777" w:rsidTr="00FA4FFA">
        <w:trPr>
          <w:trHeight w:val="600"/>
        </w:trPr>
        <w:tc>
          <w:tcPr>
            <w:tcW w:w="156" w:type="pct"/>
            <w:shd w:val="clear" w:color="auto" w:fill="auto"/>
            <w:vAlign w:val="center"/>
            <w:hideMark/>
          </w:tcPr>
          <w:p w14:paraId="4478703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lastRenderedPageBreak/>
              <w:t>49</w:t>
            </w:r>
          </w:p>
        </w:tc>
        <w:tc>
          <w:tcPr>
            <w:tcW w:w="272" w:type="pct"/>
            <w:shd w:val="clear" w:color="auto" w:fill="auto"/>
            <w:vAlign w:val="center"/>
            <w:hideMark/>
          </w:tcPr>
          <w:p w14:paraId="5B76CC7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16.09.2017</w:t>
            </w:r>
          </w:p>
        </w:tc>
        <w:tc>
          <w:tcPr>
            <w:tcW w:w="655" w:type="pct"/>
            <w:shd w:val="clear" w:color="auto" w:fill="auto"/>
            <w:vAlign w:val="center"/>
            <w:hideMark/>
          </w:tcPr>
          <w:p w14:paraId="778FF30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686B845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Опрокидывание</w:t>
            </w:r>
          </w:p>
        </w:tc>
        <w:tc>
          <w:tcPr>
            <w:tcW w:w="576" w:type="pct"/>
            <w:shd w:val="clear" w:color="auto" w:fill="auto"/>
            <w:vAlign w:val="center"/>
            <w:hideMark/>
          </w:tcPr>
          <w:p w14:paraId="7FC2241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Подъезд к г. Ульяновску от а/д М5 Урал-Елшанка</w:t>
            </w:r>
          </w:p>
        </w:tc>
        <w:tc>
          <w:tcPr>
            <w:tcW w:w="126" w:type="pct"/>
            <w:shd w:val="clear" w:color="auto" w:fill="auto"/>
            <w:vAlign w:val="center"/>
            <w:hideMark/>
          </w:tcPr>
          <w:p w14:paraId="55F0C3E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7</w:t>
            </w:r>
          </w:p>
        </w:tc>
        <w:tc>
          <w:tcPr>
            <w:tcW w:w="123" w:type="pct"/>
            <w:shd w:val="clear" w:color="auto" w:fill="auto"/>
            <w:vAlign w:val="center"/>
            <w:hideMark/>
          </w:tcPr>
          <w:p w14:paraId="10976A1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200</w:t>
            </w:r>
          </w:p>
        </w:tc>
        <w:tc>
          <w:tcPr>
            <w:tcW w:w="1697" w:type="pct"/>
            <w:shd w:val="clear" w:color="auto" w:fill="auto"/>
            <w:vAlign w:val="center"/>
            <w:hideMark/>
          </w:tcPr>
          <w:p w14:paraId="1BCD44D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2CD732E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56C82A8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58150EE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3AE9B02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r>
      <w:tr w:rsidR="00FA4FFA" w:rsidRPr="00FA4FFA" w14:paraId="036C19DF" w14:textId="77777777" w:rsidTr="00FA4FFA">
        <w:trPr>
          <w:trHeight w:val="900"/>
        </w:trPr>
        <w:tc>
          <w:tcPr>
            <w:tcW w:w="156" w:type="pct"/>
            <w:shd w:val="clear" w:color="auto" w:fill="auto"/>
            <w:vAlign w:val="center"/>
            <w:hideMark/>
          </w:tcPr>
          <w:p w14:paraId="4ADAF00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50</w:t>
            </w:r>
          </w:p>
        </w:tc>
        <w:tc>
          <w:tcPr>
            <w:tcW w:w="272" w:type="pct"/>
            <w:shd w:val="clear" w:color="auto" w:fill="auto"/>
            <w:vAlign w:val="center"/>
            <w:hideMark/>
          </w:tcPr>
          <w:p w14:paraId="4C365D7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07.09.2017</w:t>
            </w:r>
          </w:p>
        </w:tc>
        <w:tc>
          <w:tcPr>
            <w:tcW w:w="655" w:type="pct"/>
            <w:shd w:val="clear" w:color="auto" w:fill="auto"/>
            <w:vAlign w:val="center"/>
            <w:hideMark/>
          </w:tcPr>
          <w:p w14:paraId="5CAC3E7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56E49FA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Наезд на препятствие</w:t>
            </w:r>
          </w:p>
        </w:tc>
        <w:tc>
          <w:tcPr>
            <w:tcW w:w="576" w:type="pct"/>
            <w:shd w:val="clear" w:color="auto" w:fill="auto"/>
            <w:vAlign w:val="center"/>
            <w:hideMark/>
          </w:tcPr>
          <w:p w14:paraId="1BCE071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Казань-Буинск-Ульяновск-Ишеевка-Ундоры-</w:t>
            </w:r>
            <w:proofErr w:type="spellStart"/>
            <w:proofErr w:type="gramStart"/>
            <w:r w:rsidRPr="00FA4FFA">
              <w:rPr>
                <w:sz w:val="22"/>
                <w:szCs w:val="22"/>
              </w:rPr>
              <w:t>гр.области</w:t>
            </w:r>
            <w:proofErr w:type="spellEnd"/>
            <w:proofErr w:type="gramEnd"/>
          </w:p>
        </w:tc>
        <w:tc>
          <w:tcPr>
            <w:tcW w:w="126" w:type="pct"/>
            <w:shd w:val="clear" w:color="auto" w:fill="auto"/>
            <w:vAlign w:val="center"/>
            <w:hideMark/>
          </w:tcPr>
          <w:p w14:paraId="49F2B80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20</w:t>
            </w:r>
          </w:p>
        </w:tc>
        <w:tc>
          <w:tcPr>
            <w:tcW w:w="123" w:type="pct"/>
            <w:shd w:val="clear" w:color="auto" w:fill="auto"/>
            <w:vAlign w:val="center"/>
            <w:hideMark/>
          </w:tcPr>
          <w:p w14:paraId="7F8AA0A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600</w:t>
            </w:r>
          </w:p>
        </w:tc>
        <w:tc>
          <w:tcPr>
            <w:tcW w:w="1697" w:type="pct"/>
            <w:shd w:val="clear" w:color="auto" w:fill="auto"/>
            <w:vAlign w:val="center"/>
            <w:hideMark/>
          </w:tcPr>
          <w:p w14:paraId="04415A9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5A3E2B4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1E1002E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674B971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59F0BC1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r>
      <w:tr w:rsidR="00FA4FFA" w:rsidRPr="00FA4FFA" w14:paraId="65361F8F" w14:textId="77777777" w:rsidTr="00FA4FFA">
        <w:trPr>
          <w:trHeight w:val="600"/>
        </w:trPr>
        <w:tc>
          <w:tcPr>
            <w:tcW w:w="156" w:type="pct"/>
            <w:shd w:val="clear" w:color="auto" w:fill="auto"/>
            <w:vAlign w:val="center"/>
            <w:hideMark/>
          </w:tcPr>
          <w:p w14:paraId="652921E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51</w:t>
            </w:r>
          </w:p>
        </w:tc>
        <w:tc>
          <w:tcPr>
            <w:tcW w:w="272" w:type="pct"/>
            <w:shd w:val="clear" w:color="auto" w:fill="auto"/>
            <w:vAlign w:val="center"/>
            <w:hideMark/>
          </w:tcPr>
          <w:p w14:paraId="7605927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03.09.2017</w:t>
            </w:r>
          </w:p>
        </w:tc>
        <w:tc>
          <w:tcPr>
            <w:tcW w:w="655" w:type="pct"/>
            <w:shd w:val="clear" w:color="auto" w:fill="auto"/>
            <w:vAlign w:val="center"/>
            <w:hideMark/>
          </w:tcPr>
          <w:p w14:paraId="4ED10EB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452E458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1B2EAEC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Р-178 Саранск - Сурское - Ульяновск</w:t>
            </w:r>
          </w:p>
        </w:tc>
        <w:tc>
          <w:tcPr>
            <w:tcW w:w="126" w:type="pct"/>
            <w:shd w:val="clear" w:color="auto" w:fill="auto"/>
            <w:vAlign w:val="center"/>
            <w:hideMark/>
          </w:tcPr>
          <w:p w14:paraId="68F3D47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203</w:t>
            </w:r>
          </w:p>
        </w:tc>
        <w:tc>
          <w:tcPr>
            <w:tcW w:w="123" w:type="pct"/>
            <w:shd w:val="clear" w:color="auto" w:fill="auto"/>
            <w:vAlign w:val="center"/>
            <w:hideMark/>
          </w:tcPr>
          <w:p w14:paraId="6D2BDB8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500</w:t>
            </w:r>
          </w:p>
        </w:tc>
        <w:tc>
          <w:tcPr>
            <w:tcW w:w="1697" w:type="pct"/>
            <w:shd w:val="clear" w:color="auto" w:fill="auto"/>
            <w:vAlign w:val="center"/>
            <w:hideMark/>
          </w:tcPr>
          <w:p w14:paraId="4692EB7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0D60317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99" w:type="pct"/>
            <w:shd w:val="clear" w:color="auto" w:fill="auto"/>
            <w:vAlign w:val="center"/>
            <w:hideMark/>
          </w:tcPr>
          <w:p w14:paraId="3E555D2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179" w:type="pct"/>
            <w:shd w:val="clear" w:color="auto" w:fill="auto"/>
            <w:vAlign w:val="center"/>
            <w:hideMark/>
          </w:tcPr>
          <w:p w14:paraId="6BE41F6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90" w:type="pct"/>
            <w:shd w:val="clear" w:color="auto" w:fill="auto"/>
            <w:vAlign w:val="center"/>
            <w:hideMark/>
          </w:tcPr>
          <w:p w14:paraId="299571A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4</w:t>
            </w:r>
          </w:p>
        </w:tc>
      </w:tr>
      <w:tr w:rsidR="00FA4FFA" w:rsidRPr="00FA4FFA" w14:paraId="524A768A" w14:textId="77777777" w:rsidTr="00FA4FFA">
        <w:trPr>
          <w:trHeight w:val="600"/>
        </w:trPr>
        <w:tc>
          <w:tcPr>
            <w:tcW w:w="156" w:type="pct"/>
            <w:shd w:val="clear" w:color="auto" w:fill="auto"/>
            <w:vAlign w:val="center"/>
            <w:hideMark/>
          </w:tcPr>
          <w:p w14:paraId="68658F8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52</w:t>
            </w:r>
          </w:p>
        </w:tc>
        <w:tc>
          <w:tcPr>
            <w:tcW w:w="272" w:type="pct"/>
            <w:shd w:val="clear" w:color="auto" w:fill="auto"/>
            <w:vAlign w:val="center"/>
            <w:hideMark/>
          </w:tcPr>
          <w:p w14:paraId="1B3F50E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03.09.2017</w:t>
            </w:r>
          </w:p>
        </w:tc>
        <w:tc>
          <w:tcPr>
            <w:tcW w:w="655" w:type="pct"/>
            <w:shd w:val="clear" w:color="auto" w:fill="auto"/>
            <w:vAlign w:val="center"/>
            <w:hideMark/>
          </w:tcPr>
          <w:p w14:paraId="670FB69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60DC7E5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Наезд на пешехода</w:t>
            </w:r>
          </w:p>
        </w:tc>
        <w:tc>
          <w:tcPr>
            <w:tcW w:w="576" w:type="pct"/>
            <w:shd w:val="clear" w:color="auto" w:fill="auto"/>
            <w:vAlign w:val="center"/>
            <w:hideMark/>
          </w:tcPr>
          <w:p w14:paraId="05E6E3D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Р-241 Казань - Буинск - Ульяновск</w:t>
            </w:r>
          </w:p>
        </w:tc>
        <w:tc>
          <w:tcPr>
            <w:tcW w:w="126" w:type="pct"/>
            <w:shd w:val="clear" w:color="auto" w:fill="auto"/>
            <w:vAlign w:val="center"/>
            <w:hideMark/>
          </w:tcPr>
          <w:p w14:paraId="05C0411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193</w:t>
            </w:r>
          </w:p>
        </w:tc>
        <w:tc>
          <w:tcPr>
            <w:tcW w:w="123" w:type="pct"/>
            <w:shd w:val="clear" w:color="auto" w:fill="auto"/>
            <w:vAlign w:val="center"/>
            <w:hideMark/>
          </w:tcPr>
          <w:p w14:paraId="3B8EFFB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300</w:t>
            </w:r>
          </w:p>
        </w:tc>
        <w:tc>
          <w:tcPr>
            <w:tcW w:w="1697" w:type="pct"/>
            <w:shd w:val="clear" w:color="auto" w:fill="auto"/>
            <w:vAlign w:val="center"/>
            <w:hideMark/>
          </w:tcPr>
          <w:p w14:paraId="77F4742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78180AB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99" w:type="pct"/>
            <w:shd w:val="clear" w:color="auto" w:fill="auto"/>
            <w:vAlign w:val="center"/>
            <w:hideMark/>
          </w:tcPr>
          <w:p w14:paraId="4D605B6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79" w:type="pct"/>
            <w:shd w:val="clear" w:color="auto" w:fill="auto"/>
            <w:vAlign w:val="center"/>
            <w:hideMark/>
          </w:tcPr>
          <w:p w14:paraId="049F9CE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7A52B72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r>
      <w:tr w:rsidR="00FA4FFA" w:rsidRPr="00FA4FFA" w14:paraId="23E0CD43" w14:textId="77777777" w:rsidTr="00FA4FFA">
        <w:trPr>
          <w:trHeight w:val="900"/>
        </w:trPr>
        <w:tc>
          <w:tcPr>
            <w:tcW w:w="156" w:type="pct"/>
            <w:shd w:val="clear" w:color="auto" w:fill="auto"/>
            <w:vAlign w:val="center"/>
            <w:hideMark/>
          </w:tcPr>
          <w:p w14:paraId="0DB27EB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53</w:t>
            </w:r>
          </w:p>
        </w:tc>
        <w:tc>
          <w:tcPr>
            <w:tcW w:w="272" w:type="pct"/>
            <w:shd w:val="clear" w:color="auto" w:fill="auto"/>
            <w:vAlign w:val="center"/>
            <w:hideMark/>
          </w:tcPr>
          <w:p w14:paraId="13B3687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21.08.2017</w:t>
            </w:r>
          </w:p>
        </w:tc>
        <w:tc>
          <w:tcPr>
            <w:tcW w:w="655" w:type="pct"/>
            <w:shd w:val="clear" w:color="auto" w:fill="auto"/>
            <w:vAlign w:val="center"/>
            <w:hideMark/>
          </w:tcPr>
          <w:p w14:paraId="64BAF24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72EE246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Опрокидывание</w:t>
            </w:r>
          </w:p>
        </w:tc>
        <w:tc>
          <w:tcPr>
            <w:tcW w:w="576" w:type="pct"/>
            <w:shd w:val="clear" w:color="auto" w:fill="auto"/>
            <w:vAlign w:val="center"/>
            <w:hideMark/>
          </w:tcPr>
          <w:p w14:paraId="34F65DC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Казань-Буинск-Ульяновск-Ишеевка-Ундоры-</w:t>
            </w:r>
            <w:proofErr w:type="spellStart"/>
            <w:proofErr w:type="gramStart"/>
            <w:r w:rsidRPr="00FA4FFA">
              <w:rPr>
                <w:sz w:val="22"/>
                <w:szCs w:val="22"/>
              </w:rPr>
              <w:t>гр.области</w:t>
            </w:r>
            <w:proofErr w:type="spellEnd"/>
            <w:proofErr w:type="gramEnd"/>
          </w:p>
        </w:tc>
        <w:tc>
          <w:tcPr>
            <w:tcW w:w="126" w:type="pct"/>
            <w:shd w:val="clear" w:color="auto" w:fill="auto"/>
            <w:vAlign w:val="center"/>
            <w:hideMark/>
          </w:tcPr>
          <w:p w14:paraId="6A7777B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23</w:t>
            </w:r>
          </w:p>
        </w:tc>
        <w:tc>
          <w:tcPr>
            <w:tcW w:w="123" w:type="pct"/>
            <w:shd w:val="clear" w:color="auto" w:fill="auto"/>
            <w:vAlign w:val="center"/>
            <w:hideMark/>
          </w:tcPr>
          <w:p w14:paraId="0438E06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183</w:t>
            </w:r>
          </w:p>
        </w:tc>
        <w:tc>
          <w:tcPr>
            <w:tcW w:w="1697" w:type="pct"/>
            <w:shd w:val="clear" w:color="auto" w:fill="auto"/>
            <w:vAlign w:val="center"/>
            <w:hideMark/>
          </w:tcPr>
          <w:p w14:paraId="1505B45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16E4878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582F638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179" w:type="pct"/>
            <w:shd w:val="clear" w:color="auto" w:fill="auto"/>
            <w:vAlign w:val="center"/>
            <w:hideMark/>
          </w:tcPr>
          <w:p w14:paraId="2D0977E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5F498E3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w:t>
            </w:r>
          </w:p>
        </w:tc>
      </w:tr>
      <w:tr w:rsidR="00FA4FFA" w:rsidRPr="00FA4FFA" w14:paraId="25FFD3C8" w14:textId="77777777" w:rsidTr="00FA4FFA">
        <w:trPr>
          <w:trHeight w:val="300"/>
        </w:trPr>
        <w:tc>
          <w:tcPr>
            <w:tcW w:w="156" w:type="pct"/>
            <w:shd w:val="clear" w:color="auto" w:fill="auto"/>
            <w:vAlign w:val="center"/>
            <w:hideMark/>
          </w:tcPr>
          <w:p w14:paraId="022F468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54</w:t>
            </w:r>
          </w:p>
        </w:tc>
        <w:tc>
          <w:tcPr>
            <w:tcW w:w="272" w:type="pct"/>
            <w:shd w:val="clear" w:color="auto" w:fill="auto"/>
            <w:vAlign w:val="center"/>
            <w:hideMark/>
          </w:tcPr>
          <w:p w14:paraId="6AB2667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05.08.2017</w:t>
            </w:r>
          </w:p>
        </w:tc>
        <w:tc>
          <w:tcPr>
            <w:tcW w:w="655" w:type="pct"/>
            <w:shd w:val="clear" w:color="auto" w:fill="auto"/>
            <w:vAlign w:val="center"/>
            <w:hideMark/>
          </w:tcPr>
          <w:p w14:paraId="5910C10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72C9774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Опрокидывание</w:t>
            </w:r>
          </w:p>
        </w:tc>
        <w:tc>
          <w:tcPr>
            <w:tcW w:w="576" w:type="pct"/>
            <w:shd w:val="clear" w:color="auto" w:fill="auto"/>
            <w:vAlign w:val="center"/>
            <w:hideMark/>
          </w:tcPr>
          <w:p w14:paraId="35F14A1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Ишеевка-</w:t>
            </w:r>
            <w:proofErr w:type="spellStart"/>
            <w:r w:rsidRPr="00FA4FFA">
              <w:rPr>
                <w:sz w:val="22"/>
                <w:szCs w:val="22"/>
              </w:rPr>
              <w:t>Салмановка</w:t>
            </w:r>
            <w:proofErr w:type="spellEnd"/>
          </w:p>
        </w:tc>
        <w:tc>
          <w:tcPr>
            <w:tcW w:w="126" w:type="pct"/>
            <w:shd w:val="clear" w:color="auto" w:fill="auto"/>
            <w:vAlign w:val="center"/>
            <w:hideMark/>
          </w:tcPr>
          <w:p w14:paraId="04B50F4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123" w:type="pct"/>
            <w:shd w:val="clear" w:color="auto" w:fill="auto"/>
            <w:vAlign w:val="center"/>
            <w:hideMark/>
          </w:tcPr>
          <w:p w14:paraId="3118015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700</w:t>
            </w:r>
          </w:p>
        </w:tc>
        <w:tc>
          <w:tcPr>
            <w:tcW w:w="1697" w:type="pct"/>
            <w:shd w:val="clear" w:color="auto" w:fill="auto"/>
            <w:vAlign w:val="center"/>
            <w:hideMark/>
          </w:tcPr>
          <w:p w14:paraId="00F84BB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507C53B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4CA35BF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320C97B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2824C75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r>
      <w:tr w:rsidR="00FA4FFA" w:rsidRPr="00FA4FFA" w14:paraId="078925E7" w14:textId="77777777" w:rsidTr="00FA4FFA">
        <w:trPr>
          <w:trHeight w:val="300"/>
        </w:trPr>
        <w:tc>
          <w:tcPr>
            <w:tcW w:w="156" w:type="pct"/>
            <w:shd w:val="clear" w:color="auto" w:fill="auto"/>
            <w:vAlign w:val="center"/>
            <w:hideMark/>
          </w:tcPr>
          <w:p w14:paraId="626C799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55</w:t>
            </w:r>
          </w:p>
        </w:tc>
        <w:tc>
          <w:tcPr>
            <w:tcW w:w="272" w:type="pct"/>
            <w:shd w:val="clear" w:color="auto" w:fill="auto"/>
            <w:vAlign w:val="center"/>
            <w:hideMark/>
          </w:tcPr>
          <w:p w14:paraId="7680AEA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21.07.2017</w:t>
            </w:r>
          </w:p>
        </w:tc>
        <w:tc>
          <w:tcPr>
            <w:tcW w:w="655" w:type="pct"/>
            <w:shd w:val="clear" w:color="auto" w:fill="auto"/>
            <w:vAlign w:val="center"/>
            <w:hideMark/>
          </w:tcPr>
          <w:p w14:paraId="41BA1E7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1C30237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Наезд на пешехода</w:t>
            </w:r>
          </w:p>
        </w:tc>
        <w:tc>
          <w:tcPr>
            <w:tcW w:w="576" w:type="pct"/>
            <w:shd w:val="clear" w:color="auto" w:fill="auto"/>
            <w:vAlign w:val="center"/>
            <w:hideMark/>
          </w:tcPr>
          <w:p w14:paraId="7DCC2F7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w:t>
            </w:r>
          </w:p>
        </w:tc>
        <w:tc>
          <w:tcPr>
            <w:tcW w:w="126" w:type="pct"/>
            <w:shd w:val="clear" w:color="auto" w:fill="auto"/>
            <w:vAlign w:val="center"/>
            <w:hideMark/>
          </w:tcPr>
          <w:p w14:paraId="1D46CA4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w:t>
            </w:r>
          </w:p>
        </w:tc>
        <w:tc>
          <w:tcPr>
            <w:tcW w:w="123" w:type="pct"/>
            <w:shd w:val="clear" w:color="auto" w:fill="auto"/>
            <w:vAlign w:val="center"/>
            <w:hideMark/>
          </w:tcPr>
          <w:p w14:paraId="3FCA764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w:t>
            </w:r>
          </w:p>
        </w:tc>
        <w:tc>
          <w:tcPr>
            <w:tcW w:w="1697" w:type="pct"/>
            <w:shd w:val="clear" w:color="auto" w:fill="auto"/>
            <w:vAlign w:val="center"/>
            <w:hideMark/>
          </w:tcPr>
          <w:p w14:paraId="5528915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xml:space="preserve">Ульяновский, с Ивановка, </w:t>
            </w:r>
            <w:proofErr w:type="spellStart"/>
            <w:r w:rsidRPr="00FA4FFA">
              <w:rPr>
                <w:sz w:val="22"/>
                <w:szCs w:val="22"/>
              </w:rPr>
              <w:t>ул</w:t>
            </w:r>
            <w:proofErr w:type="spellEnd"/>
            <w:r w:rsidRPr="00FA4FFA">
              <w:rPr>
                <w:sz w:val="22"/>
                <w:szCs w:val="22"/>
              </w:rPr>
              <w:t xml:space="preserve"> Центральная, 18</w:t>
            </w:r>
          </w:p>
        </w:tc>
        <w:tc>
          <w:tcPr>
            <w:tcW w:w="231" w:type="pct"/>
            <w:shd w:val="clear" w:color="auto" w:fill="auto"/>
            <w:vAlign w:val="center"/>
            <w:hideMark/>
          </w:tcPr>
          <w:p w14:paraId="105D2AC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613FACA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62D0372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68E07F8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r>
      <w:tr w:rsidR="00FA4FFA" w:rsidRPr="00FA4FFA" w14:paraId="38FE8DCD" w14:textId="77777777" w:rsidTr="00FA4FFA">
        <w:trPr>
          <w:trHeight w:val="300"/>
        </w:trPr>
        <w:tc>
          <w:tcPr>
            <w:tcW w:w="156" w:type="pct"/>
            <w:shd w:val="clear" w:color="auto" w:fill="auto"/>
            <w:vAlign w:val="center"/>
            <w:hideMark/>
          </w:tcPr>
          <w:p w14:paraId="337FC9D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56</w:t>
            </w:r>
          </w:p>
        </w:tc>
        <w:tc>
          <w:tcPr>
            <w:tcW w:w="272" w:type="pct"/>
            <w:shd w:val="clear" w:color="auto" w:fill="auto"/>
            <w:vAlign w:val="center"/>
            <w:hideMark/>
          </w:tcPr>
          <w:p w14:paraId="486E018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15.07.2017</w:t>
            </w:r>
          </w:p>
        </w:tc>
        <w:tc>
          <w:tcPr>
            <w:tcW w:w="655" w:type="pct"/>
            <w:shd w:val="clear" w:color="auto" w:fill="auto"/>
            <w:vAlign w:val="center"/>
            <w:hideMark/>
          </w:tcPr>
          <w:p w14:paraId="3F3EB25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634CF3A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Наезд на препятствие</w:t>
            </w:r>
          </w:p>
        </w:tc>
        <w:tc>
          <w:tcPr>
            <w:tcW w:w="576" w:type="pct"/>
            <w:shd w:val="clear" w:color="auto" w:fill="auto"/>
            <w:vAlign w:val="center"/>
            <w:hideMark/>
          </w:tcPr>
          <w:p w14:paraId="1A2BEFB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w:t>
            </w:r>
          </w:p>
        </w:tc>
        <w:tc>
          <w:tcPr>
            <w:tcW w:w="126" w:type="pct"/>
            <w:shd w:val="clear" w:color="auto" w:fill="auto"/>
            <w:vAlign w:val="center"/>
            <w:hideMark/>
          </w:tcPr>
          <w:p w14:paraId="2296F84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w:t>
            </w:r>
          </w:p>
        </w:tc>
        <w:tc>
          <w:tcPr>
            <w:tcW w:w="123" w:type="pct"/>
            <w:shd w:val="clear" w:color="auto" w:fill="auto"/>
            <w:vAlign w:val="center"/>
            <w:hideMark/>
          </w:tcPr>
          <w:p w14:paraId="14BE636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w:t>
            </w:r>
          </w:p>
        </w:tc>
        <w:tc>
          <w:tcPr>
            <w:tcW w:w="1697" w:type="pct"/>
            <w:shd w:val="clear" w:color="auto" w:fill="auto"/>
            <w:vAlign w:val="center"/>
            <w:hideMark/>
          </w:tcPr>
          <w:p w14:paraId="66F82A1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xml:space="preserve">Ульяновский, п Станция Охотничья, </w:t>
            </w:r>
            <w:proofErr w:type="spellStart"/>
            <w:r w:rsidRPr="00FA4FFA">
              <w:rPr>
                <w:sz w:val="22"/>
                <w:szCs w:val="22"/>
              </w:rPr>
              <w:t>ул</w:t>
            </w:r>
            <w:proofErr w:type="spellEnd"/>
            <w:r w:rsidRPr="00FA4FFA">
              <w:rPr>
                <w:sz w:val="22"/>
                <w:szCs w:val="22"/>
              </w:rPr>
              <w:t xml:space="preserve"> Гая, 9</w:t>
            </w:r>
          </w:p>
        </w:tc>
        <w:tc>
          <w:tcPr>
            <w:tcW w:w="231" w:type="pct"/>
            <w:shd w:val="clear" w:color="auto" w:fill="auto"/>
            <w:vAlign w:val="center"/>
            <w:hideMark/>
          </w:tcPr>
          <w:p w14:paraId="59731BE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30034B0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179" w:type="pct"/>
            <w:shd w:val="clear" w:color="auto" w:fill="auto"/>
            <w:vAlign w:val="center"/>
            <w:hideMark/>
          </w:tcPr>
          <w:p w14:paraId="096350E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42224D5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w:t>
            </w:r>
          </w:p>
        </w:tc>
      </w:tr>
      <w:tr w:rsidR="00FA4FFA" w:rsidRPr="00FA4FFA" w14:paraId="0B9467F8" w14:textId="77777777" w:rsidTr="00FA4FFA">
        <w:trPr>
          <w:trHeight w:val="600"/>
        </w:trPr>
        <w:tc>
          <w:tcPr>
            <w:tcW w:w="156" w:type="pct"/>
            <w:shd w:val="clear" w:color="auto" w:fill="auto"/>
            <w:vAlign w:val="center"/>
            <w:hideMark/>
          </w:tcPr>
          <w:p w14:paraId="1892C0F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57</w:t>
            </w:r>
          </w:p>
        </w:tc>
        <w:tc>
          <w:tcPr>
            <w:tcW w:w="272" w:type="pct"/>
            <w:shd w:val="clear" w:color="auto" w:fill="auto"/>
            <w:vAlign w:val="center"/>
            <w:hideMark/>
          </w:tcPr>
          <w:p w14:paraId="5101DF9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14.07.2017</w:t>
            </w:r>
          </w:p>
        </w:tc>
        <w:tc>
          <w:tcPr>
            <w:tcW w:w="655" w:type="pct"/>
            <w:shd w:val="clear" w:color="auto" w:fill="auto"/>
            <w:vAlign w:val="center"/>
            <w:hideMark/>
          </w:tcPr>
          <w:p w14:paraId="4FEB29C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0BAE782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3F45621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М-5 Подъезд к г. Ульяновск от а/д М-5</w:t>
            </w:r>
          </w:p>
        </w:tc>
        <w:tc>
          <w:tcPr>
            <w:tcW w:w="126" w:type="pct"/>
            <w:shd w:val="clear" w:color="auto" w:fill="auto"/>
            <w:vAlign w:val="center"/>
            <w:hideMark/>
          </w:tcPr>
          <w:p w14:paraId="63D0DCF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222</w:t>
            </w:r>
          </w:p>
        </w:tc>
        <w:tc>
          <w:tcPr>
            <w:tcW w:w="123" w:type="pct"/>
            <w:shd w:val="clear" w:color="auto" w:fill="auto"/>
            <w:vAlign w:val="center"/>
            <w:hideMark/>
          </w:tcPr>
          <w:p w14:paraId="5EBA4DB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400</w:t>
            </w:r>
          </w:p>
        </w:tc>
        <w:tc>
          <w:tcPr>
            <w:tcW w:w="1697" w:type="pct"/>
            <w:shd w:val="clear" w:color="auto" w:fill="auto"/>
            <w:vAlign w:val="center"/>
            <w:hideMark/>
          </w:tcPr>
          <w:p w14:paraId="2C45539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7AA441A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99" w:type="pct"/>
            <w:shd w:val="clear" w:color="auto" w:fill="auto"/>
            <w:vAlign w:val="center"/>
            <w:hideMark/>
          </w:tcPr>
          <w:p w14:paraId="0A76E12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79" w:type="pct"/>
            <w:shd w:val="clear" w:color="auto" w:fill="auto"/>
            <w:vAlign w:val="center"/>
            <w:hideMark/>
          </w:tcPr>
          <w:p w14:paraId="0DA7A3C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w:t>
            </w:r>
          </w:p>
        </w:tc>
        <w:tc>
          <w:tcPr>
            <w:tcW w:w="290" w:type="pct"/>
            <w:shd w:val="clear" w:color="auto" w:fill="auto"/>
            <w:vAlign w:val="center"/>
            <w:hideMark/>
          </w:tcPr>
          <w:p w14:paraId="7343D02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w:t>
            </w:r>
          </w:p>
        </w:tc>
      </w:tr>
      <w:tr w:rsidR="00FA4FFA" w:rsidRPr="00FA4FFA" w14:paraId="6F242217" w14:textId="77777777" w:rsidTr="00FA4FFA">
        <w:trPr>
          <w:trHeight w:val="900"/>
        </w:trPr>
        <w:tc>
          <w:tcPr>
            <w:tcW w:w="156" w:type="pct"/>
            <w:shd w:val="clear" w:color="auto" w:fill="auto"/>
            <w:vAlign w:val="center"/>
            <w:hideMark/>
          </w:tcPr>
          <w:p w14:paraId="576550C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58</w:t>
            </w:r>
          </w:p>
        </w:tc>
        <w:tc>
          <w:tcPr>
            <w:tcW w:w="272" w:type="pct"/>
            <w:shd w:val="clear" w:color="auto" w:fill="auto"/>
            <w:vAlign w:val="center"/>
            <w:hideMark/>
          </w:tcPr>
          <w:p w14:paraId="64DA0C7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10.07.2017</w:t>
            </w:r>
          </w:p>
        </w:tc>
        <w:tc>
          <w:tcPr>
            <w:tcW w:w="655" w:type="pct"/>
            <w:shd w:val="clear" w:color="auto" w:fill="auto"/>
            <w:vAlign w:val="center"/>
            <w:hideMark/>
          </w:tcPr>
          <w:p w14:paraId="1C1DD17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3EFA2CC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1E93D67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Казань-Буинск-Ульяновск-Ишеевка-Ундоры-</w:t>
            </w:r>
            <w:proofErr w:type="spellStart"/>
            <w:proofErr w:type="gramStart"/>
            <w:r w:rsidRPr="00FA4FFA">
              <w:rPr>
                <w:sz w:val="22"/>
                <w:szCs w:val="22"/>
              </w:rPr>
              <w:t>гр.области</w:t>
            </w:r>
            <w:proofErr w:type="spellEnd"/>
            <w:proofErr w:type="gramEnd"/>
          </w:p>
        </w:tc>
        <w:tc>
          <w:tcPr>
            <w:tcW w:w="126" w:type="pct"/>
            <w:shd w:val="clear" w:color="auto" w:fill="auto"/>
            <w:vAlign w:val="center"/>
            <w:hideMark/>
          </w:tcPr>
          <w:p w14:paraId="28981BE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31</w:t>
            </w:r>
          </w:p>
        </w:tc>
        <w:tc>
          <w:tcPr>
            <w:tcW w:w="123" w:type="pct"/>
            <w:shd w:val="clear" w:color="auto" w:fill="auto"/>
            <w:vAlign w:val="center"/>
            <w:hideMark/>
          </w:tcPr>
          <w:p w14:paraId="6E724F7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697" w:type="pct"/>
            <w:shd w:val="clear" w:color="auto" w:fill="auto"/>
            <w:vAlign w:val="center"/>
            <w:hideMark/>
          </w:tcPr>
          <w:p w14:paraId="32607CE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3AA5562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73E7100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025DB72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90" w:type="pct"/>
            <w:shd w:val="clear" w:color="auto" w:fill="auto"/>
            <w:vAlign w:val="center"/>
            <w:hideMark/>
          </w:tcPr>
          <w:p w14:paraId="604917D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r>
      <w:tr w:rsidR="00FA4FFA" w:rsidRPr="00FA4FFA" w14:paraId="621F6D5E" w14:textId="77777777" w:rsidTr="00FA4FFA">
        <w:trPr>
          <w:trHeight w:val="600"/>
        </w:trPr>
        <w:tc>
          <w:tcPr>
            <w:tcW w:w="156" w:type="pct"/>
            <w:shd w:val="clear" w:color="auto" w:fill="auto"/>
            <w:vAlign w:val="center"/>
            <w:hideMark/>
          </w:tcPr>
          <w:p w14:paraId="583CC9C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lastRenderedPageBreak/>
              <w:t>59</w:t>
            </w:r>
          </w:p>
        </w:tc>
        <w:tc>
          <w:tcPr>
            <w:tcW w:w="272" w:type="pct"/>
            <w:shd w:val="clear" w:color="auto" w:fill="auto"/>
            <w:vAlign w:val="center"/>
            <w:hideMark/>
          </w:tcPr>
          <w:p w14:paraId="2F16008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30.06.2017</w:t>
            </w:r>
          </w:p>
        </w:tc>
        <w:tc>
          <w:tcPr>
            <w:tcW w:w="655" w:type="pct"/>
            <w:shd w:val="clear" w:color="auto" w:fill="auto"/>
            <w:vAlign w:val="center"/>
            <w:hideMark/>
          </w:tcPr>
          <w:p w14:paraId="7A202DE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3F8F2EA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72FE584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Р-178 Саранск - Сурское - Ульяновск</w:t>
            </w:r>
          </w:p>
        </w:tc>
        <w:tc>
          <w:tcPr>
            <w:tcW w:w="126" w:type="pct"/>
            <w:shd w:val="clear" w:color="auto" w:fill="auto"/>
            <w:vAlign w:val="center"/>
            <w:hideMark/>
          </w:tcPr>
          <w:p w14:paraId="228D3C7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198</w:t>
            </w:r>
          </w:p>
        </w:tc>
        <w:tc>
          <w:tcPr>
            <w:tcW w:w="123" w:type="pct"/>
            <w:shd w:val="clear" w:color="auto" w:fill="auto"/>
            <w:vAlign w:val="center"/>
            <w:hideMark/>
          </w:tcPr>
          <w:p w14:paraId="1F555C3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50</w:t>
            </w:r>
          </w:p>
        </w:tc>
        <w:tc>
          <w:tcPr>
            <w:tcW w:w="1697" w:type="pct"/>
            <w:shd w:val="clear" w:color="auto" w:fill="auto"/>
            <w:vAlign w:val="center"/>
            <w:hideMark/>
          </w:tcPr>
          <w:p w14:paraId="28BEE87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3EEA0D0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34039F6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0A076A5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90" w:type="pct"/>
            <w:shd w:val="clear" w:color="auto" w:fill="auto"/>
            <w:vAlign w:val="center"/>
            <w:hideMark/>
          </w:tcPr>
          <w:p w14:paraId="59886F3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w:t>
            </w:r>
          </w:p>
        </w:tc>
      </w:tr>
      <w:tr w:rsidR="00FA4FFA" w:rsidRPr="00FA4FFA" w14:paraId="0112FDAC" w14:textId="77777777" w:rsidTr="00FA4FFA">
        <w:trPr>
          <w:trHeight w:val="300"/>
        </w:trPr>
        <w:tc>
          <w:tcPr>
            <w:tcW w:w="156" w:type="pct"/>
            <w:shd w:val="clear" w:color="auto" w:fill="auto"/>
            <w:vAlign w:val="center"/>
            <w:hideMark/>
          </w:tcPr>
          <w:p w14:paraId="6AB3879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60</w:t>
            </w:r>
          </w:p>
        </w:tc>
        <w:tc>
          <w:tcPr>
            <w:tcW w:w="272" w:type="pct"/>
            <w:shd w:val="clear" w:color="auto" w:fill="auto"/>
            <w:vAlign w:val="center"/>
            <w:hideMark/>
          </w:tcPr>
          <w:p w14:paraId="0464860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20.06.2017</w:t>
            </w:r>
          </w:p>
        </w:tc>
        <w:tc>
          <w:tcPr>
            <w:tcW w:w="655" w:type="pct"/>
            <w:shd w:val="clear" w:color="auto" w:fill="auto"/>
            <w:vAlign w:val="center"/>
            <w:hideMark/>
          </w:tcPr>
          <w:p w14:paraId="1F77089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34919CB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Опрокидывание</w:t>
            </w:r>
          </w:p>
        </w:tc>
        <w:tc>
          <w:tcPr>
            <w:tcW w:w="576" w:type="pct"/>
            <w:shd w:val="clear" w:color="auto" w:fill="auto"/>
            <w:vAlign w:val="center"/>
            <w:hideMark/>
          </w:tcPr>
          <w:p w14:paraId="5134F43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w:t>
            </w:r>
          </w:p>
        </w:tc>
        <w:tc>
          <w:tcPr>
            <w:tcW w:w="126" w:type="pct"/>
            <w:shd w:val="clear" w:color="auto" w:fill="auto"/>
            <w:vAlign w:val="center"/>
            <w:hideMark/>
          </w:tcPr>
          <w:p w14:paraId="778A9C0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w:t>
            </w:r>
          </w:p>
        </w:tc>
        <w:tc>
          <w:tcPr>
            <w:tcW w:w="123" w:type="pct"/>
            <w:shd w:val="clear" w:color="auto" w:fill="auto"/>
            <w:vAlign w:val="center"/>
            <w:hideMark/>
          </w:tcPr>
          <w:p w14:paraId="1B8FB60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w:t>
            </w:r>
          </w:p>
        </w:tc>
        <w:tc>
          <w:tcPr>
            <w:tcW w:w="1697" w:type="pct"/>
            <w:shd w:val="clear" w:color="auto" w:fill="auto"/>
            <w:vAlign w:val="center"/>
            <w:hideMark/>
          </w:tcPr>
          <w:p w14:paraId="7346A7C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xml:space="preserve">Ульяновский, с </w:t>
            </w:r>
            <w:proofErr w:type="spellStart"/>
            <w:r w:rsidRPr="00FA4FFA">
              <w:rPr>
                <w:sz w:val="22"/>
                <w:szCs w:val="22"/>
              </w:rPr>
              <w:t>Тетюшское</w:t>
            </w:r>
            <w:proofErr w:type="spellEnd"/>
            <w:r w:rsidRPr="00FA4FFA">
              <w:rPr>
                <w:sz w:val="22"/>
                <w:szCs w:val="22"/>
              </w:rPr>
              <w:t xml:space="preserve">, </w:t>
            </w:r>
            <w:proofErr w:type="spellStart"/>
            <w:r w:rsidRPr="00FA4FFA">
              <w:rPr>
                <w:sz w:val="22"/>
                <w:szCs w:val="22"/>
              </w:rPr>
              <w:t>ул</w:t>
            </w:r>
            <w:proofErr w:type="spellEnd"/>
            <w:r w:rsidRPr="00FA4FFA">
              <w:rPr>
                <w:sz w:val="22"/>
                <w:szCs w:val="22"/>
              </w:rPr>
              <w:t xml:space="preserve"> Заречная, 10</w:t>
            </w:r>
          </w:p>
        </w:tc>
        <w:tc>
          <w:tcPr>
            <w:tcW w:w="231" w:type="pct"/>
            <w:shd w:val="clear" w:color="auto" w:fill="auto"/>
            <w:vAlign w:val="center"/>
            <w:hideMark/>
          </w:tcPr>
          <w:p w14:paraId="789F151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09FA171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5A5566B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1952304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r>
      <w:tr w:rsidR="00FA4FFA" w:rsidRPr="00FA4FFA" w14:paraId="37E9F73E" w14:textId="77777777" w:rsidTr="00FA4FFA">
        <w:trPr>
          <w:trHeight w:val="600"/>
        </w:trPr>
        <w:tc>
          <w:tcPr>
            <w:tcW w:w="156" w:type="pct"/>
            <w:shd w:val="clear" w:color="auto" w:fill="auto"/>
            <w:vAlign w:val="center"/>
            <w:hideMark/>
          </w:tcPr>
          <w:p w14:paraId="509A55D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61</w:t>
            </w:r>
          </w:p>
        </w:tc>
        <w:tc>
          <w:tcPr>
            <w:tcW w:w="272" w:type="pct"/>
            <w:shd w:val="clear" w:color="auto" w:fill="auto"/>
            <w:vAlign w:val="center"/>
            <w:hideMark/>
          </w:tcPr>
          <w:p w14:paraId="4BDC3FA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13.06.2017</w:t>
            </w:r>
          </w:p>
        </w:tc>
        <w:tc>
          <w:tcPr>
            <w:tcW w:w="655" w:type="pct"/>
            <w:shd w:val="clear" w:color="auto" w:fill="auto"/>
            <w:vAlign w:val="center"/>
            <w:hideMark/>
          </w:tcPr>
          <w:p w14:paraId="5B83869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5FD0532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Наезд на пешехода</w:t>
            </w:r>
          </w:p>
        </w:tc>
        <w:tc>
          <w:tcPr>
            <w:tcW w:w="576" w:type="pct"/>
            <w:shd w:val="clear" w:color="auto" w:fill="auto"/>
            <w:vAlign w:val="center"/>
            <w:hideMark/>
          </w:tcPr>
          <w:p w14:paraId="5612233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М-5 Подъезд к г. Ульяновск от а/д М-5</w:t>
            </w:r>
          </w:p>
        </w:tc>
        <w:tc>
          <w:tcPr>
            <w:tcW w:w="126" w:type="pct"/>
            <w:shd w:val="clear" w:color="auto" w:fill="auto"/>
            <w:vAlign w:val="center"/>
            <w:hideMark/>
          </w:tcPr>
          <w:p w14:paraId="10DE6D2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217</w:t>
            </w:r>
          </w:p>
        </w:tc>
        <w:tc>
          <w:tcPr>
            <w:tcW w:w="123" w:type="pct"/>
            <w:shd w:val="clear" w:color="auto" w:fill="auto"/>
            <w:vAlign w:val="center"/>
            <w:hideMark/>
          </w:tcPr>
          <w:p w14:paraId="400DEEB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480</w:t>
            </w:r>
          </w:p>
        </w:tc>
        <w:tc>
          <w:tcPr>
            <w:tcW w:w="1697" w:type="pct"/>
            <w:shd w:val="clear" w:color="auto" w:fill="auto"/>
            <w:vAlign w:val="center"/>
            <w:hideMark/>
          </w:tcPr>
          <w:p w14:paraId="718AFCB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7C0E522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4C7248E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5763C2A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29302AE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r>
      <w:tr w:rsidR="00FA4FFA" w:rsidRPr="00FA4FFA" w14:paraId="19DB0044" w14:textId="77777777" w:rsidTr="00FA4FFA">
        <w:trPr>
          <w:trHeight w:val="300"/>
        </w:trPr>
        <w:tc>
          <w:tcPr>
            <w:tcW w:w="156" w:type="pct"/>
            <w:shd w:val="clear" w:color="auto" w:fill="auto"/>
            <w:vAlign w:val="center"/>
            <w:hideMark/>
          </w:tcPr>
          <w:p w14:paraId="25BEE8E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62</w:t>
            </w:r>
          </w:p>
        </w:tc>
        <w:tc>
          <w:tcPr>
            <w:tcW w:w="272" w:type="pct"/>
            <w:shd w:val="clear" w:color="auto" w:fill="auto"/>
            <w:vAlign w:val="center"/>
            <w:hideMark/>
          </w:tcPr>
          <w:p w14:paraId="27F8D40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28.05.2017</w:t>
            </w:r>
          </w:p>
        </w:tc>
        <w:tc>
          <w:tcPr>
            <w:tcW w:w="655" w:type="pct"/>
            <w:shd w:val="clear" w:color="auto" w:fill="auto"/>
            <w:vAlign w:val="center"/>
            <w:hideMark/>
          </w:tcPr>
          <w:p w14:paraId="0FEB1E0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49EB0A2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Опрокидывание</w:t>
            </w:r>
          </w:p>
        </w:tc>
        <w:tc>
          <w:tcPr>
            <w:tcW w:w="576" w:type="pct"/>
            <w:shd w:val="clear" w:color="auto" w:fill="auto"/>
            <w:vAlign w:val="center"/>
            <w:hideMark/>
          </w:tcPr>
          <w:p w14:paraId="58F1EC7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w:t>
            </w:r>
          </w:p>
        </w:tc>
        <w:tc>
          <w:tcPr>
            <w:tcW w:w="126" w:type="pct"/>
            <w:shd w:val="clear" w:color="auto" w:fill="auto"/>
            <w:vAlign w:val="center"/>
            <w:hideMark/>
          </w:tcPr>
          <w:p w14:paraId="540A3B3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w:t>
            </w:r>
          </w:p>
        </w:tc>
        <w:tc>
          <w:tcPr>
            <w:tcW w:w="123" w:type="pct"/>
            <w:shd w:val="clear" w:color="auto" w:fill="auto"/>
            <w:vAlign w:val="center"/>
            <w:hideMark/>
          </w:tcPr>
          <w:p w14:paraId="278EBBF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w:t>
            </w:r>
          </w:p>
        </w:tc>
        <w:tc>
          <w:tcPr>
            <w:tcW w:w="1697" w:type="pct"/>
            <w:shd w:val="clear" w:color="auto" w:fill="auto"/>
            <w:vAlign w:val="center"/>
            <w:hideMark/>
          </w:tcPr>
          <w:p w14:paraId="29CCFC4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xml:space="preserve">Ульяновский, с Ивановка, </w:t>
            </w:r>
            <w:proofErr w:type="spellStart"/>
            <w:r w:rsidRPr="00FA4FFA">
              <w:rPr>
                <w:sz w:val="22"/>
                <w:szCs w:val="22"/>
              </w:rPr>
              <w:t>ул</w:t>
            </w:r>
            <w:proofErr w:type="spellEnd"/>
            <w:r w:rsidRPr="00FA4FFA">
              <w:rPr>
                <w:sz w:val="22"/>
                <w:szCs w:val="22"/>
              </w:rPr>
              <w:t xml:space="preserve"> Центральная, 1 А</w:t>
            </w:r>
          </w:p>
        </w:tc>
        <w:tc>
          <w:tcPr>
            <w:tcW w:w="231" w:type="pct"/>
            <w:shd w:val="clear" w:color="auto" w:fill="auto"/>
            <w:vAlign w:val="center"/>
            <w:hideMark/>
          </w:tcPr>
          <w:p w14:paraId="37F6B63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99" w:type="pct"/>
            <w:shd w:val="clear" w:color="auto" w:fill="auto"/>
            <w:vAlign w:val="center"/>
            <w:hideMark/>
          </w:tcPr>
          <w:p w14:paraId="0EBA0D7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79" w:type="pct"/>
            <w:shd w:val="clear" w:color="auto" w:fill="auto"/>
            <w:vAlign w:val="center"/>
            <w:hideMark/>
          </w:tcPr>
          <w:p w14:paraId="12A356C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1F444A1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r>
      <w:tr w:rsidR="00FA4FFA" w:rsidRPr="00FA4FFA" w14:paraId="7E74DFF8" w14:textId="77777777" w:rsidTr="00FA4FFA">
        <w:trPr>
          <w:trHeight w:val="600"/>
        </w:trPr>
        <w:tc>
          <w:tcPr>
            <w:tcW w:w="156" w:type="pct"/>
            <w:shd w:val="clear" w:color="auto" w:fill="auto"/>
            <w:vAlign w:val="center"/>
            <w:hideMark/>
          </w:tcPr>
          <w:p w14:paraId="01A5F51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63</w:t>
            </w:r>
          </w:p>
        </w:tc>
        <w:tc>
          <w:tcPr>
            <w:tcW w:w="272" w:type="pct"/>
            <w:shd w:val="clear" w:color="auto" w:fill="auto"/>
            <w:vAlign w:val="center"/>
            <w:hideMark/>
          </w:tcPr>
          <w:p w14:paraId="56B92D2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11.05.2017</w:t>
            </w:r>
          </w:p>
        </w:tc>
        <w:tc>
          <w:tcPr>
            <w:tcW w:w="655" w:type="pct"/>
            <w:shd w:val="clear" w:color="auto" w:fill="auto"/>
            <w:vAlign w:val="center"/>
            <w:hideMark/>
          </w:tcPr>
          <w:p w14:paraId="1906264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1BF779C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Наезд на пешехода</w:t>
            </w:r>
          </w:p>
        </w:tc>
        <w:tc>
          <w:tcPr>
            <w:tcW w:w="576" w:type="pct"/>
            <w:shd w:val="clear" w:color="auto" w:fill="auto"/>
            <w:vAlign w:val="center"/>
            <w:hideMark/>
          </w:tcPr>
          <w:p w14:paraId="000807D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А-151 Цивильск - Ульяновск</w:t>
            </w:r>
          </w:p>
        </w:tc>
        <w:tc>
          <w:tcPr>
            <w:tcW w:w="126" w:type="pct"/>
            <w:shd w:val="clear" w:color="auto" w:fill="auto"/>
            <w:vAlign w:val="center"/>
            <w:hideMark/>
          </w:tcPr>
          <w:p w14:paraId="4F2255B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183</w:t>
            </w:r>
          </w:p>
        </w:tc>
        <w:tc>
          <w:tcPr>
            <w:tcW w:w="123" w:type="pct"/>
            <w:shd w:val="clear" w:color="auto" w:fill="auto"/>
            <w:vAlign w:val="center"/>
            <w:hideMark/>
          </w:tcPr>
          <w:p w14:paraId="733F42A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697" w:type="pct"/>
            <w:shd w:val="clear" w:color="auto" w:fill="auto"/>
            <w:vAlign w:val="center"/>
            <w:hideMark/>
          </w:tcPr>
          <w:p w14:paraId="5CED84E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1F1018E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4797922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1CCFE72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6EE2662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r>
      <w:tr w:rsidR="00FA4FFA" w:rsidRPr="00FA4FFA" w14:paraId="15A88D50" w14:textId="77777777" w:rsidTr="00FA4FFA">
        <w:trPr>
          <w:trHeight w:val="600"/>
        </w:trPr>
        <w:tc>
          <w:tcPr>
            <w:tcW w:w="156" w:type="pct"/>
            <w:shd w:val="clear" w:color="auto" w:fill="auto"/>
            <w:vAlign w:val="center"/>
            <w:hideMark/>
          </w:tcPr>
          <w:p w14:paraId="64C1212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64</w:t>
            </w:r>
          </w:p>
        </w:tc>
        <w:tc>
          <w:tcPr>
            <w:tcW w:w="272" w:type="pct"/>
            <w:shd w:val="clear" w:color="auto" w:fill="auto"/>
            <w:vAlign w:val="center"/>
            <w:hideMark/>
          </w:tcPr>
          <w:p w14:paraId="6021E34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04.05.2017</w:t>
            </w:r>
          </w:p>
        </w:tc>
        <w:tc>
          <w:tcPr>
            <w:tcW w:w="655" w:type="pct"/>
            <w:shd w:val="clear" w:color="auto" w:fill="auto"/>
            <w:vAlign w:val="center"/>
            <w:hideMark/>
          </w:tcPr>
          <w:p w14:paraId="0F1A172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76F6272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5C47E42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Цивильск-Ульяновск-</w:t>
            </w:r>
            <w:proofErr w:type="spellStart"/>
            <w:r w:rsidRPr="00FA4FFA">
              <w:rPr>
                <w:sz w:val="22"/>
                <w:szCs w:val="22"/>
              </w:rPr>
              <w:t>Бирючевка</w:t>
            </w:r>
            <w:proofErr w:type="spellEnd"/>
            <w:r w:rsidRPr="00FA4FFA">
              <w:rPr>
                <w:sz w:val="22"/>
                <w:szCs w:val="22"/>
              </w:rPr>
              <w:t>-</w:t>
            </w:r>
            <w:proofErr w:type="spellStart"/>
            <w:r w:rsidRPr="00FA4FFA">
              <w:rPr>
                <w:sz w:val="22"/>
                <w:szCs w:val="22"/>
              </w:rPr>
              <w:t>Загудаевка</w:t>
            </w:r>
            <w:proofErr w:type="spellEnd"/>
          </w:p>
        </w:tc>
        <w:tc>
          <w:tcPr>
            <w:tcW w:w="126" w:type="pct"/>
            <w:shd w:val="clear" w:color="auto" w:fill="auto"/>
            <w:vAlign w:val="center"/>
            <w:hideMark/>
          </w:tcPr>
          <w:p w14:paraId="4D09350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23" w:type="pct"/>
            <w:shd w:val="clear" w:color="auto" w:fill="auto"/>
            <w:vAlign w:val="center"/>
            <w:hideMark/>
          </w:tcPr>
          <w:p w14:paraId="75449E4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50</w:t>
            </w:r>
          </w:p>
        </w:tc>
        <w:tc>
          <w:tcPr>
            <w:tcW w:w="1697" w:type="pct"/>
            <w:shd w:val="clear" w:color="auto" w:fill="auto"/>
            <w:vAlign w:val="center"/>
            <w:hideMark/>
          </w:tcPr>
          <w:p w14:paraId="64797F0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240B436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5F24A22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1B6E6C3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90" w:type="pct"/>
            <w:shd w:val="clear" w:color="auto" w:fill="auto"/>
            <w:vAlign w:val="center"/>
            <w:hideMark/>
          </w:tcPr>
          <w:p w14:paraId="7639777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r>
      <w:tr w:rsidR="00FA4FFA" w:rsidRPr="00FA4FFA" w14:paraId="576094DC" w14:textId="77777777" w:rsidTr="00FA4FFA">
        <w:trPr>
          <w:trHeight w:val="900"/>
        </w:trPr>
        <w:tc>
          <w:tcPr>
            <w:tcW w:w="156" w:type="pct"/>
            <w:shd w:val="clear" w:color="auto" w:fill="auto"/>
            <w:vAlign w:val="center"/>
            <w:hideMark/>
          </w:tcPr>
          <w:p w14:paraId="7E41E66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65</w:t>
            </w:r>
          </w:p>
        </w:tc>
        <w:tc>
          <w:tcPr>
            <w:tcW w:w="272" w:type="pct"/>
            <w:shd w:val="clear" w:color="auto" w:fill="auto"/>
            <w:vAlign w:val="center"/>
            <w:hideMark/>
          </w:tcPr>
          <w:p w14:paraId="41306A3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23.04.2017</w:t>
            </w:r>
          </w:p>
        </w:tc>
        <w:tc>
          <w:tcPr>
            <w:tcW w:w="655" w:type="pct"/>
            <w:shd w:val="clear" w:color="auto" w:fill="auto"/>
            <w:vAlign w:val="center"/>
            <w:hideMark/>
          </w:tcPr>
          <w:p w14:paraId="79686CD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362372C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Наезд на пешехода</w:t>
            </w:r>
          </w:p>
        </w:tc>
        <w:tc>
          <w:tcPr>
            <w:tcW w:w="576" w:type="pct"/>
            <w:shd w:val="clear" w:color="auto" w:fill="auto"/>
            <w:vAlign w:val="center"/>
            <w:hideMark/>
          </w:tcPr>
          <w:p w14:paraId="08F7290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Казань-Буинск-Ульяновск-Ишеевка-Ундоры-</w:t>
            </w:r>
            <w:proofErr w:type="spellStart"/>
            <w:proofErr w:type="gramStart"/>
            <w:r w:rsidRPr="00FA4FFA">
              <w:rPr>
                <w:sz w:val="22"/>
                <w:szCs w:val="22"/>
              </w:rPr>
              <w:t>гр.области</w:t>
            </w:r>
            <w:proofErr w:type="spellEnd"/>
            <w:proofErr w:type="gramEnd"/>
          </w:p>
        </w:tc>
        <w:tc>
          <w:tcPr>
            <w:tcW w:w="126" w:type="pct"/>
            <w:shd w:val="clear" w:color="auto" w:fill="auto"/>
            <w:vAlign w:val="center"/>
            <w:hideMark/>
          </w:tcPr>
          <w:p w14:paraId="0CED477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6</w:t>
            </w:r>
          </w:p>
        </w:tc>
        <w:tc>
          <w:tcPr>
            <w:tcW w:w="123" w:type="pct"/>
            <w:shd w:val="clear" w:color="auto" w:fill="auto"/>
            <w:vAlign w:val="center"/>
            <w:hideMark/>
          </w:tcPr>
          <w:p w14:paraId="05DA440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697" w:type="pct"/>
            <w:shd w:val="clear" w:color="auto" w:fill="auto"/>
            <w:vAlign w:val="center"/>
            <w:hideMark/>
          </w:tcPr>
          <w:p w14:paraId="21702D5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xml:space="preserve">Ульяновский, </w:t>
            </w:r>
            <w:proofErr w:type="spellStart"/>
            <w:r w:rsidRPr="00FA4FFA">
              <w:rPr>
                <w:sz w:val="22"/>
                <w:szCs w:val="22"/>
              </w:rPr>
              <w:t>рп</w:t>
            </w:r>
            <w:proofErr w:type="spellEnd"/>
            <w:r w:rsidRPr="00FA4FFA">
              <w:rPr>
                <w:sz w:val="22"/>
                <w:szCs w:val="22"/>
              </w:rPr>
              <w:t xml:space="preserve"> Ишеевка</w:t>
            </w:r>
          </w:p>
        </w:tc>
        <w:tc>
          <w:tcPr>
            <w:tcW w:w="231" w:type="pct"/>
            <w:shd w:val="clear" w:color="auto" w:fill="auto"/>
            <w:vAlign w:val="center"/>
            <w:hideMark/>
          </w:tcPr>
          <w:p w14:paraId="67890F7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102246E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0E06F87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3C77B4D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w:t>
            </w:r>
          </w:p>
        </w:tc>
      </w:tr>
      <w:tr w:rsidR="00FA4FFA" w:rsidRPr="00FA4FFA" w14:paraId="6D689D5F" w14:textId="77777777" w:rsidTr="00FA4FFA">
        <w:trPr>
          <w:trHeight w:val="900"/>
        </w:trPr>
        <w:tc>
          <w:tcPr>
            <w:tcW w:w="156" w:type="pct"/>
            <w:shd w:val="clear" w:color="auto" w:fill="auto"/>
            <w:vAlign w:val="center"/>
            <w:hideMark/>
          </w:tcPr>
          <w:p w14:paraId="2F3B9B1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66</w:t>
            </w:r>
          </w:p>
        </w:tc>
        <w:tc>
          <w:tcPr>
            <w:tcW w:w="272" w:type="pct"/>
            <w:shd w:val="clear" w:color="auto" w:fill="auto"/>
            <w:vAlign w:val="center"/>
            <w:hideMark/>
          </w:tcPr>
          <w:p w14:paraId="1CB9425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03.04.2017</w:t>
            </w:r>
          </w:p>
        </w:tc>
        <w:tc>
          <w:tcPr>
            <w:tcW w:w="655" w:type="pct"/>
            <w:shd w:val="clear" w:color="auto" w:fill="auto"/>
            <w:vAlign w:val="center"/>
            <w:hideMark/>
          </w:tcPr>
          <w:p w14:paraId="0A32783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4D3ABEC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Наезд на пешехода</w:t>
            </w:r>
          </w:p>
        </w:tc>
        <w:tc>
          <w:tcPr>
            <w:tcW w:w="576" w:type="pct"/>
            <w:shd w:val="clear" w:color="auto" w:fill="auto"/>
            <w:vAlign w:val="center"/>
            <w:hideMark/>
          </w:tcPr>
          <w:p w14:paraId="61B6C31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Казань-Буинск-Ульяновск-Ишеевка-Ундоры-</w:t>
            </w:r>
            <w:proofErr w:type="spellStart"/>
            <w:proofErr w:type="gramStart"/>
            <w:r w:rsidRPr="00FA4FFA">
              <w:rPr>
                <w:sz w:val="22"/>
                <w:szCs w:val="22"/>
              </w:rPr>
              <w:t>гр.области</w:t>
            </w:r>
            <w:proofErr w:type="spellEnd"/>
            <w:proofErr w:type="gramEnd"/>
          </w:p>
        </w:tc>
        <w:tc>
          <w:tcPr>
            <w:tcW w:w="126" w:type="pct"/>
            <w:shd w:val="clear" w:color="auto" w:fill="auto"/>
            <w:vAlign w:val="center"/>
            <w:hideMark/>
          </w:tcPr>
          <w:p w14:paraId="3B675CE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7</w:t>
            </w:r>
          </w:p>
        </w:tc>
        <w:tc>
          <w:tcPr>
            <w:tcW w:w="123" w:type="pct"/>
            <w:shd w:val="clear" w:color="auto" w:fill="auto"/>
            <w:vAlign w:val="center"/>
            <w:hideMark/>
          </w:tcPr>
          <w:p w14:paraId="0763634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697" w:type="pct"/>
            <w:shd w:val="clear" w:color="auto" w:fill="auto"/>
            <w:vAlign w:val="center"/>
            <w:hideMark/>
          </w:tcPr>
          <w:p w14:paraId="0AE398F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586F37B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99" w:type="pct"/>
            <w:shd w:val="clear" w:color="auto" w:fill="auto"/>
            <w:vAlign w:val="center"/>
            <w:hideMark/>
          </w:tcPr>
          <w:p w14:paraId="3DB8F2A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79" w:type="pct"/>
            <w:shd w:val="clear" w:color="auto" w:fill="auto"/>
            <w:vAlign w:val="center"/>
            <w:hideMark/>
          </w:tcPr>
          <w:p w14:paraId="7B41804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1AE20F1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r>
      <w:tr w:rsidR="00FA4FFA" w:rsidRPr="00FA4FFA" w14:paraId="4E65152C" w14:textId="77777777" w:rsidTr="00FA4FFA">
        <w:trPr>
          <w:trHeight w:val="900"/>
        </w:trPr>
        <w:tc>
          <w:tcPr>
            <w:tcW w:w="156" w:type="pct"/>
            <w:shd w:val="clear" w:color="auto" w:fill="auto"/>
            <w:vAlign w:val="center"/>
            <w:hideMark/>
          </w:tcPr>
          <w:p w14:paraId="616A271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67</w:t>
            </w:r>
          </w:p>
        </w:tc>
        <w:tc>
          <w:tcPr>
            <w:tcW w:w="272" w:type="pct"/>
            <w:shd w:val="clear" w:color="auto" w:fill="auto"/>
            <w:vAlign w:val="center"/>
            <w:hideMark/>
          </w:tcPr>
          <w:p w14:paraId="4069A43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02.04.2017</w:t>
            </w:r>
          </w:p>
        </w:tc>
        <w:tc>
          <w:tcPr>
            <w:tcW w:w="655" w:type="pct"/>
            <w:shd w:val="clear" w:color="auto" w:fill="auto"/>
            <w:vAlign w:val="center"/>
            <w:hideMark/>
          </w:tcPr>
          <w:p w14:paraId="2FCCF70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652D410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Наезд на препятствие</w:t>
            </w:r>
          </w:p>
        </w:tc>
        <w:tc>
          <w:tcPr>
            <w:tcW w:w="576" w:type="pct"/>
            <w:shd w:val="clear" w:color="auto" w:fill="auto"/>
            <w:vAlign w:val="center"/>
            <w:hideMark/>
          </w:tcPr>
          <w:p w14:paraId="1424649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Казань-Буинск-Ульяновск-Ишеевка-Ундоры-</w:t>
            </w:r>
            <w:proofErr w:type="spellStart"/>
            <w:proofErr w:type="gramStart"/>
            <w:r w:rsidRPr="00FA4FFA">
              <w:rPr>
                <w:sz w:val="22"/>
                <w:szCs w:val="22"/>
              </w:rPr>
              <w:t>гр.области</w:t>
            </w:r>
            <w:proofErr w:type="spellEnd"/>
            <w:proofErr w:type="gramEnd"/>
          </w:p>
        </w:tc>
        <w:tc>
          <w:tcPr>
            <w:tcW w:w="126" w:type="pct"/>
            <w:shd w:val="clear" w:color="auto" w:fill="auto"/>
            <w:vAlign w:val="center"/>
            <w:hideMark/>
          </w:tcPr>
          <w:p w14:paraId="5333AD6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21</w:t>
            </w:r>
          </w:p>
        </w:tc>
        <w:tc>
          <w:tcPr>
            <w:tcW w:w="123" w:type="pct"/>
            <w:shd w:val="clear" w:color="auto" w:fill="auto"/>
            <w:vAlign w:val="center"/>
            <w:hideMark/>
          </w:tcPr>
          <w:p w14:paraId="00910DC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780</w:t>
            </w:r>
          </w:p>
        </w:tc>
        <w:tc>
          <w:tcPr>
            <w:tcW w:w="1697" w:type="pct"/>
            <w:shd w:val="clear" w:color="auto" w:fill="auto"/>
            <w:vAlign w:val="center"/>
            <w:hideMark/>
          </w:tcPr>
          <w:p w14:paraId="57C9992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6C063B0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46142FA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179" w:type="pct"/>
            <w:shd w:val="clear" w:color="auto" w:fill="auto"/>
            <w:vAlign w:val="center"/>
            <w:hideMark/>
          </w:tcPr>
          <w:p w14:paraId="0F74C98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0E64DC5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r>
      <w:tr w:rsidR="00FA4FFA" w:rsidRPr="00FA4FFA" w14:paraId="42F027A5" w14:textId="77777777" w:rsidTr="00FA4FFA">
        <w:trPr>
          <w:trHeight w:val="600"/>
        </w:trPr>
        <w:tc>
          <w:tcPr>
            <w:tcW w:w="156" w:type="pct"/>
            <w:shd w:val="clear" w:color="auto" w:fill="auto"/>
            <w:vAlign w:val="center"/>
            <w:hideMark/>
          </w:tcPr>
          <w:p w14:paraId="16EA1B9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lastRenderedPageBreak/>
              <w:t>68</w:t>
            </w:r>
          </w:p>
        </w:tc>
        <w:tc>
          <w:tcPr>
            <w:tcW w:w="272" w:type="pct"/>
            <w:shd w:val="clear" w:color="auto" w:fill="auto"/>
            <w:vAlign w:val="center"/>
            <w:hideMark/>
          </w:tcPr>
          <w:p w14:paraId="2E314B3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16.03.2017</w:t>
            </w:r>
          </w:p>
        </w:tc>
        <w:tc>
          <w:tcPr>
            <w:tcW w:w="655" w:type="pct"/>
            <w:shd w:val="clear" w:color="auto" w:fill="auto"/>
            <w:vAlign w:val="center"/>
            <w:hideMark/>
          </w:tcPr>
          <w:p w14:paraId="341E80C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113E197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Наезд на пешехода</w:t>
            </w:r>
          </w:p>
        </w:tc>
        <w:tc>
          <w:tcPr>
            <w:tcW w:w="576" w:type="pct"/>
            <w:shd w:val="clear" w:color="auto" w:fill="auto"/>
            <w:vAlign w:val="center"/>
            <w:hideMark/>
          </w:tcPr>
          <w:p w14:paraId="1663002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А-151 Цивильск - Ульяновск</w:t>
            </w:r>
          </w:p>
        </w:tc>
        <w:tc>
          <w:tcPr>
            <w:tcW w:w="126" w:type="pct"/>
            <w:shd w:val="clear" w:color="auto" w:fill="auto"/>
            <w:vAlign w:val="center"/>
            <w:hideMark/>
          </w:tcPr>
          <w:p w14:paraId="6F08EA6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184</w:t>
            </w:r>
          </w:p>
        </w:tc>
        <w:tc>
          <w:tcPr>
            <w:tcW w:w="123" w:type="pct"/>
            <w:shd w:val="clear" w:color="auto" w:fill="auto"/>
            <w:vAlign w:val="center"/>
            <w:hideMark/>
          </w:tcPr>
          <w:p w14:paraId="441520E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697" w:type="pct"/>
            <w:shd w:val="clear" w:color="auto" w:fill="auto"/>
            <w:vAlign w:val="center"/>
            <w:hideMark/>
          </w:tcPr>
          <w:p w14:paraId="799CDDD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11F8693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99" w:type="pct"/>
            <w:shd w:val="clear" w:color="auto" w:fill="auto"/>
            <w:vAlign w:val="center"/>
            <w:hideMark/>
          </w:tcPr>
          <w:p w14:paraId="01E9154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79" w:type="pct"/>
            <w:shd w:val="clear" w:color="auto" w:fill="auto"/>
            <w:vAlign w:val="center"/>
            <w:hideMark/>
          </w:tcPr>
          <w:p w14:paraId="65E15A3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114FF17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r>
      <w:tr w:rsidR="00FA4FFA" w:rsidRPr="00FA4FFA" w14:paraId="4C6EF0AE" w14:textId="77777777" w:rsidTr="00FA4FFA">
        <w:trPr>
          <w:trHeight w:val="900"/>
        </w:trPr>
        <w:tc>
          <w:tcPr>
            <w:tcW w:w="156" w:type="pct"/>
            <w:shd w:val="clear" w:color="auto" w:fill="auto"/>
            <w:vAlign w:val="center"/>
            <w:hideMark/>
          </w:tcPr>
          <w:p w14:paraId="122DB99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69</w:t>
            </w:r>
          </w:p>
        </w:tc>
        <w:tc>
          <w:tcPr>
            <w:tcW w:w="272" w:type="pct"/>
            <w:shd w:val="clear" w:color="auto" w:fill="auto"/>
            <w:vAlign w:val="center"/>
            <w:hideMark/>
          </w:tcPr>
          <w:p w14:paraId="7F36793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28.02.2017</w:t>
            </w:r>
          </w:p>
        </w:tc>
        <w:tc>
          <w:tcPr>
            <w:tcW w:w="655" w:type="pct"/>
            <w:shd w:val="clear" w:color="auto" w:fill="auto"/>
            <w:vAlign w:val="center"/>
            <w:hideMark/>
          </w:tcPr>
          <w:p w14:paraId="67D6757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2964978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13157B8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Казань-Буинск-Ульяновск-Ишеевка-Ундоры-</w:t>
            </w:r>
            <w:proofErr w:type="spellStart"/>
            <w:proofErr w:type="gramStart"/>
            <w:r w:rsidRPr="00FA4FFA">
              <w:rPr>
                <w:sz w:val="22"/>
                <w:szCs w:val="22"/>
              </w:rPr>
              <w:t>гр.области</w:t>
            </w:r>
            <w:proofErr w:type="spellEnd"/>
            <w:proofErr w:type="gramEnd"/>
          </w:p>
        </w:tc>
        <w:tc>
          <w:tcPr>
            <w:tcW w:w="126" w:type="pct"/>
            <w:shd w:val="clear" w:color="auto" w:fill="auto"/>
            <w:vAlign w:val="center"/>
            <w:hideMark/>
          </w:tcPr>
          <w:p w14:paraId="3A306B9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8</w:t>
            </w:r>
          </w:p>
        </w:tc>
        <w:tc>
          <w:tcPr>
            <w:tcW w:w="123" w:type="pct"/>
            <w:shd w:val="clear" w:color="auto" w:fill="auto"/>
            <w:vAlign w:val="center"/>
            <w:hideMark/>
          </w:tcPr>
          <w:p w14:paraId="6E9D5F1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370</w:t>
            </w:r>
          </w:p>
        </w:tc>
        <w:tc>
          <w:tcPr>
            <w:tcW w:w="1697" w:type="pct"/>
            <w:shd w:val="clear" w:color="auto" w:fill="auto"/>
            <w:vAlign w:val="center"/>
            <w:hideMark/>
          </w:tcPr>
          <w:p w14:paraId="2656F01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7046903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5E17FF6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w:t>
            </w:r>
          </w:p>
        </w:tc>
        <w:tc>
          <w:tcPr>
            <w:tcW w:w="179" w:type="pct"/>
            <w:shd w:val="clear" w:color="auto" w:fill="auto"/>
            <w:vAlign w:val="center"/>
            <w:hideMark/>
          </w:tcPr>
          <w:p w14:paraId="59ADCF7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90" w:type="pct"/>
            <w:shd w:val="clear" w:color="auto" w:fill="auto"/>
            <w:vAlign w:val="center"/>
            <w:hideMark/>
          </w:tcPr>
          <w:p w14:paraId="7BFDA34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w:t>
            </w:r>
          </w:p>
        </w:tc>
      </w:tr>
      <w:tr w:rsidR="00FA4FFA" w:rsidRPr="00FA4FFA" w14:paraId="5624FDD9" w14:textId="77777777" w:rsidTr="00FA4FFA">
        <w:trPr>
          <w:trHeight w:val="600"/>
        </w:trPr>
        <w:tc>
          <w:tcPr>
            <w:tcW w:w="156" w:type="pct"/>
            <w:shd w:val="clear" w:color="auto" w:fill="auto"/>
            <w:vAlign w:val="center"/>
            <w:hideMark/>
          </w:tcPr>
          <w:p w14:paraId="57141B1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70</w:t>
            </w:r>
          </w:p>
        </w:tc>
        <w:tc>
          <w:tcPr>
            <w:tcW w:w="272" w:type="pct"/>
            <w:shd w:val="clear" w:color="auto" w:fill="auto"/>
            <w:vAlign w:val="center"/>
            <w:hideMark/>
          </w:tcPr>
          <w:p w14:paraId="396090C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25.02.2017</w:t>
            </w:r>
          </w:p>
        </w:tc>
        <w:tc>
          <w:tcPr>
            <w:tcW w:w="655" w:type="pct"/>
            <w:shd w:val="clear" w:color="auto" w:fill="auto"/>
            <w:vAlign w:val="center"/>
            <w:hideMark/>
          </w:tcPr>
          <w:p w14:paraId="489E33E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783ACF9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Наезд на пешехода</w:t>
            </w:r>
          </w:p>
        </w:tc>
        <w:tc>
          <w:tcPr>
            <w:tcW w:w="576" w:type="pct"/>
            <w:shd w:val="clear" w:color="auto" w:fill="auto"/>
            <w:vAlign w:val="center"/>
            <w:hideMark/>
          </w:tcPr>
          <w:p w14:paraId="033A61B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М-5 Подъезд к г. Ульяновск от а/д М-5</w:t>
            </w:r>
          </w:p>
        </w:tc>
        <w:tc>
          <w:tcPr>
            <w:tcW w:w="126" w:type="pct"/>
            <w:shd w:val="clear" w:color="auto" w:fill="auto"/>
            <w:vAlign w:val="center"/>
            <w:hideMark/>
          </w:tcPr>
          <w:p w14:paraId="71C39A8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221</w:t>
            </w:r>
          </w:p>
        </w:tc>
        <w:tc>
          <w:tcPr>
            <w:tcW w:w="123" w:type="pct"/>
            <w:shd w:val="clear" w:color="auto" w:fill="auto"/>
            <w:vAlign w:val="center"/>
            <w:hideMark/>
          </w:tcPr>
          <w:p w14:paraId="780CCA5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680</w:t>
            </w:r>
          </w:p>
        </w:tc>
        <w:tc>
          <w:tcPr>
            <w:tcW w:w="1697" w:type="pct"/>
            <w:shd w:val="clear" w:color="auto" w:fill="auto"/>
            <w:vAlign w:val="center"/>
            <w:hideMark/>
          </w:tcPr>
          <w:p w14:paraId="1DBC837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640B534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99" w:type="pct"/>
            <w:shd w:val="clear" w:color="auto" w:fill="auto"/>
            <w:vAlign w:val="center"/>
            <w:hideMark/>
          </w:tcPr>
          <w:p w14:paraId="2187953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79" w:type="pct"/>
            <w:shd w:val="clear" w:color="auto" w:fill="auto"/>
            <w:vAlign w:val="center"/>
            <w:hideMark/>
          </w:tcPr>
          <w:p w14:paraId="6974AD4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3C2798F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r>
      <w:tr w:rsidR="00FA4FFA" w:rsidRPr="00FA4FFA" w14:paraId="470A29F4" w14:textId="77777777" w:rsidTr="00FA4FFA">
        <w:trPr>
          <w:trHeight w:val="600"/>
        </w:trPr>
        <w:tc>
          <w:tcPr>
            <w:tcW w:w="156" w:type="pct"/>
            <w:shd w:val="clear" w:color="auto" w:fill="auto"/>
            <w:vAlign w:val="center"/>
            <w:hideMark/>
          </w:tcPr>
          <w:p w14:paraId="642B42C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71</w:t>
            </w:r>
          </w:p>
        </w:tc>
        <w:tc>
          <w:tcPr>
            <w:tcW w:w="272" w:type="pct"/>
            <w:shd w:val="clear" w:color="auto" w:fill="auto"/>
            <w:vAlign w:val="center"/>
            <w:hideMark/>
          </w:tcPr>
          <w:p w14:paraId="6AAE8B8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15.02.2017</w:t>
            </w:r>
          </w:p>
        </w:tc>
        <w:tc>
          <w:tcPr>
            <w:tcW w:w="655" w:type="pct"/>
            <w:shd w:val="clear" w:color="auto" w:fill="auto"/>
            <w:vAlign w:val="center"/>
            <w:hideMark/>
          </w:tcPr>
          <w:p w14:paraId="452CEC0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6767A4C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Наезд на пешехода</w:t>
            </w:r>
          </w:p>
        </w:tc>
        <w:tc>
          <w:tcPr>
            <w:tcW w:w="576" w:type="pct"/>
            <w:shd w:val="clear" w:color="auto" w:fill="auto"/>
            <w:vAlign w:val="center"/>
            <w:hideMark/>
          </w:tcPr>
          <w:p w14:paraId="0E29572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М-5 Подъезд к г. Ульяновск от а/д М-5</w:t>
            </w:r>
          </w:p>
        </w:tc>
        <w:tc>
          <w:tcPr>
            <w:tcW w:w="126" w:type="pct"/>
            <w:shd w:val="clear" w:color="auto" w:fill="auto"/>
            <w:vAlign w:val="center"/>
            <w:hideMark/>
          </w:tcPr>
          <w:p w14:paraId="6300A25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218</w:t>
            </w:r>
          </w:p>
        </w:tc>
        <w:tc>
          <w:tcPr>
            <w:tcW w:w="123" w:type="pct"/>
            <w:shd w:val="clear" w:color="auto" w:fill="auto"/>
            <w:vAlign w:val="center"/>
            <w:hideMark/>
          </w:tcPr>
          <w:p w14:paraId="2A5FFE0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840</w:t>
            </w:r>
          </w:p>
        </w:tc>
        <w:tc>
          <w:tcPr>
            <w:tcW w:w="1697" w:type="pct"/>
            <w:shd w:val="clear" w:color="auto" w:fill="auto"/>
            <w:vAlign w:val="center"/>
            <w:hideMark/>
          </w:tcPr>
          <w:p w14:paraId="3FA03A8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00F19EB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506388C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15825AF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44E9590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r>
      <w:tr w:rsidR="00FA4FFA" w:rsidRPr="00FA4FFA" w14:paraId="63A3DCD2" w14:textId="77777777" w:rsidTr="00FA4FFA">
        <w:trPr>
          <w:trHeight w:val="600"/>
        </w:trPr>
        <w:tc>
          <w:tcPr>
            <w:tcW w:w="156" w:type="pct"/>
            <w:shd w:val="clear" w:color="auto" w:fill="auto"/>
            <w:vAlign w:val="center"/>
            <w:hideMark/>
          </w:tcPr>
          <w:p w14:paraId="6BF8547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72</w:t>
            </w:r>
          </w:p>
        </w:tc>
        <w:tc>
          <w:tcPr>
            <w:tcW w:w="272" w:type="pct"/>
            <w:shd w:val="clear" w:color="auto" w:fill="auto"/>
            <w:vAlign w:val="center"/>
            <w:hideMark/>
          </w:tcPr>
          <w:p w14:paraId="30CE8AB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08.02.2017</w:t>
            </w:r>
          </w:p>
        </w:tc>
        <w:tc>
          <w:tcPr>
            <w:tcW w:w="655" w:type="pct"/>
            <w:shd w:val="clear" w:color="auto" w:fill="auto"/>
            <w:vAlign w:val="center"/>
            <w:hideMark/>
          </w:tcPr>
          <w:p w14:paraId="7EAB7A3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137BBE7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0D4676B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Р-241 Казань - Буинск - Ульяновск</w:t>
            </w:r>
          </w:p>
        </w:tc>
        <w:tc>
          <w:tcPr>
            <w:tcW w:w="126" w:type="pct"/>
            <w:shd w:val="clear" w:color="auto" w:fill="auto"/>
            <w:vAlign w:val="center"/>
            <w:hideMark/>
          </w:tcPr>
          <w:p w14:paraId="6345B0C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190</w:t>
            </w:r>
          </w:p>
        </w:tc>
        <w:tc>
          <w:tcPr>
            <w:tcW w:w="123" w:type="pct"/>
            <w:shd w:val="clear" w:color="auto" w:fill="auto"/>
            <w:vAlign w:val="center"/>
            <w:hideMark/>
          </w:tcPr>
          <w:p w14:paraId="039CDCF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20</w:t>
            </w:r>
          </w:p>
        </w:tc>
        <w:tc>
          <w:tcPr>
            <w:tcW w:w="1697" w:type="pct"/>
            <w:shd w:val="clear" w:color="auto" w:fill="auto"/>
            <w:vAlign w:val="center"/>
            <w:hideMark/>
          </w:tcPr>
          <w:p w14:paraId="33D62C4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3A6C6D6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99" w:type="pct"/>
            <w:shd w:val="clear" w:color="auto" w:fill="auto"/>
            <w:vAlign w:val="center"/>
            <w:hideMark/>
          </w:tcPr>
          <w:p w14:paraId="6CAD5C8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51C2D67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90" w:type="pct"/>
            <w:shd w:val="clear" w:color="auto" w:fill="auto"/>
            <w:vAlign w:val="center"/>
            <w:hideMark/>
          </w:tcPr>
          <w:p w14:paraId="3AAB95F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w:t>
            </w:r>
          </w:p>
        </w:tc>
      </w:tr>
      <w:tr w:rsidR="00FA4FFA" w:rsidRPr="00FA4FFA" w14:paraId="1672A294" w14:textId="77777777" w:rsidTr="00FA4FFA">
        <w:trPr>
          <w:trHeight w:val="600"/>
        </w:trPr>
        <w:tc>
          <w:tcPr>
            <w:tcW w:w="156" w:type="pct"/>
            <w:shd w:val="clear" w:color="auto" w:fill="auto"/>
            <w:vAlign w:val="center"/>
            <w:hideMark/>
          </w:tcPr>
          <w:p w14:paraId="205B4CD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73</w:t>
            </w:r>
          </w:p>
        </w:tc>
        <w:tc>
          <w:tcPr>
            <w:tcW w:w="272" w:type="pct"/>
            <w:shd w:val="clear" w:color="auto" w:fill="auto"/>
            <w:vAlign w:val="center"/>
            <w:hideMark/>
          </w:tcPr>
          <w:p w14:paraId="699EB04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01.02.2017</w:t>
            </w:r>
          </w:p>
        </w:tc>
        <w:tc>
          <w:tcPr>
            <w:tcW w:w="655" w:type="pct"/>
            <w:shd w:val="clear" w:color="auto" w:fill="auto"/>
            <w:vAlign w:val="center"/>
            <w:hideMark/>
          </w:tcPr>
          <w:p w14:paraId="07DEC45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081FA1F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409632F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М-5 Подъезд к г. Ульяновск от а/д М-5</w:t>
            </w:r>
          </w:p>
        </w:tc>
        <w:tc>
          <w:tcPr>
            <w:tcW w:w="126" w:type="pct"/>
            <w:shd w:val="clear" w:color="auto" w:fill="auto"/>
            <w:vAlign w:val="center"/>
            <w:hideMark/>
          </w:tcPr>
          <w:p w14:paraId="5D2DEF3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219</w:t>
            </w:r>
          </w:p>
        </w:tc>
        <w:tc>
          <w:tcPr>
            <w:tcW w:w="123" w:type="pct"/>
            <w:shd w:val="clear" w:color="auto" w:fill="auto"/>
            <w:vAlign w:val="center"/>
            <w:hideMark/>
          </w:tcPr>
          <w:p w14:paraId="463F07B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100</w:t>
            </w:r>
          </w:p>
        </w:tc>
        <w:tc>
          <w:tcPr>
            <w:tcW w:w="1697" w:type="pct"/>
            <w:shd w:val="clear" w:color="auto" w:fill="auto"/>
            <w:vAlign w:val="center"/>
            <w:hideMark/>
          </w:tcPr>
          <w:p w14:paraId="7B18DA0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03719F8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3902D00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3BF41E7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90" w:type="pct"/>
            <w:shd w:val="clear" w:color="auto" w:fill="auto"/>
            <w:vAlign w:val="center"/>
            <w:hideMark/>
          </w:tcPr>
          <w:p w14:paraId="1F40DD3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r>
      <w:tr w:rsidR="00FA4FFA" w:rsidRPr="00FA4FFA" w14:paraId="17772A56" w14:textId="77777777" w:rsidTr="00FA4FFA">
        <w:trPr>
          <w:trHeight w:val="600"/>
        </w:trPr>
        <w:tc>
          <w:tcPr>
            <w:tcW w:w="156" w:type="pct"/>
            <w:shd w:val="clear" w:color="auto" w:fill="auto"/>
            <w:vAlign w:val="center"/>
            <w:hideMark/>
          </w:tcPr>
          <w:p w14:paraId="46D3D25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74</w:t>
            </w:r>
          </w:p>
        </w:tc>
        <w:tc>
          <w:tcPr>
            <w:tcW w:w="272" w:type="pct"/>
            <w:shd w:val="clear" w:color="auto" w:fill="auto"/>
            <w:vAlign w:val="center"/>
            <w:hideMark/>
          </w:tcPr>
          <w:p w14:paraId="4738635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10.01.2017</w:t>
            </w:r>
          </w:p>
        </w:tc>
        <w:tc>
          <w:tcPr>
            <w:tcW w:w="655" w:type="pct"/>
            <w:shd w:val="clear" w:color="auto" w:fill="auto"/>
            <w:vAlign w:val="center"/>
            <w:hideMark/>
          </w:tcPr>
          <w:p w14:paraId="5948BCE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5682D24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73C93BF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А-151 Цивильск - Ульяновск</w:t>
            </w:r>
          </w:p>
        </w:tc>
        <w:tc>
          <w:tcPr>
            <w:tcW w:w="126" w:type="pct"/>
            <w:shd w:val="clear" w:color="auto" w:fill="auto"/>
            <w:vAlign w:val="center"/>
            <w:hideMark/>
          </w:tcPr>
          <w:p w14:paraId="0A0E549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176</w:t>
            </w:r>
          </w:p>
        </w:tc>
        <w:tc>
          <w:tcPr>
            <w:tcW w:w="123" w:type="pct"/>
            <w:shd w:val="clear" w:color="auto" w:fill="auto"/>
            <w:vAlign w:val="center"/>
            <w:hideMark/>
          </w:tcPr>
          <w:p w14:paraId="62CFE10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380</w:t>
            </w:r>
          </w:p>
        </w:tc>
        <w:tc>
          <w:tcPr>
            <w:tcW w:w="1697" w:type="pct"/>
            <w:shd w:val="clear" w:color="auto" w:fill="auto"/>
            <w:vAlign w:val="center"/>
            <w:hideMark/>
          </w:tcPr>
          <w:p w14:paraId="5BF8778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660F23E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6DE234C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1A0FB5E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90" w:type="pct"/>
            <w:shd w:val="clear" w:color="auto" w:fill="auto"/>
            <w:vAlign w:val="center"/>
            <w:hideMark/>
          </w:tcPr>
          <w:p w14:paraId="67C1F8E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w:t>
            </w:r>
          </w:p>
        </w:tc>
      </w:tr>
      <w:tr w:rsidR="00FA4FFA" w:rsidRPr="00FA4FFA" w14:paraId="111BDA5A" w14:textId="77777777" w:rsidTr="00FA4FFA">
        <w:trPr>
          <w:trHeight w:val="600"/>
        </w:trPr>
        <w:tc>
          <w:tcPr>
            <w:tcW w:w="156" w:type="pct"/>
            <w:shd w:val="clear" w:color="auto" w:fill="auto"/>
            <w:vAlign w:val="center"/>
            <w:hideMark/>
          </w:tcPr>
          <w:p w14:paraId="519FEC5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75</w:t>
            </w:r>
          </w:p>
        </w:tc>
        <w:tc>
          <w:tcPr>
            <w:tcW w:w="272" w:type="pct"/>
            <w:shd w:val="clear" w:color="auto" w:fill="auto"/>
            <w:vAlign w:val="center"/>
            <w:hideMark/>
          </w:tcPr>
          <w:p w14:paraId="7F3AFAA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07.01.2017</w:t>
            </w:r>
          </w:p>
        </w:tc>
        <w:tc>
          <w:tcPr>
            <w:tcW w:w="655" w:type="pct"/>
            <w:shd w:val="clear" w:color="auto" w:fill="auto"/>
            <w:vAlign w:val="center"/>
            <w:hideMark/>
          </w:tcPr>
          <w:p w14:paraId="14ADECB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6F5E4C6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0FA58F7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Р-178 Саранск - Сурское - Ульяновск</w:t>
            </w:r>
          </w:p>
        </w:tc>
        <w:tc>
          <w:tcPr>
            <w:tcW w:w="126" w:type="pct"/>
            <w:shd w:val="clear" w:color="auto" w:fill="auto"/>
            <w:vAlign w:val="center"/>
            <w:hideMark/>
          </w:tcPr>
          <w:p w14:paraId="5D7D9AE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201</w:t>
            </w:r>
          </w:p>
        </w:tc>
        <w:tc>
          <w:tcPr>
            <w:tcW w:w="123" w:type="pct"/>
            <w:shd w:val="clear" w:color="auto" w:fill="auto"/>
            <w:vAlign w:val="center"/>
            <w:hideMark/>
          </w:tcPr>
          <w:p w14:paraId="36AB6AA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700</w:t>
            </w:r>
          </w:p>
        </w:tc>
        <w:tc>
          <w:tcPr>
            <w:tcW w:w="1697" w:type="pct"/>
            <w:shd w:val="clear" w:color="auto" w:fill="auto"/>
            <w:vAlign w:val="center"/>
            <w:hideMark/>
          </w:tcPr>
          <w:p w14:paraId="6926618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0077627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7F0A19F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4</w:t>
            </w:r>
          </w:p>
        </w:tc>
        <w:tc>
          <w:tcPr>
            <w:tcW w:w="179" w:type="pct"/>
            <w:shd w:val="clear" w:color="auto" w:fill="auto"/>
            <w:vAlign w:val="center"/>
            <w:hideMark/>
          </w:tcPr>
          <w:p w14:paraId="419320A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90" w:type="pct"/>
            <w:shd w:val="clear" w:color="auto" w:fill="auto"/>
            <w:vAlign w:val="center"/>
            <w:hideMark/>
          </w:tcPr>
          <w:p w14:paraId="445878B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4</w:t>
            </w:r>
          </w:p>
        </w:tc>
      </w:tr>
      <w:tr w:rsidR="00FA4FFA" w:rsidRPr="00FA4FFA" w14:paraId="06B7D1D5" w14:textId="77777777" w:rsidTr="00FA4FFA">
        <w:trPr>
          <w:trHeight w:val="900"/>
        </w:trPr>
        <w:tc>
          <w:tcPr>
            <w:tcW w:w="156" w:type="pct"/>
            <w:shd w:val="clear" w:color="auto" w:fill="auto"/>
            <w:vAlign w:val="center"/>
            <w:hideMark/>
          </w:tcPr>
          <w:p w14:paraId="7494685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76</w:t>
            </w:r>
          </w:p>
        </w:tc>
        <w:tc>
          <w:tcPr>
            <w:tcW w:w="272" w:type="pct"/>
            <w:shd w:val="clear" w:color="auto" w:fill="auto"/>
            <w:vAlign w:val="center"/>
            <w:hideMark/>
          </w:tcPr>
          <w:p w14:paraId="7C72B90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06.01.2017</w:t>
            </w:r>
          </w:p>
        </w:tc>
        <w:tc>
          <w:tcPr>
            <w:tcW w:w="655" w:type="pct"/>
            <w:shd w:val="clear" w:color="auto" w:fill="auto"/>
            <w:vAlign w:val="center"/>
            <w:hideMark/>
          </w:tcPr>
          <w:p w14:paraId="5832087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127B372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1C0004C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Казань-Буинск-Ульяновск-Ишеевка-Ундоры-</w:t>
            </w:r>
            <w:proofErr w:type="spellStart"/>
            <w:proofErr w:type="gramStart"/>
            <w:r w:rsidRPr="00FA4FFA">
              <w:rPr>
                <w:sz w:val="22"/>
                <w:szCs w:val="22"/>
              </w:rPr>
              <w:t>гр.области</w:t>
            </w:r>
            <w:proofErr w:type="spellEnd"/>
            <w:proofErr w:type="gramEnd"/>
          </w:p>
        </w:tc>
        <w:tc>
          <w:tcPr>
            <w:tcW w:w="126" w:type="pct"/>
            <w:shd w:val="clear" w:color="auto" w:fill="auto"/>
            <w:vAlign w:val="center"/>
            <w:hideMark/>
          </w:tcPr>
          <w:p w14:paraId="47C2FFF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23</w:t>
            </w:r>
          </w:p>
        </w:tc>
        <w:tc>
          <w:tcPr>
            <w:tcW w:w="123" w:type="pct"/>
            <w:shd w:val="clear" w:color="auto" w:fill="auto"/>
            <w:vAlign w:val="center"/>
            <w:hideMark/>
          </w:tcPr>
          <w:p w14:paraId="1EE23B6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450</w:t>
            </w:r>
          </w:p>
        </w:tc>
        <w:tc>
          <w:tcPr>
            <w:tcW w:w="1697" w:type="pct"/>
            <w:shd w:val="clear" w:color="auto" w:fill="auto"/>
            <w:vAlign w:val="center"/>
            <w:hideMark/>
          </w:tcPr>
          <w:p w14:paraId="680E0A1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7DA5806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513CA34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179" w:type="pct"/>
            <w:shd w:val="clear" w:color="auto" w:fill="auto"/>
            <w:vAlign w:val="center"/>
            <w:hideMark/>
          </w:tcPr>
          <w:p w14:paraId="1E51826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90" w:type="pct"/>
            <w:shd w:val="clear" w:color="auto" w:fill="auto"/>
            <w:vAlign w:val="center"/>
            <w:hideMark/>
          </w:tcPr>
          <w:p w14:paraId="3803D96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r>
      <w:tr w:rsidR="00FA4FFA" w:rsidRPr="00FA4FFA" w14:paraId="15A8B9C5" w14:textId="77777777" w:rsidTr="00FA4FFA">
        <w:trPr>
          <w:trHeight w:val="600"/>
        </w:trPr>
        <w:tc>
          <w:tcPr>
            <w:tcW w:w="156" w:type="pct"/>
            <w:shd w:val="clear" w:color="auto" w:fill="auto"/>
            <w:vAlign w:val="center"/>
            <w:hideMark/>
          </w:tcPr>
          <w:p w14:paraId="54F99F8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77</w:t>
            </w:r>
          </w:p>
        </w:tc>
        <w:tc>
          <w:tcPr>
            <w:tcW w:w="272" w:type="pct"/>
            <w:shd w:val="clear" w:color="auto" w:fill="auto"/>
            <w:vAlign w:val="center"/>
            <w:hideMark/>
          </w:tcPr>
          <w:p w14:paraId="076B203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05.01.2017</w:t>
            </w:r>
          </w:p>
        </w:tc>
        <w:tc>
          <w:tcPr>
            <w:tcW w:w="655" w:type="pct"/>
            <w:shd w:val="clear" w:color="auto" w:fill="auto"/>
            <w:vAlign w:val="center"/>
            <w:hideMark/>
          </w:tcPr>
          <w:p w14:paraId="33BFD41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6137743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2771DB8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Р-178 Саранск - Сурское - Ульяновск</w:t>
            </w:r>
          </w:p>
        </w:tc>
        <w:tc>
          <w:tcPr>
            <w:tcW w:w="126" w:type="pct"/>
            <w:shd w:val="clear" w:color="auto" w:fill="auto"/>
            <w:vAlign w:val="center"/>
            <w:hideMark/>
          </w:tcPr>
          <w:p w14:paraId="55FFFF2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205</w:t>
            </w:r>
          </w:p>
        </w:tc>
        <w:tc>
          <w:tcPr>
            <w:tcW w:w="123" w:type="pct"/>
            <w:shd w:val="clear" w:color="auto" w:fill="auto"/>
            <w:vAlign w:val="center"/>
            <w:hideMark/>
          </w:tcPr>
          <w:p w14:paraId="58EC094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750</w:t>
            </w:r>
          </w:p>
        </w:tc>
        <w:tc>
          <w:tcPr>
            <w:tcW w:w="1697" w:type="pct"/>
            <w:shd w:val="clear" w:color="auto" w:fill="auto"/>
            <w:vAlign w:val="center"/>
            <w:hideMark/>
          </w:tcPr>
          <w:p w14:paraId="722BE22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188F95F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5779B7C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6</w:t>
            </w:r>
          </w:p>
        </w:tc>
        <w:tc>
          <w:tcPr>
            <w:tcW w:w="179" w:type="pct"/>
            <w:shd w:val="clear" w:color="auto" w:fill="auto"/>
            <w:vAlign w:val="center"/>
            <w:hideMark/>
          </w:tcPr>
          <w:p w14:paraId="738CB90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90" w:type="pct"/>
            <w:shd w:val="clear" w:color="auto" w:fill="auto"/>
            <w:vAlign w:val="center"/>
            <w:hideMark/>
          </w:tcPr>
          <w:p w14:paraId="78A2B93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6</w:t>
            </w:r>
          </w:p>
        </w:tc>
      </w:tr>
      <w:tr w:rsidR="00FA4FFA" w:rsidRPr="00FA4FFA" w14:paraId="30B7BD7F" w14:textId="77777777" w:rsidTr="00FA4FFA">
        <w:trPr>
          <w:trHeight w:val="600"/>
        </w:trPr>
        <w:tc>
          <w:tcPr>
            <w:tcW w:w="156" w:type="pct"/>
            <w:shd w:val="clear" w:color="auto" w:fill="auto"/>
            <w:vAlign w:val="center"/>
            <w:hideMark/>
          </w:tcPr>
          <w:p w14:paraId="04EB6A0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lastRenderedPageBreak/>
              <w:t>78</w:t>
            </w:r>
          </w:p>
        </w:tc>
        <w:tc>
          <w:tcPr>
            <w:tcW w:w="272" w:type="pct"/>
            <w:shd w:val="clear" w:color="auto" w:fill="auto"/>
            <w:vAlign w:val="center"/>
            <w:hideMark/>
          </w:tcPr>
          <w:p w14:paraId="564E34A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03.01.2017</w:t>
            </w:r>
          </w:p>
        </w:tc>
        <w:tc>
          <w:tcPr>
            <w:tcW w:w="655" w:type="pct"/>
            <w:shd w:val="clear" w:color="auto" w:fill="auto"/>
            <w:vAlign w:val="center"/>
            <w:hideMark/>
          </w:tcPr>
          <w:p w14:paraId="1146BC6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61B70ED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Наезд на пешехода</w:t>
            </w:r>
          </w:p>
        </w:tc>
        <w:tc>
          <w:tcPr>
            <w:tcW w:w="576" w:type="pct"/>
            <w:shd w:val="clear" w:color="auto" w:fill="auto"/>
            <w:vAlign w:val="center"/>
            <w:hideMark/>
          </w:tcPr>
          <w:p w14:paraId="46C224C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А-151 Цивильск - Ульяновск</w:t>
            </w:r>
          </w:p>
        </w:tc>
        <w:tc>
          <w:tcPr>
            <w:tcW w:w="126" w:type="pct"/>
            <w:shd w:val="clear" w:color="auto" w:fill="auto"/>
            <w:vAlign w:val="center"/>
            <w:hideMark/>
          </w:tcPr>
          <w:p w14:paraId="2108CC3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183</w:t>
            </w:r>
          </w:p>
        </w:tc>
        <w:tc>
          <w:tcPr>
            <w:tcW w:w="123" w:type="pct"/>
            <w:shd w:val="clear" w:color="auto" w:fill="auto"/>
            <w:vAlign w:val="center"/>
            <w:hideMark/>
          </w:tcPr>
          <w:p w14:paraId="69902EF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700</w:t>
            </w:r>
          </w:p>
        </w:tc>
        <w:tc>
          <w:tcPr>
            <w:tcW w:w="1697" w:type="pct"/>
            <w:shd w:val="clear" w:color="auto" w:fill="auto"/>
            <w:vAlign w:val="center"/>
            <w:hideMark/>
          </w:tcPr>
          <w:p w14:paraId="5B671F7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1E2EC84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03C5766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495B180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46B534C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r>
      <w:tr w:rsidR="00FA4FFA" w:rsidRPr="00FA4FFA" w14:paraId="79BC0B53" w14:textId="77777777" w:rsidTr="00FA4FFA">
        <w:trPr>
          <w:trHeight w:val="900"/>
        </w:trPr>
        <w:tc>
          <w:tcPr>
            <w:tcW w:w="156" w:type="pct"/>
            <w:shd w:val="clear" w:color="auto" w:fill="auto"/>
            <w:vAlign w:val="center"/>
            <w:hideMark/>
          </w:tcPr>
          <w:p w14:paraId="13ED71E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79</w:t>
            </w:r>
          </w:p>
        </w:tc>
        <w:tc>
          <w:tcPr>
            <w:tcW w:w="272" w:type="pct"/>
            <w:shd w:val="clear" w:color="auto" w:fill="auto"/>
            <w:vAlign w:val="center"/>
            <w:hideMark/>
          </w:tcPr>
          <w:p w14:paraId="173675D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03.01.2017</w:t>
            </w:r>
          </w:p>
        </w:tc>
        <w:tc>
          <w:tcPr>
            <w:tcW w:w="655" w:type="pct"/>
            <w:shd w:val="clear" w:color="auto" w:fill="auto"/>
            <w:vAlign w:val="center"/>
            <w:hideMark/>
          </w:tcPr>
          <w:p w14:paraId="1F52ABC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41954E8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17F3863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Казань-Буинск-Ульяновск-Ишеевка-Ундоры-</w:t>
            </w:r>
            <w:proofErr w:type="spellStart"/>
            <w:proofErr w:type="gramStart"/>
            <w:r w:rsidRPr="00FA4FFA">
              <w:rPr>
                <w:sz w:val="22"/>
                <w:szCs w:val="22"/>
              </w:rPr>
              <w:t>гр.области</w:t>
            </w:r>
            <w:proofErr w:type="spellEnd"/>
            <w:proofErr w:type="gramEnd"/>
          </w:p>
        </w:tc>
        <w:tc>
          <w:tcPr>
            <w:tcW w:w="126" w:type="pct"/>
            <w:shd w:val="clear" w:color="auto" w:fill="auto"/>
            <w:vAlign w:val="center"/>
            <w:hideMark/>
          </w:tcPr>
          <w:p w14:paraId="746FA8C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7</w:t>
            </w:r>
          </w:p>
        </w:tc>
        <w:tc>
          <w:tcPr>
            <w:tcW w:w="123" w:type="pct"/>
            <w:shd w:val="clear" w:color="auto" w:fill="auto"/>
            <w:vAlign w:val="center"/>
            <w:hideMark/>
          </w:tcPr>
          <w:p w14:paraId="7AAB46E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300</w:t>
            </w:r>
          </w:p>
        </w:tc>
        <w:tc>
          <w:tcPr>
            <w:tcW w:w="1697" w:type="pct"/>
            <w:shd w:val="clear" w:color="auto" w:fill="auto"/>
            <w:vAlign w:val="center"/>
            <w:hideMark/>
          </w:tcPr>
          <w:p w14:paraId="17CC70D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1911253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41CCC12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179" w:type="pct"/>
            <w:shd w:val="clear" w:color="auto" w:fill="auto"/>
            <w:vAlign w:val="center"/>
            <w:hideMark/>
          </w:tcPr>
          <w:p w14:paraId="671A2A9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90" w:type="pct"/>
            <w:shd w:val="clear" w:color="auto" w:fill="auto"/>
            <w:vAlign w:val="center"/>
            <w:hideMark/>
          </w:tcPr>
          <w:p w14:paraId="71E1AD2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w:t>
            </w:r>
          </w:p>
        </w:tc>
      </w:tr>
      <w:tr w:rsidR="00FA4FFA" w:rsidRPr="00FA4FFA" w14:paraId="74CDB7AB" w14:textId="77777777" w:rsidTr="00FA4FFA">
        <w:trPr>
          <w:trHeight w:val="300"/>
        </w:trPr>
        <w:tc>
          <w:tcPr>
            <w:tcW w:w="156" w:type="pct"/>
            <w:shd w:val="clear" w:color="auto" w:fill="auto"/>
            <w:vAlign w:val="center"/>
            <w:hideMark/>
          </w:tcPr>
          <w:p w14:paraId="3E0B79D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80</w:t>
            </w:r>
          </w:p>
        </w:tc>
        <w:tc>
          <w:tcPr>
            <w:tcW w:w="272" w:type="pct"/>
            <w:shd w:val="clear" w:color="auto" w:fill="auto"/>
            <w:vAlign w:val="center"/>
            <w:hideMark/>
          </w:tcPr>
          <w:p w14:paraId="594E35B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01.01.2017</w:t>
            </w:r>
          </w:p>
        </w:tc>
        <w:tc>
          <w:tcPr>
            <w:tcW w:w="655" w:type="pct"/>
            <w:shd w:val="clear" w:color="auto" w:fill="auto"/>
            <w:vAlign w:val="center"/>
            <w:hideMark/>
          </w:tcPr>
          <w:p w14:paraId="286EF2E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4368C6A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Наезд на пешехода</w:t>
            </w:r>
          </w:p>
        </w:tc>
        <w:tc>
          <w:tcPr>
            <w:tcW w:w="576" w:type="pct"/>
            <w:shd w:val="clear" w:color="auto" w:fill="auto"/>
            <w:vAlign w:val="center"/>
            <w:hideMark/>
          </w:tcPr>
          <w:p w14:paraId="2599ECD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Ишеевка-</w:t>
            </w:r>
            <w:proofErr w:type="spellStart"/>
            <w:r w:rsidRPr="00FA4FFA">
              <w:rPr>
                <w:sz w:val="22"/>
                <w:szCs w:val="22"/>
              </w:rPr>
              <w:t>Салмановка</w:t>
            </w:r>
            <w:proofErr w:type="spellEnd"/>
          </w:p>
        </w:tc>
        <w:tc>
          <w:tcPr>
            <w:tcW w:w="126" w:type="pct"/>
            <w:shd w:val="clear" w:color="auto" w:fill="auto"/>
            <w:vAlign w:val="center"/>
            <w:hideMark/>
          </w:tcPr>
          <w:p w14:paraId="1D204E8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23" w:type="pct"/>
            <w:shd w:val="clear" w:color="auto" w:fill="auto"/>
            <w:vAlign w:val="center"/>
            <w:hideMark/>
          </w:tcPr>
          <w:p w14:paraId="7B7130A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200</w:t>
            </w:r>
          </w:p>
        </w:tc>
        <w:tc>
          <w:tcPr>
            <w:tcW w:w="1697" w:type="pct"/>
            <w:shd w:val="clear" w:color="auto" w:fill="auto"/>
            <w:vAlign w:val="center"/>
            <w:hideMark/>
          </w:tcPr>
          <w:p w14:paraId="4064B64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72B0ED5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088E545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57463B6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3C611E2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r>
      <w:tr w:rsidR="00FA4FFA" w:rsidRPr="00FA4FFA" w14:paraId="068D77D8" w14:textId="77777777" w:rsidTr="00FA4FFA">
        <w:trPr>
          <w:trHeight w:val="900"/>
        </w:trPr>
        <w:tc>
          <w:tcPr>
            <w:tcW w:w="156" w:type="pct"/>
            <w:shd w:val="clear" w:color="auto" w:fill="auto"/>
            <w:vAlign w:val="center"/>
            <w:hideMark/>
          </w:tcPr>
          <w:p w14:paraId="130C199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81</w:t>
            </w:r>
          </w:p>
        </w:tc>
        <w:tc>
          <w:tcPr>
            <w:tcW w:w="272" w:type="pct"/>
            <w:shd w:val="clear" w:color="auto" w:fill="auto"/>
            <w:vAlign w:val="center"/>
            <w:hideMark/>
          </w:tcPr>
          <w:p w14:paraId="523EF3C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28.12.2018</w:t>
            </w:r>
          </w:p>
        </w:tc>
        <w:tc>
          <w:tcPr>
            <w:tcW w:w="655" w:type="pct"/>
            <w:shd w:val="clear" w:color="auto" w:fill="auto"/>
            <w:vAlign w:val="center"/>
            <w:hideMark/>
          </w:tcPr>
          <w:p w14:paraId="541BC48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4850678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4FA1A8F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Казань-Буинск-Ульяновск-Ишеевка-Ундоры-</w:t>
            </w:r>
            <w:proofErr w:type="spellStart"/>
            <w:proofErr w:type="gramStart"/>
            <w:r w:rsidRPr="00FA4FFA">
              <w:rPr>
                <w:sz w:val="22"/>
                <w:szCs w:val="22"/>
              </w:rPr>
              <w:t>гр.области</w:t>
            </w:r>
            <w:proofErr w:type="spellEnd"/>
            <w:proofErr w:type="gramEnd"/>
          </w:p>
        </w:tc>
        <w:tc>
          <w:tcPr>
            <w:tcW w:w="126" w:type="pct"/>
            <w:shd w:val="clear" w:color="auto" w:fill="auto"/>
            <w:vAlign w:val="center"/>
            <w:hideMark/>
          </w:tcPr>
          <w:p w14:paraId="07DC320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8</w:t>
            </w:r>
          </w:p>
        </w:tc>
        <w:tc>
          <w:tcPr>
            <w:tcW w:w="123" w:type="pct"/>
            <w:shd w:val="clear" w:color="auto" w:fill="auto"/>
            <w:vAlign w:val="center"/>
            <w:hideMark/>
          </w:tcPr>
          <w:p w14:paraId="2576DFC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600</w:t>
            </w:r>
          </w:p>
        </w:tc>
        <w:tc>
          <w:tcPr>
            <w:tcW w:w="1697" w:type="pct"/>
            <w:shd w:val="clear" w:color="auto" w:fill="auto"/>
            <w:vAlign w:val="center"/>
            <w:hideMark/>
          </w:tcPr>
          <w:p w14:paraId="5C747EF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7C38564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1852954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333549D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90" w:type="pct"/>
            <w:shd w:val="clear" w:color="auto" w:fill="auto"/>
            <w:vAlign w:val="center"/>
            <w:hideMark/>
          </w:tcPr>
          <w:p w14:paraId="1E5D90E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r>
      <w:tr w:rsidR="00FA4FFA" w:rsidRPr="00FA4FFA" w14:paraId="49825BA4" w14:textId="77777777" w:rsidTr="00FA4FFA">
        <w:trPr>
          <w:trHeight w:val="300"/>
        </w:trPr>
        <w:tc>
          <w:tcPr>
            <w:tcW w:w="156" w:type="pct"/>
            <w:shd w:val="clear" w:color="auto" w:fill="auto"/>
            <w:vAlign w:val="center"/>
            <w:hideMark/>
          </w:tcPr>
          <w:p w14:paraId="7C3B3F3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82</w:t>
            </w:r>
          </w:p>
        </w:tc>
        <w:tc>
          <w:tcPr>
            <w:tcW w:w="272" w:type="pct"/>
            <w:shd w:val="clear" w:color="auto" w:fill="auto"/>
            <w:vAlign w:val="center"/>
            <w:hideMark/>
          </w:tcPr>
          <w:p w14:paraId="07F5A94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03.12.2018</w:t>
            </w:r>
          </w:p>
        </w:tc>
        <w:tc>
          <w:tcPr>
            <w:tcW w:w="655" w:type="pct"/>
            <w:shd w:val="clear" w:color="auto" w:fill="auto"/>
            <w:vAlign w:val="center"/>
            <w:hideMark/>
          </w:tcPr>
          <w:p w14:paraId="766AEEF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7F5E571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Наезд на пешехода</w:t>
            </w:r>
          </w:p>
        </w:tc>
        <w:tc>
          <w:tcPr>
            <w:tcW w:w="576" w:type="pct"/>
            <w:shd w:val="clear" w:color="auto" w:fill="auto"/>
            <w:vAlign w:val="center"/>
            <w:hideMark/>
          </w:tcPr>
          <w:p w14:paraId="613FF3C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w:t>
            </w:r>
          </w:p>
        </w:tc>
        <w:tc>
          <w:tcPr>
            <w:tcW w:w="126" w:type="pct"/>
            <w:shd w:val="clear" w:color="auto" w:fill="auto"/>
            <w:vAlign w:val="center"/>
            <w:hideMark/>
          </w:tcPr>
          <w:p w14:paraId="6D78252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w:t>
            </w:r>
          </w:p>
        </w:tc>
        <w:tc>
          <w:tcPr>
            <w:tcW w:w="123" w:type="pct"/>
            <w:shd w:val="clear" w:color="auto" w:fill="auto"/>
            <w:vAlign w:val="center"/>
            <w:hideMark/>
          </w:tcPr>
          <w:p w14:paraId="35375AA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w:t>
            </w:r>
          </w:p>
        </w:tc>
        <w:tc>
          <w:tcPr>
            <w:tcW w:w="1697" w:type="pct"/>
            <w:shd w:val="clear" w:color="auto" w:fill="auto"/>
            <w:vAlign w:val="center"/>
            <w:hideMark/>
          </w:tcPr>
          <w:p w14:paraId="279CDBA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xml:space="preserve">Ульяновский, с Большие Ключищи, </w:t>
            </w:r>
            <w:proofErr w:type="spellStart"/>
            <w:r w:rsidRPr="00FA4FFA">
              <w:rPr>
                <w:sz w:val="22"/>
                <w:szCs w:val="22"/>
              </w:rPr>
              <w:t>ул</w:t>
            </w:r>
            <w:proofErr w:type="spellEnd"/>
            <w:r w:rsidRPr="00FA4FFA">
              <w:rPr>
                <w:sz w:val="22"/>
                <w:szCs w:val="22"/>
              </w:rPr>
              <w:t xml:space="preserve"> Ульянова, 19</w:t>
            </w:r>
          </w:p>
        </w:tc>
        <w:tc>
          <w:tcPr>
            <w:tcW w:w="231" w:type="pct"/>
            <w:shd w:val="clear" w:color="auto" w:fill="auto"/>
            <w:vAlign w:val="center"/>
            <w:hideMark/>
          </w:tcPr>
          <w:p w14:paraId="47A4927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0F9349B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2080396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72267C7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w:t>
            </w:r>
          </w:p>
        </w:tc>
      </w:tr>
      <w:tr w:rsidR="00FA4FFA" w:rsidRPr="00FA4FFA" w14:paraId="4EA1986B" w14:textId="77777777" w:rsidTr="00FA4FFA">
        <w:trPr>
          <w:trHeight w:val="300"/>
        </w:trPr>
        <w:tc>
          <w:tcPr>
            <w:tcW w:w="156" w:type="pct"/>
            <w:shd w:val="clear" w:color="auto" w:fill="auto"/>
            <w:vAlign w:val="center"/>
            <w:hideMark/>
          </w:tcPr>
          <w:p w14:paraId="29027E3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83</w:t>
            </w:r>
          </w:p>
        </w:tc>
        <w:tc>
          <w:tcPr>
            <w:tcW w:w="272" w:type="pct"/>
            <w:shd w:val="clear" w:color="auto" w:fill="auto"/>
            <w:vAlign w:val="center"/>
            <w:hideMark/>
          </w:tcPr>
          <w:p w14:paraId="5FB0E37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27.11.2018</w:t>
            </w:r>
          </w:p>
        </w:tc>
        <w:tc>
          <w:tcPr>
            <w:tcW w:w="655" w:type="pct"/>
            <w:shd w:val="clear" w:color="auto" w:fill="auto"/>
            <w:vAlign w:val="center"/>
            <w:hideMark/>
          </w:tcPr>
          <w:p w14:paraId="2012294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73C5C68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Съезд с дороги</w:t>
            </w:r>
          </w:p>
        </w:tc>
        <w:tc>
          <w:tcPr>
            <w:tcW w:w="576" w:type="pct"/>
            <w:shd w:val="clear" w:color="auto" w:fill="auto"/>
            <w:vAlign w:val="center"/>
            <w:hideMark/>
          </w:tcPr>
          <w:p w14:paraId="055F1FE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w:t>
            </w:r>
          </w:p>
        </w:tc>
        <w:tc>
          <w:tcPr>
            <w:tcW w:w="126" w:type="pct"/>
            <w:shd w:val="clear" w:color="auto" w:fill="auto"/>
            <w:vAlign w:val="center"/>
            <w:hideMark/>
          </w:tcPr>
          <w:p w14:paraId="2D57FDE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w:t>
            </w:r>
          </w:p>
        </w:tc>
        <w:tc>
          <w:tcPr>
            <w:tcW w:w="123" w:type="pct"/>
            <w:shd w:val="clear" w:color="auto" w:fill="auto"/>
            <w:vAlign w:val="center"/>
            <w:hideMark/>
          </w:tcPr>
          <w:p w14:paraId="23B4024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w:t>
            </w:r>
          </w:p>
        </w:tc>
        <w:tc>
          <w:tcPr>
            <w:tcW w:w="1697" w:type="pct"/>
            <w:shd w:val="clear" w:color="auto" w:fill="auto"/>
            <w:vAlign w:val="center"/>
            <w:hideMark/>
          </w:tcPr>
          <w:p w14:paraId="4BC8073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xml:space="preserve">Ульяновский, с Большие Ключищи, </w:t>
            </w:r>
            <w:proofErr w:type="spellStart"/>
            <w:r w:rsidRPr="00FA4FFA">
              <w:rPr>
                <w:sz w:val="22"/>
                <w:szCs w:val="22"/>
              </w:rPr>
              <w:t>ул</w:t>
            </w:r>
            <w:proofErr w:type="spellEnd"/>
            <w:r w:rsidRPr="00FA4FFA">
              <w:rPr>
                <w:sz w:val="22"/>
                <w:szCs w:val="22"/>
              </w:rPr>
              <w:t xml:space="preserve"> </w:t>
            </w:r>
            <w:proofErr w:type="spellStart"/>
            <w:r w:rsidRPr="00FA4FFA">
              <w:rPr>
                <w:sz w:val="22"/>
                <w:szCs w:val="22"/>
              </w:rPr>
              <w:t>Каштанкина</w:t>
            </w:r>
            <w:proofErr w:type="spellEnd"/>
            <w:r w:rsidRPr="00FA4FFA">
              <w:rPr>
                <w:sz w:val="22"/>
                <w:szCs w:val="22"/>
              </w:rPr>
              <w:t>, 68</w:t>
            </w:r>
          </w:p>
        </w:tc>
        <w:tc>
          <w:tcPr>
            <w:tcW w:w="231" w:type="pct"/>
            <w:shd w:val="clear" w:color="auto" w:fill="auto"/>
            <w:vAlign w:val="center"/>
            <w:hideMark/>
          </w:tcPr>
          <w:p w14:paraId="53CA271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0D499FB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5C807EC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488C6F9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r>
      <w:tr w:rsidR="00FA4FFA" w:rsidRPr="00FA4FFA" w14:paraId="5AA72936" w14:textId="77777777" w:rsidTr="00FA4FFA">
        <w:trPr>
          <w:trHeight w:val="600"/>
        </w:trPr>
        <w:tc>
          <w:tcPr>
            <w:tcW w:w="156" w:type="pct"/>
            <w:shd w:val="clear" w:color="auto" w:fill="auto"/>
            <w:vAlign w:val="center"/>
            <w:hideMark/>
          </w:tcPr>
          <w:p w14:paraId="2861334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84</w:t>
            </w:r>
          </w:p>
        </w:tc>
        <w:tc>
          <w:tcPr>
            <w:tcW w:w="272" w:type="pct"/>
            <w:shd w:val="clear" w:color="auto" w:fill="auto"/>
            <w:vAlign w:val="center"/>
            <w:hideMark/>
          </w:tcPr>
          <w:p w14:paraId="33F95F5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24.11.2018</w:t>
            </w:r>
          </w:p>
        </w:tc>
        <w:tc>
          <w:tcPr>
            <w:tcW w:w="655" w:type="pct"/>
            <w:shd w:val="clear" w:color="auto" w:fill="auto"/>
            <w:vAlign w:val="center"/>
            <w:hideMark/>
          </w:tcPr>
          <w:p w14:paraId="00CC8FE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42B9B3A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692E485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Р-241 Казань - Буинск - Ульяновск</w:t>
            </w:r>
          </w:p>
        </w:tc>
        <w:tc>
          <w:tcPr>
            <w:tcW w:w="126" w:type="pct"/>
            <w:shd w:val="clear" w:color="auto" w:fill="auto"/>
            <w:vAlign w:val="center"/>
            <w:hideMark/>
          </w:tcPr>
          <w:p w14:paraId="2F991C4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161</w:t>
            </w:r>
          </w:p>
        </w:tc>
        <w:tc>
          <w:tcPr>
            <w:tcW w:w="123" w:type="pct"/>
            <w:shd w:val="clear" w:color="auto" w:fill="auto"/>
            <w:vAlign w:val="center"/>
            <w:hideMark/>
          </w:tcPr>
          <w:p w14:paraId="1FDE82E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800</w:t>
            </w:r>
          </w:p>
        </w:tc>
        <w:tc>
          <w:tcPr>
            <w:tcW w:w="1697" w:type="pct"/>
            <w:shd w:val="clear" w:color="auto" w:fill="auto"/>
            <w:vAlign w:val="center"/>
            <w:hideMark/>
          </w:tcPr>
          <w:p w14:paraId="3650606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448E7D9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297522F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0DCA083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90" w:type="pct"/>
            <w:shd w:val="clear" w:color="auto" w:fill="auto"/>
            <w:vAlign w:val="center"/>
            <w:hideMark/>
          </w:tcPr>
          <w:p w14:paraId="1AA8D95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w:t>
            </w:r>
          </w:p>
        </w:tc>
      </w:tr>
      <w:tr w:rsidR="00FA4FFA" w:rsidRPr="00FA4FFA" w14:paraId="1B416FE7" w14:textId="77777777" w:rsidTr="00FA4FFA">
        <w:trPr>
          <w:trHeight w:val="600"/>
        </w:trPr>
        <w:tc>
          <w:tcPr>
            <w:tcW w:w="156" w:type="pct"/>
            <w:shd w:val="clear" w:color="auto" w:fill="auto"/>
            <w:vAlign w:val="center"/>
            <w:hideMark/>
          </w:tcPr>
          <w:p w14:paraId="59E4DC7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85</w:t>
            </w:r>
          </w:p>
        </w:tc>
        <w:tc>
          <w:tcPr>
            <w:tcW w:w="272" w:type="pct"/>
            <w:shd w:val="clear" w:color="auto" w:fill="auto"/>
            <w:vAlign w:val="center"/>
            <w:hideMark/>
          </w:tcPr>
          <w:p w14:paraId="3BEA0DD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24.11.2018</w:t>
            </w:r>
          </w:p>
        </w:tc>
        <w:tc>
          <w:tcPr>
            <w:tcW w:w="655" w:type="pct"/>
            <w:shd w:val="clear" w:color="auto" w:fill="auto"/>
            <w:vAlign w:val="center"/>
            <w:hideMark/>
          </w:tcPr>
          <w:p w14:paraId="1D2166F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2578E41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29D3C4B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М-5 Подъезд к г. Ульяновск от а/д М-5</w:t>
            </w:r>
          </w:p>
        </w:tc>
        <w:tc>
          <w:tcPr>
            <w:tcW w:w="126" w:type="pct"/>
            <w:shd w:val="clear" w:color="auto" w:fill="auto"/>
            <w:vAlign w:val="center"/>
            <w:hideMark/>
          </w:tcPr>
          <w:p w14:paraId="3C2F53D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217</w:t>
            </w:r>
          </w:p>
        </w:tc>
        <w:tc>
          <w:tcPr>
            <w:tcW w:w="123" w:type="pct"/>
            <w:shd w:val="clear" w:color="auto" w:fill="auto"/>
            <w:vAlign w:val="center"/>
            <w:hideMark/>
          </w:tcPr>
          <w:p w14:paraId="7EB0160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900</w:t>
            </w:r>
          </w:p>
        </w:tc>
        <w:tc>
          <w:tcPr>
            <w:tcW w:w="1697" w:type="pct"/>
            <w:shd w:val="clear" w:color="auto" w:fill="auto"/>
            <w:vAlign w:val="center"/>
            <w:hideMark/>
          </w:tcPr>
          <w:p w14:paraId="4449E9D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629D2BD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42A769D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4</w:t>
            </w:r>
          </w:p>
        </w:tc>
        <w:tc>
          <w:tcPr>
            <w:tcW w:w="179" w:type="pct"/>
            <w:shd w:val="clear" w:color="auto" w:fill="auto"/>
            <w:vAlign w:val="center"/>
            <w:hideMark/>
          </w:tcPr>
          <w:p w14:paraId="2B94205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w:t>
            </w:r>
          </w:p>
        </w:tc>
        <w:tc>
          <w:tcPr>
            <w:tcW w:w="290" w:type="pct"/>
            <w:shd w:val="clear" w:color="auto" w:fill="auto"/>
            <w:vAlign w:val="center"/>
            <w:hideMark/>
          </w:tcPr>
          <w:p w14:paraId="6CA89AA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10</w:t>
            </w:r>
          </w:p>
        </w:tc>
      </w:tr>
      <w:tr w:rsidR="00FA4FFA" w:rsidRPr="00FA4FFA" w14:paraId="4718C636" w14:textId="77777777" w:rsidTr="00FA4FFA">
        <w:trPr>
          <w:trHeight w:val="600"/>
        </w:trPr>
        <w:tc>
          <w:tcPr>
            <w:tcW w:w="156" w:type="pct"/>
            <w:shd w:val="clear" w:color="auto" w:fill="auto"/>
            <w:vAlign w:val="center"/>
            <w:hideMark/>
          </w:tcPr>
          <w:p w14:paraId="386EC12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86</w:t>
            </w:r>
          </w:p>
        </w:tc>
        <w:tc>
          <w:tcPr>
            <w:tcW w:w="272" w:type="pct"/>
            <w:shd w:val="clear" w:color="auto" w:fill="auto"/>
            <w:vAlign w:val="center"/>
            <w:hideMark/>
          </w:tcPr>
          <w:p w14:paraId="0BF556B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20.11.2018</w:t>
            </w:r>
          </w:p>
        </w:tc>
        <w:tc>
          <w:tcPr>
            <w:tcW w:w="655" w:type="pct"/>
            <w:shd w:val="clear" w:color="auto" w:fill="auto"/>
            <w:vAlign w:val="center"/>
            <w:hideMark/>
          </w:tcPr>
          <w:p w14:paraId="5E0C073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0E7CA77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5F3035D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А-151 Цивильск - Ульяновск</w:t>
            </w:r>
          </w:p>
        </w:tc>
        <w:tc>
          <w:tcPr>
            <w:tcW w:w="126" w:type="pct"/>
            <w:shd w:val="clear" w:color="auto" w:fill="auto"/>
            <w:vAlign w:val="center"/>
            <w:hideMark/>
          </w:tcPr>
          <w:p w14:paraId="578EAE9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181</w:t>
            </w:r>
          </w:p>
        </w:tc>
        <w:tc>
          <w:tcPr>
            <w:tcW w:w="123" w:type="pct"/>
            <w:shd w:val="clear" w:color="auto" w:fill="auto"/>
            <w:vAlign w:val="center"/>
            <w:hideMark/>
          </w:tcPr>
          <w:p w14:paraId="17CC616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150</w:t>
            </w:r>
          </w:p>
        </w:tc>
        <w:tc>
          <w:tcPr>
            <w:tcW w:w="1697" w:type="pct"/>
            <w:shd w:val="clear" w:color="auto" w:fill="auto"/>
            <w:vAlign w:val="center"/>
            <w:hideMark/>
          </w:tcPr>
          <w:p w14:paraId="16C2372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33CB125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108A488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179" w:type="pct"/>
            <w:shd w:val="clear" w:color="auto" w:fill="auto"/>
            <w:vAlign w:val="center"/>
            <w:hideMark/>
          </w:tcPr>
          <w:p w14:paraId="240E199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90" w:type="pct"/>
            <w:shd w:val="clear" w:color="auto" w:fill="auto"/>
            <w:vAlign w:val="center"/>
            <w:hideMark/>
          </w:tcPr>
          <w:p w14:paraId="4BF9BEC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r>
      <w:tr w:rsidR="00FA4FFA" w:rsidRPr="00FA4FFA" w14:paraId="366988BB" w14:textId="77777777" w:rsidTr="00FA4FFA">
        <w:trPr>
          <w:trHeight w:val="600"/>
        </w:trPr>
        <w:tc>
          <w:tcPr>
            <w:tcW w:w="156" w:type="pct"/>
            <w:shd w:val="clear" w:color="auto" w:fill="auto"/>
            <w:vAlign w:val="center"/>
            <w:hideMark/>
          </w:tcPr>
          <w:p w14:paraId="1C78F15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87</w:t>
            </w:r>
          </w:p>
        </w:tc>
        <w:tc>
          <w:tcPr>
            <w:tcW w:w="272" w:type="pct"/>
            <w:shd w:val="clear" w:color="auto" w:fill="auto"/>
            <w:vAlign w:val="center"/>
            <w:hideMark/>
          </w:tcPr>
          <w:p w14:paraId="66D05E4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19.11.2018</w:t>
            </w:r>
          </w:p>
        </w:tc>
        <w:tc>
          <w:tcPr>
            <w:tcW w:w="655" w:type="pct"/>
            <w:shd w:val="clear" w:color="auto" w:fill="auto"/>
            <w:vAlign w:val="center"/>
            <w:hideMark/>
          </w:tcPr>
          <w:p w14:paraId="62BD3C9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10CAE15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5233E16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Р-178 Саранск - Сурское - Ульяновск</w:t>
            </w:r>
          </w:p>
        </w:tc>
        <w:tc>
          <w:tcPr>
            <w:tcW w:w="126" w:type="pct"/>
            <w:shd w:val="clear" w:color="auto" w:fill="auto"/>
            <w:vAlign w:val="center"/>
            <w:hideMark/>
          </w:tcPr>
          <w:p w14:paraId="2B5B36F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204</w:t>
            </w:r>
          </w:p>
        </w:tc>
        <w:tc>
          <w:tcPr>
            <w:tcW w:w="123" w:type="pct"/>
            <w:shd w:val="clear" w:color="auto" w:fill="auto"/>
            <w:vAlign w:val="center"/>
            <w:hideMark/>
          </w:tcPr>
          <w:p w14:paraId="65584F9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600</w:t>
            </w:r>
          </w:p>
        </w:tc>
        <w:tc>
          <w:tcPr>
            <w:tcW w:w="1697" w:type="pct"/>
            <w:shd w:val="clear" w:color="auto" w:fill="auto"/>
            <w:vAlign w:val="center"/>
            <w:hideMark/>
          </w:tcPr>
          <w:p w14:paraId="07F20DA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6C018EA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12CBCE6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2FBB195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90" w:type="pct"/>
            <w:shd w:val="clear" w:color="auto" w:fill="auto"/>
            <w:vAlign w:val="center"/>
            <w:hideMark/>
          </w:tcPr>
          <w:p w14:paraId="37C908F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r>
      <w:tr w:rsidR="00FA4FFA" w:rsidRPr="00FA4FFA" w14:paraId="40A71F48" w14:textId="77777777" w:rsidTr="00FA4FFA">
        <w:trPr>
          <w:trHeight w:val="600"/>
        </w:trPr>
        <w:tc>
          <w:tcPr>
            <w:tcW w:w="156" w:type="pct"/>
            <w:shd w:val="clear" w:color="auto" w:fill="auto"/>
            <w:vAlign w:val="center"/>
            <w:hideMark/>
          </w:tcPr>
          <w:p w14:paraId="09AF2CB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lastRenderedPageBreak/>
              <w:t>88</w:t>
            </w:r>
          </w:p>
        </w:tc>
        <w:tc>
          <w:tcPr>
            <w:tcW w:w="272" w:type="pct"/>
            <w:shd w:val="clear" w:color="auto" w:fill="auto"/>
            <w:vAlign w:val="center"/>
            <w:hideMark/>
          </w:tcPr>
          <w:p w14:paraId="2053974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11.11.2018</w:t>
            </w:r>
          </w:p>
        </w:tc>
        <w:tc>
          <w:tcPr>
            <w:tcW w:w="655" w:type="pct"/>
            <w:shd w:val="clear" w:color="auto" w:fill="auto"/>
            <w:vAlign w:val="center"/>
            <w:hideMark/>
          </w:tcPr>
          <w:p w14:paraId="41DFC2C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4041394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Опрокидывание</w:t>
            </w:r>
          </w:p>
        </w:tc>
        <w:tc>
          <w:tcPr>
            <w:tcW w:w="576" w:type="pct"/>
            <w:shd w:val="clear" w:color="auto" w:fill="auto"/>
            <w:vAlign w:val="center"/>
            <w:hideMark/>
          </w:tcPr>
          <w:p w14:paraId="213EDD2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М-5 Подъезд к г. Ульяновск от а/д М-5</w:t>
            </w:r>
          </w:p>
        </w:tc>
        <w:tc>
          <w:tcPr>
            <w:tcW w:w="126" w:type="pct"/>
            <w:shd w:val="clear" w:color="auto" w:fill="auto"/>
            <w:vAlign w:val="center"/>
            <w:hideMark/>
          </w:tcPr>
          <w:p w14:paraId="03B6761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227</w:t>
            </w:r>
          </w:p>
        </w:tc>
        <w:tc>
          <w:tcPr>
            <w:tcW w:w="123" w:type="pct"/>
            <w:shd w:val="clear" w:color="auto" w:fill="auto"/>
            <w:vAlign w:val="center"/>
            <w:hideMark/>
          </w:tcPr>
          <w:p w14:paraId="09DCF2D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300</w:t>
            </w:r>
          </w:p>
        </w:tc>
        <w:tc>
          <w:tcPr>
            <w:tcW w:w="1697" w:type="pct"/>
            <w:shd w:val="clear" w:color="auto" w:fill="auto"/>
            <w:vAlign w:val="center"/>
            <w:hideMark/>
          </w:tcPr>
          <w:p w14:paraId="7C5C516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7CABEAE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6A6098E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16D5E9A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27714D1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r>
      <w:tr w:rsidR="00FA4FFA" w:rsidRPr="00FA4FFA" w14:paraId="290CF78D" w14:textId="77777777" w:rsidTr="00FA4FFA">
        <w:trPr>
          <w:trHeight w:val="600"/>
        </w:trPr>
        <w:tc>
          <w:tcPr>
            <w:tcW w:w="156" w:type="pct"/>
            <w:shd w:val="clear" w:color="auto" w:fill="auto"/>
            <w:vAlign w:val="center"/>
            <w:hideMark/>
          </w:tcPr>
          <w:p w14:paraId="6667E24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89</w:t>
            </w:r>
          </w:p>
        </w:tc>
        <w:tc>
          <w:tcPr>
            <w:tcW w:w="272" w:type="pct"/>
            <w:shd w:val="clear" w:color="auto" w:fill="auto"/>
            <w:vAlign w:val="center"/>
            <w:hideMark/>
          </w:tcPr>
          <w:p w14:paraId="3A607E7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03.11.2018</w:t>
            </w:r>
          </w:p>
        </w:tc>
        <w:tc>
          <w:tcPr>
            <w:tcW w:w="655" w:type="pct"/>
            <w:shd w:val="clear" w:color="auto" w:fill="auto"/>
            <w:vAlign w:val="center"/>
            <w:hideMark/>
          </w:tcPr>
          <w:p w14:paraId="22E01EF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0B1139C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Опрокидывание</w:t>
            </w:r>
          </w:p>
        </w:tc>
        <w:tc>
          <w:tcPr>
            <w:tcW w:w="576" w:type="pct"/>
            <w:shd w:val="clear" w:color="auto" w:fill="auto"/>
            <w:vAlign w:val="center"/>
            <w:hideMark/>
          </w:tcPr>
          <w:p w14:paraId="2EE37DA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Р-178 Саранск - Сурское - Ульяновск</w:t>
            </w:r>
          </w:p>
        </w:tc>
        <w:tc>
          <w:tcPr>
            <w:tcW w:w="126" w:type="pct"/>
            <w:shd w:val="clear" w:color="auto" w:fill="auto"/>
            <w:vAlign w:val="center"/>
            <w:hideMark/>
          </w:tcPr>
          <w:p w14:paraId="68579BF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203</w:t>
            </w:r>
          </w:p>
        </w:tc>
        <w:tc>
          <w:tcPr>
            <w:tcW w:w="123" w:type="pct"/>
            <w:shd w:val="clear" w:color="auto" w:fill="auto"/>
            <w:vAlign w:val="center"/>
            <w:hideMark/>
          </w:tcPr>
          <w:p w14:paraId="04077D6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500</w:t>
            </w:r>
          </w:p>
        </w:tc>
        <w:tc>
          <w:tcPr>
            <w:tcW w:w="1697" w:type="pct"/>
            <w:shd w:val="clear" w:color="auto" w:fill="auto"/>
            <w:vAlign w:val="center"/>
            <w:hideMark/>
          </w:tcPr>
          <w:p w14:paraId="2E63432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3114A58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001F353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484A2F0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60FB703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r>
      <w:tr w:rsidR="00FA4FFA" w:rsidRPr="00FA4FFA" w14:paraId="1D455C44" w14:textId="77777777" w:rsidTr="00FA4FFA">
        <w:trPr>
          <w:trHeight w:val="600"/>
        </w:trPr>
        <w:tc>
          <w:tcPr>
            <w:tcW w:w="156" w:type="pct"/>
            <w:shd w:val="clear" w:color="auto" w:fill="auto"/>
            <w:vAlign w:val="center"/>
            <w:hideMark/>
          </w:tcPr>
          <w:p w14:paraId="7181A29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90</w:t>
            </w:r>
          </w:p>
        </w:tc>
        <w:tc>
          <w:tcPr>
            <w:tcW w:w="272" w:type="pct"/>
            <w:shd w:val="clear" w:color="auto" w:fill="auto"/>
            <w:vAlign w:val="center"/>
            <w:hideMark/>
          </w:tcPr>
          <w:p w14:paraId="1546F71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30.10.2018</w:t>
            </w:r>
          </w:p>
        </w:tc>
        <w:tc>
          <w:tcPr>
            <w:tcW w:w="655" w:type="pct"/>
            <w:shd w:val="clear" w:color="auto" w:fill="auto"/>
            <w:vAlign w:val="center"/>
            <w:hideMark/>
          </w:tcPr>
          <w:p w14:paraId="5E82C40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59A694E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66AC799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Р-241 Казань - Буинск - Ульяновск</w:t>
            </w:r>
          </w:p>
        </w:tc>
        <w:tc>
          <w:tcPr>
            <w:tcW w:w="126" w:type="pct"/>
            <w:shd w:val="clear" w:color="auto" w:fill="auto"/>
            <w:vAlign w:val="center"/>
            <w:hideMark/>
          </w:tcPr>
          <w:p w14:paraId="01C1EE8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172</w:t>
            </w:r>
          </w:p>
        </w:tc>
        <w:tc>
          <w:tcPr>
            <w:tcW w:w="123" w:type="pct"/>
            <w:shd w:val="clear" w:color="auto" w:fill="auto"/>
            <w:vAlign w:val="center"/>
            <w:hideMark/>
          </w:tcPr>
          <w:p w14:paraId="07E9566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600</w:t>
            </w:r>
          </w:p>
        </w:tc>
        <w:tc>
          <w:tcPr>
            <w:tcW w:w="1697" w:type="pct"/>
            <w:shd w:val="clear" w:color="auto" w:fill="auto"/>
            <w:vAlign w:val="center"/>
            <w:hideMark/>
          </w:tcPr>
          <w:p w14:paraId="1DA3F28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359BF85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3B93850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179" w:type="pct"/>
            <w:shd w:val="clear" w:color="auto" w:fill="auto"/>
            <w:vAlign w:val="center"/>
            <w:hideMark/>
          </w:tcPr>
          <w:p w14:paraId="2564188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90" w:type="pct"/>
            <w:shd w:val="clear" w:color="auto" w:fill="auto"/>
            <w:vAlign w:val="center"/>
            <w:hideMark/>
          </w:tcPr>
          <w:p w14:paraId="0C0E57A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4</w:t>
            </w:r>
          </w:p>
        </w:tc>
      </w:tr>
      <w:tr w:rsidR="00FA4FFA" w:rsidRPr="00FA4FFA" w14:paraId="1AA93BBD" w14:textId="77777777" w:rsidTr="00FA4FFA">
        <w:trPr>
          <w:trHeight w:val="900"/>
        </w:trPr>
        <w:tc>
          <w:tcPr>
            <w:tcW w:w="156" w:type="pct"/>
            <w:shd w:val="clear" w:color="auto" w:fill="auto"/>
            <w:vAlign w:val="center"/>
            <w:hideMark/>
          </w:tcPr>
          <w:p w14:paraId="08F151D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91</w:t>
            </w:r>
          </w:p>
        </w:tc>
        <w:tc>
          <w:tcPr>
            <w:tcW w:w="272" w:type="pct"/>
            <w:shd w:val="clear" w:color="auto" w:fill="auto"/>
            <w:vAlign w:val="center"/>
            <w:hideMark/>
          </w:tcPr>
          <w:p w14:paraId="2CDD038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28.10.2018</w:t>
            </w:r>
          </w:p>
        </w:tc>
        <w:tc>
          <w:tcPr>
            <w:tcW w:w="655" w:type="pct"/>
            <w:shd w:val="clear" w:color="auto" w:fill="auto"/>
            <w:vAlign w:val="center"/>
            <w:hideMark/>
          </w:tcPr>
          <w:p w14:paraId="35DD909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1000A0F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Опрокидывание</w:t>
            </w:r>
          </w:p>
        </w:tc>
        <w:tc>
          <w:tcPr>
            <w:tcW w:w="576" w:type="pct"/>
            <w:shd w:val="clear" w:color="auto" w:fill="auto"/>
            <w:vAlign w:val="center"/>
            <w:hideMark/>
          </w:tcPr>
          <w:p w14:paraId="032BC86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Казань-Буинск-Ульяновск-Ишеевка-Ундоры-</w:t>
            </w:r>
            <w:proofErr w:type="spellStart"/>
            <w:proofErr w:type="gramStart"/>
            <w:r w:rsidRPr="00FA4FFA">
              <w:rPr>
                <w:sz w:val="22"/>
                <w:szCs w:val="22"/>
              </w:rPr>
              <w:t>гр.области</w:t>
            </w:r>
            <w:proofErr w:type="spellEnd"/>
            <w:proofErr w:type="gramEnd"/>
          </w:p>
        </w:tc>
        <w:tc>
          <w:tcPr>
            <w:tcW w:w="126" w:type="pct"/>
            <w:shd w:val="clear" w:color="auto" w:fill="auto"/>
            <w:vAlign w:val="center"/>
            <w:hideMark/>
          </w:tcPr>
          <w:p w14:paraId="41B2B78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9</w:t>
            </w:r>
          </w:p>
        </w:tc>
        <w:tc>
          <w:tcPr>
            <w:tcW w:w="123" w:type="pct"/>
            <w:shd w:val="clear" w:color="auto" w:fill="auto"/>
            <w:vAlign w:val="center"/>
            <w:hideMark/>
          </w:tcPr>
          <w:p w14:paraId="0037C02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960</w:t>
            </w:r>
          </w:p>
        </w:tc>
        <w:tc>
          <w:tcPr>
            <w:tcW w:w="1697" w:type="pct"/>
            <w:shd w:val="clear" w:color="auto" w:fill="auto"/>
            <w:vAlign w:val="center"/>
            <w:hideMark/>
          </w:tcPr>
          <w:p w14:paraId="75D2E67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36E1393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99" w:type="pct"/>
            <w:shd w:val="clear" w:color="auto" w:fill="auto"/>
            <w:vAlign w:val="center"/>
            <w:hideMark/>
          </w:tcPr>
          <w:p w14:paraId="795C686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79" w:type="pct"/>
            <w:shd w:val="clear" w:color="auto" w:fill="auto"/>
            <w:vAlign w:val="center"/>
            <w:hideMark/>
          </w:tcPr>
          <w:p w14:paraId="691E934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5504226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r>
      <w:tr w:rsidR="00FA4FFA" w:rsidRPr="00FA4FFA" w14:paraId="0C9D8460" w14:textId="77777777" w:rsidTr="00FA4FFA">
        <w:trPr>
          <w:trHeight w:val="600"/>
        </w:trPr>
        <w:tc>
          <w:tcPr>
            <w:tcW w:w="156" w:type="pct"/>
            <w:shd w:val="clear" w:color="auto" w:fill="auto"/>
            <w:vAlign w:val="center"/>
            <w:hideMark/>
          </w:tcPr>
          <w:p w14:paraId="6965857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92</w:t>
            </w:r>
          </w:p>
        </w:tc>
        <w:tc>
          <w:tcPr>
            <w:tcW w:w="272" w:type="pct"/>
            <w:shd w:val="clear" w:color="auto" w:fill="auto"/>
            <w:vAlign w:val="center"/>
            <w:hideMark/>
          </w:tcPr>
          <w:p w14:paraId="76BE353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27.10.2018</w:t>
            </w:r>
          </w:p>
        </w:tc>
        <w:tc>
          <w:tcPr>
            <w:tcW w:w="655" w:type="pct"/>
            <w:shd w:val="clear" w:color="auto" w:fill="auto"/>
            <w:vAlign w:val="center"/>
            <w:hideMark/>
          </w:tcPr>
          <w:p w14:paraId="7A0B888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2781299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Опрокидывание</w:t>
            </w:r>
          </w:p>
        </w:tc>
        <w:tc>
          <w:tcPr>
            <w:tcW w:w="576" w:type="pct"/>
            <w:shd w:val="clear" w:color="auto" w:fill="auto"/>
            <w:vAlign w:val="center"/>
            <w:hideMark/>
          </w:tcPr>
          <w:p w14:paraId="21244BA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xml:space="preserve">Саранск-Сурское-Ульяновск- </w:t>
            </w:r>
            <w:proofErr w:type="spellStart"/>
            <w:r w:rsidRPr="00FA4FFA">
              <w:rPr>
                <w:sz w:val="22"/>
                <w:szCs w:val="22"/>
              </w:rPr>
              <w:t>З.Роща</w:t>
            </w:r>
            <w:proofErr w:type="spellEnd"/>
          </w:p>
        </w:tc>
        <w:tc>
          <w:tcPr>
            <w:tcW w:w="126" w:type="pct"/>
            <w:shd w:val="clear" w:color="auto" w:fill="auto"/>
            <w:vAlign w:val="center"/>
            <w:hideMark/>
          </w:tcPr>
          <w:p w14:paraId="08775DC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5</w:t>
            </w:r>
          </w:p>
        </w:tc>
        <w:tc>
          <w:tcPr>
            <w:tcW w:w="123" w:type="pct"/>
            <w:shd w:val="clear" w:color="auto" w:fill="auto"/>
            <w:vAlign w:val="center"/>
            <w:hideMark/>
          </w:tcPr>
          <w:p w14:paraId="6655446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200</w:t>
            </w:r>
          </w:p>
        </w:tc>
        <w:tc>
          <w:tcPr>
            <w:tcW w:w="1697" w:type="pct"/>
            <w:shd w:val="clear" w:color="auto" w:fill="auto"/>
            <w:vAlign w:val="center"/>
            <w:hideMark/>
          </w:tcPr>
          <w:p w14:paraId="702EFF1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55FCC1A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99" w:type="pct"/>
            <w:shd w:val="clear" w:color="auto" w:fill="auto"/>
            <w:vAlign w:val="center"/>
            <w:hideMark/>
          </w:tcPr>
          <w:p w14:paraId="5C9D718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1F19A77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363AE63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r>
      <w:tr w:rsidR="00FA4FFA" w:rsidRPr="00FA4FFA" w14:paraId="0F33EC90" w14:textId="77777777" w:rsidTr="00FA4FFA">
        <w:trPr>
          <w:trHeight w:val="900"/>
        </w:trPr>
        <w:tc>
          <w:tcPr>
            <w:tcW w:w="156" w:type="pct"/>
            <w:shd w:val="clear" w:color="auto" w:fill="auto"/>
            <w:vAlign w:val="center"/>
            <w:hideMark/>
          </w:tcPr>
          <w:p w14:paraId="11EC0E8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93</w:t>
            </w:r>
          </w:p>
        </w:tc>
        <w:tc>
          <w:tcPr>
            <w:tcW w:w="272" w:type="pct"/>
            <w:shd w:val="clear" w:color="auto" w:fill="auto"/>
            <w:vAlign w:val="center"/>
            <w:hideMark/>
          </w:tcPr>
          <w:p w14:paraId="27F6E92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06.10.2018</w:t>
            </w:r>
          </w:p>
        </w:tc>
        <w:tc>
          <w:tcPr>
            <w:tcW w:w="655" w:type="pct"/>
            <w:shd w:val="clear" w:color="auto" w:fill="auto"/>
            <w:vAlign w:val="center"/>
            <w:hideMark/>
          </w:tcPr>
          <w:p w14:paraId="465A496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10BF4AB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15A214D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Казань-Буинск-Ульяновск-Ишеевка-Ундоры-</w:t>
            </w:r>
            <w:proofErr w:type="spellStart"/>
            <w:proofErr w:type="gramStart"/>
            <w:r w:rsidRPr="00FA4FFA">
              <w:rPr>
                <w:sz w:val="22"/>
                <w:szCs w:val="22"/>
              </w:rPr>
              <w:t>гр.области</w:t>
            </w:r>
            <w:proofErr w:type="spellEnd"/>
            <w:proofErr w:type="gramEnd"/>
          </w:p>
        </w:tc>
        <w:tc>
          <w:tcPr>
            <w:tcW w:w="126" w:type="pct"/>
            <w:shd w:val="clear" w:color="auto" w:fill="auto"/>
            <w:vAlign w:val="center"/>
            <w:hideMark/>
          </w:tcPr>
          <w:p w14:paraId="0606451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29</w:t>
            </w:r>
          </w:p>
        </w:tc>
        <w:tc>
          <w:tcPr>
            <w:tcW w:w="123" w:type="pct"/>
            <w:shd w:val="clear" w:color="auto" w:fill="auto"/>
            <w:vAlign w:val="center"/>
            <w:hideMark/>
          </w:tcPr>
          <w:p w14:paraId="399533A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500</w:t>
            </w:r>
          </w:p>
        </w:tc>
        <w:tc>
          <w:tcPr>
            <w:tcW w:w="1697" w:type="pct"/>
            <w:shd w:val="clear" w:color="auto" w:fill="auto"/>
            <w:vAlign w:val="center"/>
            <w:hideMark/>
          </w:tcPr>
          <w:p w14:paraId="2BECA07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2FD57BB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2BF78D3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179" w:type="pct"/>
            <w:shd w:val="clear" w:color="auto" w:fill="auto"/>
            <w:vAlign w:val="center"/>
            <w:hideMark/>
          </w:tcPr>
          <w:p w14:paraId="52F2701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90" w:type="pct"/>
            <w:shd w:val="clear" w:color="auto" w:fill="auto"/>
            <w:vAlign w:val="center"/>
            <w:hideMark/>
          </w:tcPr>
          <w:p w14:paraId="39C32A2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w:t>
            </w:r>
          </w:p>
        </w:tc>
      </w:tr>
      <w:tr w:rsidR="00FA4FFA" w:rsidRPr="00FA4FFA" w14:paraId="12297406" w14:textId="77777777" w:rsidTr="00FA4FFA">
        <w:trPr>
          <w:trHeight w:val="1200"/>
        </w:trPr>
        <w:tc>
          <w:tcPr>
            <w:tcW w:w="156" w:type="pct"/>
            <w:shd w:val="clear" w:color="auto" w:fill="auto"/>
            <w:vAlign w:val="center"/>
            <w:hideMark/>
          </w:tcPr>
          <w:p w14:paraId="5607091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94</w:t>
            </w:r>
          </w:p>
        </w:tc>
        <w:tc>
          <w:tcPr>
            <w:tcW w:w="272" w:type="pct"/>
            <w:shd w:val="clear" w:color="auto" w:fill="auto"/>
            <w:vAlign w:val="center"/>
            <w:hideMark/>
          </w:tcPr>
          <w:p w14:paraId="66F544D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26.09.2018</w:t>
            </w:r>
          </w:p>
        </w:tc>
        <w:tc>
          <w:tcPr>
            <w:tcW w:w="655" w:type="pct"/>
            <w:shd w:val="clear" w:color="auto" w:fill="auto"/>
            <w:vAlign w:val="center"/>
            <w:hideMark/>
          </w:tcPr>
          <w:p w14:paraId="6A6006B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00EE5CF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537067C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Подъезд к санаторию им. Ленина от Казань-Буинск-Ульяновск-Ишеевка-Ундоры-граница области</w:t>
            </w:r>
          </w:p>
        </w:tc>
        <w:tc>
          <w:tcPr>
            <w:tcW w:w="126" w:type="pct"/>
            <w:shd w:val="clear" w:color="auto" w:fill="auto"/>
            <w:vAlign w:val="center"/>
            <w:hideMark/>
          </w:tcPr>
          <w:p w14:paraId="1A4B5D6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w:t>
            </w:r>
          </w:p>
        </w:tc>
        <w:tc>
          <w:tcPr>
            <w:tcW w:w="123" w:type="pct"/>
            <w:shd w:val="clear" w:color="auto" w:fill="auto"/>
            <w:vAlign w:val="center"/>
            <w:hideMark/>
          </w:tcPr>
          <w:p w14:paraId="5849DD6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500</w:t>
            </w:r>
          </w:p>
        </w:tc>
        <w:tc>
          <w:tcPr>
            <w:tcW w:w="1697" w:type="pct"/>
            <w:shd w:val="clear" w:color="auto" w:fill="auto"/>
            <w:vAlign w:val="center"/>
            <w:hideMark/>
          </w:tcPr>
          <w:p w14:paraId="24BF94B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64B99B6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3F8AC31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179" w:type="pct"/>
            <w:shd w:val="clear" w:color="auto" w:fill="auto"/>
            <w:vAlign w:val="center"/>
            <w:hideMark/>
          </w:tcPr>
          <w:p w14:paraId="496AFD9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90" w:type="pct"/>
            <w:shd w:val="clear" w:color="auto" w:fill="auto"/>
            <w:vAlign w:val="center"/>
            <w:hideMark/>
          </w:tcPr>
          <w:p w14:paraId="288F07C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r>
      <w:tr w:rsidR="00FA4FFA" w:rsidRPr="00FA4FFA" w14:paraId="5EDFA6AC" w14:textId="77777777" w:rsidTr="00FA4FFA">
        <w:trPr>
          <w:trHeight w:val="600"/>
        </w:trPr>
        <w:tc>
          <w:tcPr>
            <w:tcW w:w="156" w:type="pct"/>
            <w:shd w:val="clear" w:color="auto" w:fill="auto"/>
            <w:vAlign w:val="center"/>
            <w:hideMark/>
          </w:tcPr>
          <w:p w14:paraId="5B54B5C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95</w:t>
            </w:r>
          </w:p>
        </w:tc>
        <w:tc>
          <w:tcPr>
            <w:tcW w:w="272" w:type="pct"/>
            <w:shd w:val="clear" w:color="auto" w:fill="auto"/>
            <w:vAlign w:val="center"/>
            <w:hideMark/>
          </w:tcPr>
          <w:p w14:paraId="5BCED54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22.09.2018</w:t>
            </w:r>
          </w:p>
        </w:tc>
        <w:tc>
          <w:tcPr>
            <w:tcW w:w="655" w:type="pct"/>
            <w:shd w:val="clear" w:color="auto" w:fill="auto"/>
            <w:vAlign w:val="center"/>
            <w:hideMark/>
          </w:tcPr>
          <w:p w14:paraId="28D90F4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2A2B4A9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Опрокидывание</w:t>
            </w:r>
          </w:p>
        </w:tc>
        <w:tc>
          <w:tcPr>
            <w:tcW w:w="576" w:type="pct"/>
            <w:shd w:val="clear" w:color="auto" w:fill="auto"/>
            <w:vAlign w:val="center"/>
            <w:hideMark/>
          </w:tcPr>
          <w:p w14:paraId="59D9671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proofErr w:type="spellStart"/>
            <w:r w:rsidRPr="00FA4FFA">
              <w:rPr>
                <w:sz w:val="22"/>
                <w:szCs w:val="22"/>
              </w:rPr>
              <w:t>Тетюшское-Волостниковка</w:t>
            </w:r>
            <w:proofErr w:type="spellEnd"/>
          </w:p>
        </w:tc>
        <w:tc>
          <w:tcPr>
            <w:tcW w:w="126" w:type="pct"/>
            <w:shd w:val="clear" w:color="auto" w:fill="auto"/>
            <w:vAlign w:val="center"/>
            <w:hideMark/>
          </w:tcPr>
          <w:p w14:paraId="0455785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6</w:t>
            </w:r>
          </w:p>
        </w:tc>
        <w:tc>
          <w:tcPr>
            <w:tcW w:w="123" w:type="pct"/>
            <w:shd w:val="clear" w:color="auto" w:fill="auto"/>
            <w:vAlign w:val="center"/>
            <w:hideMark/>
          </w:tcPr>
          <w:p w14:paraId="5DF73D6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900</w:t>
            </w:r>
          </w:p>
        </w:tc>
        <w:tc>
          <w:tcPr>
            <w:tcW w:w="1697" w:type="pct"/>
            <w:shd w:val="clear" w:color="auto" w:fill="auto"/>
            <w:vAlign w:val="center"/>
            <w:hideMark/>
          </w:tcPr>
          <w:p w14:paraId="70FCA74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27A98A4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99" w:type="pct"/>
            <w:shd w:val="clear" w:color="auto" w:fill="auto"/>
            <w:vAlign w:val="center"/>
            <w:hideMark/>
          </w:tcPr>
          <w:p w14:paraId="2E2BD1F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w:t>
            </w:r>
          </w:p>
        </w:tc>
        <w:tc>
          <w:tcPr>
            <w:tcW w:w="179" w:type="pct"/>
            <w:shd w:val="clear" w:color="auto" w:fill="auto"/>
            <w:vAlign w:val="center"/>
            <w:hideMark/>
          </w:tcPr>
          <w:p w14:paraId="6221CAD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456F6E1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4</w:t>
            </w:r>
          </w:p>
        </w:tc>
      </w:tr>
      <w:tr w:rsidR="00FA4FFA" w:rsidRPr="00FA4FFA" w14:paraId="3BE6F54E" w14:textId="77777777" w:rsidTr="00FA4FFA">
        <w:trPr>
          <w:trHeight w:val="900"/>
        </w:trPr>
        <w:tc>
          <w:tcPr>
            <w:tcW w:w="156" w:type="pct"/>
            <w:shd w:val="clear" w:color="auto" w:fill="auto"/>
            <w:vAlign w:val="center"/>
            <w:hideMark/>
          </w:tcPr>
          <w:p w14:paraId="4509FC6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lastRenderedPageBreak/>
              <w:t>96</w:t>
            </w:r>
          </w:p>
        </w:tc>
        <w:tc>
          <w:tcPr>
            <w:tcW w:w="272" w:type="pct"/>
            <w:shd w:val="clear" w:color="auto" w:fill="auto"/>
            <w:vAlign w:val="center"/>
            <w:hideMark/>
          </w:tcPr>
          <w:p w14:paraId="2B251F8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18.09.2018</w:t>
            </w:r>
          </w:p>
        </w:tc>
        <w:tc>
          <w:tcPr>
            <w:tcW w:w="655" w:type="pct"/>
            <w:shd w:val="clear" w:color="auto" w:fill="auto"/>
            <w:vAlign w:val="center"/>
            <w:hideMark/>
          </w:tcPr>
          <w:p w14:paraId="4A36B67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3003A15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Наезд на пешехода</w:t>
            </w:r>
          </w:p>
        </w:tc>
        <w:tc>
          <w:tcPr>
            <w:tcW w:w="576" w:type="pct"/>
            <w:shd w:val="clear" w:color="auto" w:fill="auto"/>
            <w:vAlign w:val="center"/>
            <w:hideMark/>
          </w:tcPr>
          <w:p w14:paraId="16516ED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Казань-Буинск-Ульяновск-Ишеевка-Ундоры-</w:t>
            </w:r>
            <w:proofErr w:type="spellStart"/>
            <w:proofErr w:type="gramStart"/>
            <w:r w:rsidRPr="00FA4FFA">
              <w:rPr>
                <w:sz w:val="22"/>
                <w:szCs w:val="22"/>
              </w:rPr>
              <w:t>гр.области</w:t>
            </w:r>
            <w:proofErr w:type="spellEnd"/>
            <w:proofErr w:type="gramEnd"/>
          </w:p>
        </w:tc>
        <w:tc>
          <w:tcPr>
            <w:tcW w:w="126" w:type="pct"/>
            <w:shd w:val="clear" w:color="auto" w:fill="auto"/>
            <w:vAlign w:val="center"/>
            <w:hideMark/>
          </w:tcPr>
          <w:p w14:paraId="4D15AE4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32</w:t>
            </w:r>
          </w:p>
        </w:tc>
        <w:tc>
          <w:tcPr>
            <w:tcW w:w="123" w:type="pct"/>
            <w:shd w:val="clear" w:color="auto" w:fill="auto"/>
            <w:vAlign w:val="center"/>
            <w:hideMark/>
          </w:tcPr>
          <w:p w14:paraId="53CADB6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500</w:t>
            </w:r>
          </w:p>
        </w:tc>
        <w:tc>
          <w:tcPr>
            <w:tcW w:w="1697" w:type="pct"/>
            <w:shd w:val="clear" w:color="auto" w:fill="auto"/>
            <w:vAlign w:val="center"/>
            <w:hideMark/>
          </w:tcPr>
          <w:p w14:paraId="284F54C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0673709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99" w:type="pct"/>
            <w:shd w:val="clear" w:color="auto" w:fill="auto"/>
            <w:vAlign w:val="center"/>
            <w:hideMark/>
          </w:tcPr>
          <w:p w14:paraId="15B4249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79" w:type="pct"/>
            <w:shd w:val="clear" w:color="auto" w:fill="auto"/>
            <w:vAlign w:val="center"/>
            <w:hideMark/>
          </w:tcPr>
          <w:p w14:paraId="3AEC310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1221F5F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r>
      <w:tr w:rsidR="00FA4FFA" w:rsidRPr="00FA4FFA" w14:paraId="6080269B" w14:textId="77777777" w:rsidTr="00FA4FFA">
        <w:trPr>
          <w:trHeight w:val="300"/>
        </w:trPr>
        <w:tc>
          <w:tcPr>
            <w:tcW w:w="156" w:type="pct"/>
            <w:shd w:val="clear" w:color="auto" w:fill="auto"/>
            <w:vAlign w:val="center"/>
            <w:hideMark/>
          </w:tcPr>
          <w:p w14:paraId="265D779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97</w:t>
            </w:r>
          </w:p>
        </w:tc>
        <w:tc>
          <w:tcPr>
            <w:tcW w:w="272" w:type="pct"/>
            <w:shd w:val="clear" w:color="auto" w:fill="auto"/>
            <w:vAlign w:val="center"/>
            <w:hideMark/>
          </w:tcPr>
          <w:p w14:paraId="6AC2D0C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08.09.2018</w:t>
            </w:r>
          </w:p>
        </w:tc>
        <w:tc>
          <w:tcPr>
            <w:tcW w:w="655" w:type="pct"/>
            <w:shd w:val="clear" w:color="auto" w:fill="auto"/>
            <w:vAlign w:val="center"/>
            <w:hideMark/>
          </w:tcPr>
          <w:p w14:paraId="4ED016B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2005568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Наезд на препятствие</w:t>
            </w:r>
          </w:p>
        </w:tc>
        <w:tc>
          <w:tcPr>
            <w:tcW w:w="576" w:type="pct"/>
            <w:shd w:val="clear" w:color="auto" w:fill="auto"/>
            <w:vAlign w:val="center"/>
            <w:hideMark/>
          </w:tcPr>
          <w:p w14:paraId="07D6762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w:t>
            </w:r>
          </w:p>
        </w:tc>
        <w:tc>
          <w:tcPr>
            <w:tcW w:w="126" w:type="pct"/>
            <w:shd w:val="clear" w:color="auto" w:fill="auto"/>
            <w:vAlign w:val="center"/>
            <w:hideMark/>
          </w:tcPr>
          <w:p w14:paraId="497EA31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w:t>
            </w:r>
          </w:p>
        </w:tc>
        <w:tc>
          <w:tcPr>
            <w:tcW w:w="123" w:type="pct"/>
            <w:shd w:val="clear" w:color="auto" w:fill="auto"/>
            <w:vAlign w:val="center"/>
            <w:hideMark/>
          </w:tcPr>
          <w:p w14:paraId="1A43475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w:t>
            </w:r>
          </w:p>
        </w:tc>
        <w:tc>
          <w:tcPr>
            <w:tcW w:w="1697" w:type="pct"/>
            <w:shd w:val="clear" w:color="auto" w:fill="auto"/>
            <w:vAlign w:val="center"/>
            <w:hideMark/>
          </w:tcPr>
          <w:p w14:paraId="22142E2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xml:space="preserve">Ульяновский, с Ундоры, </w:t>
            </w:r>
            <w:proofErr w:type="spellStart"/>
            <w:r w:rsidRPr="00FA4FFA">
              <w:rPr>
                <w:sz w:val="22"/>
                <w:szCs w:val="22"/>
              </w:rPr>
              <w:t>ул</w:t>
            </w:r>
            <w:proofErr w:type="spellEnd"/>
            <w:r w:rsidRPr="00FA4FFA">
              <w:rPr>
                <w:sz w:val="22"/>
                <w:szCs w:val="22"/>
              </w:rPr>
              <w:t xml:space="preserve"> Советская, 29</w:t>
            </w:r>
          </w:p>
        </w:tc>
        <w:tc>
          <w:tcPr>
            <w:tcW w:w="231" w:type="pct"/>
            <w:shd w:val="clear" w:color="auto" w:fill="auto"/>
            <w:vAlign w:val="center"/>
            <w:hideMark/>
          </w:tcPr>
          <w:p w14:paraId="7B3BFA7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4705899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3A7B58C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29092FE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r>
      <w:tr w:rsidR="00FA4FFA" w:rsidRPr="00FA4FFA" w14:paraId="4FAC8491" w14:textId="77777777" w:rsidTr="00FA4FFA">
        <w:trPr>
          <w:trHeight w:val="600"/>
        </w:trPr>
        <w:tc>
          <w:tcPr>
            <w:tcW w:w="156" w:type="pct"/>
            <w:shd w:val="clear" w:color="auto" w:fill="auto"/>
            <w:vAlign w:val="center"/>
            <w:hideMark/>
          </w:tcPr>
          <w:p w14:paraId="2F55F92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98</w:t>
            </w:r>
          </w:p>
        </w:tc>
        <w:tc>
          <w:tcPr>
            <w:tcW w:w="272" w:type="pct"/>
            <w:shd w:val="clear" w:color="auto" w:fill="auto"/>
            <w:vAlign w:val="center"/>
            <w:hideMark/>
          </w:tcPr>
          <w:p w14:paraId="104415C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01.09.2018</w:t>
            </w:r>
          </w:p>
        </w:tc>
        <w:tc>
          <w:tcPr>
            <w:tcW w:w="655" w:type="pct"/>
            <w:shd w:val="clear" w:color="auto" w:fill="auto"/>
            <w:vAlign w:val="center"/>
            <w:hideMark/>
          </w:tcPr>
          <w:p w14:paraId="1F04272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7D5E849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2E11800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М-5 Подъезд к г. Ульяновск от а/д М-5</w:t>
            </w:r>
          </w:p>
        </w:tc>
        <w:tc>
          <w:tcPr>
            <w:tcW w:w="126" w:type="pct"/>
            <w:shd w:val="clear" w:color="auto" w:fill="auto"/>
            <w:vAlign w:val="center"/>
            <w:hideMark/>
          </w:tcPr>
          <w:p w14:paraId="7068769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223</w:t>
            </w:r>
          </w:p>
        </w:tc>
        <w:tc>
          <w:tcPr>
            <w:tcW w:w="123" w:type="pct"/>
            <w:shd w:val="clear" w:color="auto" w:fill="auto"/>
            <w:vAlign w:val="center"/>
            <w:hideMark/>
          </w:tcPr>
          <w:p w14:paraId="729B2D1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900</w:t>
            </w:r>
          </w:p>
        </w:tc>
        <w:tc>
          <w:tcPr>
            <w:tcW w:w="1697" w:type="pct"/>
            <w:shd w:val="clear" w:color="auto" w:fill="auto"/>
            <w:vAlign w:val="center"/>
            <w:hideMark/>
          </w:tcPr>
          <w:p w14:paraId="461EA7D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211A027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199" w:type="pct"/>
            <w:shd w:val="clear" w:color="auto" w:fill="auto"/>
            <w:vAlign w:val="center"/>
            <w:hideMark/>
          </w:tcPr>
          <w:p w14:paraId="7DDDE99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179" w:type="pct"/>
            <w:shd w:val="clear" w:color="auto" w:fill="auto"/>
            <w:vAlign w:val="center"/>
            <w:hideMark/>
          </w:tcPr>
          <w:p w14:paraId="45566B6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90" w:type="pct"/>
            <w:shd w:val="clear" w:color="auto" w:fill="auto"/>
            <w:vAlign w:val="center"/>
            <w:hideMark/>
          </w:tcPr>
          <w:p w14:paraId="1F63B89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4</w:t>
            </w:r>
          </w:p>
        </w:tc>
      </w:tr>
      <w:tr w:rsidR="00FA4FFA" w:rsidRPr="00FA4FFA" w14:paraId="0E8346D7" w14:textId="77777777" w:rsidTr="00FA4FFA">
        <w:trPr>
          <w:trHeight w:val="300"/>
        </w:trPr>
        <w:tc>
          <w:tcPr>
            <w:tcW w:w="156" w:type="pct"/>
            <w:shd w:val="clear" w:color="auto" w:fill="auto"/>
            <w:vAlign w:val="center"/>
            <w:hideMark/>
          </w:tcPr>
          <w:p w14:paraId="28668C1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99</w:t>
            </w:r>
          </w:p>
        </w:tc>
        <w:tc>
          <w:tcPr>
            <w:tcW w:w="272" w:type="pct"/>
            <w:shd w:val="clear" w:color="auto" w:fill="auto"/>
            <w:vAlign w:val="center"/>
            <w:hideMark/>
          </w:tcPr>
          <w:p w14:paraId="0119FB6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16.07.2018</w:t>
            </w:r>
          </w:p>
        </w:tc>
        <w:tc>
          <w:tcPr>
            <w:tcW w:w="655" w:type="pct"/>
            <w:shd w:val="clear" w:color="auto" w:fill="auto"/>
            <w:vAlign w:val="center"/>
            <w:hideMark/>
          </w:tcPr>
          <w:p w14:paraId="5CCF0B4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0DF00FE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4D9F4BA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w:t>
            </w:r>
          </w:p>
        </w:tc>
        <w:tc>
          <w:tcPr>
            <w:tcW w:w="126" w:type="pct"/>
            <w:shd w:val="clear" w:color="auto" w:fill="auto"/>
            <w:vAlign w:val="center"/>
            <w:hideMark/>
          </w:tcPr>
          <w:p w14:paraId="73259EE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23" w:type="pct"/>
            <w:shd w:val="clear" w:color="auto" w:fill="auto"/>
            <w:vAlign w:val="center"/>
            <w:hideMark/>
          </w:tcPr>
          <w:p w14:paraId="054EEDD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697" w:type="pct"/>
            <w:shd w:val="clear" w:color="auto" w:fill="auto"/>
            <w:vAlign w:val="center"/>
            <w:hideMark/>
          </w:tcPr>
          <w:p w14:paraId="400677B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532B8CE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48CA846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179" w:type="pct"/>
            <w:shd w:val="clear" w:color="auto" w:fill="auto"/>
            <w:vAlign w:val="center"/>
            <w:hideMark/>
          </w:tcPr>
          <w:p w14:paraId="1C46BD5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90" w:type="pct"/>
            <w:shd w:val="clear" w:color="auto" w:fill="auto"/>
            <w:vAlign w:val="center"/>
            <w:hideMark/>
          </w:tcPr>
          <w:p w14:paraId="60D961A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5</w:t>
            </w:r>
          </w:p>
        </w:tc>
      </w:tr>
      <w:tr w:rsidR="00FA4FFA" w:rsidRPr="00FA4FFA" w14:paraId="33A26A3C" w14:textId="77777777" w:rsidTr="00FA4FFA">
        <w:trPr>
          <w:trHeight w:val="600"/>
        </w:trPr>
        <w:tc>
          <w:tcPr>
            <w:tcW w:w="156" w:type="pct"/>
            <w:shd w:val="clear" w:color="auto" w:fill="auto"/>
            <w:vAlign w:val="center"/>
            <w:hideMark/>
          </w:tcPr>
          <w:p w14:paraId="5D41686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100</w:t>
            </w:r>
          </w:p>
        </w:tc>
        <w:tc>
          <w:tcPr>
            <w:tcW w:w="272" w:type="pct"/>
            <w:shd w:val="clear" w:color="auto" w:fill="auto"/>
            <w:vAlign w:val="center"/>
            <w:hideMark/>
          </w:tcPr>
          <w:p w14:paraId="314FA13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04.07.2018</w:t>
            </w:r>
          </w:p>
        </w:tc>
        <w:tc>
          <w:tcPr>
            <w:tcW w:w="655" w:type="pct"/>
            <w:shd w:val="clear" w:color="auto" w:fill="auto"/>
            <w:vAlign w:val="center"/>
            <w:hideMark/>
          </w:tcPr>
          <w:p w14:paraId="56E7CA3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15456BA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233FF76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А-151 Цивильск - Ульяновск</w:t>
            </w:r>
          </w:p>
        </w:tc>
        <w:tc>
          <w:tcPr>
            <w:tcW w:w="126" w:type="pct"/>
            <w:shd w:val="clear" w:color="auto" w:fill="auto"/>
            <w:vAlign w:val="center"/>
            <w:hideMark/>
          </w:tcPr>
          <w:p w14:paraId="68030F6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184</w:t>
            </w:r>
          </w:p>
        </w:tc>
        <w:tc>
          <w:tcPr>
            <w:tcW w:w="123" w:type="pct"/>
            <w:shd w:val="clear" w:color="auto" w:fill="auto"/>
            <w:vAlign w:val="center"/>
            <w:hideMark/>
          </w:tcPr>
          <w:p w14:paraId="5873766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697" w:type="pct"/>
            <w:shd w:val="clear" w:color="auto" w:fill="auto"/>
            <w:vAlign w:val="center"/>
            <w:hideMark/>
          </w:tcPr>
          <w:p w14:paraId="6091406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3F608F1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99" w:type="pct"/>
            <w:shd w:val="clear" w:color="auto" w:fill="auto"/>
            <w:vAlign w:val="center"/>
            <w:hideMark/>
          </w:tcPr>
          <w:p w14:paraId="765EB08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w:t>
            </w:r>
          </w:p>
        </w:tc>
        <w:tc>
          <w:tcPr>
            <w:tcW w:w="179" w:type="pct"/>
            <w:shd w:val="clear" w:color="auto" w:fill="auto"/>
            <w:vAlign w:val="center"/>
            <w:hideMark/>
          </w:tcPr>
          <w:p w14:paraId="29A84F2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w:t>
            </w:r>
          </w:p>
        </w:tc>
        <w:tc>
          <w:tcPr>
            <w:tcW w:w="290" w:type="pct"/>
            <w:shd w:val="clear" w:color="auto" w:fill="auto"/>
            <w:vAlign w:val="center"/>
            <w:hideMark/>
          </w:tcPr>
          <w:p w14:paraId="38F1E9C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5</w:t>
            </w:r>
          </w:p>
        </w:tc>
      </w:tr>
      <w:tr w:rsidR="00FA4FFA" w:rsidRPr="00FA4FFA" w14:paraId="757CC138" w14:textId="77777777" w:rsidTr="00FA4FFA">
        <w:trPr>
          <w:trHeight w:val="300"/>
        </w:trPr>
        <w:tc>
          <w:tcPr>
            <w:tcW w:w="156" w:type="pct"/>
            <w:shd w:val="clear" w:color="auto" w:fill="auto"/>
            <w:vAlign w:val="center"/>
            <w:hideMark/>
          </w:tcPr>
          <w:p w14:paraId="78D24BB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101</w:t>
            </w:r>
          </w:p>
        </w:tc>
        <w:tc>
          <w:tcPr>
            <w:tcW w:w="272" w:type="pct"/>
            <w:shd w:val="clear" w:color="auto" w:fill="auto"/>
            <w:vAlign w:val="center"/>
            <w:hideMark/>
          </w:tcPr>
          <w:p w14:paraId="36AEEBF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30.06.2018</w:t>
            </w:r>
          </w:p>
        </w:tc>
        <w:tc>
          <w:tcPr>
            <w:tcW w:w="655" w:type="pct"/>
            <w:shd w:val="clear" w:color="auto" w:fill="auto"/>
            <w:vAlign w:val="center"/>
            <w:hideMark/>
          </w:tcPr>
          <w:p w14:paraId="6F9E553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28370E1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Опрокидывание</w:t>
            </w:r>
          </w:p>
        </w:tc>
        <w:tc>
          <w:tcPr>
            <w:tcW w:w="576" w:type="pct"/>
            <w:shd w:val="clear" w:color="auto" w:fill="auto"/>
            <w:vAlign w:val="center"/>
            <w:hideMark/>
          </w:tcPr>
          <w:p w14:paraId="6323974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w:t>
            </w:r>
          </w:p>
        </w:tc>
        <w:tc>
          <w:tcPr>
            <w:tcW w:w="126" w:type="pct"/>
            <w:shd w:val="clear" w:color="auto" w:fill="auto"/>
            <w:vAlign w:val="center"/>
            <w:hideMark/>
          </w:tcPr>
          <w:p w14:paraId="676FC80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w:t>
            </w:r>
          </w:p>
        </w:tc>
        <w:tc>
          <w:tcPr>
            <w:tcW w:w="123" w:type="pct"/>
            <w:shd w:val="clear" w:color="auto" w:fill="auto"/>
            <w:vAlign w:val="center"/>
            <w:hideMark/>
          </w:tcPr>
          <w:p w14:paraId="465A703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w:t>
            </w:r>
          </w:p>
        </w:tc>
        <w:tc>
          <w:tcPr>
            <w:tcW w:w="1697" w:type="pct"/>
            <w:shd w:val="clear" w:color="auto" w:fill="auto"/>
            <w:vAlign w:val="center"/>
            <w:hideMark/>
          </w:tcPr>
          <w:p w14:paraId="168FD17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xml:space="preserve">Ульяновский, п Ломы, </w:t>
            </w:r>
            <w:proofErr w:type="spellStart"/>
            <w:r w:rsidRPr="00FA4FFA">
              <w:rPr>
                <w:sz w:val="22"/>
                <w:szCs w:val="22"/>
              </w:rPr>
              <w:t>ул</w:t>
            </w:r>
            <w:proofErr w:type="spellEnd"/>
            <w:r w:rsidRPr="00FA4FFA">
              <w:rPr>
                <w:sz w:val="22"/>
                <w:szCs w:val="22"/>
              </w:rPr>
              <w:t xml:space="preserve"> Полевая, 1</w:t>
            </w:r>
          </w:p>
        </w:tc>
        <w:tc>
          <w:tcPr>
            <w:tcW w:w="231" w:type="pct"/>
            <w:shd w:val="clear" w:color="auto" w:fill="auto"/>
            <w:vAlign w:val="center"/>
            <w:hideMark/>
          </w:tcPr>
          <w:p w14:paraId="2664644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7467D6A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4EA29CD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4F6875D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r>
      <w:tr w:rsidR="00FA4FFA" w:rsidRPr="00FA4FFA" w14:paraId="2F59C854" w14:textId="77777777" w:rsidTr="00FA4FFA">
        <w:trPr>
          <w:trHeight w:val="600"/>
        </w:trPr>
        <w:tc>
          <w:tcPr>
            <w:tcW w:w="156" w:type="pct"/>
            <w:shd w:val="clear" w:color="auto" w:fill="auto"/>
            <w:vAlign w:val="center"/>
            <w:hideMark/>
          </w:tcPr>
          <w:p w14:paraId="4E0D699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102</w:t>
            </w:r>
          </w:p>
        </w:tc>
        <w:tc>
          <w:tcPr>
            <w:tcW w:w="272" w:type="pct"/>
            <w:shd w:val="clear" w:color="auto" w:fill="auto"/>
            <w:vAlign w:val="center"/>
            <w:hideMark/>
          </w:tcPr>
          <w:p w14:paraId="7397D2F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29.05.2018</w:t>
            </w:r>
          </w:p>
        </w:tc>
        <w:tc>
          <w:tcPr>
            <w:tcW w:w="655" w:type="pct"/>
            <w:shd w:val="clear" w:color="auto" w:fill="auto"/>
            <w:vAlign w:val="center"/>
            <w:hideMark/>
          </w:tcPr>
          <w:p w14:paraId="228622A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0EEC4C7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1A3F3FD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Р-178 Саранск - Сурское - Ульяновск</w:t>
            </w:r>
          </w:p>
        </w:tc>
        <w:tc>
          <w:tcPr>
            <w:tcW w:w="126" w:type="pct"/>
            <w:shd w:val="clear" w:color="auto" w:fill="auto"/>
            <w:vAlign w:val="center"/>
            <w:hideMark/>
          </w:tcPr>
          <w:p w14:paraId="0781BCB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203</w:t>
            </w:r>
          </w:p>
        </w:tc>
        <w:tc>
          <w:tcPr>
            <w:tcW w:w="123" w:type="pct"/>
            <w:shd w:val="clear" w:color="auto" w:fill="auto"/>
            <w:vAlign w:val="center"/>
            <w:hideMark/>
          </w:tcPr>
          <w:p w14:paraId="173120C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697" w:type="pct"/>
            <w:shd w:val="clear" w:color="auto" w:fill="auto"/>
            <w:vAlign w:val="center"/>
            <w:hideMark/>
          </w:tcPr>
          <w:p w14:paraId="52C4496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4F4050E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716C840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6B11359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90" w:type="pct"/>
            <w:shd w:val="clear" w:color="auto" w:fill="auto"/>
            <w:vAlign w:val="center"/>
            <w:hideMark/>
          </w:tcPr>
          <w:p w14:paraId="0E42AFA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r>
      <w:tr w:rsidR="00FA4FFA" w:rsidRPr="00FA4FFA" w14:paraId="2B4A3C98" w14:textId="77777777" w:rsidTr="00FA4FFA">
        <w:trPr>
          <w:trHeight w:val="600"/>
        </w:trPr>
        <w:tc>
          <w:tcPr>
            <w:tcW w:w="156" w:type="pct"/>
            <w:shd w:val="clear" w:color="auto" w:fill="auto"/>
            <w:vAlign w:val="center"/>
            <w:hideMark/>
          </w:tcPr>
          <w:p w14:paraId="2267018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103</w:t>
            </w:r>
          </w:p>
        </w:tc>
        <w:tc>
          <w:tcPr>
            <w:tcW w:w="272" w:type="pct"/>
            <w:shd w:val="clear" w:color="auto" w:fill="auto"/>
            <w:vAlign w:val="center"/>
            <w:hideMark/>
          </w:tcPr>
          <w:p w14:paraId="64B1742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23.05.2018</w:t>
            </w:r>
          </w:p>
        </w:tc>
        <w:tc>
          <w:tcPr>
            <w:tcW w:w="655" w:type="pct"/>
            <w:shd w:val="clear" w:color="auto" w:fill="auto"/>
            <w:vAlign w:val="center"/>
            <w:hideMark/>
          </w:tcPr>
          <w:p w14:paraId="06C2B2A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764D3F8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0C8B367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Р-241 Казань - Буинск - Ульяновск</w:t>
            </w:r>
          </w:p>
        </w:tc>
        <w:tc>
          <w:tcPr>
            <w:tcW w:w="126" w:type="pct"/>
            <w:shd w:val="clear" w:color="auto" w:fill="auto"/>
            <w:vAlign w:val="center"/>
            <w:hideMark/>
          </w:tcPr>
          <w:p w14:paraId="53B49EE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173</w:t>
            </w:r>
          </w:p>
        </w:tc>
        <w:tc>
          <w:tcPr>
            <w:tcW w:w="123" w:type="pct"/>
            <w:shd w:val="clear" w:color="auto" w:fill="auto"/>
            <w:vAlign w:val="center"/>
            <w:hideMark/>
          </w:tcPr>
          <w:p w14:paraId="534229C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697" w:type="pct"/>
            <w:shd w:val="clear" w:color="auto" w:fill="auto"/>
            <w:vAlign w:val="center"/>
            <w:hideMark/>
          </w:tcPr>
          <w:p w14:paraId="2C49101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09FBB5B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187752D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34B2241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w:t>
            </w:r>
          </w:p>
        </w:tc>
        <w:tc>
          <w:tcPr>
            <w:tcW w:w="290" w:type="pct"/>
            <w:shd w:val="clear" w:color="auto" w:fill="auto"/>
            <w:vAlign w:val="center"/>
            <w:hideMark/>
          </w:tcPr>
          <w:p w14:paraId="311FC80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r>
      <w:tr w:rsidR="00FA4FFA" w:rsidRPr="00FA4FFA" w14:paraId="2C2588C2" w14:textId="77777777" w:rsidTr="00FA4FFA">
        <w:trPr>
          <w:trHeight w:val="600"/>
        </w:trPr>
        <w:tc>
          <w:tcPr>
            <w:tcW w:w="156" w:type="pct"/>
            <w:shd w:val="clear" w:color="auto" w:fill="auto"/>
            <w:vAlign w:val="center"/>
            <w:hideMark/>
          </w:tcPr>
          <w:p w14:paraId="5A034A9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104</w:t>
            </w:r>
          </w:p>
        </w:tc>
        <w:tc>
          <w:tcPr>
            <w:tcW w:w="272" w:type="pct"/>
            <w:shd w:val="clear" w:color="auto" w:fill="auto"/>
            <w:vAlign w:val="center"/>
            <w:hideMark/>
          </w:tcPr>
          <w:p w14:paraId="4B51659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15.05.2018</w:t>
            </w:r>
          </w:p>
        </w:tc>
        <w:tc>
          <w:tcPr>
            <w:tcW w:w="655" w:type="pct"/>
            <w:shd w:val="clear" w:color="auto" w:fill="auto"/>
            <w:vAlign w:val="center"/>
            <w:hideMark/>
          </w:tcPr>
          <w:p w14:paraId="0CB3FAF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6FAEF79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265E633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Р-241 Казань - Буинск - Ульяновск</w:t>
            </w:r>
          </w:p>
        </w:tc>
        <w:tc>
          <w:tcPr>
            <w:tcW w:w="126" w:type="pct"/>
            <w:shd w:val="clear" w:color="auto" w:fill="auto"/>
            <w:vAlign w:val="center"/>
            <w:hideMark/>
          </w:tcPr>
          <w:p w14:paraId="0E10B70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165</w:t>
            </w:r>
          </w:p>
        </w:tc>
        <w:tc>
          <w:tcPr>
            <w:tcW w:w="123" w:type="pct"/>
            <w:shd w:val="clear" w:color="auto" w:fill="auto"/>
            <w:vAlign w:val="center"/>
            <w:hideMark/>
          </w:tcPr>
          <w:p w14:paraId="3249778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697" w:type="pct"/>
            <w:shd w:val="clear" w:color="auto" w:fill="auto"/>
            <w:vAlign w:val="center"/>
            <w:hideMark/>
          </w:tcPr>
          <w:p w14:paraId="477B71E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65CD680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141DE9A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179" w:type="pct"/>
            <w:shd w:val="clear" w:color="auto" w:fill="auto"/>
            <w:vAlign w:val="center"/>
            <w:hideMark/>
          </w:tcPr>
          <w:p w14:paraId="5A9A971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w:t>
            </w:r>
          </w:p>
        </w:tc>
        <w:tc>
          <w:tcPr>
            <w:tcW w:w="290" w:type="pct"/>
            <w:shd w:val="clear" w:color="auto" w:fill="auto"/>
            <w:vAlign w:val="center"/>
            <w:hideMark/>
          </w:tcPr>
          <w:p w14:paraId="77A265B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4</w:t>
            </w:r>
          </w:p>
        </w:tc>
      </w:tr>
      <w:tr w:rsidR="00FA4FFA" w:rsidRPr="00FA4FFA" w14:paraId="3E88FA02" w14:textId="77777777" w:rsidTr="00FA4FFA">
        <w:trPr>
          <w:trHeight w:val="600"/>
        </w:trPr>
        <w:tc>
          <w:tcPr>
            <w:tcW w:w="156" w:type="pct"/>
            <w:shd w:val="clear" w:color="auto" w:fill="auto"/>
            <w:vAlign w:val="center"/>
            <w:hideMark/>
          </w:tcPr>
          <w:p w14:paraId="36FC3B7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105</w:t>
            </w:r>
          </w:p>
        </w:tc>
        <w:tc>
          <w:tcPr>
            <w:tcW w:w="272" w:type="pct"/>
            <w:shd w:val="clear" w:color="auto" w:fill="auto"/>
            <w:vAlign w:val="center"/>
            <w:hideMark/>
          </w:tcPr>
          <w:p w14:paraId="0581240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12.04.2018</w:t>
            </w:r>
          </w:p>
        </w:tc>
        <w:tc>
          <w:tcPr>
            <w:tcW w:w="655" w:type="pct"/>
            <w:shd w:val="clear" w:color="auto" w:fill="auto"/>
            <w:vAlign w:val="center"/>
            <w:hideMark/>
          </w:tcPr>
          <w:p w14:paraId="465039C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0EC525D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Наезд на стоящее ТС</w:t>
            </w:r>
          </w:p>
        </w:tc>
        <w:tc>
          <w:tcPr>
            <w:tcW w:w="576" w:type="pct"/>
            <w:shd w:val="clear" w:color="auto" w:fill="auto"/>
            <w:vAlign w:val="center"/>
            <w:hideMark/>
          </w:tcPr>
          <w:p w14:paraId="3C4A6D5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М-5 Подъезд к г. Ульяновск от а/д М-5</w:t>
            </w:r>
          </w:p>
        </w:tc>
        <w:tc>
          <w:tcPr>
            <w:tcW w:w="126" w:type="pct"/>
            <w:shd w:val="clear" w:color="auto" w:fill="auto"/>
            <w:vAlign w:val="center"/>
            <w:hideMark/>
          </w:tcPr>
          <w:p w14:paraId="0E50BB0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217</w:t>
            </w:r>
          </w:p>
        </w:tc>
        <w:tc>
          <w:tcPr>
            <w:tcW w:w="123" w:type="pct"/>
            <w:shd w:val="clear" w:color="auto" w:fill="auto"/>
            <w:vAlign w:val="center"/>
            <w:hideMark/>
          </w:tcPr>
          <w:p w14:paraId="4A24E0E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800</w:t>
            </w:r>
          </w:p>
        </w:tc>
        <w:tc>
          <w:tcPr>
            <w:tcW w:w="1697" w:type="pct"/>
            <w:shd w:val="clear" w:color="auto" w:fill="auto"/>
            <w:vAlign w:val="center"/>
            <w:hideMark/>
          </w:tcPr>
          <w:p w14:paraId="03D3D49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708F1E7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3D916A6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0EAB552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90" w:type="pct"/>
            <w:shd w:val="clear" w:color="auto" w:fill="auto"/>
            <w:vAlign w:val="center"/>
            <w:hideMark/>
          </w:tcPr>
          <w:p w14:paraId="5DEF407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w:t>
            </w:r>
          </w:p>
        </w:tc>
      </w:tr>
      <w:tr w:rsidR="00FA4FFA" w:rsidRPr="00FA4FFA" w14:paraId="3A669AA5" w14:textId="77777777" w:rsidTr="00FA4FFA">
        <w:trPr>
          <w:trHeight w:val="900"/>
        </w:trPr>
        <w:tc>
          <w:tcPr>
            <w:tcW w:w="156" w:type="pct"/>
            <w:shd w:val="clear" w:color="auto" w:fill="auto"/>
            <w:vAlign w:val="center"/>
            <w:hideMark/>
          </w:tcPr>
          <w:p w14:paraId="27EC045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106</w:t>
            </w:r>
          </w:p>
        </w:tc>
        <w:tc>
          <w:tcPr>
            <w:tcW w:w="272" w:type="pct"/>
            <w:shd w:val="clear" w:color="auto" w:fill="auto"/>
            <w:vAlign w:val="center"/>
            <w:hideMark/>
          </w:tcPr>
          <w:p w14:paraId="246EF00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02.04.2018</w:t>
            </w:r>
          </w:p>
        </w:tc>
        <w:tc>
          <w:tcPr>
            <w:tcW w:w="655" w:type="pct"/>
            <w:shd w:val="clear" w:color="auto" w:fill="auto"/>
            <w:vAlign w:val="center"/>
            <w:hideMark/>
          </w:tcPr>
          <w:p w14:paraId="4EFBB48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294A8E4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Съезд с дороги</w:t>
            </w:r>
          </w:p>
        </w:tc>
        <w:tc>
          <w:tcPr>
            <w:tcW w:w="576" w:type="pct"/>
            <w:shd w:val="clear" w:color="auto" w:fill="auto"/>
            <w:vAlign w:val="center"/>
            <w:hideMark/>
          </w:tcPr>
          <w:p w14:paraId="2C40A90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proofErr w:type="spellStart"/>
            <w:r w:rsidRPr="00FA4FFA">
              <w:rPr>
                <w:sz w:val="22"/>
                <w:szCs w:val="22"/>
              </w:rPr>
              <w:t>Б.Ключищи</w:t>
            </w:r>
            <w:proofErr w:type="spellEnd"/>
            <w:r w:rsidRPr="00FA4FFA">
              <w:rPr>
                <w:sz w:val="22"/>
                <w:szCs w:val="22"/>
              </w:rPr>
              <w:t>-Сенгилей-</w:t>
            </w:r>
            <w:proofErr w:type="spellStart"/>
            <w:r w:rsidRPr="00FA4FFA">
              <w:rPr>
                <w:sz w:val="22"/>
                <w:szCs w:val="22"/>
              </w:rPr>
              <w:t>Елаур</w:t>
            </w:r>
            <w:proofErr w:type="spellEnd"/>
            <w:r w:rsidRPr="00FA4FFA">
              <w:rPr>
                <w:sz w:val="22"/>
                <w:szCs w:val="22"/>
              </w:rPr>
              <w:t>-Молвино-</w:t>
            </w:r>
            <w:proofErr w:type="spellStart"/>
            <w:r w:rsidRPr="00FA4FFA">
              <w:rPr>
                <w:sz w:val="22"/>
                <w:szCs w:val="22"/>
              </w:rPr>
              <w:t>Байдулино</w:t>
            </w:r>
            <w:proofErr w:type="spellEnd"/>
          </w:p>
        </w:tc>
        <w:tc>
          <w:tcPr>
            <w:tcW w:w="126" w:type="pct"/>
            <w:shd w:val="clear" w:color="auto" w:fill="auto"/>
            <w:vAlign w:val="center"/>
            <w:hideMark/>
          </w:tcPr>
          <w:p w14:paraId="47A0978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8</w:t>
            </w:r>
          </w:p>
        </w:tc>
        <w:tc>
          <w:tcPr>
            <w:tcW w:w="123" w:type="pct"/>
            <w:shd w:val="clear" w:color="auto" w:fill="auto"/>
            <w:vAlign w:val="center"/>
            <w:hideMark/>
          </w:tcPr>
          <w:p w14:paraId="76E2F6A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697" w:type="pct"/>
            <w:shd w:val="clear" w:color="auto" w:fill="auto"/>
            <w:vAlign w:val="center"/>
            <w:hideMark/>
          </w:tcPr>
          <w:p w14:paraId="7C1D5D3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0D8E5DF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29B7121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6F3CC10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08C64C3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r>
      <w:tr w:rsidR="00FA4FFA" w:rsidRPr="00FA4FFA" w14:paraId="21E227B6" w14:textId="77777777" w:rsidTr="00FA4FFA">
        <w:trPr>
          <w:trHeight w:val="600"/>
        </w:trPr>
        <w:tc>
          <w:tcPr>
            <w:tcW w:w="156" w:type="pct"/>
            <w:shd w:val="clear" w:color="auto" w:fill="auto"/>
            <w:vAlign w:val="center"/>
            <w:hideMark/>
          </w:tcPr>
          <w:p w14:paraId="0D477C6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lastRenderedPageBreak/>
              <w:t>107</w:t>
            </w:r>
          </w:p>
        </w:tc>
        <w:tc>
          <w:tcPr>
            <w:tcW w:w="272" w:type="pct"/>
            <w:shd w:val="clear" w:color="auto" w:fill="auto"/>
            <w:vAlign w:val="center"/>
            <w:hideMark/>
          </w:tcPr>
          <w:p w14:paraId="0A7CCB7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22.03.2018</w:t>
            </w:r>
          </w:p>
        </w:tc>
        <w:tc>
          <w:tcPr>
            <w:tcW w:w="655" w:type="pct"/>
            <w:shd w:val="clear" w:color="auto" w:fill="auto"/>
            <w:vAlign w:val="center"/>
            <w:hideMark/>
          </w:tcPr>
          <w:p w14:paraId="70978A9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00ABEF2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5F02D5E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М-5 Подъезд к г. Ульяновск от а/д М-5</w:t>
            </w:r>
          </w:p>
        </w:tc>
        <w:tc>
          <w:tcPr>
            <w:tcW w:w="126" w:type="pct"/>
            <w:shd w:val="clear" w:color="auto" w:fill="auto"/>
            <w:vAlign w:val="center"/>
            <w:hideMark/>
          </w:tcPr>
          <w:p w14:paraId="0AD5E3B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221</w:t>
            </w:r>
          </w:p>
        </w:tc>
        <w:tc>
          <w:tcPr>
            <w:tcW w:w="123" w:type="pct"/>
            <w:shd w:val="clear" w:color="auto" w:fill="auto"/>
            <w:vAlign w:val="center"/>
            <w:hideMark/>
          </w:tcPr>
          <w:p w14:paraId="4A8E3AD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700</w:t>
            </w:r>
          </w:p>
        </w:tc>
        <w:tc>
          <w:tcPr>
            <w:tcW w:w="1697" w:type="pct"/>
            <w:shd w:val="clear" w:color="auto" w:fill="auto"/>
            <w:vAlign w:val="center"/>
            <w:hideMark/>
          </w:tcPr>
          <w:p w14:paraId="4D738BD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64C8931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7DC0C1D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66D903B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w:t>
            </w:r>
          </w:p>
        </w:tc>
        <w:tc>
          <w:tcPr>
            <w:tcW w:w="290" w:type="pct"/>
            <w:shd w:val="clear" w:color="auto" w:fill="auto"/>
            <w:vAlign w:val="center"/>
            <w:hideMark/>
          </w:tcPr>
          <w:p w14:paraId="2E70365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r>
      <w:tr w:rsidR="00FA4FFA" w:rsidRPr="00FA4FFA" w14:paraId="29609966" w14:textId="77777777" w:rsidTr="00FA4FFA">
        <w:trPr>
          <w:trHeight w:val="900"/>
        </w:trPr>
        <w:tc>
          <w:tcPr>
            <w:tcW w:w="156" w:type="pct"/>
            <w:shd w:val="clear" w:color="auto" w:fill="auto"/>
            <w:vAlign w:val="center"/>
            <w:hideMark/>
          </w:tcPr>
          <w:p w14:paraId="7C1A451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108</w:t>
            </w:r>
          </w:p>
        </w:tc>
        <w:tc>
          <w:tcPr>
            <w:tcW w:w="272" w:type="pct"/>
            <w:shd w:val="clear" w:color="auto" w:fill="auto"/>
            <w:vAlign w:val="center"/>
            <w:hideMark/>
          </w:tcPr>
          <w:p w14:paraId="16DA34C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19.03.2018</w:t>
            </w:r>
          </w:p>
        </w:tc>
        <w:tc>
          <w:tcPr>
            <w:tcW w:w="655" w:type="pct"/>
            <w:shd w:val="clear" w:color="auto" w:fill="auto"/>
            <w:vAlign w:val="center"/>
            <w:hideMark/>
          </w:tcPr>
          <w:p w14:paraId="4C2704C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0FEEAA9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521274E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Подъезд к г. Ульяновску от а/д М-5 Урал-</w:t>
            </w:r>
            <w:proofErr w:type="spellStart"/>
            <w:r w:rsidRPr="00FA4FFA">
              <w:rPr>
                <w:sz w:val="22"/>
                <w:szCs w:val="22"/>
              </w:rPr>
              <w:t>Б.Ключищи</w:t>
            </w:r>
            <w:proofErr w:type="spellEnd"/>
          </w:p>
        </w:tc>
        <w:tc>
          <w:tcPr>
            <w:tcW w:w="126" w:type="pct"/>
            <w:shd w:val="clear" w:color="auto" w:fill="auto"/>
            <w:vAlign w:val="center"/>
            <w:hideMark/>
          </w:tcPr>
          <w:p w14:paraId="291CE31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220</w:t>
            </w:r>
          </w:p>
        </w:tc>
        <w:tc>
          <w:tcPr>
            <w:tcW w:w="123" w:type="pct"/>
            <w:shd w:val="clear" w:color="auto" w:fill="auto"/>
            <w:vAlign w:val="center"/>
            <w:hideMark/>
          </w:tcPr>
          <w:p w14:paraId="5441DE1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697" w:type="pct"/>
            <w:shd w:val="clear" w:color="auto" w:fill="auto"/>
            <w:vAlign w:val="center"/>
            <w:hideMark/>
          </w:tcPr>
          <w:p w14:paraId="7DF33E7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77B19C4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73C5194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6B6859C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90" w:type="pct"/>
            <w:shd w:val="clear" w:color="auto" w:fill="auto"/>
            <w:vAlign w:val="center"/>
            <w:hideMark/>
          </w:tcPr>
          <w:p w14:paraId="1D498AD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w:t>
            </w:r>
          </w:p>
        </w:tc>
      </w:tr>
      <w:tr w:rsidR="00FA4FFA" w:rsidRPr="00FA4FFA" w14:paraId="4E969FD9" w14:textId="77777777" w:rsidTr="00FA4FFA">
        <w:trPr>
          <w:trHeight w:val="600"/>
        </w:trPr>
        <w:tc>
          <w:tcPr>
            <w:tcW w:w="156" w:type="pct"/>
            <w:shd w:val="clear" w:color="auto" w:fill="auto"/>
            <w:vAlign w:val="center"/>
            <w:hideMark/>
          </w:tcPr>
          <w:p w14:paraId="79E9AD7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109</w:t>
            </w:r>
          </w:p>
        </w:tc>
        <w:tc>
          <w:tcPr>
            <w:tcW w:w="272" w:type="pct"/>
            <w:shd w:val="clear" w:color="auto" w:fill="auto"/>
            <w:vAlign w:val="center"/>
            <w:hideMark/>
          </w:tcPr>
          <w:p w14:paraId="14B10FD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19.03.2018</w:t>
            </w:r>
          </w:p>
        </w:tc>
        <w:tc>
          <w:tcPr>
            <w:tcW w:w="655" w:type="pct"/>
            <w:shd w:val="clear" w:color="auto" w:fill="auto"/>
            <w:vAlign w:val="center"/>
            <w:hideMark/>
          </w:tcPr>
          <w:p w14:paraId="67B981F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52BB0EC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6D320D4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Р-178 Саранск - Сурское - Ульяновск</w:t>
            </w:r>
          </w:p>
        </w:tc>
        <w:tc>
          <w:tcPr>
            <w:tcW w:w="126" w:type="pct"/>
            <w:shd w:val="clear" w:color="auto" w:fill="auto"/>
            <w:vAlign w:val="center"/>
            <w:hideMark/>
          </w:tcPr>
          <w:p w14:paraId="34335C3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205</w:t>
            </w:r>
          </w:p>
        </w:tc>
        <w:tc>
          <w:tcPr>
            <w:tcW w:w="123" w:type="pct"/>
            <w:shd w:val="clear" w:color="auto" w:fill="auto"/>
            <w:vAlign w:val="center"/>
            <w:hideMark/>
          </w:tcPr>
          <w:p w14:paraId="31658F8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200</w:t>
            </w:r>
          </w:p>
        </w:tc>
        <w:tc>
          <w:tcPr>
            <w:tcW w:w="1697" w:type="pct"/>
            <w:shd w:val="clear" w:color="auto" w:fill="auto"/>
            <w:vAlign w:val="center"/>
            <w:hideMark/>
          </w:tcPr>
          <w:p w14:paraId="203F4CC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37719DB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1CBBBE5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179" w:type="pct"/>
            <w:shd w:val="clear" w:color="auto" w:fill="auto"/>
            <w:vAlign w:val="center"/>
            <w:hideMark/>
          </w:tcPr>
          <w:p w14:paraId="6981A8B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90" w:type="pct"/>
            <w:shd w:val="clear" w:color="auto" w:fill="auto"/>
            <w:vAlign w:val="center"/>
            <w:hideMark/>
          </w:tcPr>
          <w:p w14:paraId="2E31FBD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w:t>
            </w:r>
          </w:p>
        </w:tc>
      </w:tr>
      <w:tr w:rsidR="00FA4FFA" w:rsidRPr="00FA4FFA" w14:paraId="6991183B" w14:textId="77777777" w:rsidTr="00FA4FFA">
        <w:trPr>
          <w:trHeight w:val="600"/>
        </w:trPr>
        <w:tc>
          <w:tcPr>
            <w:tcW w:w="156" w:type="pct"/>
            <w:shd w:val="clear" w:color="auto" w:fill="auto"/>
            <w:vAlign w:val="center"/>
            <w:hideMark/>
          </w:tcPr>
          <w:p w14:paraId="037F2BA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110</w:t>
            </w:r>
          </w:p>
        </w:tc>
        <w:tc>
          <w:tcPr>
            <w:tcW w:w="272" w:type="pct"/>
            <w:shd w:val="clear" w:color="auto" w:fill="auto"/>
            <w:vAlign w:val="center"/>
            <w:hideMark/>
          </w:tcPr>
          <w:p w14:paraId="40B9E3F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18.03.2018</w:t>
            </w:r>
          </w:p>
        </w:tc>
        <w:tc>
          <w:tcPr>
            <w:tcW w:w="655" w:type="pct"/>
            <w:shd w:val="clear" w:color="auto" w:fill="auto"/>
            <w:vAlign w:val="center"/>
            <w:hideMark/>
          </w:tcPr>
          <w:p w14:paraId="366AFC6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4160EEE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3EBAE43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А-151 Цивильск - Ульяновск</w:t>
            </w:r>
          </w:p>
        </w:tc>
        <w:tc>
          <w:tcPr>
            <w:tcW w:w="126" w:type="pct"/>
            <w:shd w:val="clear" w:color="auto" w:fill="auto"/>
            <w:vAlign w:val="center"/>
            <w:hideMark/>
          </w:tcPr>
          <w:p w14:paraId="22D133C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184</w:t>
            </w:r>
          </w:p>
        </w:tc>
        <w:tc>
          <w:tcPr>
            <w:tcW w:w="123" w:type="pct"/>
            <w:shd w:val="clear" w:color="auto" w:fill="auto"/>
            <w:vAlign w:val="center"/>
            <w:hideMark/>
          </w:tcPr>
          <w:p w14:paraId="4EBCE69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697" w:type="pct"/>
            <w:shd w:val="clear" w:color="auto" w:fill="auto"/>
            <w:vAlign w:val="center"/>
            <w:hideMark/>
          </w:tcPr>
          <w:p w14:paraId="3FE6DB4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167774B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7FC520E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179" w:type="pct"/>
            <w:shd w:val="clear" w:color="auto" w:fill="auto"/>
            <w:vAlign w:val="center"/>
            <w:hideMark/>
          </w:tcPr>
          <w:p w14:paraId="488B9C3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90" w:type="pct"/>
            <w:shd w:val="clear" w:color="auto" w:fill="auto"/>
            <w:vAlign w:val="center"/>
            <w:hideMark/>
          </w:tcPr>
          <w:p w14:paraId="2EF4348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4</w:t>
            </w:r>
          </w:p>
        </w:tc>
      </w:tr>
      <w:tr w:rsidR="00FA4FFA" w:rsidRPr="00FA4FFA" w14:paraId="2D323578" w14:textId="77777777" w:rsidTr="00FA4FFA">
        <w:trPr>
          <w:trHeight w:val="600"/>
        </w:trPr>
        <w:tc>
          <w:tcPr>
            <w:tcW w:w="156" w:type="pct"/>
            <w:shd w:val="clear" w:color="auto" w:fill="auto"/>
            <w:vAlign w:val="center"/>
            <w:hideMark/>
          </w:tcPr>
          <w:p w14:paraId="7E5B77C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111</w:t>
            </w:r>
          </w:p>
        </w:tc>
        <w:tc>
          <w:tcPr>
            <w:tcW w:w="272" w:type="pct"/>
            <w:shd w:val="clear" w:color="auto" w:fill="auto"/>
            <w:vAlign w:val="center"/>
            <w:hideMark/>
          </w:tcPr>
          <w:p w14:paraId="16101B0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16.03.2018</w:t>
            </w:r>
          </w:p>
        </w:tc>
        <w:tc>
          <w:tcPr>
            <w:tcW w:w="655" w:type="pct"/>
            <w:shd w:val="clear" w:color="auto" w:fill="auto"/>
            <w:vAlign w:val="center"/>
            <w:hideMark/>
          </w:tcPr>
          <w:p w14:paraId="02E921A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44BBC14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71F3A06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Р-178 Саранск - Сурское - Ульяновск</w:t>
            </w:r>
          </w:p>
        </w:tc>
        <w:tc>
          <w:tcPr>
            <w:tcW w:w="126" w:type="pct"/>
            <w:shd w:val="clear" w:color="auto" w:fill="auto"/>
            <w:vAlign w:val="center"/>
            <w:hideMark/>
          </w:tcPr>
          <w:p w14:paraId="2A5E9DA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200</w:t>
            </w:r>
          </w:p>
        </w:tc>
        <w:tc>
          <w:tcPr>
            <w:tcW w:w="123" w:type="pct"/>
            <w:shd w:val="clear" w:color="auto" w:fill="auto"/>
            <w:vAlign w:val="center"/>
            <w:hideMark/>
          </w:tcPr>
          <w:p w14:paraId="0AD3466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500</w:t>
            </w:r>
          </w:p>
        </w:tc>
        <w:tc>
          <w:tcPr>
            <w:tcW w:w="1697" w:type="pct"/>
            <w:shd w:val="clear" w:color="auto" w:fill="auto"/>
            <w:vAlign w:val="center"/>
            <w:hideMark/>
          </w:tcPr>
          <w:p w14:paraId="6641518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72E1C65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199" w:type="pct"/>
            <w:shd w:val="clear" w:color="auto" w:fill="auto"/>
            <w:vAlign w:val="center"/>
            <w:hideMark/>
          </w:tcPr>
          <w:p w14:paraId="5A83D69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0ECB716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w:t>
            </w:r>
          </w:p>
        </w:tc>
        <w:tc>
          <w:tcPr>
            <w:tcW w:w="290" w:type="pct"/>
            <w:shd w:val="clear" w:color="auto" w:fill="auto"/>
            <w:vAlign w:val="center"/>
            <w:hideMark/>
          </w:tcPr>
          <w:p w14:paraId="2DC9AE5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5</w:t>
            </w:r>
          </w:p>
        </w:tc>
      </w:tr>
      <w:tr w:rsidR="00FA4FFA" w:rsidRPr="00FA4FFA" w14:paraId="20D683DE" w14:textId="77777777" w:rsidTr="00FA4FFA">
        <w:trPr>
          <w:trHeight w:val="300"/>
        </w:trPr>
        <w:tc>
          <w:tcPr>
            <w:tcW w:w="156" w:type="pct"/>
            <w:shd w:val="clear" w:color="auto" w:fill="auto"/>
            <w:vAlign w:val="center"/>
            <w:hideMark/>
          </w:tcPr>
          <w:p w14:paraId="7A3A0BB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112</w:t>
            </w:r>
          </w:p>
        </w:tc>
        <w:tc>
          <w:tcPr>
            <w:tcW w:w="272" w:type="pct"/>
            <w:shd w:val="clear" w:color="auto" w:fill="auto"/>
            <w:vAlign w:val="center"/>
            <w:hideMark/>
          </w:tcPr>
          <w:p w14:paraId="1FE0647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24.02.2018</w:t>
            </w:r>
          </w:p>
        </w:tc>
        <w:tc>
          <w:tcPr>
            <w:tcW w:w="655" w:type="pct"/>
            <w:shd w:val="clear" w:color="auto" w:fill="auto"/>
            <w:vAlign w:val="center"/>
            <w:hideMark/>
          </w:tcPr>
          <w:p w14:paraId="7E7BF6B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74B576A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Наезд на пешехода</w:t>
            </w:r>
          </w:p>
        </w:tc>
        <w:tc>
          <w:tcPr>
            <w:tcW w:w="576" w:type="pct"/>
            <w:shd w:val="clear" w:color="auto" w:fill="auto"/>
            <w:vAlign w:val="center"/>
            <w:hideMark/>
          </w:tcPr>
          <w:p w14:paraId="7095649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w:t>
            </w:r>
          </w:p>
        </w:tc>
        <w:tc>
          <w:tcPr>
            <w:tcW w:w="126" w:type="pct"/>
            <w:shd w:val="clear" w:color="auto" w:fill="auto"/>
            <w:vAlign w:val="center"/>
            <w:hideMark/>
          </w:tcPr>
          <w:p w14:paraId="2E40EE2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w:t>
            </w:r>
          </w:p>
        </w:tc>
        <w:tc>
          <w:tcPr>
            <w:tcW w:w="123" w:type="pct"/>
            <w:shd w:val="clear" w:color="auto" w:fill="auto"/>
            <w:vAlign w:val="center"/>
            <w:hideMark/>
          </w:tcPr>
          <w:p w14:paraId="0BFD9E1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w:t>
            </w:r>
          </w:p>
        </w:tc>
        <w:tc>
          <w:tcPr>
            <w:tcW w:w="1697" w:type="pct"/>
            <w:shd w:val="clear" w:color="auto" w:fill="auto"/>
            <w:vAlign w:val="center"/>
            <w:hideMark/>
          </w:tcPr>
          <w:p w14:paraId="1BA6DA9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xml:space="preserve">Ульяновский, п Ломы, </w:t>
            </w:r>
            <w:proofErr w:type="spellStart"/>
            <w:r w:rsidRPr="00FA4FFA">
              <w:rPr>
                <w:sz w:val="22"/>
                <w:szCs w:val="22"/>
              </w:rPr>
              <w:t>ул</w:t>
            </w:r>
            <w:proofErr w:type="spellEnd"/>
            <w:r w:rsidRPr="00FA4FFA">
              <w:rPr>
                <w:sz w:val="22"/>
                <w:szCs w:val="22"/>
              </w:rPr>
              <w:t xml:space="preserve"> Лесная, 17</w:t>
            </w:r>
          </w:p>
        </w:tc>
        <w:tc>
          <w:tcPr>
            <w:tcW w:w="231" w:type="pct"/>
            <w:shd w:val="clear" w:color="auto" w:fill="auto"/>
            <w:vAlign w:val="center"/>
            <w:hideMark/>
          </w:tcPr>
          <w:p w14:paraId="6B1C542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38D4533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4488A3D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49035B6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r>
      <w:tr w:rsidR="00FA4FFA" w:rsidRPr="00FA4FFA" w14:paraId="6B47DF20" w14:textId="77777777" w:rsidTr="00FA4FFA">
        <w:trPr>
          <w:trHeight w:val="600"/>
        </w:trPr>
        <w:tc>
          <w:tcPr>
            <w:tcW w:w="156" w:type="pct"/>
            <w:shd w:val="clear" w:color="auto" w:fill="auto"/>
            <w:vAlign w:val="center"/>
            <w:hideMark/>
          </w:tcPr>
          <w:p w14:paraId="608DA26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113</w:t>
            </w:r>
          </w:p>
        </w:tc>
        <w:tc>
          <w:tcPr>
            <w:tcW w:w="272" w:type="pct"/>
            <w:shd w:val="clear" w:color="auto" w:fill="auto"/>
            <w:vAlign w:val="center"/>
            <w:hideMark/>
          </w:tcPr>
          <w:p w14:paraId="349B4F1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25.01.2018</w:t>
            </w:r>
          </w:p>
        </w:tc>
        <w:tc>
          <w:tcPr>
            <w:tcW w:w="655" w:type="pct"/>
            <w:shd w:val="clear" w:color="auto" w:fill="auto"/>
            <w:vAlign w:val="center"/>
            <w:hideMark/>
          </w:tcPr>
          <w:p w14:paraId="4534DAE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17BE8B5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Опрокидывание</w:t>
            </w:r>
          </w:p>
        </w:tc>
        <w:tc>
          <w:tcPr>
            <w:tcW w:w="576" w:type="pct"/>
            <w:shd w:val="clear" w:color="auto" w:fill="auto"/>
            <w:vAlign w:val="center"/>
            <w:hideMark/>
          </w:tcPr>
          <w:p w14:paraId="03F43DA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М-5 Подъезд к г. Ульяновск от а/д М-5</w:t>
            </w:r>
          </w:p>
        </w:tc>
        <w:tc>
          <w:tcPr>
            <w:tcW w:w="126" w:type="pct"/>
            <w:shd w:val="clear" w:color="auto" w:fill="auto"/>
            <w:vAlign w:val="center"/>
            <w:hideMark/>
          </w:tcPr>
          <w:p w14:paraId="4BEE209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220</w:t>
            </w:r>
          </w:p>
        </w:tc>
        <w:tc>
          <w:tcPr>
            <w:tcW w:w="123" w:type="pct"/>
            <w:shd w:val="clear" w:color="auto" w:fill="auto"/>
            <w:vAlign w:val="center"/>
            <w:hideMark/>
          </w:tcPr>
          <w:p w14:paraId="0964EA1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400</w:t>
            </w:r>
          </w:p>
        </w:tc>
        <w:tc>
          <w:tcPr>
            <w:tcW w:w="1697" w:type="pct"/>
            <w:shd w:val="clear" w:color="auto" w:fill="auto"/>
            <w:vAlign w:val="center"/>
            <w:hideMark/>
          </w:tcPr>
          <w:p w14:paraId="7F74644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2F37799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7E407D7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w:t>
            </w:r>
          </w:p>
        </w:tc>
        <w:tc>
          <w:tcPr>
            <w:tcW w:w="179" w:type="pct"/>
            <w:shd w:val="clear" w:color="auto" w:fill="auto"/>
            <w:vAlign w:val="center"/>
            <w:hideMark/>
          </w:tcPr>
          <w:p w14:paraId="0B1AB98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1B4CC5A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w:t>
            </w:r>
          </w:p>
        </w:tc>
      </w:tr>
      <w:tr w:rsidR="00FA4FFA" w:rsidRPr="00FA4FFA" w14:paraId="67A9F1B5" w14:textId="77777777" w:rsidTr="00FA4FFA">
        <w:trPr>
          <w:trHeight w:val="900"/>
        </w:trPr>
        <w:tc>
          <w:tcPr>
            <w:tcW w:w="156" w:type="pct"/>
            <w:shd w:val="clear" w:color="auto" w:fill="auto"/>
            <w:vAlign w:val="center"/>
            <w:hideMark/>
          </w:tcPr>
          <w:p w14:paraId="3F47BCB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114</w:t>
            </w:r>
          </w:p>
        </w:tc>
        <w:tc>
          <w:tcPr>
            <w:tcW w:w="272" w:type="pct"/>
            <w:shd w:val="clear" w:color="auto" w:fill="auto"/>
            <w:vAlign w:val="center"/>
            <w:hideMark/>
          </w:tcPr>
          <w:p w14:paraId="3E1ECC0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15.01.2018</w:t>
            </w:r>
          </w:p>
        </w:tc>
        <w:tc>
          <w:tcPr>
            <w:tcW w:w="655" w:type="pct"/>
            <w:shd w:val="clear" w:color="auto" w:fill="auto"/>
            <w:vAlign w:val="center"/>
            <w:hideMark/>
          </w:tcPr>
          <w:p w14:paraId="3E873BA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65087E8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Наезд на стоящее ТС</w:t>
            </w:r>
          </w:p>
        </w:tc>
        <w:tc>
          <w:tcPr>
            <w:tcW w:w="576" w:type="pct"/>
            <w:shd w:val="clear" w:color="auto" w:fill="auto"/>
            <w:vAlign w:val="center"/>
            <w:hideMark/>
          </w:tcPr>
          <w:p w14:paraId="11EC2EA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Казань-Буинск-Ульяновск-Ишеевка-Ундоры-</w:t>
            </w:r>
            <w:proofErr w:type="spellStart"/>
            <w:proofErr w:type="gramStart"/>
            <w:r w:rsidRPr="00FA4FFA">
              <w:rPr>
                <w:sz w:val="22"/>
                <w:szCs w:val="22"/>
              </w:rPr>
              <w:t>гр.области</w:t>
            </w:r>
            <w:proofErr w:type="spellEnd"/>
            <w:proofErr w:type="gramEnd"/>
          </w:p>
        </w:tc>
        <w:tc>
          <w:tcPr>
            <w:tcW w:w="126" w:type="pct"/>
            <w:shd w:val="clear" w:color="auto" w:fill="auto"/>
            <w:vAlign w:val="center"/>
            <w:hideMark/>
          </w:tcPr>
          <w:p w14:paraId="2CC7B74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11</w:t>
            </w:r>
          </w:p>
        </w:tc>
        <w:tc>
          <w:tcPr>
            <w:tcW w:w="123" w:type="pct"/>
            <w:shd w:val="clear" w:color="auto" w:fill="auto"/>
            <w:vAlign w:val="center"/>
            <w:hideMark/>
          </w:tcPr>
          <w:p w14:paraId="04CF187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300</w:t>
            </w:r>
          </w:p>
        </w:tc>
        <w:tc>
          <w:tcPr>
            <w:tcW w:w="1697" w:type="pct"/>
            <w:shd w:val="clear" w:color="auto" w:fill="auto"/>
            <w:vAlign w:val="center"/>
            <w:hideMark/>
          </w:tcPr>
          <w:p w14:paraId="17EAD99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27A9299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1FADCCF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699C04C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90" w:type="pct"/>
            <w:shd w:val="clear" w:color="auto" w:fill="auto"/>
            <w:vAlign w:val="center"/>
            <w:hideMark/>
          </w:tcPr>
          <w:p w14:paraId="21702E3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w:t>
            </w:r>
          </w:p>
        </w:tc>
      </w:tr>
      <w:tr w:rsidR="00FA4FFA" w:rsidRPr="00FA4FFA" w14:paraId="4C1AD891" w14:textId="77777777" w:rsidTr="00FA4FFA">
        <w:trPr>
          <w:trHeight w:val="600"/>
        </w:trPr>
        <w:tc>
          <w:tcPr>
            <w:tcW w:w="156" w:type="pct"/>
            <w:shd w:val="clear" w:color="auto" w:fill="auto"/>
            <w:vAlign w:val="center"/>
            <w:hideMark/>
          </w:tcPr>
          <w:p w14:paraId="7DAAA50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115</w:t>
            </w:r>
          </w:p>
        </w:tc>
        <w:tc>
          <w:tcPr>
            <w:tcW w:w="272" w:type="pct"/>
            <w:shd w:val="clear" w:color="auto" w:fill="auto"/>
            <w:vAlign w:val="center"/>
            <w:hideMark/>
          </w:tcPr>
          <w:p w14:paraId="1689526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03.01.2018</w:t>
            </w:r>
          </w:p>
        </w:tc>
        <w:tc>
          <w:tcPr>
            <w:tcW w:w="655" w:type="pct"/>
            <w:shd w:val="clear" w:color="auto" w:fill="auto"/>
            <w:vAlign w:val="center"/>
            <w:hideMark/>
          </w:tcPr>
          <w:p w14:paraId="2D2A61D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4DF7CEE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36C8E89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Р-178 Саранск - Сурское - Ульяновск</w:t>
            </w:r>
          </w:p>
        </w:tc>
        <w:tc>
          <w:tcPr>
            <w:tcW w:w="126" w:type="pct"/>
            <w:shd w:val="clear" w:color="auto" w:fill="auto"/>
            <w:vAlign w:val="center"/>
            <w:hideMark/>
          </w:tcPr>
          <w:p w14:paraId="54904BB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199</w:t>
            </w:r>
          </w:p>
        </w:tc>
        <w:tc>
          <w:tcPr>
            <w:tcW w:w="123" w:type="pct"/>
            <w:shd w:val="clear" w:color="auto" w:fill="auto"/>
            <w:vAlign w:val="center"/>
            <w:hideMark/>
          </w:tcPr>
          <w:p w14:paraId="3EB66BC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950</w:t>
            </w:r>
          </w:p>
        </w:tc>
        <w:tc>
          <w:tcPr>
            <w:tcW w:w="1697" w:type="pct"/>
            <w:shd w:val="clear" w:color="auto" w:fill="auto"/>
            <w:vAlign w:val="center"/>
            <w:hideMark/>
          </w:tcPr>
          <w:p w14:paraId="77525EA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2E061BF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3B6A95F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179" w:type="pct"/>
            <w:shd w:val="clear" w:color="auto" w:fill="auto"/>
            <w:vAlign w:val="center"/>
            <w:hideMark/>
          </w:tcPr>
          <w:p w14:paraId="0308CF8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90" w:type="pct"/>
            <w:shd w:val="clear" w:color="auto" w:fill="auto"/>
            <w:vAlign w:val="center"/>
            <w:hideMark/>
          </w:tcPr>
          <w:p w14:paraId="040EF00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w:t>
            </w:r>
          </w:p>
        </w:tc>
      </w:tr>
      <w:tr w:rsidR="00FA4FFA" w:rsidRPr="00FA4FFA" w14:paraId="2ADDFCF2" w14:textId="77777777" w:rsidTr="00FA4FFA">
        <w:trPr>
          <w:trHeight w:val="300"/>
        </w:trPr>
        <w:tc>
          <w:tcPr>
            <w:tcW w:w="156" w:type="pct"/>
            <w:shd w:val="clear" w:color="auto" w:fill="auto"/>
            <w:vAlign w:val="center"/>
            <w:hideMark/>
          </w:tcPr>
          <w:p w14:paraId="3CF320F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116</w:t>
            </w:r>
          </w:p>
        </w:tc>
        <w:tc>
          <w:tcPr>
            <w:tcW w:w="272" w:type="pct"/>
            <w:shd w:val="clear" w:color="auto" w:fill="auto"/>
            <w:vAlign w:val="center"/>
            <w:hideMark/>
          </w:tcPr>
          <w:p w14:paraId="5644564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27.11.2019</w:t>
            </w:r>
          </w:p>
        </w:tc>
        <w:tc>
          <w:tcPr>
            <w:tcW w:w="655" w:type="pct"/>
            <w:shd w:val="clear" w:color="auto" w:fill="auto"/>
            <w:vAlign w:val="center"/>
            <w:hideMark/>
          </w:tcPr>
          <w:p w14:paraId="16AFDF7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741D2FC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Наезд на пешехода</w:t>
            </w:r>
          </w:p>
        </w:tc>
        <w:tc>
          <w:tcPr>
            <w:tcW w:w="576" w:type="pct"/>
            <w:shd w:val="clear" w:color="auto" w:fill="auto"/>
            <w:vAlign w:val="center"/>
            <w:hideMark/>
          </w:tcPr>
          <w:p w14:paraId="1EBF953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w:t>
            </w:r>
          </w:p>
        </w:tc>
        <w:tc>
          <w:tcPr>
            <w:tcW w:w="126" w:type="pct"/>
            <w:shd w:val="clear" w:color="auto" w:fill="auto"/>
            <w:vAlign w:val="center"/>
            <w:hideMark/>
          </w:tcPr>
          <w:p w14:paraId="36CBBB8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w:t>
            </w:r>
          </w:p>
        </w:tc>
        <w:tc>
          <w:tcPr>
            <w:tcW w:w="123" w:type="pct"/>
            <w:shd w:val="clear" w:color="auto" w:fill="auto"/>
            <w:vAlign w:val="center"/>
            <w:hideMark/>
          </w:tcPr>
          <w:p w14:paraId="40E67A3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w:t>
            </w:r>
          </w:p>
        </w:tc>
        <w:tc>
          <w:tcPr>
            <w:tcW w:w="1697" w:type="pct"/>
            <w:shd w:val="clear" w:color="auto" w:fill="auto"/>
            <w:vAlign w:val="center"/>
            <w:hideMark/>
          </w:tcPr>
          <w:p w14:paraId="64EA9A9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xml:space="preserve">Ульяновский, </w:t>
            </w:r>
            <w:proofErr w:type="spellStart"/>
            <w:r w:rsidRPr="00FA4FFA">
              <w:rPr>
                <w:sz w:val="22"/>
                <w:szCs w:val="22"/>
              </w:rPr>
              <w:t>рп</w:t>
            </w:r>
            <w:proofErr w:type="spellEnd"/>
            <w:r w:rsidRPr="00FA4FFA">
              <w:rPr>
                <w:sz w:val="22"/>
                <w:szCs w:val="22"/>
              </w:rPr>
              <w:t xml:space="preserve"> Ишеевка, </w:t>
            </w:r>
            <w:proofErr w:type="spellStart"/>
            <w:r w:rsidRPr="00FA4FFA">
              <w:rPr>
                <w:sz w:val="22"/>
                <w:szCs w:val="22"/>
              </w:rPr>
              <w:t>ул</w:t>
            </w:r>
            <w:proofErr w:type="spellEnd"/>
            <w:r w:rsidRPr="00FA4FFA">
              <w:rPr>
                <w:sz w:val="22"/>
                <w:szCs w:val="22"/>
              </w:rPr>
              <w:t xml:space="preserve"> Текстильщиков, 1</w:t>
            </w:r>
          </w:p>
        </w:tc>
        <w:tc>
          <w:tcPr>
            <w:tcW w:w="231" w:type="pct"/>
            <w:shd w:val="clear" w:color="auto" w:fill="auto"/>
            <w:vAlign w:val="center"/>
            <w:hideMark/>
          </w:tcPr>
          <w:p w14:paraId="173894A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70AC8F2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26FDCBD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718232A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r>
      <w:tr w:rsidR="00FA4FFA" w:rsidRPr="00FA4FFA" w14:paraId="5EE9CDB3" w14:textId="77777777" w:rsidTr="00FA4FFA">
        <w:trPr>
          <w:trHeight w:val="900"/>
        </w:trPr>
        <w:tc>
          <w:tcPr>
            <w:tcW w:w="156" w:type="pct"/>
            <w:shd w:val="clear" w:color="auto" w:fill="auto"/>
            <w:vAlign w:val="center"/>
            <w:hideMark/>
          </w:tcPr>
          <w:p w14:paraId="213DA67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lastRenderedPageBreak/>
              <w:t>117</w:t>
            </w:r>
          </w:p>
        </w:tc>
        <w:tc>
          <w:tcPr>
            <w:tcW w:w="272" w:type="pct"/>
            <w:shd w:val="clear" w:color="auto" w:fill="auto"/>
            <w:vAlign w:val="center"/>
            <w:hideMark/>
          </w:tcPr>
          <w:p w14:paraId="5527A87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26.11.2019</w:t>
            </w:r>
          </w:p>
        </w:tc>
        <w:tc>
          <w:tcPr>
            <w:tcW w:w="655" w:type="pct"/>
            <w:shd w:val="clear" w:color="auto" w:fill="auto"/>
            <w:vAlign w:val="center"/>
            <w:hideMark/>
          </w:tcPr>
          <w:p w14:paraId="6D771F3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0DF58B7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Опрокидывание</w:t>
            </w:r>
          </w:p>
        </w:tc>
        <w:tc>
          <w:tcPr>
            <w:tcW w:w="576" w:type="pct"/>
            <w:shd w:val="clear" w:color="auto" w:fill="auto"/>
            <w:vAlign w:val="center"/>
            <w:hideMark/>
          </w:tcPr>
          <w:p w14:paraId="1FF3880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Казань-Буинск-Ульяновск-Ишеевка-Ундоры-</w:t>
            </w:r>
            <w:proofErr w:type="spellStart"/>
            <w:proofErr w:type="gramStart"/>
            <w:r w:rsidRPr="00FA4FFA">
              <w:rPr>
                <w:sz w:val="22"/>
                <w:szCs w:val="22"/>
              </w:rPr>
              <w:t>гр.области</w:t>
            </w:r>
            <w:proofErr w:type="spellEnd"/>
            <w:proofErr w:type="gramEnd"/>
          </w:p>
        </w:tc>
        <w:tc>
          <w:tcPr>
            <w:tcW w:w="126" w:type="pct"/>
            <w:shd w:val="clear" w:color="auto" w:fill="auto"/>
            <w:vAlign w:val="center"/>
            <w:hideMark/>
          </w:tcPr>
          <w:p w14:paraId="5CB658C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10</w:t>
            </w:r>
          </w:p>
        </w:tc>
        <w:tc>
          <w:tcPr>
            <w:tcW w:w="123" w:type="pct"/>
            <w:shd w:val="clear" w:color="auto" w:fill="auto"/>
            <w:vAlign w:val="center"/>
            <w:hideMark/>
          </w:tcPr>
          <w:p w14:paraId="5A79654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700</w:t>
            </w:r>
          </w:p>
        </w:tc>
        <w:tc>
          <w:tcPr>
            <w:tcW w:w="1697" w:type="pct"/>
            <w:shd w:val="clear" w:color="auto" w:fill="auto"/>
            <w:vAlign w:val="center"/>
            <w:hideMark/>
          </w:tcPr>
          <w:p w14:paraId="7E2FF09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102EDFB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7148AB1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0BD7B19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6CC50F5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r>
      <w:tr w:rsidR="00FA4FFA" w:rsidRPr="00FA4FFA" w14:paraId="269C7C27" w14:textId="77777777" w:rsidTr="00FA4FFA">
        <w:trPr>
          <w:trHeight w:val="900"/>
        </w:trPr>
        <w:tc>
          <w:tcPr>
            <w:tcW w:w="156" w:type="pct"/>
            <w:shd w:val="clear" w:color="auto" w:fill="auto"/>
            <w:vAlign w:val="center"/>
            <w:hideMark/>
          </w:tcPr>
          <w:p w14:paraId="4A85314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118</w:t>
            </w:r>
          </w:p>
        </w:tc>
        <w:tc>
          <w:tcPr>
            <w:tcW w:w="272" w:type="pct"/>
            <w:shd w:val="clear" w:color="auto" w:fill="auto"/>
            <w:vAlign w:val="center"/>
            <w:hideMark/>
          </w:tcPr>
          <w:p w14:paraId="72BF73A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19.11.2019</w:t>
            </w:r>
          </w:p>
        </w:tc>
        <w:tc>
          <w:tcPr>
            <w:tcW w:w="655" w:type="pct"/>
            <w:shd w:val="clear" w:color="auto" w:fill="auto"/>
            <w:vAlign w:val="center"/>
            <w:hideMark/>
          </w:tcPr>
          <w:p w14:paraId="35C50D8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63A607D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Наезд на пешехода</w:t>
            </w:r>
          </w:p>
        </w:tc>
        <w:tc>
          <w:tcPr>
            <w:tcW w:w="576" w:type="pct"/>
            <w:shd w:val="clear" w:color="auto" w:fill="auto"/>
            <w:vAlign w:val="center"/>
            <w:hideMark/>
          </w:tcPr>
          <w:p w14:paraId="73874AE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Цивильск-Ульяновск-</w:t>
            </w:r>
            <w:proofErr w:type="spellStart"/>
            <w:proofErr w:type="gramStart"/>
            <w:r w:rsidRPr="00FA4FFA">
              <w:rPr>
                <w:sz w:val="22"/>
                <w:szCs w:val="22"/>
              </w:rPr>
              <w:t>рзд.Лаишевский</w:t>
            </w:r>
            <w:proofErr w:type="spellEnd"/>
            <w:proofErr w:type="gramEnd"/>
            <w:r w:rsidRPr="00FA4FFA">
              <w:rPr>
                <w:sz w:val="22"/>
                <w:szCs w:val="22"/>
              </w:rPr>
              <w:t>-Казань-Буинск-Ульяновск</w:t>
            </w:r>
          </w:p>
        </w:tc>
        <w:tc>
          <w:tcPr>
            <w:tcW w:w="126" w:type="pct"/>
            <w:shd w:val="clear" w:color="auto" w:fill="auto"/>
            <w:vAlign w:val="center"/>
            <w:hideMark/>
          </w:tcPr>
          <w:p w14:paraId="28512F3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123" w:type="pct"/>
            <w:shd w:val="clear" w:color="auto" w:fill="auto"/>
            <w:vAlign w:val="center"/>
            <w:hideMark/>
          </w:tcPr>
          <w:p w14:paraId="4D8C82A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697" w:type="pct"/>
            <w:shd w:val="clear" w:color="auto" w:fill="auto"/>
            <w:vAlign w:val="center"/>
            <w:hideMark/>
          </w:tcPr>
          <w:p w14:paraId="227E2E2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5DBE031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99" w:type="pct"/>
            <w:shd w:val="clear" w:color="auto" w:fill="auto"/>
            <w:vAlign w:val="center"/>
            <w:hideMark/>
          </w:tcPr>
          <w:p w14:paraId="5D8A1AB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79" w:type="pct"/>
            <w:shd w:val="clear" w:color="auto" w:fill="auto"/>
            <w:vAlign w:val="center"/>
            <w:hideMark/>
          </w:tcPr>
          <w:p w14:paraId="162EEA1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20D8575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r>
      <w:tr w:rsidR="00FA4FFA" w:rsidRPr="00FA4FFA" w14:paraId="31E0FE7E" w14:textId="77777777" w:rsidTr="00FA4FFA">
        <w:trPr>
          <w:trHeight w:val="900"/>
        </w:trPr>
        <w:tc>
          <w:tcPr>
            <w:tcW w:w="156" w:type="pct"/>
            <w:shd w:val="clear" w:color="auto" w:fill="auto"/>
            <w:vAlign w:val="center"/>
            <w:hideMark/>
          </w:tcPr>
          <w:p w14:paraId="5C53B73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119</w:t>
            </w:r>
          </w:p>
        </w:tc>
        <w:tc>
          <w:tcPr>
            <w:tcW w:w="272" w:type="pct"/>
            <w:shd w:val="clear" w:color="auto" w:fill="auto"/>
            <w:vAlign w:val="center"/>
            <w:hideMark/>
          </w:tcPr>
          <w:p w14:paraId="12A7902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17.11.2019</w:t>
            </w:r>
          </w:p>
        </w:tc>
        <w:tc>
          <w:tcPr>
            <w:tcW w:w="655" w:type="pct"/>
            <w:shd w:val="clear" w:color="auto" w:fill="auto"/>
            <w:vAlign w:val="center"/>
            <w:hideMark/>
          </w:tcPr>
          <w:p w14:paraId="4152926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17C6FF3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Съезд с дороги</w:t>
            </w:r>
          </w:p>
        </w:tc>
        <w:tc>
          <w:tcPr>
            <w:tcW w:w="576" w:type="pct"/>
            <w:shd w:val="clear" w:color="auto" w:fill="auto"/>
            <w:vAlign w:val="center"/>
            <w:hideMark/>
          </w:tcPr>
          <w:p w14:paraId="4838ADC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proofErr w:type="spellStart"/>
            <w:r w:rsidRPr="00FA4FFA">
              <w:rPr>
                <w:sz w:val="22"/>
                <w:szCs w:val="22"/>
              </w:rPr>
              <w:t>Б.Ключищи</w:t>
            </w:r>
            <w:proofErr w:type="spellEnd"/>
            <w:r w:rsidRPr="00FA4FFA">
              <w:rPr>
                <w:sz w:val="22"/>
                <w:szCs w:val="22"/>
              </w:rPr>
              <w:t>-Сенгилей-</w:t>
            </w:r>
            <w:proofErr w:type="spellStart"/>
            <w:r w:rsidRPr="00FA4FFA">
              <w:rPr>
                <w:sz w:val="22"/>
                <w:szCs w:val="22"/>
              </w:rPr>
              <w:t>Елаур</w:t>
            </w:r>
            <w:proofErr w:type="spellEnd"/>
            <w:r w:rsidRPr="00FA4FFA">
              <w:rPr>
                <w:sz w:val="22"/>
                <w:szCs w:val="22"/>
              </w:rPr>
              <w:t>-Молвино-</w:t>
            </w:r>
            <w:proofErr w:type="spellStart"/>
            <w:r w:rsidRPr="00FA4FFA">
              <w:rPr>
                <w:sz w:val="22"/>
                <w:szCs w:val="22"/>
              </w:rPr>
              <w:t>Байдулино</w:t>
            </w:r>
            <w:proofErr w:type="spellEnd"/>
          </w:p>
        </w:tc>
        <w:tc>
          <w:tcPr>
            <w:tcW w:w="126" w:type="pct"/>
            <w:shd w:val="clear" w:color="auto" w:fill="auto"/>
            <w:vAlign w:val="center"/>
            <w:hideMark/>
          </w:tcPr>
          <w:p w14:paraId="416E8C5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23" w:type="pct"/>
            <w:shd w:val="clear" w:color="auto" w:fill="auto"/>
            <w:vAlign w:val="center"/>
            <w:hideMark/>
          </w:tcPr>
          <w:p w14:paraId="490BE86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780</w:t>
            </w:r>
          </w:p>
        </w:tc>
        <w:tc>
          <w:tcPr>
            <w:tcW w:w="1697" w:type="pct"/>
            <w:shd w:val="clear" w:color="auto" w:fill="auto"/>
            <w:vAlign w:val="center"/>
            <w:hideMark/>
          </w:tcPr>
          <w:p w14:paraId="68DEE99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4AB3441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5A479C6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08477C1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3970A7C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r>
      <w:tr w:rsidR="00FA4FFA" w:rsidRPr="00FA4FFA" w14:paraId="3C5E26C5" w14:textId="77777777" w:rsidTr="00FA4FFA">
        <w:trPr>
          <w:trHeight w:val="900"/>
        </w:trPr>
        <w:tc>
          <w:tcPr>
            <w:tcW w:w="156" w:type="pct"/>
            <w:shd w:val="clear" w:color="auto" w:fill="auto"/>
            <w:vAlign w:val="center"/>
            <w:hideMark/>
          </w:tcPr>
          <w:p w14:paraId="1F8FFE0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120</w:t>
            </w:r>
          </w:p>
        </w:tc>
        <w:tc>
          <w:tcPr>
            <w:tcW w:w="272" w:type="pct"/>
            <w:shd w:val="clear" w:color="auto" w:fill="auto"/>
            <w:vAlign w:val="center"/>
            <w:hideMark/>
          </w:tcPr>
          <w:p w14:paraId="7210BBE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03.11.2019</w:t>
            </w:r>
          </w:p>
        </w:tc>
        <w:tc>
          <w:tcPr>
            <w:tcW w:w="655" w:type="pct"/>
            <w:shd w:val="clear" w:color="auto" w:fill="auto"/>
            <w:vAlign w:val="center"/>
            <w:hideMark/>
          </w:tcPr>
          <w:p w14:paraId="0705DF6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0757E20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Наезд на пешехода</w:t>
            </w:r>
          </w:p>
        </w:tc>
        <w:tc>
          <w:tcPr>
            <w:tcW w:w="576" w:type="pct"/>
            <w:shd w:val="clear" w:color="auto" w:fill="auto"/>
            <w:vAlign w:val="center"/>
            <w:hideMark/>
          </w:tcPr>
          <w:p w14:paraId="5186490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Казань-Буинск-Ульяновск-Ишеевка-Ундоры-</w:t>
            </w:r>
            <w:proofErr w:type="spellStart"/>
            <w:proofErr w:type="gramStart"/>
            <w:r w:rsidRPr="00FA4FFA">
              <w:rPr>
                <w:sz w:val="22"/>
                <w:szCs w:val="22"/>
              </w:rPr>
              <w:t>гр.области</w:t>
            </w:r>
            <w:proofErr w:type="spellEnd"/>
            <w:proofErr w:type="gramEnd"/>
          </w:p>
        </w:tc>
        <w:tc>
          <w:tcPr>
            <w:tcW w:w="126" w:type="pct"/>
            <w:shd w:val="clear" w:color="auto" w:fill="auto"/>
            <w:vAlign w:val="center"/>
            <w:hideMark/>
          </w:tcPr>
          <w:p w14:paraId="27AC9DB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7</w:t>
            </w:r>
          </w:p>
        </w:tc>
        <w:tc>
          <w:tcPr>
            <w:tcW w:w="123" w:type="pct"/>
            <w:shd w:val="clear" w:color="auto" w:fill="auto"/>
            <w:vAlign w:val="center"/>
            <w:hideMark/>
          </w:tcPr>
          <w:p w14:paraId="242C095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600</w:t>
            </w:r>
          </w:p>
        </w:tc>
        <w:tc>
          <w:tcPr>
            <w:tcW w:w="1697" w:type="pct"/>
            <w:shd w:val="clear" w:color="auto" w:fill="auto"/>
            <w:vAlign w:val="center"/>
            <w:hideMark/>
          </w:tcPr>
          <w:p w14:paraId="48702D5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xml:space="preserve">Ульяновский, </w:t>
            </w:r>
            <w:proofErr w:type="spellStart"/>
            <w:r w:rsidRPr="00FA4FFA">
              <w:rPr>
                <w:sz w:val="22"/>
                <w:szCs w:val="22"/>
              </w:rPr>
              <w:t>рп</w:t>
            </w:r>
            <w:proofErr w:type="spellEnd"/>
            <w:r w:rsidRPr="00FA4FFA">
              <w:rPr>
                <w:sz w:val="22"/>
                <w:szCs w:val="22"/>
              </w:rPr>
              <w:t xml:space="preserve"> Ишеевка</w:t>
            </w:r>
          </w:p>
        </w:tc>
        <w:tc>
          <w:tcPr>
            <w:tcW w:w="231" w:type="pct"/>
            <w:shd w:val="clear" w:color="auto" w:fill="auto"/>
            <w:vAlign w:val="center"/>
            <w:hideMark/>
          </w:tcPr>
          <w:p w14:paraId="12886CC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16C1BFA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21E2F7D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1B4B8C9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r>
      <w:tr w:rsidR="00FA4FFA" w:rsidRPr="00FA4FFA" w14:paraId="6A45FDFC" w14:textId="77777777" w:rsidTr="00FA4FFA">
        <w:trPr>
          <w:trHeight w:val="300"/>
        </w:trPr>
        <w:tc>
          <w:tcPr>
            <w:tcW w:w="156" w:type="pct"/>
            <w:shd w:val="clear" w:color="auto" w:fill="auto"/>
            <w:vAlign w:val="center"/>
            <w:hideMark/>
          </w:tcPr>
          <w:p w14:paraId="0302353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121</w:t>
            </w:r>
          </w:p>
        </w:tc>
        <w:tc>
          <w:tcPr>
            <w:tcW w:w="272" w:type="pct"/>
            <w:shd w:val="clear" w:color="auto" w:fill="auto"/>
            <w:vAlign w:val="center"/>
            <w:hideMark/>
          </w:tcPr>
          <w:p w14:paraId="06BFB30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28.10.2019</w:t>
            </w:r>
          </w:p>
        </w:tc>
        <w:tc>
          <w:tcPr>
            <w:tcW w:w="655" w:type="pct"/>
            <w:shd w:val="clear" w:color="auto" w:fill="auto"/>
            <w:vAlign w:val="center"/>
            <w:hideMark/>
          </w:tcPr>
          <w:p w14:paraId="0343002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3C6A0AB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Наезд на пешехода</w:t>
            </w:r>
          </w:p>
        </w:tc>
        <w:tc>
          <w:tcPr>
            <w:tcW w:w="576" w:type="pct"/>
            <w:shd w:val="clear" w:color="auto" w:fill="auto"/>
            <w:vAlign w:val="center"/>
            <w:hideMark/>
          </w:tcPr>
          <w:p w14:paraId="4B29D34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w:t>
            </w:r>
          </w:p>
        </w:tc>
        <w:tc>
          <w:tcPr>
            <w:tcW w:w="126" w:type="pct"/>
            <w:shd w:val="clear" w:color="auto" w:fill="auto"/>
            <w:vAlign w:val="center"/>
            <w:hideMark/>
          </w:tcPr>
          <w:p w14:paraId="1E9BD2C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w:t>
            </w:r>
          </w:p>
        </w:tc>
        <w:tc>
          <w:tcPr>
            <w:tcW w:w="123" w:type="pct"/>
            <w:shd w:val="clear" w:color="auto" w:fill="auto"/>
            <w:vAlign w:val="center"/>
            <w:hideMark/>
          </w:tcPr>
          <w:p w14:paraId="5AF17FF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w:t>
            </w:r>
          </w:p>
        </w:tc>
        <w:tc>
          <w:tcPr>
            <w:tcW w:w="1697" w:type="pct"/>
            <w:shd w:val="clear" w:color="auto" w:fill="auto"/>
            <w:vAlign w:val="center"/>
            <w:hideMark/>
          </w:tcPr>
          <w:p w14:paraId="7DC733F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xml:space="preserve">Ульяновский, </w:t>
            </w:r>
            <w:proofErr w:type="spellStart"/>
            <w:r w:rsidRPr="00FA4FFA">
              <w:rPr>
                <w:sz w:val="22"/>
                <w:szCs w:val="22"/>
              </w:rPr>
              <w:t>рп</w:t>
            </w:r>
            <w:proofErr w:type="spellEnd"/>
            <w:r w:rsidRPr="00FA4FFA">
              <w:rPr>
                <w:sz w:val="22"/>
                <w:szCs w:val="22"/>
              </w:rPr>
              <w:t xml:space="preserve"> Ишеевка, </w:t>
            </w:r>
            <w:proofErr w:type="spellStart"/>
            <w:r w:rsidRPr="00FA4FFA">
              <w:rPr>
                <w:sz w:val="22"/>
                <w:szCs w:val="22"/>
              </w:rPr>
              <w:t>ул</w:t>
            </w:r>
            <w:proofErr w:type="spellEnd"/>
            <w:r w:rsidRPr="00FA4FFA">
              <w:rPr>
                <w:sz w:val="22"/>
                <w:szCs w:val="22"/>
              </w:rPr>
              <w:t xml:space="preserve"> Текстильщиков, 26</w:t>
            </w:r>
          </w:p>
        </w:tc>
        <w:tc>
          <w:tcPr>
            <w:tcW w:w="231" w:type="pct"/>
            <w:shd w:val="clear" w:color="auto" w:fill="auto"/>
            <w:vAlign w:val="center"/>
            <w:hideMark/>
          </w:tcPr>
          <w:p w14:paraId="5E2199F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4A1D8A8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6A57398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2F47A30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r>
      <w:tr w:rsidR="00FA4FFA" w:rsidRPr="00FA4FFA" w14:paraId="0B45061B" w14:textId="77777777" w:rsidTr="00FA4FFA">
        <w:trPr>
          <w:trHeight w:val="600"/>
        </w:trPr>
        <w:tc>
          <w:tcPr>
            <w:tcW w:w="156" w:type="pct"/>
            <w:shd w:val="clear" w:color="auto" w:fill="auto"/>
            <w:vAlign w:val="center"/>
            <w:hideMark/>
          </w:tcPr>
          <w:p w14:paraId="1A2DA07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122</w:t>
            </w:r>
          </w:p>
        </w:tc>
        <w:tc>
          <w:tcPr>
            <w:tcW w:w="272" w:type="pct"/>
            <w:shd w:val="clear" w:color="auto" w:fill="auto"/>
            <w:vAlign w:val="center"/>
            <w:hideMark/>
          </w:tcPr>
          <w:p w14:paraId="6371A8A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04.10.2019</w:t>
            </w:r>
          </w:p>
        </w:tc>
        <w:tc>
          <w:tcPr>
            <w:tcW w:w="655" w:type="pct"/>
            <w:shd w:val="clear" w:color="auto" w:fill="auto"/>
            <w:vAlign w:val="center"/>
            <w:hideMark/>
          </w:tcPr>
          <w:p w14:paraId="1A5F198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4D643A1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19159EE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М-5 Подъезд к г. Ульяновск от а/д М-5</w:t>
            </w:r>
          </w:p>
        </w:tc>
        <w:tc>
          <w:tcPr>
            <w:tcW w:w="126" w:type="pct"/>
            <w:shd w:val="clear" w:color="auto" w:fill="auto"/>
            <w:vAlign w:val="center"/>
            <w:hideMark/>
          </w:tcPr>
          <w:p w14:paraId="6D7F061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220</w:t>
            </w:r>
          </w:p>
        </w:tc>
        <w:tc>
          <w:tcPr>
            <w:tcW w:w="123" w:type="pct"/>
            <w:shd w:val="clear" w:color="auto" w:fill="auto"/>
            <w:vAlign w:val="center"/>
            <w:hideMark/>
          </w:tcPr>
          <w:p w14:paraId="3D19CDA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950</w:t>
            </w:r>
          </w:p>
        </w:tc>
        <w:tc>
          <w:tcPr>
            <w:tcW w:w="1697" w:type="pct"/>
            <w:shd w:val="clear" w:color="auto" w:fill="auto"/>
            <w:vAlign w:val="center"/>
            <w:hideMark/>
          </w:tcPr>
          <w:p w14:paraId="21F3D1D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21C6123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46B51A5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2CC0B0C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90" w:type="pct"/>
            <w:shd w:val="clear" w:color="auto" w:fill="auto"/>
            <w:vAlign w:val="center"/>
            <w:hideMark/>
          </w:tcPr>
          <w:p w14:paraId="774ACA6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r>
      <w:tr w:rsidR="00FA4FFA" w:rsidRPr="00FA4FFA" w14:paraId="182D9FD8" w14:textId="77777777" w:rsidTr="00FA4FFA">
        <w:trPr>
          <w:trHeight w:val="300"/>
        </w:trPr>
        <w:tc>
          <w:tcPr>
            <w:tcW w:w="156" w:type="pct"/>
            <w:shd w:val="clear" w:color="auto" w:fill="auto"/>
            <w:vAlign w:val="center"/>
            <w:hideMark/>
          </w:tcPr>
          <w:p w14:paraId="7207DDF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123</w:t>
            </w:r>
          </w:p>
        </w:tc>
        <w:tc>
          <w:tcPr>
            <w:tcW w:w="272" w:type="pct"/>
            <w:shd w:val="clear" w:color="auto" w:fill="auto"/>
            <w:vAlign w:val="center"/>
            <w:hideMark/>
          </w:tcPr>
          <w:p w14:paraId="32DC759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03.09.2019</w:t>
            </w:r>
          </w:p>
        </w:tc>
        <w:tc>
          <w:tcPr>
            <w:tcW w:w="655" w:type="pct"/>
            <w:shd w:val="clear" w:color="auto" w:fill="auto"/>
            <w:vAlign w:val="center"/>
            <w:hideMark/>
          </w:tcPr>
          <w:p w14:paraId="4E975EA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2016BC6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Опрокидывание</w:t>
            </w:r>
          </w:p>
        </w:tc>
        <w:tc>
          <w:tcPr>
            <w:tcW w:w="576" w:type="pct"/>
            <w:shd w:val="clear" w:color="auto" w:fill="auto"/>
            <w:vAlign w:val="center"/>
            <w:hideMark/>
          </w:tcPr>
          <w:p w14:paraId="23469AC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Подъезд к с. Городищи</w:t>
            </w:r>
          </w:p>
        </w:tc>
        <w:tc>
          <w:tcPr>
            <w:tcW w:w="126" w:type="pct"/>
            <w:shd w:val="clear" w:color="auto" w:fill="auto"/>
            <w:vAlign w:val="center"/>
            <w:hideMark/>
          </w:tcPr>
          <w:p w14:paraId="66AD8D1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23" w:type="pct"/>
            <w:shd w:val="clear" w:color="auto" w:fill="auto"/>
            <w:vAlign w:val="center"/>
            <w:hideMark/>
          </w:tcPr>
          <w:p w14:paraId="2B0A139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500</w:t>
            </w:r>
          </w:p>
        </w:tc>
        <w:tc>
          <w:tcPr>
            <w:tcW w:w="1697" w:type="pct"/>
            <w:shd w:val="clear" w:color="auto" w:fill="auto"/>
            <w:vAlign w:val="center"/>
            <w:hideMark/>
          </w:tcPr>
          <w:p w14:paraId="3C9EE4E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36BFF8E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7DBBF22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2E46C71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6C51C63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r>
      <w:tr w:rsidR="00FA4FFA" w:rsidRPr="00FA4FFA" w14:paraId="7A98ED1F" w14:textId="77777777" w:rsidTr="00FA4FFA">
        <w:trPr>
          <w:trHeight w:val="600"/>
        </w:trPr>
        <w:tc>
          <w:tcPr>
            <w:tcW w:w="156" w:type="pct"/>
            <w:shd w:val="clear" w:color="auto" w:fill="auto"/>
            <w:vAlign w:val="center"/>
            <w:hideMark/>
          </w:tcPr>
          <w:p w14:paraId="2959EB2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124</w:t>
            </w:r>
          </w:p>
        </w:tc>
        <w:tc>
          <w:tcPr>
            <w:tcW w:w="272" w:type="pct"/>
            <w:shd w:val="clear" w:color="auto" w:fill="auto"/>
            <w:vAlign w:val="center"/>
            <w:hideMark/>
          </w:tcPr>
          <w:p w14:paraId="799DF34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25.08.2019</w:t>
            </w:r>
          </w:p>
        </w:tc>
        <w:tc>
          <w:tcPr>
            <w:tcW w:w="655" w:type="pct"/>
            <w:shd w:val="clear" w:color="auto" w:fill="auto"/>
            <w:vAlign w:val="center"/>
            <w:hideMark/>
          </w:tcPr>
          <w:p w14:paraId="3B8BD88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7EFE306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Наезд на пешехода</w:t>
            </w:r>
          </w:p>
        </w:tc>
        <w:tc>
          <w:tcPr>
            <w:tcW w:w="576" w:type="pct"/>
            <w:shd w:val="clear" w:color="auto" w:fill="auto"/>
            <w:vAlign w:val="center"/>
            <w:hideMark/>
          </w:tcPr>
          <w:p w14:paraId="78946B5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М-5 Подъезд к г. Ульяновск от а/д М-5</w:t>
            </w:r>
          </w:p>
        </w:tc>
        <w:tc>
          <w:tcPr>
            <w:tcW w:w="126" w:type="pct"/>
            <w:shd w:val="clear" w:color="auto" w:fill="auto"/>
            <w:vAlign w:val="center"/>
            <w:hideMark/>
          </w:tcPr>
          <w:p w14:paraId="70E7973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224</w:t>
            </w:r>
          </w:p>
        </w:tc>
        <w:tc>
          <w:tcPr>
            <w:tcW w:w="123" w:type="pct"/>
            <w:shd w:val="clear" w:color="auto" w:fill="auto"/>
            <w:vAlign w:val="center"/>
            <w:hideMark/>
          </w:tcPr>
          <w:p w14:paraId="7FA1F1D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200</w:t>
            </w:r>
          </w:p>
        </w:tc>
        <w:tc>
          <w:tcPr>
            <w:tcW w:w="1697" w:type="pct"/>
            <w:shd w:val="clear" w:color="auto" w:fill="auto"/>
            <w:vAlign w:val="center"/>
            <w:hideMark/>
          </w:tcPr>
          <w:p w14:paraId="02C8FBD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7371218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99" w:type="pct"/>
            <w:shd w:val="clear" w:color="auto" w:fill="auto"/>
            <w:vAlign w:val="center"/>
            <w:hideMark/>
          </w:tcPr>
          <w:p w14:paraId="561FC5A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79" w:type="pct"/>
            <w:shd w:val="clear" w:color="auto" w:fill="auto"/>
            <w:vAlign w:val="center"/>
            <w:hideMark/>
          </w:tcPr>
          <w:p w14:paraId="1BEF976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518F1EA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r>
      <w:tr w:rsidR="00FA4FFA" w:rsidRPr="00FA4FFA" w14:paraId="54F1E888" w14:textId="77777777" w:rsidTr="00FA4FFA">
        <w:trPr>
          <w:trHeight w:val="600"/>
        </w:trPr>
        <w:tc>
          <w:tcPr>
            <w:tcW w:w="156" w:type="pct"/>
            <w:shd w:val="clear" w:color="auto" w:fill="auto"/>
            <w:vAlign w:val="center"/>
            <w:hideMark/>
          </w:tcPr>
          <w:p w14:paraId="57CDBE6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125</w:t>
            </w:r>
          </w:p>
        </w:tc>
        <w:tc>
          <w:tcPr>
            <w:tcW w:w="272" w:type="pct"/>
            <w:shd w:val="clear" w:color="auto" w:fill="auto"/>
            <w:vAlign w:val="center"/>
            <w:hideMark/>
          </w:tcPr>
          <w:p w14:paraId="0B0DCD2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16.08.2019</w:t>
            </w:r>
          </w:p>
        </w:tc>
        <w:tc>
          <w:tcPr>
            <w:tcW w:w="655" w:type="pct"/>
            <w:shd w:val="clear" w:color="auto" w:fill="auto"/>
            <w:vAlign w:val="center"/>
            <w:hideMark/>
          </w:tcPr>
          <w:p w14:paraId="2B85492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33546F8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Наезд на стоящее ТС</w:t>
            </w:r>
          </w:p>
        </w:tc>
        <w:tc>
          <w:tcPr>
            <w:tcW w:w="576" w:type="pct"/>
            <w:shd w:val="clear" w:color="auto" w:fill="auto"/>
            <w:vAlign w:val="center"/>
            <w:hideMark/>
          </w:tcPr>
          <w:p w14:paraId="494677E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Р-241 Казань - Буинск - Ульяновск</w:t>
            </w:r>
          </w:p>
        </w:tc>
        <w:tc>
          <w:tcPr>
            <w:tcW w:w="126" w:type="pct"/>
            <w:shd w:val="clear" w:color="auto" w:fill="auto"/>
            <w:vAlign w:val="center"/>
            <w:hideMark/>
          </w:tcPr>
          <w:p w14:paraId="2F72190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170</w:t>
            </w:r>
          </w:p>
        </w:tc>
        <w:tc>
          <w:tcPr>
            <w:tcW w:w="123" w:type="pct"/>
            <w:shd w:val="clear" w:color="auto" w:fill="auto"/>
            <w:vAlign w:val="center"/>
            <w:hideMark/>
          </w:tcPr>
          <w:p w14:paraId="4736178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690</w:t>
            </w:r>
          </w:p>
        </w:tc>
        <w:tc>
          <w:tcPr>
            <w:tcW w:w="1697" w:type="pct"/>
            <w:shd w:val="clear" w:color="auto" w:fill="auto"/>
            <w:vAlign w:val="center"/>
            <w:hideMark/>
          </w:tcPr>
          <w:p w14:paraId="0131598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5D45695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4AE5FBE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5</w:t>
            </w:r>
          </w:p>
        </w:tc>
        <w:tc>
          <w:tcPr>
            <w:tcW w:w="179" w:type="pct"/>
            <w:shd w:val="clear" w:color="auto" w:fill="auto"/>
            <w:vAlign w:val="center"/>
            <w:hideMark/>
          </w:tcPr>
          <w:p w14:paraId="73FDAA0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90" w:type="pct"/>
            <w:shd w:val="clear" w:color="auto" w:fill="auto"/>
            <w:vAlign w:val="center"/>
            <w:hideMark/>
          </w:tcPr>
          <w:p w14:paraId="6571AC7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6</w:t>
            </w:r>
          </w:p>
        </w:tc>
      </w:tr>
      <w:tr w:rsidR="00FA4FFA" w:rsidRPr="00FA4FFA" w14:paraId="146EAFFF" w14:textId="77777777" w:rsidTr="00FA4FFA">
        <w:trPr>
          <w:trHeight w:val="600"/>
        </w:trPr>
        <w:tc>
          <w:tcPr>
            <w:tcW w:w="156" w:type="pct"/>
            <w:shd w:val="clear" w:color="auto" w:fill="auto"/>
            <w:vAlign w:val="center"/>
            <w:hideMark/>
          </w:tcPr>
          <w:p w14:paraId="5F72960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lastRenderedPageBreak/>
              <w:t>126</w:t>
            </w:r>
          </w:p>
        </w:tc>
        <w:tc>
          <w:tcPr>
            <w:tcW w:w="272" w:type="pct"/>
            <w:shd w:val="clear" w:color="auto" w:fill="auto"/>
            <w:vAlign w:val="center"/>
            <w:hideMark/>
          </w:tcPr>
          <w:p w14:paraId="49F3591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10.08.2019</w:t>
            </w:r>
          </w:p>
        </w:tc>
        <w:tc>
          <w:tcPr>
            <w:tcW w:w="655" w:type="pct"/>
            <w:shd w:val="clear" w:color="auto" w:fill="auto"/>
            <w:vAlign w:val="center"/>
            <w:hideMark/>
          </w:tcPr>
          <w:p w14:paraId="17ADEEE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06B2A6B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Наезд на пешехода</w:t>
            </w:r>
          </w:p>
        </w:tc>
        <w:tc>
          <w:tcPr>
            <w:tcW w:w="576" w:type="pct"/>
            <w:shd w:val="clear" w:color="auto" w:fill="auto"/>
            <w:vAlign w:val="center"/>
            <w:hideMark/>
          </w:tcPr>
          <w:p w14:paraId="0EB2F7C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М-5 Подъезд к г. Ульяновск от а/д М-5</w:t>
            </w:r>
          </w:p>
        </w:tc>
        <w:tc>
          <w:tcPr>
            <w:tcW w:w="126" w:type="pct"/>
            <w:shd w:val="clear" w:color="auto" w:fill="auto"/>
            <w:vAlign w:val="center"/>
            <w:hideMark/>
          </w:tcPr>
          <w:p w14:paraId="02D753D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227</w:t>
            </w:r>
          </w:p>
        </w:tc>
        <w:tc>
          <w:tcPr>
            <w:tcW w:w="123" w:type="pct"/>
            <w:shd w:val="clear" w:color="auto" w:fill="auto"/>
            <w:vAlign w:val="center"/>
            <w:hideMark/>
          </w:tcPr>
          <w:p w14:paraId="19B8702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700</w:t>
            </w:r>
          </w:p>
        </w:tc>
        <w:tc>
          <w:tcPr>
            <w:tcW w:w="1697" w:type="pct"/>
            <w:shd w:val="clear" w:color="auto" w:fill="auto"/>
            <w:vAlign w:val="center"/>
            <w:hideMark/>
          </w:tcPr>
          <w:p w14:paraId="53B3EE4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38C8DD4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99" w:type="pct"/>
            <w:shd w:val="clear" w:color="auto" w:fill="auto"/>
            <w:vAlign w:val="center"/>
            <w:hideMark/>
          </w:tcPr>
          <w:p w14:paraId="0CDEC61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79" w:type="pct"/>
            <w:shd w:val="clear" w:color="auto" w:fill="auto"/>
            <w:vAlign w:val="center"/>
            <w:hideMark/>
          </w:tcPr>
          <w:p w14:paraId="59612DA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0021315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r>
      <w:tr w:rsidR="00FA4FFA" w:rsidRPr="00FA4FFA" w14:paraId="05666E52" w14:textId="77777777" w:rsidTr="00FA4FFA">
        <w:trPr>
          <w:trHeight w:val="600"/>
        </w:trPr>
        <w:tc>
          <w:tcPr>
            <w:tcW w:w="156" w:type="pct"/>
            <w:shd w:val="clear" w:color="auto" w:fill="auto"/>
            <w:vAlign w:val="center"/>
            <w:hideMark/>
          </w:tcPr>
          <w:p w14:paraId="756297D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127</w:t>
            </w:r>
          </w:p>
        </w:tc>
        <w:tc>
          <w:tcPr>
            <w:tcW w:w="272" w:type="pct"/>
            <w:shd w:val="clear" w:color="auto" w:fill="auto"/>
            <w:vAlign w:val="center"/>
            <w:hideMark/>
          </w:tcPr>
          <w:p w14:paraId="6268D36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07.08.2019</w:t>
            </w:r>
          </w:p>
        </w:tc>
        <w:tc>
          <w:tcPr>
            <w:tcW w:w="655" w:type="pct"/>
            <w:shd w:val="clear" w:color="auto" w:fill="auto"/>
            <w:vAlign w:val="center"/>
            <w:hideMark/>
          </w:tcPr>
          <w:p w14:paraId="6A830BD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4069B60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327A227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А-151 Цивильск - Ульяновск</w:t>
            </w:r>
          </w:p>
        </w:tc>
        <w:tc>
          <w:tcPr>
            <w:tcW w:w="126" w:type="pct"/>
            <w:shd w:val="clear" w:color="auto" w:fill="auto"/>
            <w:vAlign w:val="center"/>
            <w:hideMark/>
          </w:tcPr>
          <w:p w14:paraId="1288C78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177</w:t>
            </w:r>
          </w:p>
        </w:tc>
        <w:tc>
          <w:tcPr>
            <w:tcW w:w="123" w:type="pct"/>
            <w:shd w:val="clear" w:color="auto" w:fill="auto"/>
            <w:vAlign w:val="center"/>
            <w:hideMark/>
          </w:tcPr>
          <w:p w14:paraId="245A9A6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697" w:type="pct"/>
            <w:shd w:val="clear" w:color="auto" w:fill="auto"/>
            <w:vAlign w:val="center"/>
            <w:hideMark/>
          </w:tcPr>
          <w:p w14:paraId="42E107A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4DF0578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185AD48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6F97E38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w:t>
            </w:r>
          </w:p>
        </w:tc>
        <w:tc>
          <w:tcPr>
            <w:tcW w:w="290" w:type="pct"/>
            <w:shd w:val="clear" w:color="auto" w:fill="auto"/>
            <w:vAlign w:val="center"/>
            <w:hideMark/>
          </w:tcPr>
          <w:p w14:paraId="3100C3D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r>
      <w:tr w:rsidR="00FA4FFA" w:rsidRPr="00FA4FFA" w14:paraId="65F1975C" w14:textId="77777777" w:rsidTr="00FA4FFA">
        <w:trPr>
          <w:trHeight w:val="900"/>
        </w:trPr>
        <w:tc>
          <w:tcPr>
            <w:tcW w:w="156" w:type="pct"/>
            <w:shd w:val="clear" w:color="auto" w:fill="auto"/>
            <w:vAlign w:val="center"/>
            <w:hideMark/>
          </w:tcPr>
          <w:p w14:paraId="45A2F76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128</w:t>
            </w:r>
          </w:p>
        </w:tc>
        <w:tc>
          <w:tcPr>
            <w:tcW w:w="272" w:type="pct"/>
            <w:shd w:val="clear" w:color="auto" w:fill="auto"/>
            <w:vAlign w:val="center"/>
            <w:hideMark/>
          </w:tcPr>
          <w:p w14:paraId="17F9624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14.07.2019</w:t>
            </w:r>
          </w:p>
        </w:tc>
        <w:tc>
          <w:tcPr>
            <w:tcW w:w="655" w:type="pct"/>
            <w:shd w:val="clear" w:color="auto" w:fill="auto"/>
            <w:vAlign w:val="center"/>
            <w:hideMark/>
          </w:tcPr>
          <w:p w14:paraId="553B814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66DA571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614B8A8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Казань-Буинск-Ульяновск-Ишеевка-Ундоры-</w:t>
            </w:r>
            <w:proofErr w:type="spellStart"/>
            <w:proofErr w:type="gramStart"/>
            <w:r w:rsidRPr="00FA4FFA">
              <w:rPr>
                <w:sz w:val="22"/>
                <w:szCs w:val="22"/>
              </w:rPr>
              <w:t>гр.области</w:t>
            </w:r>
            <w:proofErr w:type="spellEnd"/>
            <w:proofErr w:type="gramEnd"/>
          </w:p>
        </w:tc>
        <w:tc>
          <w:tcPr>
            <w:tcW w:w="126" w:type="pct"/>
            <w:shd w:val="clear" w:color="auto" w:fill="auto"/>
            <w:vAlign w:val="center"/>
            <w:hideMark/>
          </w:tcPr>
          <w:p w14:paraId="2A0D7AD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34</w:t>
            </w:r>
          </w:p>
        </w:tc>
        <w:tc>
          <w:tcPr>
            <w:tcW w:w="123" w:type="pct"/>
            <w:shd w:val="clear" w:color="auto" w:fill="auto"/>
            <w:vAlign w:val="center"/>
            <w:hideMark/>
          </w:tcPr>
          <w:p w14:paraId="622D526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500</w:t>
            </w:r>
          </w:p>
        </w:tc>
        <w:tc>
          <w:tcPr>
            <w:tcW w:w="1697" w:type="pct"/>
            <w:shd w:val="clear" w:color="auto" w:fill="auto"/>
            <w:vAlign w:val="center"/>
            <w:hideMark/>
          </w:tcPr>
          <w:p w14:paraId="7FBE44C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4160811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2E446B2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11D07CC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90" w:type="pct"/>
            <w:shd w:val="clear" w:color="auto" w:fill="auto"/>
            <w:vAlign w:val="center"/>
            <w:hideMark/>
          </w:tcPr>
          <w:p w14:paraId="0650D46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4</w:t>
            </w:r>
          </w:p>
        </w:tc>
      </w:tr>
      <w:tr w:rsidR="00FA4FFA" w:rsidRPr="00FA4FFA" w14:paraId="6D3F62DD" w14:textId="77777777" w:rsidTr="00FA4FFA">
        <w:trPr>
          <w:trHeight w:val="900"/>
        </w:trPr>
        <w:tc>
          <w:tcPr>
            <w:tcW w:w="156" w:type="pct"/>
            <w:shd w:val="clear" w:color="auto" w:fill="auto"/>
            <w:vAlign w:val="center"/>
            <w:hideMark/>
          </w:tcPr>
          <w:p w14:paraId="00488EC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129</w:t>
            </w:r>
          </w:p>
        </w:tc>
        <w:tc>
          <w:tcPr>
            <w:tcW w:w="272" w:type="pct"/>
            <w:shd w:val="clear" w:color="auto" w:fill="auto"/>
            <w:vAlign w:val="center"/>
            <w:hideMark/>
          </w:tcPr>
          <w:p w14:paraId="7A99058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10.07.2019</w:t>
            </w:r>
          </w:p>
        </w:tc>
        <w:tc>
          <w:tcPr>
            <w:tcW w:w="655" w:type="pct"/>
            <w:shd w:val="clear" w:color="auto" w:fill="auto"/>
            <w:vAlign w:val="center"/>
            <w:hideMark/>
          </w:tcPr>
          <w:p w14:paraId="5B77266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050A05F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Опрокидывание</w:t>
            </w:r>
          </w:p>
        </w:tc>
        <w:tc>
          <w:tcPr>
            <w:tcW w:w="576" w:type="pct"/>
            <w:shd w:val="clear" w:color="auto" w:fill="auto"/>
            <w:vAlign w:val="center"/>
            <w:hideMark/>
          </w:tcPr>
          <w:p w14:paraId="6C94349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Казань-Буинск-Ульяновск-Ишеевка-Ундоры-</w:t>
            </w:r>
            <w:proofErr w:type="spellStart"/>
            <w:proofErr w:type="gramStart"/>
            <w:r w:rsidRPr="00FA4FFA">
              <w:rPr>
                <w:sz w:val="22"/>
                <w:szCs w:val="22"/>
              </w:rPr>
              <w:t>гр.области</w:t>
            </w:r>
            <w:proofErr w:type="spellEnd"/>
            <w:proofErr w:type="gramEnd"/>
          </w:p>
        </w:tc>
        <w:tc>
          <w:tcPr>
            <w:tcW w:w="126" w:type="pct"/>
            <w:shd w:val="clear" w:color="auto" w:fill="auto"/>
            <w:vAlign w:val="center"/>
            <w:hideMark/>
          </w:tcPr>
          <w:p w14:paraId="0CB3615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7</w:t>
            </w:r>
          </w:p>
        </w:tc>
        <w:tc>
          <w:tcPr>
            <w:tcW w:w="123" w:type="pct"/>
            <w:shd w:val="clear" w:color="auto" w:fill="auto"/>
            <w:vAlign w:val="center"/>
            <w:hideMark/>
          </w:tcPr>
          <w:p w14:paraId="58AA65F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600</w:t>
            </w:r>
          </w:p>
        </w:tc>
        <w:tc>
          <w:tcPr>
            <w:tcW w:w="1697" w:type="pct"/>
            <w:shd w:val="clear" w:color="auto" w:fill="auto"/>
            <w:vAlign w:val="center"/>
            <w:hideMark/>
          </w:tcPr>
          <w:p w14:paraId="1C170F1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3BAA0AE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99" w:type="pct"/>
            <w:shd w:val="clear" w:color="auto" w:fill="auto"/>
            <w:vAlign w:val="center"/>
            <w:hideMark/>
          </w:tcPr>
          <w:p w14:paraId="0571A9F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w:t>
            </w:r>
          </w:p>
        </w:tc>
        <w:tc>
          <w:tcPr>
            <w:tcW w:w="179" w:type="pct"/>
            <w:shd w:val="clear" w:color="auto" w:fill="auto"/>
            <w:vAlign w:val="center"/>
            <w:hideMark/>
          </w:tcPr>
          <w:p w14:paraId="7493603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54DE3FB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5</w:t>
            </w:r>
          </w:p>
        </w:tc>
      </w:tr>
      <w:tr w:rsidR="00FA4FFA" w:rsidRPr="00FA4FFA" w14:paraId="236F55B3" w14:textId="77777777" w:rsidTr="00FA4FFA">
        <w:trPr>
          <w:trHeight w:val="900"/>
        </w:trPr>
        <w:tc>
          <w:tcPr>
            <w:tcW w:w="156" w:type="pct"/>
            <w:shd w:val="clear" w:color="auto" w:fill="auto"/>
            <w:vAlign w:val="center"/>
            <w:hideMark/>
          </w:tcPr>
          <w:p w14:paraId="33C09D2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130</w:t>
            </w:r>
          </w:p>
        </w:tc>
        <w:tc>
          <w:tcPr>
            <w:tcW w:w="272" w:type="pct"/>
            <w:shd w:val="clear" w:color="auto" w:fill="auto"/>
            <w:vAlign w:val="center"/>
            <w:hideMark/>
          </w:tcPr>
          <w:p w14:paraId="7F59346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01.07.2019</w:t>
            </w:r>
          </w:p>
        </w:tc>
        <w:tc>
          <w:tcPr>
            <w:tcW w:w="655" w:type="pct"/>
            <w:shd w:val="clear" w:color="auto" w:fill="auto"/>
            <w:vAlign w:val="center"/>
            <w:hideMark/>
          </w:tcPr>
          <w:p w14:paraId="1C3D75A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7CD7F7F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0450863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Казань-Буинск-Ульяновск-Ишеевка-Ундоры-</w:t>
            </w:r>
            <w:proofErr w:type="spellStart"/>
            <w:proofErr w:type="gramStart"/>
            <w:r w:rsidRPr="00FA4FFA">
              <w:rPr>
                <w:sz w:val="22"/>
                <w:szCs w:val="22"/>
              </w:rPr>
              <w:t>гр.области</w:t>
            </w:r>
            <w:proofErr w:type="spellEnd"/>
            <w:proofErr w:type="gramEnd"/>
          </w:p>
        </w:tc>
        <w:tc>
          <w:tcPr>
            <w:tcW w:w="126" w:type="pct"/>
            <w:shd w:val="clear" w:color="auto" w:fill="auto"/>
            <w:vAlign w:val="center"/>
            <w:hideMark/>
          </w:tcPr>
          <w:p w14:paraId="2039AA8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18</w:t>
            </w:r>
          </w:p>
        </w:tc>
        <w:tc>
          <w:tcPr>
            <w:tcW w:w="123" w:type="pct"/>
            <w:shd w:val="clear" w:color="auto" w:fill="auto"/>
            <w:vAlign w:val="center"/>
            <w:hideMark/>
          </w:tcPr>
          <w:p w14:paraId="5F508A0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800</w:t>
            </w:r>
          </w:p>
        </w:tc>
        <w:tc>
          <w:tcPr>
            <w:tcW w:w="1697" w:type="pct"/>
            <w:shd w:val="clear" w:color="auto" w:fill="auto"/>
            <w:vAlign w:val="center"/>
            <w:hideMark/>
          </w:tcPr>
          <w:p w14:paraId="2FCC588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4D6E1EE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99" w:type="pct"/>
            <w:shd w:val="clear" w:color="auto" w:fill="auto"/>
            <w:vAlign w:val="center"/>
            <w:hideMark/>
          </w:tcPr>
          <w:p w14:paraId="14A412D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w:t>
            </w:r>
          </w:p>
        </w:tc>
        <w:tc>
          <w:tcPr>
            <w:tcW w:w="179" w:type="pct"/>
            <w:shd w:val="clear" w:color="auto" w:fill="auto"/>
            <w:vAlign w:val="center"/>
            <w:hideMark/>
          </w:tcPr>
          <w:p w14:paraId="75732E7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90" w:type="pct"/>
            <w:shd w:val="clear" w:color="auto" w:fill="auto"/>
            <w:vAlign w:val="center"/>
            <w:hideMark/>
          </w:tcPr>
          <w:p w14:paraId="5ECAC18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4</w:t>
            </w:r>
          </w:p>
        </w:tc>
      </w:tr>
      <w:tr w:rsidR="00FA4FFA" w:rsidRPr="00FA4FFA" w14:paraId="5ADEAAEE" w14:textId="77777777" w:rsidTr="00FA4FFA">
        <w:trPr>
          <w:trHeight w:val="900"/>
        </w:trPr>
        <w:tc>
          <w:tcPr>
            <w:tcW w:w="156" w:type="pct"/>
            <w:shd w:val="clear" w:color="auto" w:fill="auto"/>
            <w:vAlign w:val="center"/>
            <w:hideMark/>
          </w:tcPr>
          <w:p w14:paraId="01377EF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131</w:t>
            </w:r>
          </w:p>
        </w:tc>
        <w:tc>
          <w:tcPr>
            <w:tcW w:w="272" w:type="pct"/>
            <w:shd w:val="clear" w:color="auto" w:fill="auto"/>
            <w:vAlign w:val="center"/>
            <w:hideMark/>
          </w:tcPr>
          <w:p w14:paraId="490E490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23.06.2019</w:t>
            </w:r>
          </w:p>
        </w:tc>
        <w:tc>
          <w:tcPr>
            <w:tcW w:w="655" w:type="pct"/>
            <w:shd w:val="clear" w:color="auto" w:fill="auto"/>
            <w:vAlign w:val="center"/>
            <w:hideMark/>
          </w:tcPr>
          <w:p w14:paraId="441585F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08C0240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Опрокидывание</w:t>
            </w:r>
          </w:p>
        </w:tc>
        <w:tc>
          <w:tcPr>
            <w:tcW w:w="576" w:type="pct"/>
            <w:shd w:val="clear" w:color="auto" w:fill="auto"/>
            <w:vAlign w:val="center"/>
            <w:hideMark/>
          </w:tcPr>
          <w:p w14:paraId="4E33D4B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Казань-Буинск-Ульяновск-Ишеевка-Ундоры-</w:t>
            </w:r>
            <w:proofErr w:type="spellStart"/>
            <w:proofErr w:type="gramStart"/>
            <w:r w:rsidRPr="00FA4FFA">
              <w:rPr>
                <w:sz w:val="22"/>
                <w:szCs w:val="22"/>
              </w:rPr>
              <w:t>гр.области</w:t>
            </w:r>
            <w:proofErr w:type="spellEnd"/>
            <w:proofErr w:type="gramEnd"/>
          </w:p>
        </w:tc>
        <w:tc>
          <w:tcPr>
            <w:tcW w:w="126" w:type="pct"/>
            <w:shd w:val="clear" w:color="auto" w:fill="auto"/>
            <w:vAlign w:val="center"/>
            <w:hideMark/>
          </w:tcPr>
          <w:p w14:paraId="35749A6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20</w:t>
            </w:r>
          </w:p>
        </w:tc>
        <w:tc>
          <w:tcPr>
            <w:tcW w:w="123" w:type="pct"/>
            <w:shd w:val="clear" w:color="auto" w:fill="auto"/>
            <w:vAlign w:val="center"/>
            <w:hideMark/>
          </w:tcPr>
          <w:p w14:paraId="5554D33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250</w:t>
            </w:r>
          </w:p>
        </w:tc>
        <w:tc>
          <w:tcPr>
            <w:tcW w:w="1697" w:type="pct"/>
            <w:shd w:val="clear" w:color="auto" w:fill="auto"/>
            <w:vAlign w:val="center"/>
            <w:hideMark/>
          </w:tcPr>
          <w:p w14:paraId="32379E6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1AC3A7F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99" w:type="pct"/>
            <w:shd w:val="clear" w:color="auto" w:fill="auto"/>
            <w:vAlign w:val="center"/>
            <w:hideMark/>
          </w:tcPr>
          <w:p w14:paraId="5F0F4F1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179" w:type="pct"/>
            <w:shd w:val="clear" w:color="auto" w:fill="auto"/>
            <w:vAlign w:val="center"/>
            <w:hideMark/>
          </w:tcPr>
          <w:p w14:paraId="695A5DE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4AD14F5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w:t>
            </w:r>
          </w:p>
        </w:tc>
      </w:tr>
      <w:tr w:rsidR="00FA4FFA" w:rsidRPr="00FA4FFA" w14:paraId="429241BB" w14:textId="77777777" w:rsidTr="00FA4FFA">
        <w:trPr>
          <w:trHeight w:val="600"/>
        </w:trPr>
        <w:tc>
          <w:tcPr>
            <w:tcW w:w="156" w:type="pct"/>
            <w:shd w:val="clear" w:color="auto" w:fill="auto"/>
            <w:vAlign w:val="center"/>
            <w:hideMark/>
          </w:tcPr>
          <w:p w14:paraId="2B5047E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132</w:t>
            </w:r>
          </w:p>
        </w:tc>
        <w:tc>
          <w:tcPr>
            <w:tcW w:w="272" w:type="pct"/>
            <w:shd w:val="clear" w:color="auto" w:fill="auto"/>
            <w:vAlign w:val="center"/>
            <w:hideMark/>
          </w:tcPr>
          <w:p w14:paraId="41E226E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15.06.2019</w:t>
            </w:r>
          </w:p>
        </w:tc>
        <w:tc>
          <w:tcPr>
            <w:tcW w:w="655" w:type="pct"/>
            <w:shd w:val="clear" w:color="auto" w:fill="auto"/>
            <w:vAlign w:val="center"/>
            <w:hideMark/>
          </w:tcPr>
          <w:p w14:paraId="1BFC480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3864575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7C78594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Р-241 Казань - Буинск - Ульяновск</w:t>
            </w:r>
          </w:p>
        </w:tc>
        <w:tc>
          <w:tcPr>
            <w:tcW w:w="126" w:type="pct"/>
            <w:shd w:val="clear" w:color="auto" w:fill="auto"/>
            <w:vAlign w:val="center"/>
            <w:hideMark/>
          </w:tcPr>
          <w:p w14:paraId="3007135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172</w:t>
            </w:r>
          </w:p>
        </w:tc>
        <w:tc>
          <w:tcPr>
            <w:tcW w:w="123" w:type="pct"/>
            <w:shd w:val="clear" w:color="auto" w:fill="auto"/>
            <w:vAlign w:val="center"/>
            <w:hideMark/>
          </w:tcPr>
          <w:p w14:paraId="1A7D391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600</w:t>
            </w:r>
          </w:p>
        </w:tc>
        <w:tc>
          <w:tcPr>
            <w:tcW w:w="1697" w:type="pct"/>
            <w:shd w:val="clear" w:color="auto" w:fill="auto"/>
            <w:vAlign w:val="center"/>
            <w:hideMark/>
          </w:tcPr>
          <w:p w14:paraId="5103C3F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1882367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5671767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59DA5BE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90" w:type="pct"/>
            <w:shd w:val="clear" w:color="auto" w:fill="auto"/>
            <w:vAlign w:val="center"/>
            <w:hideMark/>
          </w:tcPr>
          <w:p w14:paraId="2905120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w:t>
            </w:r>
          </w:p>
        </w:tc>
      </w:tr>
      <w:tr w:rsidR="00FA4FFA" w:rsidRPr="00FA4FFA" w14:paraId="0399B5DB" w14:textId="77777777" w:rsidTr="00FA4FFA">
        <w:trPr>
          <w:trHeight w:val="600"/>
        </w:trPr>
        <w:tc>
          <w:tcPr>
            <w:tcW w:w="156" w:type="pct"/>
            <w:shd w:val="clear" w:color="auto" w:fill="auto"/>
            <w:vAlign w:val="center"/>
            <w:hideMark/>
          </w:tcPr>
          <w:p w14:paraId="7FF087E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133</w:t>
            </w:r>
          </w:p>
        </w:tc>
        <w:tc>
          <w:tcPr>
            <w:tcW w:w="272" w:type="pct"/>
            <w:shd w:val="clear" w:color="auto" w:fill="auto"/>
            <w:vAlign w:val="center"/>
            <w:hideMark/>
          </w:tcPr>
          <w:p w14:paraId="499BD65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15.06.2019</w:t>
            </w:r>
          </w:p>
        </w:tc>
        <w:tc>
          <w:tcPr>
            <w:tcW w:w="655" w:type="pct"/>
            <w:shd w:val="clear" w:color="auto" w:fill="auto"/>
            <w:vAlign w:val="center"/>
            <w:hideMark/>
          </w:tcPr>
          <w:p w14:paraId="7A7A541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41F9E98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2B819A5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А-151 Цивильск - Ульяновск</w:t>
            </w:r>
          </w:p>
        </w:tc>
        <w:tc>
          <w:tcPr>
            <w:tcW w:w="126" w:type="pct"/>
            <w:shd w:val="clear" w:color="auto" w:fill="auto"/>
            <w:vAlign w:val="center"/>
            <w:hideMark/>
          </w:tcPr>
          <w:p w14:paraId="260BE15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185</w:t>
            </w:r>
          </w:p>
        </w:tc>
        <w:tc>
          <w:tcPr>
            <w:tcW w:w="123" w:type="pct"/>
            <w:shd w:val="clear" w:color="auto" w:fill="auto"/>
            <w:vAlign w:val="center"/>
            <w:hideMark/>
          </w:tcPr>
          <w:p w14:paraId="30CF99B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697" w:type="pct"/>
            <w:shd w:val="clear" w:color="auto" w:fill="auto"/>
            <w:vAlign w:val="center"/>
            <w:hideMark/>
          </w:tcPr>
          <w:p w14:paraId="274A0C8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5ECE7BB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326D06E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w:t>
            </w:r>
          </w:p>
        </w:tc>
        <w:tc>
          <w:tcPr>
            <w:tcW w:w="179" w:type="pct"/>
            <w:shd w:val="clear" w:color="auto" w:fill="auto"/>
            <w:vAlign w:val="center"/>
            <w:hideMark/>
          </w:tcPr>
          <w:p w14:paraId="1BAF9E1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w:t>
            </w:r>
          </w:p>
        </w:tc>
        <w:tc>
          <w:tcPr>
            <w:tcW w:w="290" w:type="pct"/>
            <w:shd w:val="clear" w:color="auto" w:fill="auto"/>
            <w:vAlign w:val="center"/>
            <w:hideMark/>
          </w:tcPr>
          <w:p w14:paraId="3B4FE89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5</w:t>
            </w:r>
          </w:p>
        </w:tc>
      </w:tr>
      <w:tr w:rsidR="00FA4FFA" w:rsidRPr="00FA4FFA" w14:paraId="165AD47E" w14:textId="77777777" w:rsidTr="00FA4FFA">
        <w:trPr>
          <w:trHeight w:val="900"/>
        </w:trPr>
        <w:tc>
          <w:tcPr>
            <w:tcW w:w="156" w:type="pct"/>
            <w:shd w:val="clear" w:color="auto" w:fill="auto"/>
            <w:vAlign w:val="center"/>
            <w:hideMark/>
          </w:tcPr>
          <w:p w14:paraId="3AE2485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134</w:t>
            </w:r>
          </w:p>
        </w:tc>
        <w:tc>
          <w:tcPr>
            <w:tcW w:w="272" w:type="pct"/>
            <w:shd w:val="clear" w:color="auto" w:fill="auto"/>
            <w:vAlign w:val="center"/>
            <w:hideMark/>
          </w:tcPr>
          <w:p w14:paraId="15FEB4E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14.06.2019</w:t>
            </w:r>
          </w:p>
        </w:tc>
        <w:tc>
          <w:tcPr>
            <w:tcW w:w="655" w:type="pct"/>
            <w:shd w:val="clear" w:color="auto" w:fill="auto"/>
            <w:vAlign w:val="center"/>
            <w:hideMark/>
          </w:tcPr>
          <w:p w14:paraId="6770018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4EF8581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Опрокидывание</w:t>
            </w:r>
          </w:p>
        </w:tc>
        <w:tc>
          <w:tcPr>
            <w:tcW w:w="576" w:type="pct"/>
            <w:shd w:val="clear" w:color="auto" w:fill="auto"/>
            <w:vAlign w:val="center"/>
            <w:hideMark/>
          </w:tcPr>
          <w:p w14:paraId="28572F7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Казань-Буинск-Ульяновск-Ишеевка-</w:t>
            </w:r>
            <w:r w:rsidRPr="00FA4FFA">
              <w:rPr>
                <w:sz w:val="22"/>
                <w:szCs w:val="22"/>
              </w:rPr>
              <w:lastRenderedPageBreak/>
              <w:t>Ундоры-</w:t>
            </w:r>
            <w:proofErr w:type="spellStart"/>
            <w:proofErr w:type="gramStart"/>
            <w:r w:rsidRPr="00FA4FFA">
              <w:rPr>
                <w:sz w:val="22"/>
                <w:szCs w:val="22"/>
              </w:rPr>
              <w:t>гр.области</w:t>
            </w:r>
            <w:proofErr w:type="spellEnd"/>
            <w:proofErr w:type="gramEnd"/>
          </w:p>
        </w:tc>
        <w:tc>
          <w:tcPr>
            <w:tcW w:w="126" w:type="pct"/>
            <w:shd w:val="clear" w:color="auto" w:fill="auto"/>
            <w:vAlign w:val="center"/>
            <w:hideMark/>
          </w:tcPr>
          <w:p w14:paraId="33C5817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lastRenderedPageBreak/>
              <w:t>18</w:t>
            </w:r>
          </w:p>
        </w:tc>
        <w:tc>
          <w:tcPr>
            <w:tcW w:w="123" w:type="pct"/>
            <w:shd w:val="clear" w:color="auto" w:fill="auto"/>
            <w:vAlign w:val="center"/>
            <w:hideMark/>
          </w:tcPr>
          <w:p w14:paraId="3B0373E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85</w:t>
            </w:r>
          </w:p>
        </w:tc>
        <w:tc>
          <w:tcPr>
            <w:tcW w:w="1697" w:type="pct"/>
            <w:shd w:val="clear" w:color="auto" w:fill="auto"/>
            <w:vAlign w:val="center"/>
            <w:hideMark/>
          </w:tcPr>
          <w:p w14:paraId="0E82A3C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44D13BD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29F0A1C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0F7C56B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3017A67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r>
      <w:tr w:rsidR="00FA4FFA" w:rsidRPr="00FA4FFA" w14:paraId="18FA985B" w14:textId="77777777" w:rsidTr="00FA4FFA">
        <w:trPr>
          <w:trHeight w:val="300"/>
        </w:trPr>
        <w:tc>
          <w:tcPr>
            <w:tcW w:w="156" w:type="pct"/>
            <w:shd w:val="clear" w:color="auto" w:fill="auto"/>
            <w:vAlign w:val="center"/>
            <w:hideMark/>
          </w:tcPr>
          <w:p w14:paraId="3596996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135</w:t>
            </w:r>
          </w:p>
        </w:tc>
        <w:tc>
          <w:tcPr>
            <w:tcW w:w="272" w:type="pct"/>
            <w:shd w:val="clear" w:color="auto" w:fill="auto"/>
            <w:vAlign w:val="center"/>
            <w:hideMark/>
          </w:tcPr>
          <w:p w14:paraId="6D87BDA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09.06.2019</w:t>
            </w:r>
          </w:p>
        </w:tc>
        <w:tc>
          <w:tcPr>
            <w:tcW w:w="655" w:type="pct"/>
            <w:shd w:val="clear" w:color="auto" w:fill="auto"/>
            <w:vAlign w:val="center"/>
            <w:hideMark/>
          </w:tcPr>
          <w:p w14:paraId="0B83F3E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6030DA5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Опрокидывание</w:t>
            </w:r>
          </w:p>
        </w:tc>
        <w:tc>
          <w:tcPr>
            <w:tcW w:w="576" w:type="pct"/>
            <w:shd w:val="clear" w:color="auto" w:fill="auto"/>
            <w:vAlign w:val="center"/>
            <w:hideMark/>
          </w:tcPr>
          <w:p w14:paraId="4D34BA8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w:t>
            </w:r>
          </w:p>
        </w:tc>
        <w:tc>
          <w:tcPr>
            <w:tcW w:w="126" w:type="pct"/>
            <w:shd w:val="clear" w:color="auto" w:fill="auto"/>
            <w:vAlign w:val="center"/>
            <w:hideMark/>
          </w:tcPr>
          <w:p w14:paraId="7AE5C4F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w:t>
            </w:r>
          </w:p>
        </w:tc>
        <w:tc>
          <w:tcPr>
            <w:tcW w:w="123" w:type="pct"/>
            <w:shd w:val="clear" w:color="auto" w:fill="auto"/>
            <w:vAlign w:val="center"/>
            <w:hideMark/>
          </w:tcPr>
          <w:p w14:paraId="5BC1D00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w:t>
            </w:r>
          </w:p>
        </w:tc>
        <w:tc>
          <w:tcPr>
            <w:tcW w:w="1697" w:type="pct"/>
            <w:shd w:val="clear" w:color="auto" w:fill="auto"/>
            <w:vAlign w:val="center"/>
            <w:hideMark/>
          </w:tcPr>
          <w:p w14:paraId="3555B0D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xml:space="preserve">Ульяновский, с </w:t>
            </w:r>
            <w:proofErr w:type="spellStart"/>
            <w:r w:rsidRPr="00FA4FFA">
              <w:rPr>
                <w:sz w:val="22"/>
                <w:szCs w:val="22"/>
              </w:rPr>
              <w:t>Тетюшское</w:t>
            </w:r>
            <w:proofErr w:type="spellEnd"/>
            <w:r w:rsidRPr="00FA4FFA">
              <w:rPr>
                <w:sz w:val="22"/>
                <w:szCs w:val="22"/>
              </w:rPr>
              <w:t xml:space="preserve">, </w:t>
            </w:r>
            <w:proofErr w:type="spellStart"/>
            <w:r w:rsidRPr="00FA4FFA">
              <w:rPr>
                <w:sz w:val="22"/>
                <w:szCs w:val="22"/>
              </w:rPr>
              <w:t>ул</w:t>
            </w:r>
            <w:proofErr w:type="spellEnd"/>
            <w:r w:rsidRPr="00FA4FFA">
              <w:rPr>
                <w:sz w:val="22"/>
                <w:szCs w:val="22"/>
              </w:rPr>
              <w:t xml:space="preserve"> Юбилейная, 2</w:t>
            </w:r>
          </w:p>
        </w:tc>
        <w:tc>
          <w:tcPr>
            <w:tcW w:w="231" w:type="pct"/>
            <w:shd w:val="clear" w:color="auto" w:fill="auto"/>
            <w:vAlign w:val="center"/>
            <w:hideMark/>
          </w:tcPr>
          <w:p w14:paraId="336F342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4C31820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2256450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62A2C20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r>
      <w:tr w:rsidR="00FA4FFA" w:rsidRPr="00FA4FFA" w14:paraId="06953F84" w14:textId="77777777" w:rsidTr="00FA4FFA">
        <w:trPr>
          <w:trHeight w:val="600"/>
        </w:trPr>
        <w:tc>
          <w:tcPr>
            <w:tcW w:w="156" w:type="pct"/>
            <w:shd w:val="clear" w:color="auto" w:fill="auto"/>
            <w:vAlign w:val="center"/>
            <w:hideMark/>
          </w:tcPr>
          <w:p w14:paraId="60B3A0A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136</w:t>
            </w:r>
          </w:p>
        </w:tc>
        <w:tc>
          <w:tcPr>
            <w:tcW w:w="272" w:type="pct"/>
            <w:shd w:val="clear" w:color="auto" w:fill="auto"/>
            <w:vAlign w:val="center"/>
            <w:hideMark/>
          </w:tcPr>
          <w:p w14:paraId="6627902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08.06.2019</w:t>
            </w:r>
          </w:p>
        </w:tc>
        <w:tc>
          <w:tcPr>
            <w:tcW w:w="655" w:type="pct"/>
            <w:shd w:val="clear" w:color="auto" w:fill="auto"/>
            <w:vAlign w:val="center"/>
            <w:hideMark/>
          </w:tcPr>
          <w:p w14:paraId="16D1B4F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0618DD5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Опрокидывание</w:t>
            </w:r>
          </w:p>
        </w:tc>
        <w:tc>
          <w:tcPr>
            <w:tcW w:w="576" w:type="pct"/>
            <w:shd w:val="clear" w:color="auto" w:fill="auto"/>
            <w:vAlign w:val="center"/>
            <w:hideMark/>
          </w:tcPr>
          <w:p w14:paraId="02F062D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М-5 Подъезд к г. Ульяновск от а/д М-5</w:t>
            </w:r>
          </w:p>
        </w:tc>
        <w:tc>
          <w:tcPr>
            <w:tcW w:w="126" w:type="pct"/>
            <w:shd w:val="clear" w:color="auto" w:fill="auto"/>
            <w:vAlign w:val="center"/>
            <w:hideMark/>
          </w:tcPr>
          <w:p w14:paraId="5B0CC53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221</w:t>
            </w:r>
          </w:p>
        </w:tc>
        <w:tc>
          <w:tcPr>
            <w:tcW w:w="123" w:type="pct"/>
            <w:shd w:val="clear" w:color="auto" w:fill="auto"/>
            <w:vAlign w:val="center"/>
            <w:hideMark/>
          </w:tcPr>
          <w:p w14:paraId="13F5E90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600</w:t>
            </w:r>
          </w:p>
        </w:tc>
        <w:tc>
          <w:tcPr>
            <w:tcW w:w="1697" w:type="pct"/>
            <w:shd w:val="clear" w:color="auto" w:fill="auto"/>
            <w:vAlign w:val="center"/>
            <w:hideMark/>
          </w:tcPr>
          <w:p w14:paraId="5BF8B40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6F1FB3F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2E478D0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179" w:type="pct"/>
            <w:shd w:val="clear" w:color="auto" w:fill="auto"/>
            <w:vAlign w:val="center"/>
            <w:hideMark/>
          </w:tcPr>
          <w:p w14:paraId="09FB1DD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01B48D1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r>
      <w:tr w:rsidR="00FA4FFA" w:rsidRPr="00FA4FFA" w14:paraId="264A6E14" w14:textId="77777777" w:rsidTr="00FA4FFA">
        <w:trPr>
          <w:trHeight w:val="300"/>
        </w:trPr>
        <w:tc>
          <w:tcPr>
            <w:tcW w:w="156" w:type="pct"/>
            <w:shd w:val="clear" w:color="auto" w:fill="auto"/>
            <w:vAlign w:val="center"/>
            <w:hideMark/>
          </w:tcPr>
          <w:p w14:paraId="26B2591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137</w:t>
            </w:r>
          </w:p>
        </w:tc>
        <w:tc>
          <w:tcPr>
            <w:tcW w:w="272" w:type="pct"/>
            <w:shd w:val="clear" w:color="auto" w:fill="auto"/>
            <w:vAlign w:val="center"/>
            <w:hideMark/>
          </w:tcPr>
          <w:p w14:paraId="231173D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01.06.2019</w:t>
            </w:r>
          </w:p>
        </w:tc>
        <w:tc>
          <w:tcPr>
            <w:tcW w:w="655" w:type="pct"/>
            <w:shd w:val="clear" w:color="auto" w:fill="auto"/>
            <w:vAlign w:val="center"/>
            <w:hideMark/>
          </w:tcPr>
          <w:p w14:paraId="6F94A55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3497508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2BF95EE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w:t>
            </w:r>
          </w:p>
        </w:tc>
        <w:tc>
          <w:tcPr>
            <w:tcW w:w="126" w:type="pct"/>
            <w:shd w:val="clear" w:color="auto" w:fill="auto"/>
            <w:vAlign w:val="center"/>
            <w:hideMark/>
          </w:tcPr>
          <w:p w14:paraId="18B99FA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w:t>
            </w:r>
          </w:p>
        </w:tc>
        <w:tc>
          <w:tcPr>
            <w:tcW w:w="123" w:type="pct"/>
            <w:shd w:val="clear" w:color="auto" w:fill="auto"/>
            <w:vAlign w:val="center"/>
            <w:hideMark/>
          </w:tcPr>
          <w:p w14:paraId="242F83B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w:t>
            </w:r>
          </w:p>
        </w:tc>
        <w:tc>
          <w:tcPr>
            <w:tcW w:w="1697" w:type="pct"/>
            <w:shd w:val="clear" w:color="auto" w:fill="auto"/>
            <w:vAlign w:val="center"/>
            <w:hideMark/>
          </w:tcPr>
          <w:p w14:paraId="4DDC00F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xml:space="preserve">Ульяновский, с Елшанка, </w:t>
            </w:r>
            <w:proofErr w:type="spellStart"/>
            <w:r w:rsidRPr="00FA4FFA">
              <w:rPr>
                <w:sz w:val="22"/>
                <w:szCs w:val="22"/>
              </w:rPr>
              <w:t>ул</w:t>
            </w:r>
            <w:proofErr w:type="spellEnd"/>
            <w:r w:rsidRPr="00FA4FFA">
              <w:rPr>
                <w:sz w:val="22"/>
                <w:szCs w:val="22"/>
              </w:rPr>
              <w:t xml:space="preserve"> Молодежная, 13</w:t>
            </w:r>
          </w:p>
        </w:tc>
        <w:tc>
          <w:tcPr>
            <w:tcW w:w="231" w:type="pct"/>
            <w:shd w:val="clear" w:color="auto" w:fill="auto"/>
            <w:vAlign w:val="center"/>
            <w:hideMark/>
          </w:tcPr>
          <w:p w14:paraId="0C1D80D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62E35BD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474639D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90" w:type="pct"/>
            <w:shd w:val="clear" w:color="auto" w:fill="auto"/>
            <w:vAlign w:val="center"/>
            <w:hideMark/>
          </w:tcPr>
          <w:p w14:paraId="6C26C46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r>
      <w:tr w:rsidR="00FA4FFA" w:rsidRPr="00FA4FFA" w14:paraId="50E926BA" w14:textId="77777777" w:rsidTr="00FA4FFA">
        <w:trPr>
          <w:trHeight w:val="300"/>
        </w:trPr>
        <w:tc>
          <w:tcPr>
            <w:tcW w:w="156" w:type="pct"/>
            <w:shd w:val="clear" w:color="auto" w:fill="auto"/>
            <w:vAlign w:val="center"/>
            <w:hideMark/>
          </w:tcPr>
          <w:p w14:paraId="106DBF1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138</w:t>
            </w:r>
          </w:p>
        </w:tc>
        <w:tc>
          <w:tcPr>
            <w:tcW w:w="272" w:type="pct"/>
            <w:shd w:val="clear" w:color="auto" w:fill="auto"/>
            <w:vAlign w:val="center"/>
            <w:hideMark/>
          </w:tcPr>
          <w:p w14:paraId="5D47EC2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13.05.2019</w:t>
            </w:r>
          </w:p>
        </w:tc>
        <w:tc>
          <w:tcPr>
            <w:tcW w:w="655" w:type="pct"/>
            <w:shd w:val="clear" w:color="auto" w:fill="auto"/>
            <w:vAlign w:val="center"/>
            <w:hideMark/>
          </w:tcPr>
          <w:p w14:paraId="2B3B937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279553B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Съезд с дороги</w:t>
            </w:r>
          </w:p>
        </w:tc>
        <w:tc>
          <w:tcPr>
            <w:tcW w:w="576" w:type="pct"/>
            <w:shd w:val="clear" w:color="auto" w:fill="auto"/>
            <w:vAlign w:val="center"/>
            <w:hideMark/>
          </w:tcPr>
          <w:p w14:paraId="26BA37C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w:t>
            </w:r>
          </w:p>
        </w:tc>
        <w:tc>
          <w:tcPr>
            <w:tcW w:w="126" w:type="pct"/>
            <w:shd w:val="clear" w:color="auto" w:fill="auto"/>
            <w:vAlign w:val="center"/>
            <w:hideMark/>
          </w:tcPr>
          <w:p w14:paraId="50FA970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w:t>
            </w:r>
          </w:p>
        </w:tc>
        <w:tc>
          <w:tcPr>
            <w:tcW w:w="123" w:type="pct"/>
            <w:shd w:val="clear" w:color="auto" w:fill="auto"/>
            <w:vAlign w:val="center"/>
            <w:hideMark/>
          </w:tcPr>
          <w:p w14:paraId="388090D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w:t>
            </w:r>
          </w:p>
        </w:tc>
        <w:tc>
          <w:tcPr>
            <w:tcW w:w="1697" w:type="pct"/>
            <w:shd w:val="clear" w:color="auto" w:fill="auto"/>
            <w:vAlign w:val="center"/>
            <w:hideMark/>
          </w:tcPr>
          <w:p w14:paraId="3740F21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xml:space="preserve">Ульяновский, с </w:t>
            </w:r>
            <w:proofErr w:type="spellStart"/>
            <w:r w:rsidRPr="00FA4FFA">
              <w:rPr>
                <w:sz w:val="22"/>
                <w:szCs w:val="22"/>
              </w:rPr>
              <w:t>Тетюшское</w:t>
            </w:r>
            <w:proofErr w:type="spellEnd"/>
            <w:r w:rsidRPr="00FA4FFA">
              <w:rPr>
                <w:sz w:val="22"/>
                <w:szCs w:val="22"/>
              </w:rPr>
              <w:t xml:space="preserve">, </w:t>
            </w:r>
            <w:proofErr w:type="spellStart"/>
            <w:r w:rsidRPr="00FA4FFA">
              <w:rPr>
                <w:sz w:val="22"/>
                <w:szCs w:val="22"/>
              </w:rPr>
              <w:t>ул</w:t>
            </w:r>
            <w:proofErr w:type="spellEnd"/>
            <w:r w:rsidRPr="00FA4FFA">
              <w:rPr>
                <w:sz w:val="22"/>
                <w:szCs w:val="22"/>
              </w:rPr>
              <w:t xml:space="preserve"> Калинина, 2</w:t>
            </w:r>
          </w:p>
        </w:tc>
        <w:tc>
          <w:tcPr>
            <w:tcW w:w="231" w:type="pct"/>
            <w:shd w:val="clear" w:color="auto" w:fill="auto"/>
            <w:vAlign w:val="center"/>
            <w:hideMark/>
          </w:tcPr>
          <w:p w14:paraId="5193B3A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2A608F2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555F769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4A55995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r>
      <w:tr w:rsidR="00FA4FFA" w:rsidRPr="00FA4FFA" w14:paraId="54F205A1" w14:textId="77777777" w:rsidTr="00FA4FFA">
        <w:trPr>
          <w:trHeight w:val="600"/>
        </w:trPr>
        <w:tc>
          <w:tcPr>
            <w:tcW w:w="156" w:type="pct"/>
            <w:shd w:val="clear" w:color="auto" w:fill="auto"/>
            <w:vAlign w:val="center"/>
            <w:hideMark/>
          </w:tcPr>
          <w:p w14:paraId="1B7F924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139</w:t>
            </w:r>
          </w:p>
        </w:tc>
        <w:tc>
          <w:tcPr>
            <w:tcW w:w="272" w:type="pct"/>
            <w:shd w:val="clear" w:color="auto" w:fill="auto"/>
            <w:vAlign w:val="center"/>
            <w:hideMark/>
          </w:tcPr>
          <w:p w14:paraId="081B661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05.05.2019</w:t>
            </w:r>
          </w:p>
        </w:tc>
        <w:tc>
          <w:tcPr>
            <w:tcW w:w="655" w:type="pct"/>
            <w:shd w:val="clear" w:color="auto" w:fill="auto"/>
            <w:vAlign w:val="center"/>
            <w:hideMark/>
          </w:tcPr>
          <w:p w14:paraId="1E275D7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6739560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Наезд на стоящее ТС</w:t>
            </w:r>
          </w:p>
        </w:tc>
        <w:tc>
          <w:tcPr>
            <w:tcW w:w="576" w:type="pct"/>
            <w:shd w:val="clear" w:color="auto" w:fill="auto"/>
            <w:vAlign w:val="center"/>
            <w:hideMark/>
          </w:tcPr>
          <w:p w14:paraId="1DA716E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М-5 Подъезд к г. Ульяновск от а/д М-5</w:t>
            </w:r>
          </w:p>
        </w:tc>
        <w:tc>
          <w:tcPr>
            <w:tcW w:w="126" w:type="pct"/>
            <w:shd w:val="clear" w:color="auto" w:fill="auto"/>
            <w:vAlign w:val="center"/>
            <w:hideMark/>
          </w:tcPr>
          <w:p w14:paraId="2E2752A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218</w:t>
            </w:r>
          </w:p>
        </w:tc>
        <w:tc>
          <w:tcPr>
            <w:tcW w:w="123" w:type="pct"/>
            <w:shd w:val="clear" w:color="auto" w:fill="auto"/>
            <w:vAlign w:val="center"/>
            <w:hideMark/>
          </w:tcPr>
          <w:p w14:paraId="359A67E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697" w:type="pct"/>
            <w:shd w:val="clear" w:color="auto" w:fill="auto"/>
            <w:vAlign w:val="center"/>
            <w:hideMark/>
          </w:tcPr>
          <w:p w14:paraId="7F90A1D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6A9EAE2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648B9BE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15</w:t>
            </w:r>
          </w:p>
        </w:tc>
        <w:tc>
          <w:tcPr>
            <w:tcW w:w="179" w:type="pct"/>
            <w:shd w:val="clear" w:color="auto" w:fill="auto"/>
            <w:vAlign w:val="center"/>
            <w:hideMark/>
          </w:tcPr>
          <w:p w14:paraId="5AE7E9C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5</w:t>
            </w:r>
          </w:p>
        </w:tc>
        <w:tc>
          <w:tcPr>
            <w:tcW w:w="290" w:type="pct"/>
            <w:shd w:val="clear" w:color="auto" w:fill="auto"/>
            <w:vAlign w:val="center"/>
            <w:hideMark/>
          </w:tcPr>
          <w:p w14:paraId="0E00EF8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20</w:t>
            </w:r>
          </w:p>
        </w:tc>
      </w:tr>
      <w:tr w:rsidR="00FA4FFA" w:rsidRPr="00FA4FFA" w14:paraId="1E01C01E" w14:textId="77777777" w:rsidTr="00FA4FFA">
        <w:trPr>
          <w:trHeight w:val="600"/>
        </w:trPr>
        <w:tc>
          <w:tcPr>
            <w:tcW w:w="156" w:type="pct"/>
            <w:shd w:val="clear" w:color="auto" w:fill="auto"/>
            <w:vAlign w:val="center"/>
            <w:hideMark/>
          </w:tcPr>
          <w:p w14:paraId="63CEC76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140</w:t>
            </w:r>
          </w:p>
        </w:tc>
        <w:tc>
          <w:tcPr>
            <w:tcW w:w="272" w:type="pct"/>
            <w:shd w:val="clear" w:color="auto" w:fill="auto"/>
            <w:vAlign w:val="center"/>
            <w:hideMark/>
          </w:tcPr>
          <w:p w14:paraId="0EC5ADE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20.04.2019</w:t>
            </w:r>
          </w:p>
        </w:tc>
        <w:tc>
          <w:tcPr>
            <w:tcW w:w="655" w:type="pct"/>
            <w:shd w:val="clear" w:color="auto" w:fill="auto"/>
            <w:vAlign w:val="center"/>
            <w:hideMark/>
          </w:tcPr>
          <w:p w14:paraId="50ADB38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32CC89B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Опрокидывание</w:t>
            </w:r>
          </w:p>
        </w:tc>
        <w:tc>
          <w:tcPr>
            <w:tcW w:w="576" w:type="pct"/>
            <w:shd w:val="clear" w:color="auto" w:fill="auto"/>
            <w:vAlign w:val="center"/>
            <w:hideMark/>
          </w:tcPr>
          <w:p w14:paraId="6BCB5B1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Р-178 Саранск - Сурское - Ульяновск</w:t>
            </w:r>
          </w:p>
        </w:tc>
        <w:tc>
          <w:tcPr>
            <w:tcW w:w="126" w:type="pct"/>
            <w:shd w:val="clear" w:color="auto" w:fill="auto"/>
            <w:vAlign w:val="center"/>
            <w:hideMark/>
          </w:tcPr>
          <w:p w14:paraId="73724AA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198</w:t>
            </w:r>
          </w:p>
        </w:tc>
        <w:tc>
          <w:tcPr>
            <w:tcW w:w="123" w:type="pct"/>
            <w:shd w:val="clear" w:color="auto" w:fill="auto"/>
            <w:vAlign w:val="center"/>
            <w:hideMark/>
          </w:tcPr>
          <w:p w14:paraId="02A61B9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194</w:t>
            </w:r>
          </w:p>
        </w:tc>
        <w:tc>
          <w:tcPr>
            <w:tcW w:w="1697" w:type="pct"/>
            <w:shd w:val="clear" w:color="auto" w:fill="auto"/>
            <w:vAlign w:val="center"/>
            <w:hideMark/>
          </w:tcPr>
          <w:p w14:paraId="397C671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748C8A6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4EA7154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179" w:type="pct"/>
            <w:shd w:val="clear" w:color="auto" w:fill="auto"/>
            <w:vAlign w:val="center"/>
            <w:hideMark/>
          </w:tcPr>
          <w:p w14:paraId="7AE7CF3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2A05079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r>
      <w:tr w:rsidR="00FA4FFA" w:rsidRPr="00FA4FFA" w14:paraId="717F64D4" w14:textId="77777777" w:rsidTr="00FA4FFA">
        <w:trPr>
          <w:trHeight w:val="600"/>
        </w:trPr>
        <w:tc>
          <w:tcPr>
            <w:tcW w:w="156" w:type="pct"/>
            <w:shd w:val="clear" w:color="auto" w:fill="auto"/>
            <w:vAlign w:val="center"/>
            <w:hideMark/>
          </w:tcPr>
          <w:p w14:paraId="44340D9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141</w:t>
            </w:r>
          </w:p>
        </w:tc>
        <w:tc>
          <w:tcPr>
            <w:tcW w:w="272" w:type="pct"/>
            <w:shd w:val="clear" w:color="auto" w:fill="auto"/>
            <w:vAlign w:val="center"/>
            <w:hideMark/>
          </w:tcPr>
          <w:p w14:paraId="1BF98F9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19.04.2019</w:t>
            </w:r>
          </w:p>
        </w:tc>
        <w:tc>
          <w:tcPr>
            <w:tcW w:w="655" w:type="pct"/>
            <w:shd w:val="clear" w:color="auto" w:fill="auto"/>
            <w:vAlign w:val="center"/>
            <w:hideMark/>
          </w:tcPr>
          <w:p w14:paraId="5006E08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32E1B11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Опрокидывание</w:t>
            </w:r>
          </w:p>
        </w:tc>
        <w:tc>
          <w:tcPr>
            <w:tcW w:w="576" w:type="pct"/>
            <w:shd w:val="clear" w:color="auto" w:fill="auto"/>
            <w:vAlign w:val="center"/>
            <w:hideMark/>
          </w:tcPr>
          <w:p w14:paraId="1753320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А-151 Цивильск - Ульяновск</w:t>
            </w:r>
          </w:p>
        </w:tc>
        <w:tc>
          <w:tcPr>
            <w:tcW w:w="126" w:type="pct"/>
            <w:shd w:val="clear" w:color="auto" w:fill="auto"/>
            <w:vAlign w:val="center"/>
            <w:hideMark/>
          </w:tcPr>
          <w:p w14:paraId="6DB2B6E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175</w:t>
            </w:r>
          </w:p>
        </w:tc>
        <w:tc>
          <w:tcPr>
            <w:tcW w:w="123" w:type="pct"/>
            <w:shd w:val="clear" w:color="auto" w:fill="auto"/>
            <w:vAlign w:val="center"/>
            <w:hideMark/>
          </w:tcPr>
          <w:p w14:paraId="7C202BA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950</w:t>
            </w:r>
          </w:p>
        </w:tc>
        <w:tc>
          <w:tcPr>
            <w:tcW w:w="1697" w:type="pct"/>
            <w:shd w:val="clear" w:color="auto" w:fill="auto"/>
            <w:vAlign w:val="center"/>
            <w:hideMark/>
          </w:tcPr>
          <w:p w14:paraId="7938E25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16510B7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3E327E1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321B533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5D53C37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r>
      <w:tr w:rsidR="00FA4FFA" w:rsidRPr="00FA4FFA" w14:paraId="6780E46C" w14:textId="77777777" w:rsidTr="00FA4FFA">
        <w:trPr>
          <w:trHeight w:val="600"/>
        </w:trPr>
        <w:tc>
          <w:tcPr>
            <w:tcW w:w="156" w:type="pct"/>
            <w:shd w:val="clear" w:color="auto" w:fill="auto"/>
            <w:vAlign w:val="center"/>
            <w:hideMark/>
          </w:tcPr>
          <w:p w14:paraId="3F4C11B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142</w:t>
            </w:r>
          </w:p>
        </w:tc>
        <w:tc>
          <w:tcPr>
            <w:tcW w:w="272" w:type="pct"/>
            <w:shd w:val="clear" w:color="auto" w:fill="auto"/>
            <w:vAlign w:val="center"/>
            <w:hideMark/>
          </w:tcPr>
          <w:p w14:paraId="6450D80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06.04.2019</w:t>
            </w:r>
          </w:p>
        </w:tc>
        <w:tc>
          <w:tcPr>
            <w:tcW w:w="655" w:type="pct"/>
            <w:shd w:val="clear" w:color="auto" w:fill="auto"/>
            <w:vAlign w:val="center"/>
            <w:hideMark/>
          </w:tcPr>
          <w:p w14:paraId="0C7C34A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13FC8F5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5B129CB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М-5 Подъезд к г. Ульяновск от а/д М-5</w:t>
            </w:r>
          </w:p>
        </w:tc>
        <w:tc>
          <w:tcPr>
            <w:tcW w:w="126" w:type="pct"/>
            <w:shd w:val="clear" w:color="auto" w:fill="auto"/>
            <w:vAlign w:val="center"/>
            <w:hideMark/>
          </w:tcPr>
          <w:p w14:paraId="7413229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221</w:t>
            </w:r>
          </w:p>
        </w:tc>
        <w:tc>
          <w:tcPr>
            <w:tcW w:w="123" w:type="pct"/>
            <w:shd w:val="clear" w:color="auto" w:fill="auto"/>
            <w:vAlign w:val="center"/>
            <w:hideMark/>
          </w:tcPr>
          <w:p w14:paraId="1D22322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500</w:t>
            </w:r>
          </w:p>
        </w:tc>
        <w:tc>
          <w:tcPr>
            <w:tcW w:w="1697" w:type="pct"/>
            <w:shd w:val="clear" w:color="auto" w:fill="auto"/>
            <w:vAlign w:val="center"/>
            <w:hideMark/>
          </w:tcPr>
          <w:p w14:paraId="43EBBAF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4571898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2FB5BF0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6A6F731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90" w:type="pct"/>
            <w:shd w:val="clear" w:color="auto" w:fill="auto"/>
            <w:vAlign w:val="center"/>
            <w:hideMark/>
          </w:tcPr>
          <w:p w14:paraId="509E647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w:t>
            </w:r>
          </w:p>
        </w:tc>
      </w:tr>
      <w:tr w:rsidR="00FA4FFA" w:rsidRPr="00FA4FFA" w14:paraId="7B68C2F7" w14:textId="77777777" w:rsidTr="00FA4FFA">
        <w:trPr>
          <w:trHeight w:val="600"/>
        </w:trPr>
        <w:tc>
          <w:tcPr>
            <w:tcW w:w="156" w:type="pct"/>
            <w:shd w:val="clear" w:color="auto" w:fill="auto"/>
            <w:vAlign w:val="center"/>
            <w:hideMark/>
          </w:tcPr>
          <w:p w14:paraId="56C7F01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143</w:t>
            </w:r>
          </w:p>
        </w:tc>
        <w:tc>
          <w:tcPr>
            <w:tcW w:w="272" w:type="pct"/>
            <w:shd w:val="clear" w:color="auto" w:fill="auto"/>
            <w:vAlign w:val="center"/>
            <w:hideMark/>
          </w:tcPr>
          <w:p w14:paraId="4F5312B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25.03.2019</w:t>
            </w:r>
          </w:p>
        </w:tc>
        <w:tc>
          <w:tcPr>
            <w:tcW w:w="655" w:type="pct"/>
            <w:shd w:val="clear" w:color="auto" w:fill="auto"/>
            <w:vAlign w:val="center"/>
            <w:hideMark/>
          </w:tcPr>
          <w:p w14:paraId="4102380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0D2BF87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6AE81FE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Р-241 Казань - Буинск - Ульяновск</w:t>
            </w:r>
          </w:p>
        </w:tc>
        <w:tc>
          <w:tcPr>
            <w:tcW w:w="126" w:type="pct"/>
            <w:shd w:val="clear" w:color="auto" w:fill="auto"/>
            <w:vAlign w:val="center"/>
            <w:hideMark/>
          </w:tcPr>
          <w:p w14:paraId="661DF5D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161</w:t>
            </w:r>
          </w:p>
        </w:tc>
        <w:tc>
          <w:tcPr>
            <w:tcW w:w="123" w:type="pct"/>
            <w:shd w:val="clear" w:color="auto" w:fill="auto"/>
            <w:vAlign w:val="center"/>
            <w:hideMark/>
          </w:tcPr>
          <w:p w14:paraId="266CB65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600</w:t>
            </w:r>
          </w:p>
        </w:tc>
        <w:tc>
          <w:tcPr>
            <w:tcW w:w="1697" w:type="pct"/>
            <w:shd w:val="clear" w:color="auto" w:fill="auto"/>
            <w:vAlign w:val="center"/>
            <w:hideMark/>
          </w:tcPr>
          <w:p w14:paraId="339BBF6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790BD60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561E6FB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4</w:t>
            </w:r>
          </w:p>
        </w:tc>
        <w:tc>
          <w:tcPr>
            <w:tcW w:w="179" w:type="pct"/>
            <w:shd w:val="clear" w:color="auto" w:fill="auto"/>
            <w:vAlign w:val="center"/>
            <w:hideMark/>
          </w:tcPr>
          <w:p w14:paraId="68B0503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90" w:type="pct"/>
            <w:shd w:val="clear" w:color="auto" w:fill="auto"/>
            <w:vAlign w:val="center"/>
            <w:hideMark/>
          </w:tcPr>
          <w:p w14:paraId="4F012EA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4</w:t>
            </w:r>
          </w:p>
        </w:tc>
      </w:tr>
      <w:tr w:rsidR="00FA4FFA" w:rsidRPr="00FA4FFA" w14:paraId="05A3C255" w14:textId="77777777" w:rsidTr="00FA4FFA">
        <w:trPr>
          <w:trHeight w:val="600"/>
        </w:trPr>
        <w:tc>
          <w:tcPr>
            <w:tcW w:w="156" w:type="pct"/>
            <w:shd w:val="clear" w:color="auto" w:fill="auto"/>
            <w:vAlign w:val="center"/>
            <w:hideMark/>
          </w:tcPr>
          <w:p w14:paraId="7D0C844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144</w:t>
            </w:r>
          </w:p>
        </w:tc>
        <w:tc>
          <w:tcPr>
            <w:tcW w:w="272" w:type="pct"/>
            <w:shd w:val="clear" w:color="auto" w:fill="auto"/>
            <w:vAlign w:val="center"/>
            <w:hideMark/>
          </w:tcPr>
          <w:p w14:paraId="643C608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04.03.2019</w:t>
            </w:r>
          </w:p>
        </w:tc>
        <w:tc>
          <w:tcPr>
            <w:tcW w:w="655" w:type="pct"/>
            <w:shd w:val="clear" w:color="auto" w:fill="auto"/>
            <w:vAlign w:val="center"/>
            <w:hideMark/>
          </w:tcPr>
          <w:p w14:paraId="7B4F094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2224EA6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7D40343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М-5 Подъезд к г. Ульяновск от а/д М-5</w:t>
            </w:r>
          </w:p>
        </w:tc>
        <w:tc>
          <w:tcPr>
            <w:tcW w:w="126" w:type="pct"/>
            <w:shd w:val="clear" w:color="auto" w:fill="auto"/>
            <w:vAlign w:val="center"/>
            <w:hideMark/>
          </w:tcPr>
          <w:p w14:paraId="2320564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224</w:t>
            </w:r>
          </w:p>
        </w:tc>
        <w:tc>
          <w:tcPr>
            <w:tcW w:w="123" w:type="pct"/>
            <w:shd w:val="clear" w:color="auto" w:fill="auto"/>
            <w:vAlign w:val="center"/>
            <w:hideMark/>
          </w:tcPr>
          <w:p w14:paraId="2A99FD0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120</w:t>
            </w:r>
          </w:p>
        </w:tc>
        <w:tc>
          <w:tcPr>
            <w:tcW w:w="1697" w:type="pct"/>
            <w:shd w:val="clear" w:color="auto" w:fill="auto"/>
            <w:vAlign w:val="center"/>
            <w:hideMark/>
          </w:tcPr>
          <w:p w14:paraId="708C508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51FA2F3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199" w:type="pct"/>
            <w:shd w:val="clear" w:color="auto" w:fill="auto"/>
            <w:vAlign w:val="center"/>
            <w:hideMark/>
          </w:tcPr>
          <w:p w14:paraId="05F2720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4</w:t>
            </w:r>
          </w:p>
        </w:tc>
        <w:tc>
          <w:tcPr>
            <w:tcW w:w="179" w:type="pct"/>
            <w:shd w:val="clear" w:color="auto" w:fill="auto"/>
            <w:vAlign w:val="center"/>
            <w:hideMark/>
          </w:tcPr>
          <w:p w14:paraId="410C511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90" w:type="pct"/>
            <w:shd w:val="clear" w:color="auto" w:fill="auto"/>
            <w:vAlign w:val="center"/>
            <w:hideMark/>
          </w:tcPr>
          <w:p w14:paraId="109029E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6</w:t>
            </w:r>
          </w:p>
        </w:tc>
      </w:tr>
      <w:tr w:rsidR="00FA4FFA" w:rsidRPr="00FA4FFA" w14:paraId="6696AF9D" w14:textId="77777777" w:rsidTr="00FA4FFA">
        <w:trPr>
          <w:trHeight w:val="300"/>
        </w:trPr>
        <w:tc>
          <w:tcPr>
            <w:tcW w:w="156" w:type="pct"/>
            <w:shd w:val="clear" w:color="auto" w:fill="auto"/>
            <w:vAlign w:val="center"/>
            <w:hideMark/>
          </w:tcPr>
          <w:p w14:paraId="7662FAB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lastRenderedPageBreak/>
              <w:t>145</w:t>
            </w:r>
          </w:p>
        </w:tc>
        <w:tc>
          <w:tcPr>
            <w:tcW w:w="272" w:type="pct"/>
            <w:shd w:val="clear" w:color="auto" w:fill="auto"/>
            <w:vAlign w:val="center"/>
            <w:hideMark/>
          </w:tcPr>
          <w:p w14:paraId="4E381A8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20.02.2019</w:t>
            </w:r>
          </w:p>
        </w:tc>
        <w:tc>
          <w:tcPr>
            <w:tcW w:w="655" w:type="pct"/>
            <w:shd w:val="clear" w:color="auto" w:fill="auto"/>
            <w:vAlign w:val="center"/>
            <w:hideMark/>
          </w:tcPr>
          <w:p w14:paraId="595EE97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2930339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3937A66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w:t>
            </w:r>
          </w:p>
        </w:tc>
        <w:tc>
          <w:tcPr>
            <w:tcW w:w="126" w:type="pct"/>
            <w:shd w:val="clear" w:color="auto" w:fill="auto"/>
            <w:vAlign w:val="center"/>
            <w:hideMark/>
          </w:tcPr>
          <w:p w14:paraId="26F8B8D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w:t>
            </w:r>
          </w:p>
        </w:tc>
        <w:tc>
          <w:tcPr>
            <w:tcW w:w="123" w:type="pct"/>
            <w:shd w:val="clear" w:color="auto" w:fill="auto"/>
            <w:vAlign w:val="center"/>
            <w:hideMark/>
          </w:tcPr>
          <w:p w14:paraId="2ED87CC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w:t>
            </w:r>
          </w:p>
        </w:tc>
        <w:tc>
          <w:tcPr>
            <w:tcW w:w="1697" w:type="pct"/>
            <w:shd w:val="clear" w:color="auto" w:fill="auto"/>
            <w:vAlign w:val="center"/>
            <w:hideMark/>
          </w:tcPr>
          <w:p w14:paraId="4238BD1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 xml:space="preserve">Ульяновский, </w:t>
            </w:r>
            <w:proofErr w:type="spellStart"/>
            <w:r w:rsidRPr="00FA4FFA">
              <w:rPr>
                <w:sz w:val="22"/>
                <w:szCs w:val="22"/>
              </w:rPr>
              <w:t>рп</w:t>
            </w:r>
            <w:proofErr w:type="spellEnd"/>
            <w:r w:rsidRPr="00FA4FFA">
              <w:rPr>
                <w:sz w:val="22"/>
                <w:szCs w:val="22"/>
              </w:rPr>
              <w:t xml:space="preserve"> Ишеевка, </w:t>
            </w:r>
            <w:proofErr w:type="spellStart"/>
            <w:r w:rsidRPr="00FA4FFA">
              <w:rPr>
                <w:sz w:val="22"/>
                <w:szCs w:val="22"/>
              </w:rPr>
              <w:t>ул</w:t>
            </w:r>
            <w:proofErr w:type="spellEnd"/>
            <w:r w:rsidRPr="00FA4FFA">
              <w:rPr>
                <w:sz w:val="22"/>
                <w:szCs w:val="22"/>
              </w:rPr>
              <w:t xml:space="preserve"> Текстильщиков, 17</w:t>
            </w:r>
          </w:p>
        </w:tc>
        <w:tc>
          <w:tcPr>
            <w:tcW w:w="231" w:type="pct"/>
            <w:shd w:val="clear" w:color="auto" w:fill="auto"/>
            <w:vAlign w:val="center"/>
            <w:hideMark/>
          </w:tcPr>
          <w:p w14:paraId="15BB9F9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59E5EAB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646B967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90" w:type="pct"/>
            <w:shd w:val="clear" w:color="auto" w:fill="auto"/>
            <w:vAlign w:val="center"/>
            <w:hideMark/>
          </w:tcPr>
          <w:p w14:paraId="0E7982A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r>
      <w:tr w:rsidR="00FA4FFA" w:rsidRPr="00FA4FFA" w14:paraId="5031A5DF" w14:textId="77777777" w:rsidTr="00FA4FFA">
        <w:trPr>
          <w:trHeight w:val="600"/>
        </w:trPr>
        <w:tc>
          <w:tcPr>
            <w:tcW w:w="156" w:type="pct"/>
            <w:shd w:val="clear" w:color="auto" w:fill="auto"/>
            <w:vAlign w:val="center"/>
            <w:hideMark/>
          </w:tcPr>
          <w:p w14:paraId="3DDBFD8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146</w:t>
            </w:r>
          </w:p>
        </w:tc>
        <w:tc>
          <w:tcPr>
            <w:tcW w:w="272" w:type="pct"/>
            <w:shd w:val="clear" w:color="auto" w:fill="auto"/>
            <w:vAlign w:val="center"/>
            <w:hideMark/>
          </w:tcPr>
          <w:p w14:paraId="3B9A795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07.02.2019</w:t>
            </w:r>
          </w:p>
        </w:tc>
        <w:tc>
          <w:tcPr>
            <w:tcW w:w="655" w:type="pct"/>
            <w:shd w:val="clear" w:color="auto" w:fill="auto"/>
            <w:vAlign w:val="center"/>
            <w:hideMark/>
          </w:tcPr>
          <w:p w14:paraId="302EC3A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0D14692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63120F2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А-151 Цивильск - Ульяновск</w:t>
            </w:r>
          </w:p>
        </w:tc>
        <w:tc>
          <w:tcPr>
            <w:tcW w:w="126" w:type="pct"/>
            <w:shd w:val="clear" w:color="auto" w:fill="auto"/>
            <w:vAlign w:val="center"/>
            <w:hideMark/>
          </w:tcPr>
          <w:p w14:paraId="46DCF24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183</w:t>
            </w:r>
          </w:p>
        </w:tc>
        <w:tc>
          <w:tcPr>
            <w:tcW w:w="123" w:type="pct"/>
            <w:shd w:val="clear" w:color="auto" w:fill="auto"/>
            <w:vAlign w:val="center"/>
            <w:hideMark/>
          </w:tcPr>
          <w:p w14:paraId="2548AD0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320</w:t>
            </w:r>
          </w:p>
        </w:tc>
        <w:tc>
          <w:tcPr>
            <w:tcW w:w="1697" w:type="pct"/>
            <w:shd w:val="clear" w:color="auto" w:fill="auto"/>
            <w:vAlign w:val="center"/>
            <w:hideMark/>
          </w:tcPr>
          <w:p w14:paraId="702371D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1AD3F03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4FB3726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179" w:type="pct"/>
            <w:shd w:val="clear" w:color="auto" w:fill="auto"/>
            <w:vAlign w:val="center"/>
            <w:hideMark/>
          </w:tcPr>
          <w:p w14:paraId="3237CB8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w:t>
            </w:r>
          </w:p>
        </w:tc>
        <w:tc>
          <w:tcPr>
            <w:tcW w:w="290" w:type="pct"/>
            <w:shd w:val="clear" w:color="auto" w:fill="auto"/>
            <w:vAlign w:val="center"/>
            <w:hideMark/>
          </w:tcPr>
          <w:p w14:paraId="2186ECA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w:t>
            </w:r>
          </w:p>
        </w:tc>
      </w:tr>
      <w:tr w:rsidR="00FA4FFA" w:rsidRPr="00FA4FFA" w14:paraId="01A92F07" w14:textId="77777777" w:rsidTr="00FA4FFA">
        <w:trPr>
          <w:trHeight w:val="600"/>
        </w:trPr>
        <w:tc>
          <w:tcPr>
            <w:tcW w:w="156" w:type="pct"/>
            <w:shd w:val="clear" w:color="auto" w:fill="auto"/>
            <w:vAlign w:val="center"/>
            <w:hideMark/>
          </w:tcPr>
          <w:p w14:paraId="1BB548B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147</w:t>
            </w:r>
          </w:p>
        </w:tc>
        <w:tc>
          <w:tcPr>
            <w:tcW w:w="272" w:type="pct"/>
            <w:shd w:val="clear" w:color="auto" w:fill="auto"/>
            <w:vAlign w:val="center"/>
            <w:hideMark/>
          </w:tcPr>
          <w:p w14:paraId="14B41D4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23.01.2019</w:t>
            </w:r>
          </w:p>
        </w:tc>
        <w:tc>
          <w:tcPr>
            <w:tcW w:w="655" w:type="pct"/>
            <w:shd w:val="clear" w:color="auto" w:fill="auto"/>
            <w:vAlign w:val="center"/>
            <w:hideMark/>
          </w:tcPr>
          <w:p w14:paraId="5CD4037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4C968BF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4683FCA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М-5 Подъезд к г. Ульяновск от а/д М-5</w:t>
            </w:r>
          </w:p>
        </w:tc>
        <w:tc>
          <w:tcPr>
            <w:tcW w:w="126" w:type="pct"/>
            <w:shd w:val="clear" w:color="auto" w:fill="auto"/>
            <w:vAlign w:val="center"/>
            <w:hideMark/>
          </w:tcPr>
          <w:p w14:paraId="5080C43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217</w:t>
            </w:r>
          </w:p>
        </w:tc>
        <w:tc>
          <w:tcPr>
            <w:tcW w:w="123" w:type="pct"/>
            <w:shd w:val="clear" w:color="auto" w:fill="auto"/>
            <w:vAlign w:val="center"/>
            <w:hideMark/>
          </w:tcPr>
          <w:p w14:paraId="76F5917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880</w:t>
            </w:r>
          </w:p>
        </w:tc>
        <w:tc>
          <w:tcPr>
            <w:tcW w:w="1697" w:type="pct"/>
            <w:shd w:val="clear" w:color="auto" w:fill="auto"/>
            <w:vAlign w:val="center"/>
            <w:hideMark/>
          </w:tcPr>
          <w:p w14:paraId="45DA16E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5AADC79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57CE57E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220FECC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90" w:type="pct"/>
            <w:shd w:val="clear" w:color="auto" w:fill="auto"/>
            <w:vAlign w:val="center"/>
            <w:hideMark/>
          </w:tcPr>
          <w:p w14:paraId="57FC35C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r>
      <w:tr w:rsidR="00FA4FFA" w:rsidRPr="00FA4FFA" w14:paraId="7685B590" w14:textId="77777777" w:rsidTr="00FA4FFA">
        <w:trPr>
          <w:trHeight w:val="600"/>
        </w:trPr>
        <w:tc>
          <w:tcPr>
            <w:tcW w:w="156" w:type="pct"/>
            <w:shd w:val="clear" w:color="auto" w:fill="auto"/>
            <w:vAlign w:val="center"/>
            <w:hideMark/>
          </w:tcPr>
          <w:p w14:paraId="527DD77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148</w:t>
            </w:r>
          </w:p>
        </w:tc>
        <w:tc>
          <w:tcPr>
            <w:tcW w:w="272" w:type="pct"/>
            <w:shd w:val="clear" w:color="auto" w:fill="auto"/>
            <w:vAlign w:val="center"/>
            <w:hideMark/>
          </w:tcPr>
          <w:p w14:paraId="40BED0D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22.01.2019</w:t>
            </w:r>
          </w:p>
        </w:tc>
        <w:tc>
          <w:tcPr>
            <w:tcW w:w="655" w:type="pct"/>
            <w:shd w:val="clear" w:color="auto" w:fill="auto"/>
            <w:vAlign w:val="center"/>
            <w:hideMark/>
          </w:tcPr>
          <w:p w14:paraId="735F5FC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2CEB8AE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633B84D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Р-241 Казань - Буинск - Ульяновск</w:t>
            </w:r>
          </w:p>
        </w:tc>
        <w:tc>
          <w:tcPr>
            <w:tcW w:w="126" w:type="pct"/>
            <w:shd w:val="clear" w:color="auto" w:fill="auto"/>
            <w:vAlign w:val="center"/>
            <w:hideMark/>
          </w:tcPr>
          <w:p w14:paraId="7D63572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163</w:t>
            </w:r>
          </w:p>
        </w:tc>
        <w:tc>
          <w:tcPr>
            <w:tcW w:w="123" w:type="pct"/>
            <w:shd w:val="clear" w:color="auto" w:fill="auto"/>
            <w:vAlign w:val="center"/>
            <w:hideMark/>
          </w:tcPr>
          <w:p w14:paraId="6712B44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150</w:t>
            </w:r>
          </w:p>
        </w:tc>
        <w:tc>
          <w:tcPr>
            <w:tcW w:w="1697" w:type="pct"/>
            <w:shd w:val="clear" w:color="auto" w:fill="auto"/>
            <w:vAlign w:val="center"/>
            <w:hideMark/>
          </w:tcPr>
          <w:p w14:paraId="539BDF0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1DC8602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2B1D394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1B2BC18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90" w:type="pct"/>
            <w:shd w:val="clear" w:color="auto" w:fill="auto"/>
            <w:vAlign w:val="center"/>
            <w:hideMark/>
          </w:tcPr>
          <w:p w14:paraId="78ABEBE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w:t>
            </w:r>
          </w:p>
        </w:tc>
      </w:tr>
      <w:tr w:rsidR="00FA4FFA" w:rsidRPr="00FA4FFA" w14:paraId="5D087E04" w14:textId="77777777" w:rsidTr="00FA4FFA">
        <w:trPr>
          <w:trHeight w:val="900"/>
        </w:trPr>
        <w:tc>
          <w:tcPr>
            <w:tcW w:w="156" w:type="pct"/>
            <w:shd w:val="clear" w:color="auto" w:fill="auto"/>
            <w:vAlign w:val="center"/>
            <w:hideMark/>
          </w:tcPr>
          <w:p w14:paraId="02933B7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149</w:t>
            </w:r>
          </w:p>
        </w:tc>
        <w:tc>
          <w:tcPr>
            <w:tcW w:w="272" w:type="pct"/>
            <w:shd w:val="clear" w:color="auto" w:fill="auto"/>
            <w:vAlign w:val="center"/>
            <w:hideMark/>
          </w:tcPr>
          <w:p w14:paraId="655C27B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17.01.2019</w:t>
            </w:r>
          </w:p>
        </w:tc>
        <w:tc>
          <w:tcPr>
            <w:tcW w:w="655" w:type="pct"/>
            <w:shd w:val="clear" w:color="auto" w:fill="auto"/>
            <w:vAlign w:val="center"/>
            <w:hideMark/>
          </w:tcPr>
          <w:p w14:paraId="1B6C137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1C32818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589F3F8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Казань-Буинск-Ульяновск-Ишеевка-Ундоры-</w:t>
            </w:r>
            <w:proofErr w:type="spellStart"/>
            <w:proofErr w:type="gramStart"/>
            <w:r w:rsidRPr="00FA4FFA">
              <w:rPr>
                <w:sz w:val="22"/>
                <w:szCs w:val="22"/>
              </w:rPr>
              <w:t>гр.области</w:t>
            </w:r>
            <w:proofErr w:type="spellEnd"/>
            <w:proofErr w:type="gramEnd"/>
          </w:p>
        </w:tc>
        <w:tc>
          <w:tcPr>
            <w:tcW w:w="126" w:type="pct"/>
            <w:shd w:val="clear" w:color="auto" w:fill="auto"/>
            <w:vAlign w:val="center"/>
            <w:hideMark/>
          </w:tcPr>
          <w:p w14:paraId="7055F09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8</w:t>
            </w:r>
          </w:p>
        </w:tc>
        <w:tc>
          <w:tcPr>
            <w:tcW w:w="123" w:type="pct"/>
            <w:shd w:val="clear" w:color="auto" w:fill="auto"/>
            <w:vAlign w:val="center"/>
            <w:hideMark/>
          </w:tcPr>
          <w:p w14:paraId="2BFADD8B"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200</w:t>
            </w:r>
          </w:p>
        </w:tc>
        <w:tc>
          <w:tcPr>
            <w:tcW w:w="1697" w:type="pct"/>
            <w:shd w:val="clear" w:color="auto" w:fill="auto"/>
            <w:vAlign w:val="center"/>
            <w:hideMark/>
          </w:tcPr>
          <w:p w14:paraId="5211E28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132B53DF"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99" w:type="pct"/>
            <w:shd w:val="clear" w:color="auto" w:fill="auto"/>
            <w:vAlign w:val="center"/>
            <w:hideMark/>
          </w:tcPr>
          <w:p w14:paraId="003D3FC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48C527E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90" w:type="pct"/>
            <w:shd w:val="clear" w:color="auto" w:fill="auto"/>
            <w:vAlign w:val="center"/>
            <w:hideMark/>
          </w:tcPr>
          <w:p w14:paraId="4E98F55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w:t>
            </w:r>
          </w:p>
        </w:tc>
      </w:tr>
      <w:tr w:rsidR="00FA4FFA" w:rsidRPr="00FA4FFA" w14:paraId="2129A644" w14:textId="77777777" w:rsidTr="00FA4FFA">
        <w:trPr>
          <w:trHeight w:val="600"/>
        </w:trPr>
        <w:tc>
          <w:tcPr>
            <w:tcW w:w="156" w:type="pct"/>
            <w:shd w:val="clear" w:color="auto" w:fill="auto"/>
            <w:vAlign w:val="center"/>
            <w:hideMark/>
          </w:tcPr>
          <w:p w14:paraId="29D74BE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150</w:t>
            </w:r>
          </w:p>
        </w:tc>
        <w:tc>
          <w:tcPr>
            <w:tcW w:w="272" w:type="pct"/>
            <w:shd w:val="clear" w:color="auto" w:fill="auto"/>
            <w:vAlign w:val="center"/>
            <w:hideMark/>
          </w:tcPr>
          <w:p w14:paraId="4386A3D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16.01.2019</w:t>
            </w:r>
          </w:p>
        </w:tc>
        <w:tc>
          <w:tcPr>
            <w:tcW w:w="655" w:type="pct"/>
            <w:shd w:val="clear" w:color="auto" w:fill="auto"/>
            <w:vAlign w:val="center"/>
            <w:hideMark/>
          </w:tcPr>
          <w:p w14:paraId="1F487CA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3AE2A45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23C7E57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Р-178 Саранск - Сурское - Ульяновск</w:t>
            </w:r>
          </w:p>
        </w:tc>
        <w:tc>
          <w:tcPr>
            <w:tcW w:w="126" w:type="pct"/>
            <w:shd w:val="clear" w:color="auto" w:fill="auto"/>
            <w:vAlign w:val="center"/>
            <w:hideMark/>
          </w:tcPr>
          <w:p w14:paraId="46B9E43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200</w:t>
            </w:r>
          </w:p>
        </w:tc>
        <w:tc>
          <w:tcPr>
            <w:tcW w:w="123" w:type="pct"/>
            <w:shd w:val="clear" w:color="auto" w:fill="auto"/>
            <w:vAlign w:val="center"/>
            <w:hideMark/>
          </w:tcPr>
          <w:p w14:paraId="6475B6E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600</w:t>
            </w:r>
          </w:p>
        </w:tc>
        <w:tc>
          <w:tcPr>
            <w:tcW w:w="1697" w:type="pct"/>
            <w:shd w:val="clear" w:color="auto" w:fill="auto"/>
            <w:vAlign w:val="center"/>
            <w:hideMark/>
          </w:tcPr>
          <w:p w14:paraId="12F58A7E"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70CEB27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99" w:type="pct"/>
            <w:shd w:val="clear" w:color="auto" w:fill="auto"/>
            <w:vAlign w:val="center"/>
            <w:hideMark/>
          </w:tcPr>
          <w:p w14:paraId="44A0EC3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79" w:type="pct"/>
            <w:shd w:val="clear" w:color="auto" w:fill="auto"/>
            <w:vAlign w:val="center"/>
            <w:hideMark/>
          </w:tcPr>
          <w:p w14:paraId="6C92354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90" w:type="pct"/>
            <w:shd w:val="clear" w:color="auto" w:fill="auto"/>
            <w:vAlign w:val="center"/>
            <w:hideMark/>
          </w:tcPr>
          <w:p w14:paraId="4012829D"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r>
      <w:tr w:rsidR="00FA4FFA" w:rsidRPr="00FA4FFA" w14:paraId="14AB345D" w14:textId="77777777" w:rsidTr="00FA4FFA">
        <w:trPr>
          <w:trHeight w:val="600"/>
        </w:trPr>
        <w:tc>
          <w:tcPr>
            <w:tcW w:w="156" w:type="pct"/>
            <w:shd w:val="clear" w:color="auto" w:fill="auto"/>
            <w:vAlign w:val="center"/>
            <w:hideMark/>
          </w:tcPr>
          <w:p w14:paraId="55DC416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151</w:t>
            </w:r>
          </w:p>
        </w:tc>
        <w:tc>
          <w:tcPr>
            <w:tcW w:w="272" w:type="pct"/>
            <w:shd w:val="clear" w:color="auto" w:fill="auto"/>
            <w:vAlign w:val="center"/>
            <w:hideMark/>
          </w:tcPr>
          <w:p w14:paraId="7DC5662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16.01.2019</w:t>
            </w:r>
          </w:p>
        </w:tc>
        <w:tc>
          <w:tcPr>
            <w:tcW w:w="655" w:type="pct"/>
            <w:shd w:val="clear" w:color="auto" w:fill="auto"/>
            <w:vAlign w:val="center"/>
            <w:hideMark/>
          </w:tcPr>
          <w:p w14:paraId="18EBE0C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2C1BBFA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Столкновение</w:t>
            </w:r>
          </w:p>
        </w:tc>
        <w:tc>
          <w:tcPr>
            <w:tcW w:w="576" w:type="pct"/>
            <w:shd w:val="clear" w:color="auto" w:fill="auto"/>
            <w:vAlign w:val="center"/>
            <w:hideMark/>
          </w:tcPr>
          <w:p w14:paraId="3F94902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Р-178 Саранск - Сурское - Ульяновск</w:t>
            </w:r>
          </w:p>
        </w:tc>
        <w:tc>
          <w:tcPr>
            <w:tcW w:w="126" w:type="pct"/>
            <w:shd w:val="clear" w:color="auto" w:fill="auto"/>
            <w:vAlign w:val="center"/>
            <w:hideMark/>
          </w:tcPr>
          <w:p w14:paraId="416B3F9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206</w:t>
            </w:r>
          </w:p>
        </w:tc>
        <w:tc>
          <w:tcPr>
            <w:tcW w:w="123" w:type="pct"/>
            <w:shd w:val="clear" w:color="auto" w:fill="auto"/>
            <w:vAlign w:val="center"/>
            <w:hideMark/>
          </w:tcPr>
          <w:p w14:paraId="4A73AE18"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100</w:t>
            </w:r>
          </w:p>
        </w:tc>
        <w:tc>
          <w:tcPr>
            <w:tcW w:w="1697" w:type="pct"/>
            <w:shd w:val="clear" w:color="auto" w:fill="auto"/>
            <w:vAlign w:val="center"/>
            <w:hideMark/>
          </w:tcPr>
          <w:p w14:paraId="52EA9C92"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0D855C5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199" w:type="pct"/>
            <w:shd w:val="clear" w:color="auto" w:fill="auto"/>
            <w:vAlign w:val="center"/>
            <w:hideMark/>
          </w:tcPr>
          <w:p w14:paraId="503349A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79" w:type="pct"/>
            <w:shd w:val="clear" w:color="auto" w:fill="auto"/>
            <w:vAlign w:val="center"/>
            <w:hideMark/>
          </w:tcPr>
          <w:p w14:paraId="5A9D1DF3"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290" w:type="pct"/>
            <w:shd w:val="clear" w:color="auto" w:fill="auto"/>
            <w:vAlign w:val="center"/>
            <w:hideMark/>
          </w:tcPr>
          <w:p w14:paraId="5892D967"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r>
      <w:tr w:rsidR="00FA4FFA" w:rsidRPr="00FA4FFA" w14:paraId="504C0906" w14:textId="77777777" w:rsidTr="00FA4FFA">
        <w:trPr>
          <w:trHeight w:val="900"/>
        </w:trPr>
        <w:tc>
          <w:tcPr>
            <w:tcW w:w="156" w:type="pct"/>
            <w:shd w:val="clear" w:color="auto" w:fill="auto"/>
            <w:vAlign w:val="center"/>
            <w:hideMark/>
          </w:tcPr>
          <w:p w14:paraId="0704958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152</w:t>
            </w:r>
          </w:p>
        </w:tc>
        <w:tc>
          <w:tcPr>
            <w:tcW w:w="272" w:type="pct"/>
            <w:shd w:val="clear" w:color="auto" w:fill="auto"/>
            <w:vAlign w:val="center"/>
            <w:hideMark/>
          </w:tcPr>
          <w:p w14:paraId="55E80E7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15.01.2019</w:t>
            </w:r>
          </w:p>
        </w:tc>
        <w:tc>
          <w:tcPr>
            <w:tcW w:w="655" w:type="pct"/>
            <w:shd w:val="clear" w:color="auto" w:fill="auto"/>
            <w:vAlign w:val="center"/>
            <w:hideMark/>
          </w:tcPr>
          <w:p w14:paraId="427ECEB5"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496" w:type="pct"/>
            <w:shd w:val="clear" w:color="auto" w:fill="auto"/>
            <w:vAlign w:val="center"/>
            <w:hideMark/>
          </w:tcPr>
          <w:p w14:paraId="15CCBE70"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Опрокидывание</w:t>
            </w:r>
          </w:p>
        </w:tc>
        <w:tc>
          <w:tcPr>
            <w:tcW w:w="576" w:type="pct"/>
            <w:shd w:val="clear" w:color="auto" w:fill="auto"/>
            <w:vAlign w:val="center"/>
            <w:hideMark/>
          </w:tcPr>
          <w:p w14:paraId="6AB2898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Казань-Буинск-Ульяновск-Ишеевка-Ундоры-</w:t>
            </w:r>
            <w:proofErr w:type="spellStart"/>
            <w:proofErr w:type="gramStart"/>
            <w:r w:rsidRPr="00FA4FFA">
              <w:rPr>
                <w:sz w:val="22"/>
                <w:szCs w:val="22"/>
              </w:rPr>
              <w:t>гр.области</w:t>
            </w:r>
            <w:proofErr w:type="spellEnd"/>
            <w:proofErr w:type="gramEnd"/>
          </w:p>
        </w:tc>
        <w:tc>
          <w:tcPr>
            <w:tcW w:w="126" w:type="pct"/>
            <w:shd w:val="clear" w:color="auto" w:fill="auto"/>
            <w:vAlign w:val="center"/>
            <w:hideMark/>
          </w:tcPr>
          <w:p w14:paraId="5E520A4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8</w:t>
            </w:r>
          </w:p>
        </w:tc>
        <w:tc>
          <w:tcPr>
            <w:tcW w:w="123" w:type="pct"/>
            <w:shd w:val="clear" w:color="auto" w:fill="auto"/>
            <w:vAlign w:val="center"/>
            <w:hideMark/>
          </w:tcPr>
          <w:p w14:paraId="0C604B24"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50</w:t>
            </w:r>
          </w:p>
        </w:tc>
        <w:tc>
          <w:tcPr>
            <w:tcW w:w="1697" w:type="pct"/>
            <w:shd w:val="clear" w:color="auto" w:fill="auto"/>
            <w:vAlign w:val="center"/>
            <w:hideMark/>
          </w:tcPr>
          <w:p w14:paraId="652F4A4A"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Ульяновский</w:t>
            </w:r>
          </w:p>
        </w:tc>
        <w:tc>
          <w:tcPr>
            <w:tcW w:w="231" w:type="pct"/>
            <w:shd w:val="clear" w:color="auto" w:fill="auto"/>
            <w:vAlign w:val="center"/>
            <w:hideMark/>
          </w:tcPr>
          <w:p w14:paraId="6241EB26"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0</w:t>
            </w:r>
          </w:p>
        </w:tc>
        <w:tc>
          <w:tcPr>
            <w:tcW w:w="199" w:type="pct"/>
            <w:shd w:val="clear" w:color="auto" w:fill="auto"/>
            <w:vAlign w:val="center"/>
            <w:hideMark/>
          </w:tcPr>
          <w:p w14:paraId="15E6EAB9"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2</w:t>
            </w:r>
          </w:p>
        </w:tc>
        <w:tc>
          <w:tcPr>
            <w:tcW w:w="179" w:type="pct"/>
            <w:shd w:val="clear" w:color="auto" w:fill="auto"/>
            <w:vAlign w:val="center"/>
            <w:hideMark/>
          </w:tcPr>
          <w:p w14:paraId="56C76D7C"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1</w:t>
            </w:r>
          </w:p>
        </w:tc>
        <w:tc>
          <w:tcPr>
            <w:tcW w:w="290" w:type="pct"/>
            <w:shd w:val="clear" w:color="auto" w:fill="auto"/>
            <w:vAlign w:val="center"/>
            <w:hideMark/>
          </w:tcPr>
          <w:p w14:paraId="3BC00351" w14:textId="77777777" w:rsidR="00FA4FFA" w:rsidRPr="00FA4FFA" w:rsidRDefault="00FA4FFA" w:rsidP="00FA4FFA">
            <w:pPr>
              <w:widowControl/>
              <w:suppressAutoHyphens w:val="0"/>
              <w:autoSpaceDE/>
              <w:autoSpaceDN/>
              <w:adjustRightInd/>
              <w:spacing w:line="240" w:lineRule="auto"/>
              <w:ind w:firstLine="0"/>
              <w:jc w:val="center"/>
              <w:rPr>
                <w:sz w:val="22"/>
                <w:szCs w:val="22"/>
              </w:rPr>
            </w:pPr>
            <w:r w:rsidRPr="00FA4FFA">
              <w:rPr>
                <w:sz w:val="22"/>
                <w:szCs w:val="22"/>
              </w:rPr>
              <w:t>3</w:t>
            </w:r>
          </w:p>
        </w:tc>
      </w:tr>
    </w:tbl>
    <w:p w14:paraId="100319C7" w14:textId="77777777" w:rsidR="00FA4FFA" w:rsidRPr="00FA4FFA" w:rsidRDefault="00FA4FFA" w:rsidP="00FA4FFA">
      <w:pPr>
        <w:ind w:firstLine="0"/>
      </w:pPr>
    </w:p>
    <w:p w14:paraId="0B1AD1D6" w14:textId="77777777" w:rsidR="00FA4FFA" w:rsidRDefault="00FA4FFA" w:rsidP="00FA4FFA">
      <w:pPr>
        <w:widowControl/>
        <w:suppressAutoHyphens w:val="0"/>
        <w:autoSpaceDE/>
        <w:autoSpaceDN/>
        <w:adjustRightInd/>
        <w:spacing w:after="160" w:line="259" w:lineRule="auto"/>
        <w:ind w:firstLine="0"/>
        <w:jc w:val="left"/>
        <w:rPr>
          <w:rFonts w:eastAsia="Calibri"/>
          <w:color w:val="auto"/>
          <w:szCs w:val="22"/>
          <w:lang w:eastAsia="en-US"/>
        </w:rPr>
      </w:pPr>
    </w:p>
    <w:p w14:paraId="780DB3E4" w14:textId="77777777" w:rsidR="0042781E" w:rsidRPr="0042781E" w:rsidRDefault="0042781E" w:rsidP="0042781E">
      <w:pPr>
        <w:rPr>
          <w:rFonts w:eastAsia="Calibri"/>
          <w:szCs w:val="22"/>
          <w:lang w:eastAsia="en-US"/>
        </w:rPr>
      </w:pPr>
    </w:p>
    <w:p w14:paraId="658CF07B" w14:textId="77777777" w:rsidR="0042781E" w:rsidRPr="0042781E" w:rsidRDefault="0042781E" w:rsidP="0042781E">
      <w:pPr>
        <w:rPr>
          <w:rFonts w:eastAsia="Calibri"/>
          <w:szCs w:val="22"/>
          <w:lang w:eastAsia="en-US"/>
        </w:rPr>
      </w:pPr>
    </w:p>
    <w:p w14:paraId="62009EAA" w14:textId="6A21A647" w:rsidR="0042781E" w:rsidRPr="0042781E" w:rsidRDefault="0042781E" w:rsidP="0042781E">
      <w:pPr>
        <w:tabs>
          <w:tab w:val="center" w:pos="7639"/>
        </w:tabs>
        <w:rPr>
          <w:rFonts w:eastAsia="Calibri"/>
          <w:szCs w:val="22"/>
          <w:lang w:eastAsia="en-US"/>
        </w:rPr>
        <w:sectPr w:rsidR="0042781E" w:rsidRPr="0042781E" w:rsidSect="00FA4FFA">
          <w:pgSz w:w="16838" w:h="11906" w:orient="landscape"/>
          <w:pgMar w:top="1701" w:right="1134" w:bottom="850" w:left="1134" w:header="708" w:footer="708" w:gutter="0"/>
          <w:cols w:space="708"/>
          <w:docGrid w:linePitch="381"/>
        </w:sectPr>
      </w:pPr>
    </w:p>
    <w:p w14:paraId="4CD3C283" w14:textId="77777777" w:rsidR="00FA4FFA" w:rsidRPr="00FA4FFA" w:rsidRDefault="00FA4FFA" w:rsidP="0042781E">
      <w:r w:rsidRPr="00FA4FFA">
        <w:lastRenderedPageBreak/>
        <w:t>Показатели аварийности за 2018 год по России составили: социальный риск – 12,4 погибших на 100 тысяч населения, тяжесть последствий – 7,8 %. Сравнение показателей социального риска по Ульяновскому району, Ульяновской агломерации, Ульяновской области и России приведены на рисунке 17. Сравнение показателей тяжести последствий ДТП, совершенных на указанных выше территориях, отображены на рисунке 18.</w:t>
      </w:r>
    </w:p>
    <w:p w14:paraId="72DA04DC" w14:textId="77777777" w:rsidR="00FA4FFA" w:rsidRPr="00FA4FFA" w:rsidRDefault="00FA4FFA" w:rsidP="0042781E">
      <w:r w:rsidRPr="00FA4FFA">
        <w:t xml:space="preserve">Сравнивая показатели, отмечаем, что социальный риск по Ульяновскому району за 2018 год в 1,2 раза выше, чем по Ульяновской области, и в 1,3 раза выше, чем по России. Тяжесть последствий ДТП на территории Ульяновского района в 1,3 раз больше, чем по Ульяновской области, и в 1,9 раз больше среднего по стране показателя. </w:t>
      </w:r>
    </w:p>
    <w:p w14:paraId="30F973FE" w14:textId="77777777" w:rsidR="00FA4FFA" w:rsidRPr="00FA4FFA" w:rsidRDefault="00FA4FFA" w:rsidP="00FA4FFA">
      <w:pPr>
        <w:ind w:firstLine="0"/>
      </w:pPr>
    </w:p>
    <w:p w14:paraId="6CE3ABB7" w14:textId="77777777" w:rsidR="00FA4FFA" w:rsidRPr="00FA4FFA" w:rsidRDefault="00FA4FFA" w:rsidP="00FA4FFA">
      <w:pPr>
        <w:widowControl/>
        <w:suppressAutoHyphens w:val="0"/>
        <w:autoSpaceDE/>
        <w:autoSpaceDN/>
        <w:adjustRightInd/>
        <w:spacing w:after="160" w:line="259" w:lineRule="auto"/>
        <w:ind w:firstLine="0"/>
        <w:jc w:val="center"/>
        <w:rPr>
          <w:rFonts w:eastAsia="Calibri"/>
          <w:color w:val="auto"/>
          <w:szCs w:val="22"/>
          <w:lang w:eastAsia="en-US"/>
        </w:rPr>
      </w:pPr>
      <w:r w:rsidRPr="00FA4FFA">
        <w:rPr>
          <w:rFonts w:eastAsia="Calibri"/>
          <w:noProof/>
          <w:color w:val="auto"/>
          <w:szCs w:val="22"/>
        </w:rPr>
        <w:drawing>
          <wp:inline distT="0" distB="0" distL="0" distR="0" wp14:anchorId="73A1BAAE" wp14:editId="1E83AD6F">
            <wp:extent cx="5400000" cy="3308625"/>
            <wp:effectExtent l="0" t="0" r="10795" b="6350"/>
            <wp:docPr id="28" name="Диаграмма 28">
              <a:extLst xmlns:a="http://schemas.openxmlformats.org/drawingml/2006/main">
                <a:ext uri="{FF2B5EF4-FFF2-40B4-BE49-F238E27FC236}">
                  <a16:creationId xmlns:a16="http://schemas.microsoft.com/office/drawing/2014/main" id="{94F5D0B7-D983-4B46-97CF-097C0CE2B50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14:paraId="753F8084" w14:textId="77777777" w:rsidR="00FA4FFA" w:rsidRPr="00FA4FFA" w:rsidRDefault="00FA4FFA" w:rsidP="00FA4FFA">
      <w:pPr>
        <w:widowControl/>
        <w:suppressAutoHyphens w:val="0"/>
        <w:autoSpaceDE/>
        <w:autoSpaceDN/>
        <w:adjustRightInd/>
        <w:spacing w:after="160" w:line="259" w:lineRule="auto"/>
        <w:ind w:firstLine="0"/>
        <w:jc w:val="center"/>
        <w:rPr>
          <w:rFonts w:eastAsia="Calibri"/>
          <w:color w:val="auto"/>
          <w:szCs w:val="22"/>
          <w:lang w:eastAsia="en-US"/>
        </w:rPr>
      </w:pPr>
      <w:bookmarkStart w:id="71" w:name="_Hlk28008115"/>
      <w:r w:rsidRPr="00FA4FFA">
        <w:rPr>
          <w:rFonts w:eastAsia="Calibri"/>
          <w:color w:val="auto"/>
          <w:szCs w:val="22"/>
          <w:lang w:eastAsia="en-US"/>
        </w:rPr>
        <w:t>Рисунок 17 – Сравнение показателей социального риска 2018 года</w:t>
      </w:r>
    </w:p>
    <w:bookmarkEnd w:id="71"/>
    <w:p w14:paraId="20323DAB" w14:textId="223E5265" w:rsidR="00FA4FFA" w:rsidRDefault="00FA4FFA" w:rsidP="00FA4FFA">
      <w:pPr>
        <w:widowControl/>
        <w:suppressAutoHyphens w:val="0"/>
        <w:autoSpaceDE/>
        <w:autoSpaceDN/>
        <w:adjustRightInd/>
        <w:spacing w:after="160" w:line="259" w:lineRule="auto"/>
        <w:ind w:firstLine="0"/>
        <w:jc w:val="left"/>
        <w:rPr>
          <w:rFonts w:eastAsia="Calibri"/>
          <w:color w:val="auto"/>
          <w:szCs w:val="22"/>
          <w:lang w:eastAsia="en-US"/>
        </w:rPr>
      </w:pPr>
    </w:p>
    <w:p w14:paraId="31C7CC66" w14:textId="77777777" w:rsidR="0042781E" w:rsidRPr="00FA4FFA" w:rsidRDefault="0042781E" w:rsidP="00FA4FFA">
      <w:pPr>
        <w:widowControl/>
        <w:suppressAutoHyphens w:val="0"/>
        <w:autoSpaceDE/>
        <w:autoSpaceDN/>
        <w:adjustRightInd/>
        <w:spacing w:after="160" w:line="259" w:lineRule="auto"/>
        <w:ind w:firstLine="0"/>
        <w:jc w:val="left"/>
        <w:rPr>
          <w:rFonts w:eastAsia="Calibri"/>
          <w:color w:val="auto"/>
          <w:szCs w:val="22"/>
          <w:lang w:eastAsia="en-US"/>
        </w:rPr>
      </w:pPr>
    </w:p>
    <w:p w14:paraId="42748A62" w14:textId="77777777" w:rsidR="00FA4FFA" w:rsidRPr="00FA4FFA" w:rsidRDefault="00FA4FFA" w:rsidP="00FA4FFA">
      <w:pPr>
        <w:widowControl/>
        <w:suppressAutoHyphens w:val="0"/>
        <w:autoSpaceDE/>
        <w:autoSpaceDN/>
        <w:adjustRightInd/>
        <w:spacing w:after="160" w:line="259" w:lineRule="auto"/>
        <w:ind w:firstLine="0"/>
        <w:jc w:val="center"/>
        <w:rPr>
          <w:rFonts w:eastAsia="Calibri"/>
          <w:color w:val="auto"/>
          <w:szCs w:val="22"/>
          <w:lang w:eastAsia="en-US"/>
        </w:rPr>
      </w:pPr>
      <w:r w:rsidRPr="00FA4FFA">
        <w:rPr>
          <w:rFonts w:eastAsia="Calibri"/>
          <w:noProof/>
          <w:color w:val="auto"/>
          <w:szCs w:val="22"/>
        </w:rPr>
        <w:lastRenderedPageBreak/>
        <w:drawing>
          <wp:inline distT="0" distB="0" distL="0" distR="0" wp14:anchorId="3CA1377E" wp14:editId="3BC6A318">
            <wp:extent cx="5410200" cy="3143250"/>
            <wp:effectExtent l="0" t="0" r="0" b="0"/>
            <wp:docPr id="29" name="Диаграмма 29">
              <a:extLst xmlns:a="http://schemas.openxmlformats.org/drawingml/2006/main">
                <a:ext uri="{FF2B5EF4-FFF2-40B4-BE49-F238E27FC236}">
                  <a16:creationId xmlns:a16="http://schemas.microsoft.com/office/drawing/2014/main" id="{D1858FC6-0DA4-469B-B643-3722A215389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14:paraId="0BEDB376" w14:textId="77777777" w:rsidR="00FA4FFA" w:rsidRPr="00FA4FFA" w:rsidRDefault="00FA4FFA" w:rsidP="00FA4FFA">
      <w:pPr>
        <w:widowControl/>
        <w:suppressAutoHyphens w:val="0"/>
        <w:autoSpaceDE/>
        <w:autoSpaceDN/>
        <w:adjustRightInd/>
        <w:spacing w:after="160" w:line="259" w:lineRule="auto"/>
        <w:ind w:firstLine="0"/>
        <w:jc w:val="center"/>
        <w:rPr>
          <w:rFonts w:eastAsia="Calibri"/>
          <w:color w:val="auto"/>
          <w:szCs w:val="22"/>
          <w:lang w:eastAsia="en-US"/>
        </w:rPr>
      </w:pPr>
      <w:r w:rsidRPr="00FA4FFA">
        <w:rPr>
          <w:rFonts w:eastAsia="Calibri"/>
          <w:color w:val="auto"/>
          <w:szCs w:val="22"/>
          <w:lang w:eastAsia="en-US"/>
        </w:rPr>
        <w:t>Рисунок 18 – Сравнение тяжести последствий ДТП 2018 года</w:t>
      </w:r>
    </w:p>
    <w:p w14:paraId="390A71E3" w14:textId="77777777" w:rsidR="00FA4FFA" w:rsidRPr="00FA4FFA" w:rsidRDefault="00FA4FFA" w:rsidP="00FA4FFA">
      <w:pPr>
        <w:ind w:firstLine="0"/>
      </w:pPr>
    </w:p>
    <w:p w14:paraId="60BFD7E5" w14:textId="77777777" w:rsidR="00FA4FFA" w:rsidRPr="00FA4FFA" w:rsidRDefault="00FA4FFA" w:rsidP="0042781E">
      <w:pPr>
        <w:ind w:firstLine="708"/>
      </w:pPr>
      <w:r w:rsidRPr="00FA4FFA">
        <w:t>Относительные показатели аварийности на территории Ульяновского района в период с 2016 по 2019 год находятся на достаточно высоком уровне (рисунок 19).</w:t>
      </w:r>
    </w:p>
    <w:p w14:paraId="3ACA6281" w14:textId="77777777" w:rsidR="00FA4FFA" w:rsidRPr="00FA4FFA" w:rsidRDefault="00FA4FFA" w:rsidP="00FA4FFA">
      <w:pPr>
        <w:ind w:firstLine="0"/>
      </w:pPr>
    </w:p>
    <w:p w14:paraId="0131C170" w14:textId="77777777" w:rsidR="00FA4FFA" w:rsidRPr="00FA4FFA" w:rsidRDefault="00FA4FFA" w:rsidP="00FA4FFA">
      <w:pPr>
        <w:widowControl/>
        <w:suppressAutoHyphens w:val="0"/>
        <w:autoSpaceDE/>
        <w:autoSpaceDN/>
        <w:adjustRightInd/>
        <w:spacing w:after="160" w:line="259" w:lineRule="auto"/>
        <w:ind w:firstLine="0"/>
        <w:jc w:val="center"/>
        <w:rPr>
          <w:rFonts w:eastAsia="Calibri"/>
          <w:color w:val="auto"/>
          <w:szCs w:val="22"/>
          <w:lang w:eastAsia="en-US"/>
        </w:rPr>
      </w:pPr>
      <w:r w:rsidRPr="00FA4FFA">
        <w:rPr>
          <w:rFonts w:eastAsia="Calibri"/>
          <w:noProof/>
          <w:color w:val="auto"/>
          <w:szCs w:val="22"/>
        </w:rPr>
        <w:drawing>
          <wp:inline distT="0" distB="0" distL="0" distR="0" wp14:anchorId="53CAA026" wp14:editId="3E7D950A">
            <wp:extent cx="5229225" cy="3476625"/>
            <wp:effectExtent l="0" t="0" r="0" b="0"/>
            <wp:docPr id="30" name="Диаграмма 30">
              <a:extLst xmlns:a="http://schemas.openxmlformats.org/drawingml/2006/main">
                <a:ext uri="{FF2B5EF4-FFF2-40B4-BE49-F238E27FC236}">
                  <a16:creationId xmlns:a16="http://schemas.microsoft.com/office/drawing/2014/main" id="{2FE4AC08-5912-41B2-87E2-D851D6DE0BC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14:paraId="6CD69F9B" w14:textId="77777777" w:rsidR="00FA4FFA" w:rsidRPr="00FA4FFA" w:rsidRDefault="00FA4FFA" w:rsidP="00FA4FFA">
      <w:pPr>
        <w:widowControl/>
        <w:suppressAutoHyphens w:val="0"/>
        <w:autoSpaceDE/>
        <w:autoSpaceDN/>
        <w:adjustRightInd/>
        <w:spacing w:after="160" w:line="259" w:lineRule="auto"/>
        <w:ind w:firstLine="0"/>
        <w:jc w:val="center"/>
        <w:rPr>
          <w:rFonts w:eastAsia="Calibri"/>
          <w:color w:val="auto"/>
          <w:szCs w:val="22"/>
          <w:lang w:eastAsia="en-US"/>
        </w:rPr>
      </w:pPr>
      <w:bookmarkStart w:id="72" w:name="_Hlk28085876"/>
      <w:r w:rsidRPr="00FA4FFA">
        <w:rPr>
          <w:rFonts w:eastAsia="Calibri"/>
          <w:color w:val="auto"/>
          <w:szCs w:val="22"/>
          <w:lang w:eastAsia="en-US"/>
        </w:rPr>
        <w:t>Рисунок 19 – Динамика показателей аварийности Ульяновского района</w:t>
      </w:r>
    </w:p>
    <w:bookmarkEnd w:id="72"/>
    <w:p w14:paraId="00B5E6D0" w14:textId="77777777" w:rsidR="00FA4FFA" w:rsidRPr="00FA4FFA" w:rsidRDefault="00FA4FFA" w:rsidP="0042781E">
      <w:pPr>
        <w:widowControl/>
        <w:suppressAutoHyphens w:val="0"/>
        <w:autoSpaceDE/>
        <w:autoSpaceDN/>
        <w:adjustRightInd/>
        <w:ind w:firstLine="708"/>
        <w:rPr>
          <w:rFonts w:eastAsia="Calibri"/>
          <w:color w:val="auto"/>
          <w:szCs w:val="22"/>
          <w:lang w:eastAsia="en-US"/>
        </w:rPr>
      </w:pPr>
      <w:r w:rsidRPr="00FA4FFA">
        <w:rPr>
          <w:rFonts w:eastAsia="Calibri"/>
          <w:color w:val="auto"/>
          <w:szCs w:val="22"/>
          <w:lang w:eastAsia="en-US"/>
        </w:rPr>
        <w:lastRenderedPageBreak/>
        <w:t>Сравнивая показатели 2019 года по сравнению с 2018 годом, получаем: общее количество учетных ДТП увеличилось на 5%, количество погибших увеличилось на 18%, количество раненых увеличилось на 24%, количество участников ДТП увеличилось на 9%. Показатель тяжести последствий ДТП в 2019 году на территории Ульяновского района составил 14,8%.</w:t>
      </w:r>
    </w:p>
    <w:p w14:paraId="5D646EFC" w14:textId="77777777" w:rsidR="00FA4FFA" w:rsidRPr="00FA4FFA" w:rsidRDefault="00FA4FFA" w:rsidP="0042781E">
      <w:pPr>
        <w:widowControl/>
        <w:suppressAutoHyphens w:val="0"/>
        <w:autoSpaceDE/>
        <w:autoSpaceDN/>
        <w:adjustRightInd/>
        <w:ind w:firstLine="708"/>
        <w:rPr>
          <w:rFonts w:eastAsia="Calibri"/>
          <w:color w:val="auto"/>
          <w:szCs w:val="22"/>
          <w:lang w:eastAsia="en-US"/>
        </w:rPr>
      </w:pPr>
      <w:r w:rsidRPr="00FA4FFA">
        <w:rPr>
          <w:rFonts w:eastAsia="Calibri"/>
          <w:color w:val="auto"/>
          <w:szCs w:val="22"/>
          <w:lang w:eastAsia="en-US"/>
        </w:rPr>
        <w:t>По данным статистики аварийности выявлено, что все совершенные в течение суток дорожно-транспортные происшествия пришлись на разное время, можно выделить интервал с 6:00 до 17:00 и с 18:00 до 00:00 (рисунок 20).</w:t>
      </w:r>
    </w:p>
    <w:p w14:paraId="7102A6F1" w14:textId="77777777" w:rsidR="00FA4FFA" w:rsidRPr="00FA4FFA" w:rsidRDefault="00FA4FFA" w:rsidP="00FA4FFA">
      <w:pPr>
        <w:widowControl/>
        <w:suppressAutoHyphens w:val="0"/>
        <w:autoSpaceDE/>
        <w:autoSpaceDN/>
        <w:adjustRightInd/>
        <w:ind w:firstLine="0"/>
        <w:rPr>
          <w:rFonts w:eastAsia="Calibri"/>
          <w:color w:val="auto"/>
          <w:szCs w:val="22"/>
          <w:lang w:eastAsia="en-US"/>
        </w:rPr>
      </w:pPr>
    </w:p>
    <w:p w14:paraId="0DCB585A" w14:textId="77777777" w:rsidR="00FA4FFA" w:rsidRPr="00FA4FFA" w:rsidRDefault="00FA4FFA" w:rsidP="00FA4FFA">
      <w:pPr>
        <w:widowControl/>
        <w:suppressAutoHyphens w:val="0"/>
        <w:autoSpaceDE/>
        <w:autoSpaceDN/>
        <w:adjustRightInd/>
        <w:ind w:firstLine="0"/>
        <w:jc w:val="center"/>
        <w:rPr>
          <w:rFonts w:eastAsia="Calibri"/>
          <w:color w:val="auto"/>
          <w:szCs w:val="22"/>
          <w:lang w:eastAsia="en-US"/>
        </w:rPr>
      </w:pPr>
      <w:r w:rsidRPr="00FA4FFA">
        <w:rPr>
          <w:rFonts w:eastAsia="Calibri"/>
          <w:noProof/>
          <w:color w:val="auto"/>
          <w:szCs w:val="22"/>
        </w:rPr>
        <w:drawing>
          <wp:inline distT="0" distB="0" distL="0" distR="0" wp14:anchorId="72C195DD" wp14:editId="079F25F1">
            <wp:extent cx="5400000" cy="2880000"/>
            <wp:effectExtent l="0" t="0" r="10795" b="15875"/>
            <wp:docPr id="31" name="Диаграмма 31">
              <a:extLst xmlns:a="http://schemas.openxmlformats.org/drawingml/2006/main">
                <a:ext uri="{FF2B5EF4-FFF2-40B4-BE49-F238E27FC236}">
                  <a16:creationId xmlns:a16="http://schemas.microsoft.com/office/drawing/2014/main" id="{13A5D405-F66E-4027-9323-4314A275CC1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14:paraId="4D091E48" w14:textId="77777777" w:rsidR="00FA4FFA" w:rsidRPr="00FA4FFA" w:rsidRDefault="00FA4FFA" w:rsidP="00FA4FFA">
      <w:pPr>
        <w:widowControl/>
        <w:suppressAutoHyphens w:val="0"/>
        <w:autoSpaceDE/>
        <w:autoSpaceDN/>
        <w:adjustRightInd/>
        <w:spacing w:after="160" w:line="259" w:lineRule="auto"/>
        <w:ind w:firstLine="0"/>
        <w:jc w:val="center"/>
        <w:rPr>
          <w:rFonts w:eastAsia="Calibri"/>
          <w:color w:val="auto"/>
          <w:szCs w:val="22"/>
          <w:lang w:eastAsia="en-US"/>
        </w:rPr>
      </w:pPr>
      <w:r w:rsidRPr="00FA4FFA">
        <w:rPr>
          <w:rFonts w:eastAsia="Calibri"/>
          <w:color w:val="auto"/>
          <w:szCs w:val="22"/>
          <w:lang w:eastAsia="en-US"/>
        </w:rPr>
        <w:t>Рисунок 20 – Распределение общего количества ДТП по времени суток</w:t>
      </w:r>
    </w:p>
    <w:p w14:paraId="71DB82B9" w14:textId="77777777" w:rsidR="00FA4FFA" w:rsidRPr="00FA4FFA" w:rsidRDefault="00FA4FFA" w:rsidP="00FA4FFA">
      <w:pPr>
        <w:widowControl/>
        <w:suppressAutoHyphens w:val="0"/>
        <w:autoSpaceDE/>
        <w:autoSpaceDN/>
        <w:adjustRightInd/>
        <w:spacing w:after="160" w:line="259" w:lineRule="auto"/>
        <w:ind w:firstLine="0"/>
        <w:jc w:val="center"/>
        <w:rPr>
          <w:rFonts w:eastAsia="Calibri"/>
          <w:color w:val="auto"/>
          <w:szCs w:val="22"/>
          <w:lang w:eastAsia="en-US"/>
        </w:rPr>
      </w:pPr>
    </w:p>
    <w:p w14:paraId="0D32F9DB" w14:textId="77777777" w:rsidR="00FA4FFA" w:rsidRPr="00FA4FFA" w:rsidRDefault="00FA4FFA" w:rsidP="0042781E">
      <w:pPr>
        <w:ind w:firstLine="708"/>
      </w:pPr>
      <w:r w:rsidRPr="00FA4FFA">
        <w:t xml:space="preserve">Одним из наиболее часто встречающихся видов ДТП на территории </w:t>
      </w:r>
      <w:r w:rsidRPr="00FA4FFA">
        <w:rPr>
          <w:rFonts w:eastAsia="Calibri"/>
          <w:color w:val="auto"/>
          <w:szCs w:val="22"/>
          <w:lang w:eastAsia="en-US"/>
        </w:rPr>
        <w:t>Ульяновского</w:t>
      </w:r>
      <w:r w:rsidRPr="00FA4FFA">
        <w:t xml:space="preserve"> района в период с 2016 по 2019 год являлось «столкновение ТС» – 73 случая, что составляет 48% от всего количества ДТП муниципального образования. Это свидетельствует о наличии большого числа конфликтов между транспортными потоками и несоответствии действующего скоростного режима конкретным условиям дорожного движения. Другим распространенным видом аварий на улицах и дорогах </w:t>
      </w:r>
      <w:r w:rsidRPr="00FA4FFA">
        <w:rPr>
          <w:rFonts w:eastAsia="Calibri"/>
          <w:color w:val="auto"/>
          <w:szCs w:val="22"/>
          <w:lang w:eastAsia="en-US"/>
        </w:rPr>
        <w:t>Ульяновского</w:t>
      </w:r>
      <w:r w:rsidRPr="00FA4FFA">
        <w:t xml:space="preserve"> района являлось «опрокидывание» – 28 случаев, что составляет 18,4 % от всего </w:t>
      </w:r>
      <w:r w:rsidRPr="00FA4FFA">
        <w:lastRenderedPageBreak/>
        <w:t>количества ДТП муниципального образования. Это свидетельствует о необходимости снижения скоростного режима в местах концентрации ДТП данного вида.</w:t>
      </w:r>
    </w:p>
    <w:p w14:paraId="77A809C4" w14:textId="77777777" w:rsidR="00FA4FFA" w:rsidRPr="00FA4FFA" w:rsidRDefault="00FA4FFA" w:rsidP="0042781E">
      <w:pPr>
        <w:ind w:firstLine="708"/>
      </w:pPr>
      <w:r w:rsidRPr="00FA4FFA">
        <w:t>Общая статистика распределения всех учетных ДТП муниципального образования в период с 2016 по 2019 год по их видам изображена на рисунке 21.</w:t>
      </w:r>
    </w:p>
    <w:p w14:paraId="048BA1C9" w14:textId="77777777" w:rsidR="00FA4FFA" w:rsidRPr="00FA4FFA" w:rsidRDefault="00FA4FFA" w:rsidP="00FA4FFA">
      <w:pPr>
        <w:ind w:firstLine="0"/>
      </w:pPr>
    </w:p>
    <w:p w14:paraId="7BCA5FFA" w14:textId="77777777" w:rsidR="00FA4FFA" w:rsidRPr="00FA4FFA" w:rsidRDefault="00FA4FFA" w:rsidP="00FA4FFA">
      <w:pPr>
        <w:widowControl/>
        <w:suppressAutoHyphens w:val="0"/>
        <w:autoSpaceDE/>
        <w:autoSpaceDN/>
        <w:adjustRightInd/>
        <w:spacing w:after="160" w:line="259" w:lineRule="auto"/>
        <w:ind w:firstLine="0"/>
        <w:jc w:val="center"/>
        <w:rPr>
          <w:rFonts w:eastAsia="Calibri"/>
          <w:color w:val="auto"/>
          <w:szCs w:val="22"/>
          <w:lang w:eastAsia="en-US"/>
        </w:rPr>
      </w:pPr>
      <w:r w:rsidRPr="00FA4FFA">
        <w:rPr>
          <w:rFonts w:eastAsia="Calibri"/>
          <w:noProof/>
          <w:color w:val="auto"/>
          <w:szCs w:val="22"/>
        </w:rPr>
        <w:drawing>
          <wp:inline distT="0" distB="0" distL="0" distR="0" wp14:anchorId="7F7F3C54" wp14:editId="4F3A620B">
            <wp:extent cx="5324475" cy="3752850"/>
            <wp:effectExtent l="0" t="0" r="47625" b="0"/>
            <wp:docPr id="32" name="Диаграмма 32">
              <a:extLst xmlns:a="http://schemas.openxmlformats.org/drawingml/2006/main">
                <a:ext uri="{FF2B5EF4-FFF2-40B4-BE49-F238E27FC236}">
                  <a16:creationId xmlns:a16="http://schemas.microsoft.com/office/drawing/2014/main" id="{F5E552CA-4D49-4C87-A089-B90F3996279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14:paraId="1DD0F05C" w14:textId="6CDF9B64" w:rsidR="00FA4FFA" w:rsidRPr="00FA4FFA" w:rsidRDefault="00FA4FFA" w:rsidP="0042781E">
      <w:pPr>
        <w:widowControl/>
        <w:suppressAutoHyphens w:val="0"/>
        <w:autoSpaceDE/>
        <w:autoSpaceDN/>
        <w:adjustRightInd/>
        <w:ind w:firstLine="0"/>
        <w:jc w:val="center"/>
      </w:pPr>
      <w:r w:rsidRPr="00FA4FFA">
        <w:rPr>
          <w:rFonts w:eastAsia="Calibri"/>
          <w:color w:val="auto"/>
          <w:szCs w:val="22"/>
          <w:lang w:eastAsia="en-US"/>
        </w:rPr>
        <w:t xml:space="preserve">Рисунок </w:t>
      </w:r>
      <w:r w:rsidR="0042781E">
        <w:rPr>
          <w:rFonts w:eastAsia="Calibri"/>
          <w:color w:val="auto"/>
          <w:szCs w:val="22"/>
          <w:lang w:eastAsia="en-US"/>
        </w:rPr>
        <w:t>21</w:t>
      </w:r>
      <w:r w:rsidRPr="00FA4FFA">
        <w:rPr>
          <w:rFonts w:eastAsia="Calibri"/>
          <w:color w:val="auto"/>
          <w:szCs w:val="22"/>
          <w:lang w:eastAsia="en-US"/>
        </w:rPr>
        <w:t xml:space="preserve"> – Динамика показателей аварийности </w:t>
      </w:r>
      <w:r w:rsidRPr="00FA4FFA">
        <w:t>Ульяновского района</w:t>
      </w:r>
    </w:p>
    <w:p w14:paraId="7E99EA04" w14:textId="71B39030" w:rsidR="004D7FD3" w:rsidRPr="008A464B" w:rsidRDefault="0042781E" w:rsidP="0042781E">
      <w:pPr>
        <w:widowControl/>
        <w:suppressAutoHyphens w:val="0"/>
        <w:autoSpaceDE/>
        <w:autoSpaceDN/>
        <w:adjustRightInd/>
      </w:pPr>
      <w:r>
        <w:br w:type="page"/>
      </w:r>
    </w:p>
    <w:p w14:paraId="15B40EA8" w14:textId="3922F0D9" w:rsidR="004D7FD3" w:rsidRPr="008A464B" w:rsidRDefault="004D7FD3" w:rsidP="004D7FD3">
      <w:pPr>
        <w:pStyle w:val="3"/>
        <w:spacing w:before="0" w:after="0"/>
        <w:ind w:left="2382" w:hanging="851"/>
      </w:pPr>
      <w:bookmarkStart w:id="73" w:name="_Toc28183928"/>
      <w:r w:rsidRPr="008A464B">
        <w:lastRenderedPageBreak/>
        <w:t>Результаты исследования причин и условий возникновения дорожно-транспортных происшествий</w:t>
      </w:r>
      <w:bookmarkEnd w:id="73"/>
      <w:r w:rsidRPr="008A464B">
        <w:t xml:space="preserve"> </w:t>
      </w:r>
    </w:p>
    <w:p w14:paraId="37A2EDF7" w14:textId="77777777" w:rsidR="004D7FD3" w:rsidRPr="008A464B" w:rsidRDefault="004D7FD3" w:rsidP="004D7FD3"/>
    <w:p w14:paraId="6411C149" w14:textId="77777777" w:rsidR="0042781E" w:rsidRDefault="0042781E" w:rsidP="0042781E">
      <w:r>
        <w:t>Результатом исследования</w:t>
      </w:r>
      <w:r w:rsidRPr="005D6780">
        <w:t xml:space="preserve"> причин и условий </w:t>
      </w:r>
      <w:r>
        <w:t>возникновения</w:t>
      </w:r>
      <w:r w:rsidRPr="005D6780">
        <w:t xml:space="preserve"> ДТП </w:t>
      </w:r>
      <w:r>
        <w:t xml:space="preserve">является выявление </w:t>
      </w:r>
      <w:r w:rsidRPr="005D6780">
        <w:t>а</w:t>
      </w:r>
      <w:r>
        <w:t xml:space="preserve">варийно-опасных участков дорог. </w:t>
      </w:r>
      <w:r w:rsidRPr="000E4BCA">
        <w:t xml:space="preserve">Федеральным законом от 03.07.2016 </w:t>
      </w:r>
      <w:r>
        <w:t>№</w:t>
      </w:r>
      <w:r w:rsidRPr="000E4BCA">
        <w:t xml:space="preserve"> 296-ФЗ </w:t>
      </w:r>
      <w:r>
        <w:t>«</w:t>
      </w:r>
      <w:r w:rsidRPr="000E4BCA">
        <w:t xml:space="preserve">О внесении изменений в Федеральный закон </w:t>
      </w:r>
      <w:r>
        <w:t>«</w:t>
      </w:r>
      <w:r w:rsidRPr="000E4BCA">
        <w:t>О безопасности дорожного движения</w:t>
      </w:r>
      <w:r>
        <w:t>»</w:t>
      </w:r>
      <w:r w:rsidRPr="000E4BCA">
        <w:t xml:space="preserve"> и статью 4 Федерального закона </w:t>
      </w:r>
      <w:r>
        <w:t>«</w:t>
      </w:r>
      <w:r w:rsidRPr="000E4BCA">
        <w:t>О стандартизации в Российской Федерации</w:t>
      </w:r>
      <w:r>
        <w:t>»</w:t>
      </w:r>
      <w:r w:rsidRPr="000E4BCA">
        <w:t xml:space="preserve"> законодательно закреплено определение понятия </w:t>
      </w:r>
      <w:r>
        <w:t>«</w:t>
      </w:r>
      <w:r w:rsidRPr="000E4BCA">
        <w:t>аварийно-опасный участок дороги</w:t>
      </w:r>
      <w:r>
        <w:t> </w:t>
      </w:r>
      <w:r w:rsidRPr="000E4BCA">
        <w:t>(место концентрации дорожно-транспортных происшествий)</w:t>
      </w:r>
      <w:r>
        <w:t xml:space="preserve">». Согласно </w:t>
      </w:r>
      <w:r w:rsidRPr="000E4BCA">
        <w:t>Федеральн</w:t>
      </w:r>
      <w:r>
        <w:t>ому</w:t>
      </w:r>
      <w:r w:rsidRPr="000E4BCA">
        <w:t xml:space="preserve"> закон</w:t>
      </w:r>
      <w:r>
        <w:t>у «а</w:t>
      </w:r>
      <w:r w:rsidRPr="000131CA">
        <w:t>варийно-опасны</w:t>
      </w:r>
      <w:r>
        <w:t>й</w:t>
      </w:r>
      <w:r w:rsidRPr="000131CA">
        <w:t xml:space="preserve"> участ</w:t>
      </w:r>
      <w:r>
        <w:t>о</w:t>
      </w:r>
      <w:r w:rsidRPr="000131CA">
        <w:t>к</w:t>
      </w:r>
      <w:r>
        <w:t xml:space="preserve"> до</w:t>
      </w:r>
      <w:r w:rsidRPr="000131CA">
        <w:t>рог</w:t>
      </w:r>
      <w:r>
        <w:t>и </w:t>
      </w:r>
      <w:r w:rsidRPr="000131CA">
        <w:t xml:space="preserve">(место концентрации </w:t>
      </w:r>
      <w:r>
        <w:t>дорожно-транспортных происшествий</w:t>
      </w:r>
      <w:r w:rsidRPr="000131CA">
        <w:t>)</w:t>
      </w:r>
      <w:r>
        <w:t>» – это</w:t>
      </w:r>
      <w:r w:rsidRPr="000131CA">
        <w:t xml:space="preserve"> участок дороги, улицы, не превышающий 1000 метров вне населенного пункта или 200 метров в населенном пункте, либо пересечение дорог, улиц, где в течение отчетного года произошло три и</w:t>
      </w:r>
      <w:r>
        <w:t> </w:t>
      </w:r>
      <w:r w:rsidRPr="000131CA">
        <w:t xml:space="preserve">более </w:t>
      </w:r>
      <w:r>
        <w:t>ДТП</w:t>
      </w:r>
      <w:r w:rsidRPr="000131CA">
        <w:t xml:space="preserve"> одного вида или пять и более </w:t>
      </w:r>
      <w:r>
        <w:t>ДТП</w:t>
      </w:r>
      <w:r w:rsidRPr="000131CA">
        <w:t xml:space="preserve"> независимо от их вида, в</w:t>
      </w:r>
      <w:r>
        <w:t> </w:t>
      </w:r>
      <w:r w:rsidRPr="000131CA">
        <w:t>результате котор</w:t>
      </w:r>
      <w:r>
        <w:t>ых погибли или были ранены люди.</w:t>
      </w:r>
    </w:p>
    <w:p w14:paraId="1830FE11" w14:textId="77777777" w:rsidR="0042781E" w:rsidRDefault="0042781E" w:rsidP="0042781E">
      <w:r>
        <w:t>По предоставленным данным статистики учетных дорожно-транспортных происшествий с 2016 по 2019 год по Ульяновской области на территории Ульяновского района выявлено 5 аварийно-опасных участков:</w:t>
      </w:r>
    </w:p>
    <w:p w14:paraId="2A8F7EE9" w14:textId="77777777" w:rsidR="0042781E" w:rsidRPr="00705DC6" w:rsidRDefault="0042781E" w:rsidP="004F1EBE">
      <w:pPr>
        <w:pStyle w:val="2-2"/>
        <w:numPr>
          <w:ilvl w:val="0"/>
          <w:numId w:val="20"/>
        </w:numPr>
        <w:tabs>
          <w:tab w:val="clear" w:pos="992"/>
          <w:tab w:val="left" w:pos="1418"/>
        </w:tabs>
        <w:ind w:left="0" w:firstLine="993"/>
      </w:pPr>
      <w:r w:rsidRPr="00705DC6">
        <w:t>Р-178 «Саранск – Сурское – Ульяновск» (км 214 + 175 – км 215 + 150);</w:t>
      </w:r>
    </w:p>
    <w:p w14:paraId="5E0474FA" w14:textId="77777777" w:rsidR="0042781E" w:rsidRPr="00705DC6" w:rsidRDefault="0042781E" w:rsidP="004F1EBE">
      <w:pPr>
        <w:pStyle w:val="2-2"/>
        <w:numPr>
          <w:ilvl w:val="0"/>
          <w:numId w:val="20"/>
        </w:numPr>
        <w:tabs>
          <w:tab w:val="clear" w:pos="992"/>
          <w:tab w:val="left" w:pos="1418"/>
        </w:tabs>
        <w:ind w:left="0" w:firstLine="993"/>
      </w:pPr>
      <w:r w:rsidRPr="00705DC6">
        <w:t>М-5 «Урал» Москва – Рязань – Пенза – Самара – Уфа – Челябинск, подъезд к г. Ульяновск (км 200 + 400 – км 200 + 810);</w:t>
      </w:r>
    </w:p>
    <w:p w14:paraId="6C088DD5" w14:textId="40C4E147" w:rsidR="0042781E" w:rsidRDefault="0042781E" w:rsidP="0042781E">
      <w:pPr>
        <w:pStyle w:val="2-2"/>
        <w:tabs>
          <w:tab w:val="clear" w:pos="992"/>
          <w:tab w:val="left" w:pos="1418"/>
        </w:tabs>
        <w:sectPr w:rsidR="0042781E" w:rsidSect="00192D92">
          <w:pgSz w:w="11906" w:h="16838"/>
          <w:pgMar w:top="1134" w:right="850" w:bottom="1134" w:left="1701" w:header="708" w:footer="708" w:gutter="0"/>
          <w:cols w:space="708"/>
          <w:docGrid w:linePitch="381"/>
        </w:sectPr>
      </w:pPr>
      <w:r>
        <w:t>Х</w:t>
      </w:r>
      <w:r w:rsidRPr="00C04925">
        <w:t xml:space="preserve">арактеристики аварийно-опасных участков (мест концентрации ДТП), выявленных по результатам анализа данных об учетных ДТП 2018 года, приведены в таблице </w:t>
      </w:r>
      <w:r>
        <w:t>2</w:t>
      </w:r>
      <w:r w:rsidR="00BA506C">
        <w:t>3</w:t>
      </w:r>
      <w:r w:rsidRPr="00C04925">
        <w:t>.</w:t>
      </w:r>
    </w:p>
    <w:p w14:paraId="1F361D9D" w14:textId="0185DAB1" w:rsidR="0042781E" w:rsidRDefault="0042781E" w:rsidP="0042781E">
      <w:pPr>
        <w:pStyle w:val="2-2"/>
        <w:tabs>
          <w:tab w:val="clear" w:pos="992"/>
          <w:tab w:val="left" w:pos="1418"/>
        </w:tabs>
        <w:ind w:firstLine="0"/>
      </w:pPr>
      <w:r w:rsidRPr="006D5397">
        <w:lastRenderedPageBreak/>
        <w:t xml:space="preserve">Таблица </w:t>
      </w:r>
      <w:r>
        <w:t>2</w:t>
      </w:r>
      <w:r w:rsidR="00BA506C">
        <w:t>3</w:t>
      </w:r>
      <w:r>
        <w:t xml:space="preserve"> – Характеристики мест концентрации ДТП (МКДТП), выявленных на дорожной сети Ульяновского района в 2018 году.</w:t>
      </w:r>
    </w:p>
    <w:tbl>
      <w:tblPr>
        <w:tblW w:w="14606" w:type="dxa"/>
        <w:tblInd w:w="-10"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572"/>
        <w:gridCol w:w="1843"/>
        <w:gridCol w:w="992"/>
        <w:gridCol w:w="1276"/>
        <w:gridCol w:w="1418"/>
        <w:gridCol w:w="1559"/>
        <w:gridCol w:w="1134"/>
        <w:gridCol w:w="1134"/>
        <w:gridCol w:w="850"/>
        <w:gridCol w:w="1843"/>
        <w:gridCol w:w="1985"/>
      </w:tblGrid>
      <w:tr w:rsidR="0042781E" w:rsidRPr="00302D25" w14:paraId="654E1854" w14:textId="77777777" w:rsidTr="00192D92">
        <w:trPr>
          <w:trHeight w:val="340"/>
        </w:trPr>
        <w:tc>
          <w:tcPr>
            <w:tcW w:w="572" w:type="dxa"/>
            <w:vMerge w:val="restart"/>
            <w:tcBorders>
              <w:top w:val="single" w:sz="4" w:space="0" w:color="auto"/>
              <w:bottom w:val="single" w:sz="4" w:space="0" w:color="auto"/>
              <w:right w:val="single" w:sz="4" w:space="0" w:color="auto"/>
            </w:tcBorders>
            <w:vAlign w:val="center"/>
          </w:tcPr>
          <w:p w14:paraId="7A1AE5FA" w14:textId="77777777" w:rsidR="0042781E" w:rsidRPr="00302D25" w:rsidRDefault="0042781E" w:rsidP="00192D92">
            <w:pPr>
              <w:pStyle w:val="affb"/>
              <w:jc w:val="center"/>
              <w:rPr>
                <w:rFonts w:ascii="Times New Roman" w:hAnsi="Times New Roman" w:cs="Times New Roman"/>
                <w:color w:val="000000" w:themeColor="text1"/>
                <w:sz w:val="20"/>
                <w:szCs w:val="20"/>
              </w:rPr>
            </w:pPr>
            <w:r w:rsidRPr="00302D25">
              <w:rPr>
                <w:rFonts w:ascii="Times New Roman" w:hAnsi="Times New Roman" w:cs="Times New Roman"/>
                <w:color w:val="000000" w:themeColor="text1"/>
                <w:sz w:val="20"/>
                <w:szCs w:val="20"/>
              </w:rPr>
              <w:t>N п/п</w:t>
            </w:r>
          </w:p>
        </w:tc>
        <w:tc>
          <w:tcPr>
            <w:tcW w:w="1843" w:type="dxa"/>
            <w:vMerge w:val="restart"/>
            <w:tcBorders>
              <w:top w:val="single" w:sz="4" w:space="0" w:color="auto"/>
              <w:left w:val="single" w:sz="4" w:space="0" w:color="auto"/>
              <w:bottom w:val="single" w:sz="4" w:space="0" w:color="auto"/>
              <w:right w:val="single" w:sz="4" w:space="0" w:color="auto"/>
            </w:tcBorders>
            <w:vAlign w:val="center"/>
          </w:tcPr>
          <w:p w14:paraId="74F58EC5" w14:textId="77777777" w:rsidR="0042781E" w:rsidRPr="00302D25" w:rsidRDefault="0042781E" w:rsidP="00192D92">
            <w:pPr>
              <w:pStyle w:val="affb"/>
              <w:jc w:val="center"/>
              <w:rPr>
                <w:rFonts w:ascii="Times New Roman" w:hAnsi="Times New Roman" w:cs="Times New Roman"/>
                <w:color w:val="000000" w:themeColor="text1"/>
                <w:sz w:val="20"/>
                <w:szCs w:val="20"/>
              </w:rPr>
            </w:pPr>
            <w:r w:rsidRPr="00302D25">
              <w:rPr>
                <w:rFonts w:ascii="Times New Roman" w:hAnsi="Times New Roman" w:cs="Times New Roman"/>
                <w:color w:val="000000" w:themeColor="text1"/>
                <w:sz w:val="20"/>
                <w:szCs w:val="20"/>
              </w:rPr>
              <w:t>Местонахождение МКДТП</w:t>
            </w:r>
          </w:p>
        </w:tc>
        <w:tc>
          <w:tcPr>
            <w:tcW w:w="992" w:type="dxa"/>
            <w:vMerge w:val="restart"/>
            <w:tcBorders>
              <w:top w:val="single" w:sz="4" w:space="0" w:color="auto"/>
              <w:left w:val="single" w:sz="4" w:space="0" w:color="auto"/>
              <w:right w:val="single" w:sz="4" w:space="0" w:color="auto"/>
            </w:tcBorders>
            <w:vAlign w:val="center"/>
          </w:tcPr>
          <w:p w14:paraId="0B730B96" w14:textId="77777777" w:rsidR="0042781E" w:rsidRPr="00302D25" w:rsidRDefault="0042781E" w:rsidP="00192D92">
            <w:pPr>
              <w:pStyle w:val="affb"/>
              <w:jc w:val="center"/>
              <w:rPr>
                <w:rFonts w:ascii="Times New Roman" w:hAnsi="Times New Roman" w:cs="Times New Roman"/>
                <w:color w:val="000000" w:themeColor="text1"/>
                <w:sz w:val="20"/>
                <w:szCs w:val="20"/>
              </w:rPr>
            </w:pPr>
            <w:r w:rsidRPr="00302D25">
              <w:rPr>
                <w:rFonts w:ascii="Times New Roman" w:hAnsi="Times New Roman" w:cs="Times New Roman"/>
                <w:color w:val="000000" w:themeColor="text1"/>
                <w:sz w:val="20"/>
                <w:szCs w:val="20"/>
              </w:rPr>
              <w:t>Тип МКДТП</w:t>
            </w:r>
          </w:p>
        </w:tc>
        <w:tc>
          <w:tcPr>
            <w:tcW w:w="2694" w:type="dxa"/>
            <w:gridSpan w:val="2"/>
            <w:tcBorders>
              <w:top w:val="single" w:sz="4" w:space="0" w:color="auto"/>
              <w:left w:val="single" w:sz="4" w:space="0" w:color="auto"/>
              <w:right w:val="single" w:sz="4" w:space="0" w:color="auto"/>
            </w:tcBorders>
            <w:vAlign w:val="center"/>
          </w:tcPr>
          <w:p w14:paraId="5790423F" w14:textId="77777777" w:rsidR="0042781E" w:rsidRPr="00302D25" w:rsidRDefault="0042781E" w:rsidP="00192D92">
            <w:pPr>
              <w:pStyle w:val="affb"/>
              <w:jc w:val="center"/>
              <w:rPr>
                <w:rFonts w:ascii="Times New Roman" w:hAnsi="Times New Roman" w:cs="Times New Roman"/>
                <w:color w:val="000000" w:themeColor="text1"/>
                <w:sz w:val="20"/>
                <w:szCs w:val="20"/>
              </w:rPr>
            </w:pPr>
            <w:r w:rsidRPr="00302D25">
              <w:rPr>
                <w:rFonts w:ascii="Times New Roman" w:hAnsi="Times New Roman" w:cs="Times New Roman"/>
                <w:color w:val="000000" w:themeColor="text1"/>
                <w:sz w:val="20"/>
                <w:szCs w:val="20"/>
              </w:rPr>
              <w:t>ДТП с пострадавшими в МКДТП в 2018 г, ед.</w:t>
            </w:r>
          </w:p>
        </w:tc>
        <w:tc>
          <w:tcPr>
            <w:tcW w:w="1559" w:type="dxa"/>
            <w:vMerge w:val="restart"/>
            <w:tcBorders>
              <w:top w:val="single" w:sz="4" w:space="0" w:color="auto"/>
              <w:left w:val="single" w:sz="4" w:space="0" w:color="auto"/>
              <w:right w:val="single" w:sz="4" w:space="0" w:color="auto"/>
            </w:tcBorders>
            <w:vAlign w:val="center"/>
          </w:tcPr>
          <w:p w14:paraId="544A5309" w14:textId="77777777" w:rsidR="0042781E" w:rsidRPr="00302D25" w:rsidRDefault="0042781E" w:rsidP="00192D92">
            <w:pPr>
              <w:spacing w:line="240" w:lineRule="auto"/>
              <w:ind w:firstLine="0"/>
              <w:jc w:val="center"/>
              <w:rPr>
                <w:color w:val="000000" w:themeColor="text1"/>
                <w:sz w:val="20"/>
                <w:szCs w:val="20"/>
              </w:rPr>
            </w:pPr>
            <w:r w:rsidRPr="00302D25">
              <w:rPr>
                <w:color w:val="000000" w:themeColor="text1"/>
                <w:sz w:val="20"/>
                <w:szCs w:val="20"/>
              </w:rPr>
              <w:t>Недостатки транспортно-эксплуатационного состояния УДС в местах совершения ДТП</w:t>
            </w:r>
          </w:p>
        </w:tc>
        <w:tc>
          <w:tcPr>
            <w:tcW w:w="2268" w:type="dxa"/>
            <w:gridSpan w:val="2"/>
            <w:tcBorders>
              <w:top w:val="single" w:sz="4" w:space="0" w:color="auto"/>
              <w:left w:val="single" w:sz="4" w:space="0" w:color="auto"/>
              <w:bottom w:val="single" w:sz="4" w:space="0" w:color="auto"/>
              <w:right w:val="single" w:sz="4" w:space="0" w:color="auto"/>
            </w:tcBorders>
            <w:vAlign w:val="center"/>
          </w:tcPr>
          <w:p w14:paraId="42606C8B" w14:textId="77777777" w:rsidR="0042781E" w:rsidRPr="00302D25" w:rsidRDefault="0042781E" w:rsidP="00192D92">
            <w:pPr>
              <w:pStyle w:val="affb"/>
              <w:jc w:val="center"/>
              <w:rPr>
                <w:rFonts w:ascii="Times New Roman" w:hAnsi="Times New Roman" w:cs="Times New Roman"/>
                <w:color w:val="000000" w:themeColor="text1"/>
                <w:sz w:val="20"/>
                <w:szCs w:val="20"/>
              </w:rPr>
            </w:pPr>
            <w:r w:rsidRPr="00302D25">
              <w:rPr>
                <w:rFonts w:ascii="Times New Roman" w:hAnsi="Times New Roman" w:cs="Times New Roman"/>
                <w:color w:val="000000" w:themeColor="text1"/>
                <w:sz w:val="20"/>
                <w:szCs w:val="20"/>
              </w:rPr>
              <w:t>Количество пострадавших в МКДТП в 2018 г., чел.</w:t>
            </w:r>
          </w:p>
        </w:tc>
        <w:tc>
          <w:tcPr>
            <w:tcW w:w="850" w:type="dxa"/>
            <w:vMerge w:val="restart"/>
            <w:tcBorders>
              <w:top w:val="single" w:sz="4" w:space="0" w:color="auto"/>
              <w:left w:val="single" w:sz="4" w:space="0" w:color="auto"/>
            </w:tcBorders>
            <w:vAlign w:val="center"/>
          </w:tcPr>
          <w:p w14:paraId="0830D609" w14:textId="77777777" w:rsidR="0042781E" w:rsidRPr="00302D25" w:rsidRDefault="0042781E" w:rsidP="00192D92">
            <w:pPr>
              <w:pStyle w:val="affb"/>
              <w:jc w:val="center"/>
              <w:rPr>
                <w:rFonts w:ascii="Times New Roman" w:hAnsi="Times New Roman" w:cs="Times New Roman"/>
                <w:color w:val="000000" w:themeColor="text1"/>
                <w:sz w:val="20"/>
                <w:szCs w:val="20"/>
              </w:rPr>
            </w:pPr>
            <w:r w:rsidRPr="00302D25">
              <w:rPr>
                <w:rFonts w:ascii="Times New Roman" w:hAnsi="Times New Roman" w:cs="Times New Roman"/>
                <w:color w:val="000000" w:themeColor="text1"/>
                <w:sz w:val="20"/>
                <w:szCs w:val="20"/>
              </w:rPr>
              <w:t>Характер стабильности</w:t>
            </w:r>
          </w:p>
        </w:tc>
        <w:tc>
          <w:tcPr>
            <w:tcW w:w="1843" w:type="dxa"/>
            <w:vMerge w:val="restart"/>
            <w:tcBorders>
              <w:top w:val="single" w:sz="4" w:space="0" w:color="auto"/>
              <w:left w:val="single" w:sz="4" w:space="0" w:color="auto"/>
            </w:tcBorders>
            <w:vAlign w:val="center"/>
          </w:tcPr>
          <w:p w14:paraId="548FB9F6" w14:textId="77777777" w:rsidR="0042781E" w:rsidRPr="00302D25" w:rsidRDefault="0042781E" w:rsidP="00192D92">
            <w:pPr>
              <w:pStyle w:val="affb"/>
              <w:jc w:val="center"/>
              <w:rPr>
                <w:rFonts w:ascii="Times New Roman" w:hAnsi="Times New Roman" w:cs="Times New Roman"/>
                <w:color w:val="000000" w:themeColor="text1"/>
                <w:sz w:val="20"/>
                <w:szCs w:val="20"/>
              </w:rPr>
            </w:pPr>
            <w:r w:rsidRPr="00302D25">
              <w:rPr>
                <w:rFonts w:ascii="Times New Roman" w:hAnsi="Times New Roman" w:cs="Times New Roman"/>
                <w:color w:val="000000" w:themeColor="text1"/>
                <w:sz w:val="20"/>
                <w:szCs w:val="20"/>
              </w:rPr>
              <w:t>Условия и причины возникновения места концентрации ДТП, выявленные по результатам анализа сведений о ДТП</w:t>
            </w:r>
          </w:p>
        </w:tc>
        <w:tc>
          <w:tcPr>
            <w:tcW w:w="1985" w:type="dxa"/>
            <w:vMerge w:val="restart"/>
            <w:tcBorders>
              <w:top w:val="single" w:sz="4" w:space="0" w:color="auto"/>
              <w:left w:val="single" w:sz="4" w:space="0" w:color="auto"/>
            </w:tcBorders>
            <w:vAlign w:val="center"/>
          </w:tcPr>
          <w:p w14:paraId="28DDF007" w14:textId="77777777" w:rsidR="0042781E" w:rsidRPr="00302D25" w:rsidRDefault="0042781E" w:rsidP="00192D92">
            <w:pPr>
              <w:pStyle w:val="affb"/>
              <w:jc w:val="center"/>
              <w:rPr>
                <w:rFonts w:ascii="Times New Roman" w:hAnsi="Times New Roman" w:cs="Times New Roman"/>
                <w:color w:val="000000" w:themeColor="text1"/>
                <w:sz w:val="20"/>
                <w:szCs w:val="20"/>
              </w:rPr>
            </w:pPr>
            <w:r w:rsidRPr="00302D25">
              <w:rPr>
                <w:rFonts w:ascii="Times New Roman" w:hAnsi="Times New Roman" w:cs="Times New Roman"/>
                <w:color w:val="000000" w:themeColor="text1"/>
                <w:sz w:val="20"/>
                <w:szCs w:val="20"/>
              </w:rPr>
              <w:t>Дополнительные факторы, влияющие на оценку МКДТП</w:t>
            </w:r>
          </w:p>
        </w:tc>
      </w:tr>
      <w:tr w:rsidR="0042781E" w:rsidRPr="00302D25" w14:paraId="32BE836C" w14:textId="77777777" w:rsidTr="00192D92">
        <w:trPr>
          <w:trHeight w:val="340"/>
        </w:trPr>
        <w:tc>
          <w:tcPr>
            <w:tcW w:w="572" w:type="dxa"/>
            <w:vMerge/>
            <w:tcBorders>
              <w:top w:val="single" w:sz="4" w:space="0" w:color="auto"/>
              <w:bottom w:val="single" w:sz="4" w:space="0" w:color="auto"/>
              <w:right w:val="single" w:sz="4" w:space="0" w:color="auto"/>
            </w:tcBorders>
            <w:vAlign w:val="center"/>
          </w:tcPr>
          <w:p w14:paraId="00083BEA" w14:textId="77777777" w:rsidR="0042781E" w:rsidRPr="00302D25" w:rsidRDefault="0042781E" w:rsidP="00192D92">
            <w:pPr>
              <w:pStyle w:val="affb"/>
              <w:jc w:val="center"/>
              <w:rPr>
                <w:rFonts w:ascii="Times New Roman" w:hAnsi="Times New Roman" w:cs="Times New Roman"/>
                <w:color w:val="000000" w:themeColor="text1"/>
                <w:sz w:val="20"/>
                <w:szCs w:val="20"/>
              </w:rPr>
            </w:pPr>
          </w:p>
        </w:tc>
        <w:tc>
          <w:tcPr>
            <w:tcW w:w="1843" w:type="dxa"/>
            <w:vMerge/>
            <w:tcBorders>
              <w:top w:val="single" w:sz="4" w:space="0" w:color="auto"/>
              <w:left w:val="single" w:sz="4" w:space="0" w:color="auto"/>
              <w:bottom w:val="single" w:sz="4" w:space="0" w:color="auto"/>
              <w:right w:val="single" w:sz="4" w:space="0" w:color="auto"/>
            </w:tcBorders>
            <w:vAlign w:val="center"/>
          </w:tcPr>
          <w:p w14:paraId="56EF3AFA" w14:textId="77777777" w:rsidR="0042781E" w:rsidRPr="00302D25" w:rsidRDefault="0042781E" w:rsidP="00192D92">
            <w:pPr>
              <w:pStyle w:val="affb"/>
              <w:jc w:val="center"/>
              <w:rPr>
                <w:rFonts w:ascii="Times New Roman" w:hAnsi="Times New Roman" w:cs="Times New Roman"/>
                <w:color w:val="000000" w:themeColor="text1"/>
                <w:sz w:val="20"/>
                <w:szCs w:val="20"/>
              </w:rPr>
            </w:pPr>
          </w:p>
        </w:tc>
        <w:tc>
          <w:tcPr>
            <w:tcW w:w="992" w:type="dxa"/>
            <w:vMerge/>
            <w:tcBorders>
              <w:left w:val="single" w:sz="4" w:space="0" w:color="auto"/>
              <w:bottom w:val="single" w:sz="4" w:space="0" w:color="auto"/>
              <w:right w:val="single" w:sz="4" w:space="0" w:color="auto"/>
            </w:tcBorders>
            <w:vAlign w:val="center"/>
          </w:tcPr>
          <w:p w14:paraId="32B660CA" w14:textId="77777777" w:rsidR="0042781E" w:rsidRPr="00302D25" w:rsidRDefault="0042781E" w:rsidP="00192D92">
            <w:pPr>
              <w:pStyle w:val="affb"/>
              <w:jc w:val="center"/>
              <w:rPr>
                <w:rFonts w:ascii="Times New Roman" w:hAnsi="Times New Roman" w:cs="Times New Roman"/>
                <w:color w:val="000000" w:themeColor="text1"/>
                <w:sz w:val="20"/>
                <w:szCs w:val="20"/>
              </w:rPr>
            </w:pPr>
          </w:p>
        </w:tc>
        <w:tc>
          <w:tcPr>
            <w:tcW w:w="1276" w:type="dxa"/>
            <w:tcBorders>
              <w:top w:val="single" w:sz="4" w:space="0" w:color="auto"/>
              <w:left w:val="single" w:sz="4" w:space="0" w:color="auto"/>
              <w:bottom w:val="single" w:sz="4" w:space="0" w:color="auto"/>
              <w:right w:val="single" w:sz="4" w:space="0" w:color="auto"/>
            </w:tcBorders>
            <w:vAlign w:val="center"/>
          </w:tcPr>
          <w:p w14:paraId="19ABEFF0" w14:textId="77777777" w:rsidR="0042781E" w:rsidRPr="00302D25" w:rsidRDefault="0042781E" w:rsidP="00192D92">
            <w:pPr>
              <w:pStyle w:val="affb"/>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 xml:space="preserve">Виды </w:t>
            </w:r>
            <w:r w:rsidRPr="00302D25">
              <w:rPr>
                <w:rFonts w:ascii="Times New Roman" w:hAnsi="Times New Roman" w:cs="Times New Roman"/>
                <w:color w:val="000000" w:themeColor="text1"/>
                <w:sz w:val="20"/>
                <w:szCs w:val="20"/>
              </w:rPr>
              <w:t>ДТП</w:t>
            </w:r>
          </w:p>
        </w:tc>
        <w:tc>
          <w:tcPr>
            <w:tcW w:w="1418" w:type="dxa"/>
            <w:tcBorders>
              <w:top w:val="single" w:sz="4" w:space="0" w:color="auto"/>
              <w:left w:val="single" w:sz="4" w:space="0" w:color="auto"/>
              <w:bottom w:val="single" w:sz="4" w:space="0" w:color="auto"/>
              <w:right w:val="single" w:sz="4" w:space="0" w:color="auto"/>
            </w:tcBorders>
            <w:vAlign w:val="center"/>
          </w:tcPr>
          <w:p w14:paraId="742099C2" w14:textId="77777777" w:rsidR="0042781E" w:rsidRPr="00302D25" w:rsidRDefault="0042781E" w:rsidP="00192D92">
            <w:pPr>
              <w:pStyle w:val="affb"/>
              <w:jc w:val="center"/>
              <w:rPr>
                <w:rFonts w:ascii="Times New Roman" w:hAnsi="Times New Roman" w:cs="Times New Roman"/>
                <w:color w:val="000000" w:themeColor="text1"/>
                <w:sz w:val="20"/>
                <w:szCs w:val="20"/>
              </w:rPr>
            </w:pPr>
            <w:r w:rsidRPr="00302D25">
              <w:rPr>
                <w:rFonts w:ascii="Times New Roman" w:hAnsi="Times New Roman" w:cs="Times New Roman"/>
                <w:color w:val="000000" w:themeColor="text1"/>
                <w:sz w:val="20"/>
                <w:szCs w:val="20"/>
              </w:rPr>
              <w:t>В том числе с недостатками транспортно-эксплуатационного состояния УДС</w:t>
            </w:r>
          </w:p>
        </w:tc>
        <w:tc>
          <w:tcPr>
            <w:tcW w:w="1559" w:type="dxa"/>
            <w:vMerge/>
            <w:tcBorders>
              <w:left w:val="single" w:sz="4" w:space="0" w:color="auto"/>
              <w:bottom w:val="single" w:sz="4" w:space="0" w:color="auto"/>
              <w:right w:val="single" w:sz="4" w:space="0" w:color="auto"/>
            </w:tcBorders>
            <w:vAlign w:val="center"/>
          </w:tcPr>
          <w:p w14:paraId="21B7A3EF" w14:textId="77777777" w:rsidR="0042781E" w:rsidRPr="00302D25" w:rsidRDefault="0042781E" w:rsidP="00192D92">
            <w:pPr>
              <w:pStyle w:val="affb"/>
              <w:jc w:val="center"/>
              <w:rPr>
                <w:rFonts w:ascii="Times New Roman" w:hAnsi="Times New Roman" w:cs="Times New Roman"/>
                <w:color w:val="000000" w:themeColor="text1"/>
                <w:sz w:val="20"/>
                <w:szCs w:val="20"/>
              </w:rPr>
            </w:pPr>
          </w:p>
        </w:tc>
        <w:tc>
          <w:tcPr>
            <w:tcW w:w="1134" w:type="dxa"/>
            <w:tcBorders>
              <w:top w:val="single" w:sz="4" w:space="0" w:color="auto"/>
              <w:left w:val="single" w:sz="4" w:space="0" w:color="auto"/>
              <w:bottom w:val="single" w:sz="4" w:space="0" w:color="auto"/>
              <w:right w:val="single" w:sz="4" w:space="0" w:color="auto"/>
            </w:tcBorders>
            <w:vAlign w:val="center"/>
          </w:tcPr>
          <w:p w14:paraId="1D18D66D" w14:textId="77777777" w:rsidR="0042781E" w:rsidRPr="00302D25" w:rsidRDefault="0042781E" w:rsidP="00192D92">
            <w:pPr>
              <w:pStyle w:val="affb"/>
              <w:jc w:val="center"/>
              <w:rPr>
                <w:rFonts w:ascii="Times New Roman" w:hAnsi="Times New Roman" w:cs="Times New Roman"/>
                <w:color w:val="000000" w:themeColor="text1"/>
                <w:sz w:val="20"/>
                <w:szCs w:val="20"/>
              </w:rPr>
            </w:pPr>
            <w:r w:rsidRPr="00302D25">
              <w:rPr>
                <w:rFonts w:ascii="Times New Roman" w:hAnsi="Times New Roman" w:cs="Times New Roman"/>
                <w:color w:val="000000" w:themeColor="text1"/>
                <w:sz w:val="20"/>
                <w:szCs w:val="20"/>
              </w:rPr>
              <w:t>Погибло</w:t>
            </w:r>
          </w:p>
        </w:tc>
        <w:tc>
          <w:tcPr>
            <w:tcW w:w="1134" w:type="dxa"/>
            <w:tcBorders>
              <w:top w:val="single" w:sz="4" w:space="0" w:color="auto"/>
              <w:left w:val="single" w:sz="4" w:space="0" w:color="auto"/>
              <w:bottom w:val="single" w:sz="4" w:space="0" w:color="auto"/>
              <w:right w:val="single" w:sz="4" w:space="0" w:color="auto"/>
            </w:tcBorders>
            <w:vAlign w:val="center"/>
          </w:tcPr>
          <w:p w14:paraId="5CE6DBD4" w14:textId="77777777" w:rsidR="0042781E" w:rsidRPr="00302D25" w:rsidRDefault="0042781E" w:rsidP="00192D92">
            <w:pPr>
              <w:pStyle w:val="affb"/>
              <w:jc w:val="center"/>
              <w:rPr>
                <w:rFonts w:ascii="Times New Roman" w:hAnsi="Times New Roman" w:cs="Times New Roman"/>
                <w:color w:val="000000" w:themeColor="text1"/>
                <w:sz w:val="20"/>
                <w:szCs w:val="20"/>
              </w:rPr>
            </w:pPr>
            <w:r w:rsidRPr="00302D25">
              <w:rPr>
                <w:rFonts w:ascii="Times New Roman" w:hAnsi="Times New Roman" w:cs="Times New Roman"/>
                <w:color w:val="000000" w:themeColor="text1"/>
                <w:sz w:val="20"/>
                <w:szCs w:val="20"/>
              </w:rPr>
              <w:t>Ранено</w:t>
            </w:r>
          </w:p>
        </w:tc>
        <w:tc>
          <w:tcPr>
            <w:tcW w:w="850" w:type="dxa"/>
            <w:vMerge/>
            <w:tcBorders>
              <w:left w:val="single" w:sz="4" w:space="0" w:color="auto"/>
              <w:bottom w:val="single" w:sz="4" w:space="0" w:color="auto"/>
            </w:tcBorders>
            <w:vAlign w:val="center"/>
          </w:tcPr>
          <w:p w14:paraId="1F8C31C1" w14:textId="77777777" w:rsidR="0042781E" w:rsidRPr="00302D25" w:rsidRDefault="0042781E" w:rsidP="00192D92">
            <w:pPr>
              <w:pStyle w:val="affb"/>
              <w:jc w:val="center"/>
              <w:rPr>
                <w:rFonts w:ascii="Times New Roman" w:hAnsi="Times New Roman" w:cs="Times New Roman"/>
                <w:color w:val="000000" w:themeColor="text1"/>
                <w:sz w:val="20"/>
                <w:szCs w:val="20"/>
              </w:rPr>
            </w:pPr>
          </w:p>
        </w:tc>
        <w:tc>
          <w:tcPr>
            <w:tcW w:w="1843" w:type="dxa"/>
            <w:vMerge/>
            <w:tcBorders>
              <w:left w:val="single" w:sz="4" w:space="0" w:color="auto"/>
              <w:bottom w:val="single" w:sz="4" w:space="0" w:color="auto"/>
            </w:tcBorders>
            <w:vAlign w:val="center"/>
          </w:tcPr>
          <w:p w14:paraId="605D7581" w14:textId="77777777" w:rsidR="0042781E" w:rsidRPr="00302D25" w:rsidRDefault="0042781E" w:rsidP="00192D92">
            <w:pPr>
              <w:pStyle w:val="affb"/>
              <w:jc w:val="center"/>
              <w:rPr>
                <w:rFonts w:ascii="Times New Roman" w:hAnsi="Times New Roman" w:cs="Times New Roman"/>
                <w:color w:val="000000" w:themeColor="text1"/>
                <w:sz w:val="20"/>
                <w:szCs w:val="20"/>
              </w:rPr>
            </w:pPr>
          </w:p>
        </w:tc>
        <w:tc>
          <w:tcPr>
            <w:tcW w:w="1985" w:type="dxa"/>
            <w:vMerge/>
            <w:tcBorders>
              <w:left w:val="single" w:sz="4" w:space="0" w:color="auto"/>
              <w:bottom w:val="single" w:sz="4" w:space="0" w:color="auto"/>
            </w:tcBorders>
            <w:vAlign w:val="center"/>
          </w:tcPr>
          <w:p w14:paraId="7C71BF22" w14:textId="77777777" w:rsidR="0042781E" w:rsidRPr="00302D25" w:rsidRDefault="0042781E" w:rsidP="00192D92">
            <w:pPr>
              <w:pStyle w:val="affb"/>
              <w:jc w:val="center"/>
              <w:rPr>
                <w:rFonts w:ascii="Times New Roman" w:hAnsi="Times New Roman" w:cs="Times New Roman"/>
                <w:color w:val="000000" w:themeColor="text1"/>
                <w:sz w:val="20"/>
                <w:szCs w:val="20"/>
              </w:rPr>
            </w:pPr>
          </w:p>
        </w:tc>
      </w:tr>
      <w:tr w:rsidR="0042781E" w:rsidRPr="00302D25" w14:paraId="421E1EC6" w14:textId="77777777" w:rsidTr="00192D92">
        <w:trPr>
          <w:cantSplit/>
          <w:trHeight w:val="2791"/>
        </w:trPr>
        <w:tc>
          <w:tcPr>
            <w:tcW w:w="572" w:type="dxa"/>
            <w:tcBorders>
              <w:top w:val="single" w:sz="4" w:space="0" w:color="auto"/>
              <w:bottom w:val="single" w:sz="4" w:space="0" w:color="auto"/>
              <w:right w:val="single" w:sz="4" w:space="0" w:color="auto"/>
            </w:tcBorders>
            <w:vAlign w:val="center"/>
          </w:tcPr>
          <w:p w14:paraId="51C49AAE" w14:textId="77777777" w:rsidR="0042781E" w:rsidRPr="00302D25" w:rsidRDefault="0042781E" w:rsidP="00192D92">
            <w:pPr>
              <w:pStyle w:val="ac"/>
              <w:spacing w:line="240" w:lineRule="auto"/>
              <w:jc w:val="center"/>
              <w:rPr>
                <w:sz w:val="20"/>
                <w:szCs w:val="20"/>
              </w:rPr>
            </w:pPr>
            <w:r>
              <w:rPr>
                <w:sz w:val="20"/>
                <w:szCs w:val="20"/>
              </w:rPr>
              <w:t>1</w:t>
            </w:r>
          </w:p>
        </w:tc>
        <w:tc>
          <w:tcPr>
            <w:tcW w:w="1843" w:type="dxa"/>
            <w:tcBorders>
              <w:top w:val="single" w:sz="4" w:space="0" w:color="auto"/>
              <w:left w:val="single" w:sz="4" w:space="0" w:color="auto"/>
              <w:bottom w:val="single" w:sz="4" w:space="0" w:color="auto"/>
              <w:right w:val="single" w:sz="4" w:space="0" w:color="auto"/>
            </w:tcBorders>
            <w:vAlign w:val="center"/>
          </w:tcPr>
          <w:p w14:paraId="7E6ED3E2" w14:textId="3AFAFE9B" w:rsidR="0042781E" w:rsidRPr="00302D25" w:rsidRDefault="0042781E" w:rsidP="00192D92">
            <w:pPr>
              <w:pStyle w:val="ac"/>
              <w:spacing w:line="240" w:lineRule="auto"/>
              <w:jc w:val="center"/>
              <w:rPr>
                <w:sz w:val="20"/>
                <w:szCs w:val="20"/>
              </w:rPr>
            </w:pPr>
            <w:r w:rsidRPr="00302D25">
              <w:rPr>
                <w:sz w:val="20"/>
                <w:szCs w:val="20"/>
              </w:rPr>
              <w:t>Р-178 Саранск –</w:t>
            </w:r>
          </w:p>
          <w:p w14:paraId="7CC37AA9" w14:textId="4A065667" w:rsidR="0042781E" w:rsidRPr="00302D25" w:rsidRDefault="0042781E" w:rsidP="00192D92">
            <w:pPr>
              <w:pStyle w:val="ac"/>
              <w:spacing w:line="240" w:lineRule="auto"/>
              <w:jc w:val="center"/>
              <w:rPr>
                <w:sz w:val="20"/>
                <w:szCs w:val="20"/>
              </w:rPr>
            </w:pPr>
            <w:r w:rsidRPr="00302D25">
              <w:rPr>
                <w:sz w:val="20"/>
                <w:szCs w:val="20"/>
              </w:rPr>
              <w:t>Сурское – Ульяновск</w:t>
            </w:r>
          </w:p>
          <w:p w14:paraId="7245A572" w14:textId="77777777" w:rsidR="0042781E" w:rsidRPr="00302D25" w:rsidRDefault="0042781E" w:rsidP="00192D92">
            <w:pPr>
              <w:pStyle w:val="ac"/>
              <w:spacing w:line="240" w:lineRule="auto"/>
              <w:jc w:val="center"/>
              <w:rPr>
                <w:sz w:val="20"/>
                <w:szCs w:val="20"/>
              </w:rPr>
            </w:pPr>
            <w:r w:rsidRPr="00302D25">
              <w:rPr>
                <w:sz w:val="20"/>
                <w:szCs w:val="20"/>
              </w:rPr>
              <w:t>(</w:t>
            </w:r>
            <w:r>
              <w:rPr>
                <w:sz w:val="20"/>
                <w:szCs w:val="20"/>
              </w:rPr>
              <w:t>км </w:t>
            </w:r>
            <w:r w:rsidRPr="00302D25">
              <w:rPr>
                <w:sz w:val="20"/>
                <w:szCs w:val="20"/>
              </w:rPr>
              <w:t>214</w:t>
            </w:r>
            <w:r>
              <w:rPr>
                <w:sz w:val="20"/>
                <w:szCs w:val="20"/>
              </w:rPr>
              <w:t xml:space="preserve"> + </w:t>
            </w:r>
            <w:r w:rsidRPr="00302D25">
              <w:rPr>
                <w:sz w:val="20"/>
                <w:szCs w:val="20"/>
              </w:rPr>
              <w:t>175</w:t>
            </w:r>
            <w:r>
              <w:rPr>
                <w:sz w:val="20"/>
                <w:szCs w:val="20"/>
              </w:rPr>
              <w:t xml:space="preserve"> </w:t>
            </w:r>
            <w:r w:rsidRPr="00302D25">
              <w:rPr>
                <w:sz w:val="20"/>
                <w:szCs w:val="20"/>
              </w:rPr>
              <w:t>–</w:t>
            </w:r>
            <w:r>
              <w:rPr>
                <w:sz w:val="20"/>
                <w:szCs w:val="20"/>
              </w:rPr>
              <w:t xml:space="preserve"> км </w:t>
            </w:r>
            <w:r w:rsidRPr="00302D25">
              <w:rPr>
                <w:sz w:val="20"/>
                <w:szCs w:val="20"/>
              </w:rPr>
              <w:t>215</w:t>
            </w:r>
            <w:r>
              <w:rPr>
                <w:sz w:val="20"/>
                <w:szCs w:val="20"/>
              </w:rPr>
              <w:t xml:space="preserve"> + 1</w:t>
            </w:r>
            <w:r w:rsidRPr="00302D25">
              <w:rPr>
                <w:sz w:val="20"/>
                <w:szCs w:val="20"/>
              </w:rPr>
              <w:t>50)</w:t>
            </w:r>
          </w:p>
        </w:tc>
        <w:tc>
          <w:tcPr>
            <w:tcW w:w="992" w:type="dxa"/>
            <w:tcBorders>
              <w:top w:val="single" w:sz="4" w:space="0" w:color="auto"/>
              <w:left w:val="single" w:sz="4" w:space="0" w:color="auto"/>
              <w:bottom w:val="single" w:sz="4" w:space="0" w:color="auto"/>
              <w:right w:val="single" w:sz="4" w:space="0" w:color="auto"/>
            </w:tcBorders>
            <w:vAlign w:val="center"/>
          </w:tcPr>
          <w:p w14:paraId="74E8F096" w14:textId="77777777" w:rsidR="0042781E" w:rsidRPr="00302D25" w:rsidRDefault="0042781E" w:rsidP="00192D92">
            <w:pPr>
              <w:pStyle w:val="ac"/>
              <w:spacing w:line="240" w:lineRule="auto"/>
              <w:jc w:val="center"/>
              <w:rPr>
                <w:sz w:val="20"/>
                <w:szCs w:val="20"/>
              </w:rPr>
            </w:pPr>
            <w:r w:rsidRPr="00302D25">
              <w:rPr>
                <w:sz w:val="20"/>
                <w:szCs w:val="20"/>
              </w:rPr>
              <w:t>Участок</w:t>
            </w:r>
          </w:p>
        </w:tc>
        <w:tc>
          <w:tcPr>
            <w:tcW w:w="1276" w:type="dxa"/>
            <w:tcBorders>
              <w:top w:val="single" w:sz="4" w:space="0" w:color="auto"/>
              <w:left w:val="single" w:sz="4" w:space="0" w:color="auto"/>
              <w:bottom w:val="single" w:sz="4" w:space="0" w:color="auto"/>
              <w:right w:val="single" w:sz="4" w:space="0" w:color="auto"/>
            </w:tcBorders>
            <w:vAlign w:val="center"/>
          </w:tcPr>
          <w:p w14:paraId="2762932B" w14:textId="77777777" w:rsidR="0042781E" w:rsidRPr="00302D25" w:rsidRDefault="0042781E" w:rsidP="00192D92">
            <w:pPr>
              <w:pStyle w:val="ac"/>
              <w:spacing w:line="240" w:lineRule="auto"/>
              <w:jc w:val="center"/>
              <w:rPr>
                <w:sz w:val="20"/>
                <w:szCs w:val="20"/>
              </w:rPr>
            </w:pPr>
            <w:r w:rsidRPr="00302D25">
              <w:rPr>
                <w:sz w:val="20"/>
                <w:szCs w:val="20"/>
              </w:rPr>
              <w:t>4</w:t>
            </w:r>
            <w:r>
              <w:rPr>
                <w:sz w:val="20"/>
                <w:szCs w:val="20"/>
              </w:rPr>
              <w:t> </w:t>
            </w:r>
            <w:r w:rsidRPr="00302D25">
              <w:rPr>
                <w:sz w:val="20"/>
                <w:szCs w:val="20"/>
              </w:rPr>
              <w:t>столкновения</w:t>
            </w:r>
          </w:p>
        </w:tc>
        <w:tc>
          <w:tcPr>
            <w:tcW w:w="1418" w:type="dxa"/>
            <w:tcBorders>
              <w:top w:val="single" w:sz="4" w:space="0" w:color="auto"/>
              <w:left w:val="single" w:sz="4" w:space="0" w:color="auto"/>
              <w:bottom w:val="single" w:sz="4" w:space="0" w:color="auto"/>
              <w:right w:val="single" w:sz="4" w:space="0" w:color="auto"/>
            </w:tcBorders>
            <w:vAlign w:val="center"/>
          </w:tcPr>
          <w:p w14:paraId="0BB4A906" w14:textId="77777777" w:rsidR="0042781E" w:rsidRPr="00302D25" w:rsidRDefault="0042781E" w:rsidP="00192D92">
            <w:pPr>
              <w:pStyle w:val="ac"/>
              <w:spacing w:line="240" w:lineRule="auto"/>
              <w:jc w:val="center"/>
              <w:rPr>
                <w:sz w:val="20"/>
                <w:szCs w:val="20"/>
              </w:rPr>
            </w:pPr>
            <w:r w:rsidRPr="00302D25">
              <w:rPr>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14:paraId="2CC4FAD6" w14:textId="77777777" w:rsidR="0042781E" w:rsidRPr="00302D25" w:rsidRDefault="0042781E" w:rsidP="00192D92">
            <w:pPr>
              <w:pStyle w:val="ac"/>
              <w:spacing w:line="240" w:lineRule="auto"/>
              <w:jc w:val="center"/>
              <w:rPr>
                <w:sz w:val="20"/>
                <w:szCs w:val="20"/>
              </w:rPr>
            </w:pPr>
            <w:r w:rsidRPr="00302D25">
              <w:rPr>
                <w:sz w:val="20"/>
                <w:szCs w:val="20"/>
              </w:rPr>
              <w:t>Не установлены</w:t>
            </w:r>
          </w:p>
        </w:tc>
        <w:tc>
          <w:tcPr>
            <w:tcW w:w="1134" w:type="dxa"/>
            <w:tcBorders>
              <w:top w:val="single" w:sz="4" w:space="0" w:color="auto"/>
              <w:left w:val="single" w:sz="4" w:space="0" w:color="auto"/>
              <w:bottom w:val="single" w:sz="4" w:space="0" w:color="auto"/>
              <w:right w:val="single" w:sz="4" w:space="0" w:color="auto"/>
            </w:tcBorders>
            <w:vAlign w:val="center"/>
          </w:tcPr>
          <w:p w14:paraId="1BD7AB4D" w14:textId="77777777" w:rsidR="0042781E" w:rsidRPr="00302D25" w:rsidRDefault="0042781E" w:rsidP="00192D92">
            <w:pPr>
              <w:pStyle w:val="ac"/>
              <w:spacing w:line="240" w:lineRule="auto"/>
              <w:jc w:val="center"/>
              <w:rPr>
                <w:sz w:val="20"/>
                <w:szCs w:val="20"/>
              </w:rPr>
            </w:pPr>
            <w:r w:rsidRPr="00302D25">
              <w:rPr>
                <w:sz w:val="20"/>
                <w:szCs w:val="20"/>
              </w:rPr>
              <w:t>1</w:t>
            </w:r>
          </w:p>
        </w:tc>
        <w:tc>
          <w:tcPr>
            <w:tcW w:w="1134" w:type="dxa"/>
            <w:tcBorders>
              <w:top w:val="single" w:sz="4" w:space="0" w:color="auto"/>
              <w:left w:val="single" w:sz="4" w:space="0" w:color="auto"/>
              <w:bottom w:val="single" w:sz="4" w:space="0" w:color="auto"/>
              <w:right w:val="single" w:sz="4" w:space="0" w:color="auto"/>
            </w:tcBorders>
            <w:vAlign w:val="center"/>
          </w:tcPr>
          <w:p w14:paraId="3BD36E5B" w14:textId="77777777" w:rsidR="0042781E" w:rsidRPr="00302D25" w:rsidRDefault="0042781E" w:rsidP="00192D92">
            <w:pPr>
              <w:pStyle w:val="ac"/>
              <w:spacing w:line="240" w:lineRule="auto"/>
              <w:jc w:val="center"/>
              <w:rPr>
                <w:sz w:val="20"/>
                <w:szCs w:val="20"/>
              </w:rPr>
            </w:pPr>
            <w:r w:rsidRPr="00302D25">
              <w:rPr>
                <w:sz w:val="20"/>
                <w:szCs w:val="20"/>
              </w:rPr>
              <w:t>9</w:t>
            </w:r>
          </w:p>
        </w:tc>
        <w:tc>
          <w:tcPr>
            <w:tcW w:w="850" w:type="dxa"/>
            <w:tcBorders>
              <w:top w:val="single" w:sz="4" w:space="0" w:color="auto"/>
              <w:left w:val="single" w:sz="4" w:space="0" w:color="auto"/>
              <w:bottom w:val="single" w:sz="4" w:space="0" w:color="auto"/>
            </w:tcBorders>
            <w:vAlign w:val="center"/>
          </w:tcPr>
          <w:p w14:paraId="393D7A8B" w14:textId="77777777" w:rsidR="0042781E" w:rsidRPr="00302D25" w:rsidRDefault="0042781E" w:rsidP="00192D92">
            <w:pPr>
              <w:pStyle w:val="ac"/>
              <w:spacing w:line="240" w:lineRule="auto"/>
              <w:jc w:val="center"/>
              <w:rPr>
                <w:sz w:val="20"/>
                <w:szCs w:val="20"/>
              </w:rPr>
            </w:pPr>
            <w:r>
              <w:rPr>
                <w:sz w:val="20"/>
                <w:szCs w:val="20"/>
              </w:rPr>
              <w:t>МК</w:t>
            </w:r>
            <w:r w:rsidRPr="00302D25">
              <w:rPr>
                <w:sz w:val="20"/>
                <w:szCs w:val="20"/>
              </w:rPr>
              <w:t>ДТП зафиксировано в 2017 году (мигрирующий)</w:t>
            </w:r>
          </w:p>
        </w:tc>
        <w:tc>
          <w:tcPr>
            <w:tcW w:w="1843" w:type="dxa"/>
            <w:tcBorders>
              <w:top w:val="single" w:sz="4" w:space="0" w:color="auto"/>
              <w:left w:val="single" w:sz="4" w:space="0" w:color="auto"/>
              <w:bottom w:val="single" w:sz="4" w:space="0" w:color="auto"/>
            </w:tcBorders>
            <w:vAlign w:val="center"/>
          </w:tcPr>
          <w:p w14:paraId="0692E60A" w14:textId="77777777" w:rsidR="0042781E" w:rsidRPr="00302D25" w:rsidRDefault="0042781E" w:rsidP="00192D92">
            <w:pPr>
              <w:pStyle w:val="ac"/>
              <w:spacing w:line="240" w:lineRule="auto"/>
              <w:jc w:val="center"/>
              <w:rPr>
                <w:sz w:val="20"/>
                <w:szCs w:val="20"/>
              </w:rPr>
            </w:pPr>
            <w:r w:rsidRPr="00302D25">
              <w:rPr>
                <w:sz w:val="20"/>
                <w:szCs w:val="20"/>
              </w:rPr>
              <w:t>Выезд на полосу встречного движения, несоблюдение очередности проезда.</w:t>
            </w:r>
          </w:p>
        </w:tc>
        <w:tc>
          <w:tcPr>
            <w:tcW w:w="1985" w:type="dxa"/>
            <w:tcBorders>
              <w:top w:val="single" w:sz="4" w:space="0" w:color="auto"/>
              <w:left w:val="single" w:sz="4" w:space="0" w:color="auto"/>
              <w:bottom w:val="single" w:sz="4" w:space="0" w:color="auto"/>
            </w:tcBorders>
            <w:vAlign w:val="center"/>
          </w:tcPr>
          <w:p w14:paraId="4C8FC24F" w14:textId="77777777" w:rsidR="0042781E" w:rsidRPr="00302D25" w:rsidRDefault="0042781E" w:rsidP="00192D92">
            <w:pPr>
              <w:pStyle w:val="ac"/>
              <w:spacing w:line="240" w:lineRule="auto"/>
              <w:jc w:val="center"/>
              <w:rPr>
                <w:sz w:val="20"/>
                <w:szCs w:val="20"/>
              </w:rPr>
            </w:pPr>
            <w:r w:rsidRPr="00302D25">
              <w:rPr>
                <w:sz w:val="20"/>
                <w:szCs w:val="20"/>
              </w:rPr>
              <w:t>Нерегулируемый перекресток, АЗС</w:t>
            </w:r>
          </w:p>
        </w:tc>
      </w:tr>
      <w:tr w:rsidR="0042781E" w:rsidRPr="006D5397" w14:paraId="4C85AA99" w14:textId="77777777" w:rsidTr="00192D92">
        <w:trPr>
          <w:cantSplit/>
          <w:trHeight w:val="340"/>
        </w:trPr>
        <w:tc>
          <w:tcPr>
            <w:tcW w:w="572" w:type="dxa"/>
            <w:tcBorders>
              <w:top w:val="single" w:sz="4" w:space="0" w:color="auto"/>
              <w:left w:val="single" w:sz="4" w:space="0" w:color="auto"/>
              <w:bottom w:val="single" w:sz="4" w:space="0" w:color="auto"/>
              <w:right w:val="single" w:sz="4" w:space="0" w:color="auto"/>
            </w:tcBorders>
            <w:vAlign w:val="center"/>
          </w:tcPr>
          <w:p w14:paraId="188F761D" w14:textId="77777777" w:rsidR="0042781E" w:rsidRPr="006D5397" w:rsidRDefault="0042781E" w:rsidP="00192D92">
            <w:pPr>
              <w:pStyle w:val="ac"/>
              <w:spacing w:line="240" w:lineRule="auto"/>
              <w:jc w:val="center"/>
              <w:rPr>
                <w:b/>
                <w:sz w:val="20"/>
                <w:szCs w:val="20"/>
              </w:rPr>
            </w:pPr>
            <w:r>
              <w:rPr>
                <w:sz w:val="20"/>
                <w:szCs w:val="20"/>
              </w:rPr>
              <w:t>2</w:t>
            </w:r>
          </w:p>
        </w:tc>
        <w:tc>
          <w:tcPr>
            <w:tcW w:w="1843" w:type="dxa"/>
            <w:tcBorders>
              <w:top w:val="single" w:sz="4" w:space="0" w:color="auto"/>
              <w:left w:val="single" w:sz="4" w:space="0" w:color="auto"/>
              <w:bottom w:val="single" w:sz="4" w:space="0" w:color="auto"/>
              <w:right w:val="single" w:sz="4" w:space="0" w:color="auto"/>
            </w:tcBorders>
            <w:vAlign w:val="center"/>
          </w:tcPr>
          <w:p w14:paraId="52B2E464" w14:textId="77777777" w:rsidR="0042781E" w:rsidRPr="006D5397" w:rsidRDefault="0042781E" w:rsidP="00192D92">
            <w:pPr>
              <w:pStyle w:val="ac"/>
              <w:spacing w:line="240" w:lineRule="auto"/>
              <w:jc w:val="center"/>
              <w:rPr>
                <w:sz w:val="20"/>
                <w:szCs w:val="20"/>
              </w:rPr>
            </w:pPr>
            <w:r w:rsidRPr="006D5397">
              <w:rPr>
                <w:sz w:val="20"/>
                <w:szCs w:val="20"/>
              </w:rPr>
              <w:t>Подъезд к г. Ульяновск от а/д М-5</w:t>
            </w:r>
          </w:p>
          <w:p w14:paraId="33F0B076" w14:textId="77777777" w:rsidR="0042781E" w:rsidRPr="006D5397" w:rsidRDefault="0042781E" w:rsidP="00192D92">
            <w:pPr>
              <w:pStyle w:val="ac"/>
              <w:spacing w:line="240" w:lineRule="auto"/>
              <w:jc w:val="center"/>
              <w:rPr>
                <w:b/>
                <w:sz w:val="20"/>
                <w:szCs w:val="20"/>
              </w:rPr>
            </w:pPr>
            <w:r w:rsidRPr="006D5397">
              <w:rPr>
                <w:sz w:val="20"/>
                <w:szCs w:val="20"/>
              </w:rPr>
              <w:t>(км 200 + 400 – км 200 + 810)</w:t>
            </w:r>
          </w:p>
        </w:tc>
        <w:tc>
          <w:tcPr>
            <w:tcW w:w="992" w:type="dxa"/>
            <w:tcBorders>
              <w:top w:val="single" w:sz="4" w:space="0" w:color="auto"/>
              <w:left w:val="single" w:sz="4" w:space="0" w:color="auto"/>
              <w:bottom w:val="single" w:sz="4" w:space="0" w:color="auto"/>
              <w:right w:val="single" w:sz="4" w:space="0" w:color="auto"/>
            </w:tcBorders>
            <w:vAlign w:val="center"/>
          </w:tcPr>
          <w:p w14:paraId="33AE7A6E" w14:textId="77777777" w:rsidR="0042781E" w:rsidRPr="006D5397" w:rsidRDefault="0042781E" w:rsidP="00192D92">
            <w:pPr>
              <w:pStyle w:val="ac"/>
              <w:spacing w:line="240" w:lineRule="auto"/>
              <w:jc w:val="center"/>
              <w:rPr>
                <w:b/>
                <w:sz w:val="20"/>
                <w:szCs w:val="20"/>
              </w:rPr>
            </w:pPr>
            <w:r w:rsidRPr="006D5397">
              <w:rPr>
                <w:sz w:val="20"/>
                <w:szCs w:val="20"/>
              </w:rPr>
              <w:t>Участок</w:t>
            </w:r>
          </w:p>
        </w:tc>
        <w:tc>
          <w:tcPr>
            <w:tcW w:w="1276" w:type="dxa"/>
            <w:tcBorders>
              <w:top w:val="single" w:sz="4" w:space="0" w:color="auto"/>
              <w:left w:val="single" w:sz="4" w:space="0" w:color="auto"/>
              <w:bottom w:val="single" w:sz="4" w:space="0" w:color="auto"/>
              <w:right w:val="single" w:sz="4" w:space="0" w:color="auto"/>
            </w:tcBorders>
            <w:vAlign w:val="center"/>
          </w:tcPr>
          <w:p w14:paraId="479BA673" w14:textId="77777777" w:rsidR="0042781E" w:rsidRPr="006D5397" w:rsidRDefault="0042781E" w:rsidP="00192D92">
            <w:pPr>
              <w:pStyle w:val="ac"/>
              <w:spacing w:line="240" w:lineRule="auto"/>
              <w:jc w:val="center"/>
              <w:rPr>
                <w:b/>
                <w:sz w:val="20"/>
                <w:szCs w:val="20"/>
              </w:rPr>
            </w:pPr>
            <w:r w:rsidRPr="006D5397">
              <w:rPr>
                <w:sz w:val="20"/>
                <w:szCs w:val="20"/>
              </w:rPr>
              <w:t>3 наезда на пешехода, 1 столкновение ТС</w:t>
            </w:r>
          </w:p>
        </w:tc>
        <w:tc>
          <w:tcPr>
            <w:tcW w:w="1418" w:type="dxa"/>
            <w:tcBorders>
              <w:top w:val="single" w:sz="4" w:space="0" w:color="auto"/>
              <w:left w:val="single" w:sz="4" w:space="0" w:color="auto"/>
              <w:bottom w:val="single" w:sz="4" w:space="0" w:color="auto"/>
              <w:right w:val="single" w:sz="4" w:space="0" w:color="auto"/>
            </w:tcBorders>
            <w:vAlign w:val="center"/>
          </w:tcPr>
          <w:p w14:paraId="394D7779" w14:textId="77777777" w:rsidR="0042781E" w:rsidRPr="006D5397" w:rsidRDefault="0042781E" w:rsidP="00192D92">
            <w:pPr>
              <w:pStyle w:val="ac"/>
              <w:spacing w:line="240" w:lineRule="auto"/>
              <w:jc w:val="center"/>
              <w:rPr>
                <w:b/>
                <w:sz w:val="20"/>
                <w:szCs w:val="20"/>
              </w:rPr>
            </w:pPr>
            <w:r w:rsidRPr="006D5397">
              <w:rPr>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14:paraId="6BED33CC" w14:textId="77777777" w:rsidR="0042781E" w:rsidRPr="006D5397" w:rsidRDefault="0042781E" w:rsidP="00192D92">
            <w:pPr>
              <w:pStyle w:val="ac"/>
              <w:spacing w:line="240" w:lineRule="auto"/>
              <w:jc w:val="center"/>
              <w:rPr>
                <w:b/>
                <w:sz w:val="20"/>
                <w:szCs w:val="20"/>
              </w:rPr>
            </w:pPr>
            <w:r w:rsidRPr="006D5397">
              <w:rPr>
                <w:bCs/>
                <w:spacing w:val="-4"/>
                <w:sz w:val="20"/>
                <w:szCs w:val="20"/>
              </w:rPr>
              <w:t>Отсутствие, дорожных знаков в необходимых местах</w:t>
            </w:r>
          </w:p>
        </w:tc>
        <w:tc>
          <w:tcPr>
            <w:tcW w:w="1134" w:type="dxa"/>
            <w:tcBorders>
              <w:top w:val="single" w:sz="4" w:space="0" w:color="auto"/>
              <w:left w:val="single" w:sz="4" w:space="0" w:color="auto"/>
              <w:bottom w:val="single" w:sz="4" w:space="0" w:color="auto"/>
              <w:right w:val="single" w:sz="4" w:space="0" w:color="auto"/>
            </w:tcBorders>
            <w:vAlign w:val="center"/>
          </w:tcPr>
          <w:p w14:paraId="05E906F5" w14:textId="77777777" w:rsidR="0042781E" w:rsidRPr="006D5397" w:rsidRDefault="0042781E" w:rsidP="00192D92">
            <w:pPr>
              <w:pStyle w:val="ac"/>
              <w:spacing w:line="240" w:lineRule="auto"/>
              <w:jc w:val="center"/>
              <w:rPr>
                <w:b/>
                <w:sz w:val="20"/>
                <w:szCs w:val="20"/>
              </w:rPr>
            </w:pPr>
            <w:r w:rsidRPr="006D5397">
              <w:rPr>
                <w:sz w:val="20"/>
                <w:szCs w:val="20"/>
              </w:rPr>
              <w:t>2</w:t>
            </w:r>
          </w:p>
        </w:tc>
        <w:tc>
          <w:tcPr>
            <w:tcW w:w="1134" w:type="dxa"/>
            <w:tcBorders>
              <w:top w:val="single" w:sz="4" w:space="0" w:color="auto"/>
              <w:left w:val="single" w:sz="4" w:space="0" w:color="auto"/>
              <w:bottom w:val="single" w:sz="4" w:space="0" w:color="auto"/>
              <w:right w:val="single" w:sz="4" w:space="0" w:color="auto"/>
            </w:tcBorders>
            <w:vAlign w:val="center"/>
          </w:tcPr>
          <w:p w14:paraId="57BCA391" w14:textId="77777777" w:rsidR="0042781E" w:rsidRPr="006D5397" w:rsidRDefault="0042781E" w:rsidP="00192D92">
            <w:pPr>
              <w:pStyle w:val="ac"/>
              <w:spacing w:line="240" w:lineRule="auto"/>
              <w:jc w:val="center"/>
              <w:rPr>
                <w:b/>
                <w:sz w:val="20"/>
                <w:szCs w:val="20"/>
              </w:rPr>
            </w:pPr>
            <w:r w:rsidRPr="006D5397">
              <w:rPr>
                <w:sz w:val="20"/>
                <w:szCs w:val="20"/>
              </w:rPr>
              <w:t>4</w:t>
            </w:r>
          </w:p>
        </w:tc>
        <w:tc>
          <w:tcPr>
            <w:tcW w:w="850" w:type="dxa"/>
            <w:tcBorders>
              <w:top w:val="single" w:sz="4" w:space="0" w:color="auto"/>
              <w:left w:val="single" w:sz="4" w:space="0" w:color="auto"/>
              <w:bottom w:val="single" w:sz="4" w:space="0" w:color="auto"/>
              <w:right w:val="single" w:sz="4" w:space="0" w:color="auto"/>
            </w:tcBorders>
            <w:vAlign w:val="center"/>
          </w:tcPr>
          <w:p w14:paraId="7ADBE536" w14:textId="77777777" w:rsidR="0042781E" w:rsidRPr="006D5397" w:rsidRDefault="0042781E" w:rsidP="00192D92">
            <w:pPr>
              <w:pStyle w:val="ac"/>
              <w:spacing w:line="240" w:lineRule="auto"/>
              <w:jc w:val="center"/>
              <w:rPr>
                <w:b/>
                <w:sz w:val="20"/>
                <w:szCs w:val="20"/>
              </w:rPr>
            </w:pPr>
            <w:r w:rsidRPr="006D5397">
              <w:rPr>
                <w:sz w:val="20"/>
                <w:szCs w:val="20"/>
              </w:rPr>
              <w:t>-</w:t>
            </w:r>
          </w:p>
        </w:tc>
        <w:tc>
          <w:tcPr>
            <w:tcW w:w="1843" w:type="dxa"/>
            <w:tcBorders>
              <w:top w:val="single" w:sz="4" w:space="0" w:color="auto"/>
              <w:left w:val="single" w:sz="4" w:space="0" w:color="auto"/>
              <w:bottom w:val="single" w:sz="4" w:space="0" w:color="auto"/>
              <w:right w:val="single" w:sz="4" w:space="0" w:color="auto"/>
            </w:tcBorders>
            <w:vAlign w:val="center"/>
          </w:tcPr>
          <w:p w14:paraId="60F54C44" w14:textId="77777777" w:rsidR="0042781E" w:rsidRPr="006D5397" w:rsidRDefault="0042781E" w:rsidP="00192D92">
            <w:pPr>
              <w:pStyle w:val="ac"/>
              <w:spacing w:line="240" w:lineRule="auto"/>
              <w:jc w:val="center"/>
              <w:rPr>
                <w:b/>
                <w:sz w:val="20"/>
                <w:szCs w:val="20"/>
              </w:rPr>
            </w:pPr>
            <w:r w:rsidRPr="006D5397">
              <w:rPr>
                <w:sz w:val="20"/>
                <w:szCs w:val="20"/>
              </w:rPr>
              <w:t>Несоблюдение правил проезда пешеходного перехода, переход проезжей части вне пешеходного перехода</w:t>
            </w:r>
          </w:p>
        </w:tc>
        <w:tc>
          <w:tcPr>
            <w:tcW w:w="1985" w:type="dxa"/>
            <w:tcBorders>
              <w:top w:val="single" w:sz="4" w:space="0" w:color="auto"/>
              <w:left w:val="single" w:sz="4" w:space="0" w:color="auto"/>
              <w:bottom w:val="single" w:sz="4" w:space="0" w:color="auto"/>
              <w:right w:val="single" w:sz="4" w:space="0" w:color="auto"/>
            </w:tcBorders>
            <w:vAlign w:val="center"/>
          </w:tcPr>
          <w:p w14:paraId="3D7BAC16" w14:textId="77777777" w:rsidR="0042781E" w:rsidRPr="006D5397" w:rsidRDefault="0042781E" w:rsidP="00192D92">
            <w:pPr>
              <w:pStyle w:val="ac"/>
              <w:spacing w:line="240" w:lineRule="auto"/>
              <w:jc w:val="center"/>
              <w:rPr>
                <w:b/>
                <w:sz w:val="20"/>
                <w:szCs w:val="20"/>
              </w:rPr>
            </w:pPr>
            <w:r w:rsidRPr="006D5397">
              <w:rPr>
                <w:sz w:val="20"/>
                <w:szCs w:val="20"/>
              </w:rPr>
              <w:t>АЗС, нерегулируемый пешеходный переход</w:t>
            </w:r>
          </w:p>
        </w:tc>
      </w:tr>
    </w:tbl>
    <w:p w14:paraId="4D25DF8D" w14:textId="33814DE2" w:rsidR="0042781E" w:rsidRDefault="0042781E" w:rsidP="00543B62"/>
    <w:p w14:paraId="6DF3DBDB" w14:textId="3F5C5125" w:rsidR="00543B62" w:rsidRPr="008A464B" w:rsidRDefault="0042781E" w:rsidP="0042781E">
      <w:pPr>
        <w:widowControl/>
        <w:suppressAutoHyphens w:val="0"/>
        <w:autoSpaceDE/>
        <w:autoSpaceDN/>
        <w:adjustRightInd/>
      </w:pPr>
      <w:r>
        <w:br w:type="page"/>
      </w:r>
    </w:p>
    <w:p w14:paraId="64A49268" w14:textId="77777777" w:rsidR="0042781E" w:rsidRDefault="0042781E" w:rsidP="004D7FD3">
      <w:pPr>
        <w:pStyle w:val="20"/>
        <w:tabs>
          <w:tab w:val="clear" w:pos="1135"/>
        </w:tabs>
        <w:spacing w:before="0" w:after="0"/>
        <w:ind w:left="1560" w:hanging="851"/>
        <w:rPr>
          <w:b w:val="0"/>
          <w:bCs w:val="0"/>
        </w:rPr>
        <w:sectPr w:rsidR="0042781E" w:rsidSect="0042781E">
          <w:footerReference w:type="even" r:id="rId52"/>
          <w:footerReference w:type="default" r:id="rId53"/>
          <w:footerReference w:type="first" r:id="rId54"/>
          <w:pgSz w:w="16838" w:h="11906" w:orient="landscape"/>
          <w:pgMar w:top="1701" w:right="1134" w:bottom="851" w:left="1134" w:header="709" w:footer="709" w:gutter="0"/>
          <w:cols w:space="708"/>
          <w:docGrid w:linePitch="381"/>
        </w:sectPr>
      </w:pPr>
    </w:p>
    <w:p w14:paraId="0A594AB1" w14:textId="38EFDAAB" w:rsidR="004D7FD3" w:rsidRPr="008A464B" w:rsidRDefault="004D7FD3" w:rsidP="004D7FD3">
      <w:pPr>
        <w:pStyle w:val="20"/>
        <w:tabs>
          <w:tab w:val="clear" w:pos="1135"/>
        </w:tabs>
        <w:spacing w:before="0" w:after="0"/>
        <w:ind w:left="1560" w:hanging="851"/>
        <w:rPr>
          <w:b w:val="0"/>
          <w:bCs w:val="0"/>
        </w:rPr>
      </w:pPr>
      <w:bookmarkStart w:id="74" w:name="_Toc28183929"/>
      <w:r w:rsidRPr="008A464B">
        <w:rPr>
          <w:b w:val="0"/>
          <w:bCs w:val="0"/>
        </w:rPr>
        <w:lastRenderedPageBreak/>
        <w:t>Оценка и анализ уровня негативного воздействия транспортных средств на окружающую среду, безопасность и здоровье населения</w:t>
      </w:r>
      <w:bookmarkEnd w:id="74"/>
    </w:p>
    <w:p w14:paraId="1E931B2E" w14:textId="63FF6380" w:rsidR="004D7FD3" w:rsidRDefault="004D7FD3" w:rsidP="004D7FD3"/>
    <w:p w14:paraId="27FACB11" w14:textId="77777777" w:rsidR="0042781E" w:rsidRDefault="0042781E" w:rsidP="0042781E">
      <w:r>
        <w:t xml:space="preserve">Основными источниками загрязнения атмосферы до недавнего времени являлись предприятия машиностроения, приборостроения, электронной и электротехнической отраслей промышленности, ТЭЦ. Однако в последние годы основным источником загрязнения воздуха является не промышленность, а автомобильный транспорт. За 2014 – 2016 годы количество загрязняющих атмосферу выбросов из стационарных и передвижных источников увеличилось на 10,5 тыс. тонн, большая доля (76%) которых приходится на автотранспорт (рисунок 22). </w:t>
      </w:r>
    </w:p>
    <w:p w14:paraId="5B4D0FE2" w14:textId="77777777" w:rsidR="0042781E" w:rsidRDefault="0042781E" w:rsidP="0042781E"/>
    <w:p w14:paraId="36674099" w14:textId="77777777" w:rsidR="0042781E" w:rsidRDefault="0042781E" w:rsidP="0042781E">
      <w:pPr>
        <w:pStyle w:val="aa"/>
      </w:pPr>
      <w:r w:rsidRPr="001965BC">
        <w:rPr>
          <w:noProof/>
        </w:rPr>
        <w:drawing>
          <wp:inline distT="0" distB="0" distL="0" distR="0" wp14:anchorId="1AAA19F4" wp14:editId="0AB26050">
            <wp:extent cx="5939790" cy="2880000"/>
            <wp:effectExtent l="0" t="0" r="3810" b="15875"/>
            <wp:docPr id="347" name="Диаграмма 347"/>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r w:rsidRPr="001965BC">
        <w:t xml:space="preserve">Рисунок </w:t>
      </w:r>
      <w:r>
        <w:t>22</w:t>
      </w:r>
      <w:r w:rsidRPr="001965BC">
        <w:t xml:space="preserve"> – Выбросы загрязняющих атмосферу веществ</w:t>
      </w:r>
    </w:p>
    <w:p w14:paraId="3225EBD9" w14:textId="77777777" w:rsidR="0042781E" w:rsidRPr="0056415B" w:rsidRDefault="0042781E" w:rsidP="0042781E"/>
    <w:p w14:paraId="73D5BB7F" w14:textId="77777777" w:rsidR="0042781E" w:rsidRDefault="0042781E" w:rsidP="0042781E">
      <w:r>
        <w:t xml:space="preserve">Основной причиной высокого загрязнения воздуха выбросами автотранспорта является увеличение количества автотранспорта, его изношенность и некачественное топливо. Отработавшие </w:t>
      </w:r>
      <w:proofErr w:type="spellStart"/>
      <w:r>
        <w:t>газы</w:t>
      </w:r>
      <w:proofErr w:type="spellEnd"/>
      <w:r>
        <w:t xml:space="preserve"> двигателей внутреннего сгорания содержат вредные вещества и соединения, в том числе канцерогенные. Нефтепродукты, продукты износа шин, тормозных накладок, </w:t>
      </w:r>
      <w:r>
        <w:lastRenderedPageBreak/>
        <w:t>хлориды, используемые в качестве антиобледенителей дорожных покрытий, загрязняют придорожные полосы и водные объекты. Главный компонент выхлопов двигателей внутреннего сгорания (кроме шума) – окись углерода (угарный газ) – опасен для человека, животных, вызывает отравление различной степени в зависимости от концентрации. При взаимодействии выбросов автомобилей и смесей загрязняющих веществ в воздухе могут образоваться новые вещества, более агрессивные.</w:t>
      </w:r>
    </w:p>
    <w:p w14:paraId="6986E4E8" w14:textId="77777777" w:rsidR="0042781E" w:rsidRPr="001F1762" w:rsidRDefault="0042781E" w:rsidP="0042781E">
      <w:r>
        <w:t xml:space="preserve">Количество автотранспортных средств ежегодно увеличивается. </w:t>
      </w:r>
      <w:r w:rsidRPr="001F1762">
        <w:t>По официальной статистике автовладельцем является примерно каждый третий житель</w:t>
      </w:r>
      <w:r>
        <w:t>.</w:t>
      </w:r>
    </w:p>
    <w:p w14:paraId="7708762A" w14:textId="77777777" w:rsidR="0042781E" w:rsidRDefault="0042781E" w:rsidP="0042781E">
      <w:r>
        <w:t xml:space="preserve">Вследствие этого экологическая ситуация центре Ульяновской агломерации, весьма напряженная. Увеличившееся количество автомобилей является основной </w:t>
      </w:r>
      <w:r w:rsidRPr="00D146DD">
        <w:t>причиной загрязнения атмосферного воздуха. Однако ситуацию спасает то, что</w:t>
      </w:r>
      <w:r>
        <w:t xml:space="preserve"> по данным </w:t>
      </w:r>
      <w:r w:rsidRPr="00682849">
        <w:t>Министерства природы и цикличной экономики Ульяновской области на</w:t>
      </w:r>
      <w:r>
        <w:t xml:space="preserve"> 01.01.2015 года 26,3%</w:t>
      </w:r>
      <w:r w:rsidRPr="00D146DD">
        <w:t xml:space="preserve"> всей территории </w:t>
      </w:r>
      <w:r>
        <w:t xml:space="preserve">Ульяновской </w:t>
      </w:r>
      <w:r w:rsidRPr="00D146DD">
        <w:t>области засажены лесами, которые очищают атмосферный воздух от излишних выбросов.</w:t>
      </w:r>
      <w:r>
        <w:t xml:space="preserve"> В </w:t>
      </w:r>
      <w:r>
        <w:rPr>
          <w:shd w:val="clear" w:color="auto" w:fill="FFFFFF"/>
        </w:rPr>
        <w:t>национальном экологическом рейтинге на весну 2019 года Ульяновская область занимает 10 место.</w:t>
      </w:r>
    </w:p>
    <w:p w14:paraId="57991D02" w14:textId="77777777" w:rsidR="0042781E" w:rsidRPr="008A464B" w:rsidRDefault="0042781E" w:rsidP="004D7FD3"/>
    <w:p w14:paraId="172F13B0" w14:textId="77777777" w:rsidR="004D7FD3" w:rsidRPr="008A464B" w:rsidRDefault="004D7FD3" w:rsidP="00324911">
      <w:pPr>
        <w:ind w:firstLine="0"/>
      </w:pPr>
    </w:p>
    <w:p w14:paraId="0412FD6A" w14:textId="77777777" w:rsidR="004D7FD3" w:rsidRPr="008A464B" w:rsidRDefault="004D7FD3" w:rsidP="004D7FD3">
      <w:pPr>
        <w:pStyle w:val="20"/>
        <w:tabs>
          <w:tab w:val="clear" w:pos="1135"/>
        </w:tabs>
        <w:spacing w:before="0" w:after="0"/>
        <w:ind w:left="1560" w:hanging="851"/>
        <w:rPr>
          <w:b w:val="0"/>
          <w:bCs w:val="0"/>
        </w:rPr>
      </w:pPr>
      <w:bookmarkStart w:id="75" w:name="_Toc28183930"/>
      <w:r w:rsidRPr="008A464B">
        <w:rPr>
          <w:b w:val="0"/>
          <w:bCs w:val="0"/>
        </w:rPr>
        <w:t>Оценка финансирования деятельности по организации дорожного движения</w:t>
      </w:r>
      <w:bookmarkEnd w:id="75"/>
    </w:p>
    <w:bookmarkEnd w:id="8"/>
    <w:bookmarkEnd w:id="9"/>
    <w:p w14:paraId="67908101" w14:textId="3768F61F" w:rsidR="004D7FD3" w:rsidRDefault="004D7FD3" w:rsidP="004D7FD3">
      <w:pPr>
        <w:rPr>
          <w:highlight w:val="yellow"/>
        </w:rPr>
      </w:pPr>
    </w:p>
    <w:p w14:paraId="0D8D2664" w14:textId="774EC76B" w:rsidR="0042781E" w:rsidRDefault="0042781E" w:rsidP="006D6573">
      <w:r>
        <w:t>Финансирование транспортной инфраструктуры Ульяновско</w:t>
      </w:r>
      <w:r w:rsidR="006D6573">
        <w:t>го района</w:t>
      </w:r>
      <w:r>
        <w:t xml:space="preserve"> осуществляется согласно утвержденным федеральным и муниципальным программам. Перечень программных документов с объемом и источниками финансирования представлен в </w:t>
      </w:r>
      <w:r w:rsidRPr="006D5397">
        <w:t>таблице </w:t>
      </w:r>
      <w:r>
        <w:t>2</w:t>
      </w:r>
      <w:r w:rsidR="00BA506C">
        <w:t>4</w:t>
      </w:r>
      <w:r w:rsidRPr="006D5397">
        <w:t>.</w:t>
      </w:r>
    </w:p>
    <w:p w14:paraId="3F28A38A" w14:textId="1516C186" w:rsidR="006D6573" w:rsidRPr="006D5397" w:rsidRDefault="00F36EDC" w:rsidP="00F36EDC">
      <w:pPr>
        <w:widowControl/>
        <w:suppressAutoHyphens w:val="0"/>
        <w:autoSpaceDE/>
        <w:autoSpaceDN/>
        <w:adjustRightInd/>
      </w:pPr>
      <w:r>
        <w:br w:type="page"/>
      </w:r>
    </w:p>
    <w:p w14:paraId="7B068BE3" w14:textId="0F4EC5DE" w:rsidR="0042781E" w:rsidRPr="00E85E31" w:rsidRDefault="0042781E" w:rsidP="0042781E">
      <w:pPr>
        <w:pStyle w:val="ac"/>
        <w:rPr>
          <w:sz w:val="28"/>
        </w:rPr>
      </w:pPr>
      <w:r w:rsidRPr="006D5397">
        <w:rPr>
          <w:sz w:val="28"/>
        </w:rPr>
        <w:lastRenderedPageBreak/>
        <w:t xml:space="preserve">Таблица </w:t>
      </w:r>
      <w:r>
        <w:rPr>
          <w:sz w:val="28"/>
        </w:rPr>
        <w:t>2</w:t>
      </w:r>
      <w:r w:rsidR="00BA506C">
        <w:rPr>
          <w:sz w:val="28"/>
        </w:rPr>
        <w:t>4</w:t>
      </w:r>
      <w:r w:rsidRPr="00E85E31">
        <w:rPr>
          <w:sz w:val="28"/>
        </w:rPr>
        <w:t xml:space="preserve"> – Перечень программных документов по развитию транспортной инфраструктуры на территории </w:t>
      </w:r>
      <w:r w:rsidR="006D6573">
        <w:rPr>
          <w:sz w:val="28"/>
        </w:rPr>
        <w:t>Ульяновского района</w:t>
      </w:r>
    </w:p>
    <w:tbl>
      <w:tblPr>
        <w:tblStyle w:val="af5"/>
        <w:tblW w:w="9356" w:type="dxa"/>
        <w:jc w:val="center"/>
        <w:tblLook w:val="04A0" w:firstRow="1" w:lastRow="0" w:firstColumn="1" w:lastColumn="0" w:noHBand="0" w:noVBand="1"/>
      </w:tblPr>
      <w:tblGrid>
        <w:gridCol w:w="562"/>
        <w:gridCol w:w="3544"/>
        <w:gridCol w:w="5250"/>
      </w:tblGrid>
      <w:tr w:rsidR="0042781E" w:rsidRPr="00012E16" w14:paraId="58A9E307" w14:textId="77777777" w:rsidTr="00192D92">
        <w:trPr>
          <w:jc w:val="center"/>
        </w:trPr>
        <w:tc>
          <w:tcPr>
            <w:tcW w:w="562" w:type="dxa"/>
            <w:vAlign w:val="center"/>
          </w:tcPr>
          <w:p w14:paraId="45318132" w14:textId="77777777" w:rsidR="0042781E" w:rsidRPr="009618B5" w:rsidRDefault="0042781E" w:rsidP="00192D92">
            <w:pPr>
              <w:pStyle w:val="ac"/>
              <w:spacing w:line="276" w:lineRule="auto"/>
              <w:ind w:left="-120" w:right="-15"/>
              <w:jc w:val="center"/>
              <w:rPr>
                <w:sz w:val="20"/>
              </w:rPr>
            </w:pPr>
            <w:r w:rsidRPr="009618B5">
              <w:rPr>
                <w:sz w:val="20"/>
              </w:rPr>
              <w:t>№ п/п</w:t>
            </w:r>
          </w:p>
        </w:tc>
        <w:tc>
          <w:tcPr>
            <w:tcW w:w="3544" w:type="dxa"/>
            <w:vAlign w:val="center"/>
          </w:tcPr>
          <w:p w14:paraId="17362D37" w14:textId="77777777" w:rsidR="0042781E" w:rsidRPr="009618B5" w:rsidRDefault="0042781E" w:rsidP="00192D92">
            <w:pPr>
              <w:pStyle w:val="ac"/>
              <w:spacing w:line="276" w:lineRule="auto"/>
              <w:jc w:val="center"/>
              <w:rPr>
                <w:sz w:val="20"/>
              </w:rPr>
            </w:pPr>
            <w:r w:rsidRPr="009618B5">
              <w:rPr>
                <w:sz w:val="20"/>
              </w:rPr>
              <w:t>Наименование документа</w:t>
            </w:r>
          </w:p>
        </w:tc>
        <w:tc>
          <w:tcPr>
            <w:tcW w:w="5250" w:type="dxa"/>
            <w:vAlign w:val="center"/>
          </w:tcPr>
          <w:p w14:paraId="1471467D" w14:textId="77777777" w:rsidR="0042781E" w:rsidRPr="009618B5" w:rsidRDefault="0042781E" w:rsidP="00192D92">
            <w:pPr>
              <w:pStyle w:val="ac"/>
              <w:spacing w:line="276" w:lineRule="auto"/>
              <w:ind w:left="-100" w:right="-108"/>
              <w:jc w:val="center"/>
              <w:rPr>
                <w:sz w:val="20"/>
              </w:rPr>
            </w:pPr>
            <w:r w:rsidRPr="009618B5">
              <w:rPr>
                <w:sz w:val="20"/>
              </w:rPr>
              <w:t>Объем и источники финансирования</w:t>
            </w:r>
          </w:p>
        </w:tc>
      </w:tr>
      <w:tr w:rsidR="0042781E" w:rsidRPr="00012E16" w14:paraId="628EBCB8" w14:textId="77777777" w:rsidTr="00192D92">
        <w:trPr>
          <w:jc w:val="center"/>
        </w:trPr>
        <w:tc>
          <w:tcPr>
            <w:tcW w:w="562" w:type="dxa"/>
            <w:vAlign w:val="center"/>
          </w:tcPr>
          <w:p w14:paraId="08777789" w14:textId="77777777" w:rsidR="0042781E" w:rsidRPr="009618B5" w:rsidRDefault="0042781E" w:rsidP="00192D92">
            <w:pPr>
              <w:pStyle w:val="ac"/>
              <w:spacing w:line="276" w:lineRule="auto"/>
              <w:ind w:left="-120" w:right="-15"/>
              <w:jc w:val="center"/>
              <w:rPr>
                <w:sz w:val="20"/>
              </w:rPr>
            </w:pPr>
            <w:r w:rsidRPr="009618B5">
              <w:rPr>
                <w:sz w:val="20"/>
              </w:rPr>
              <w:t>1</w:t>
            </w:r>
          </w:p>
        </w:tc>
        <w:tc>
          <w:tcPr>
            <w:tcW w:w="3544" w:type="dxa"/>
            <w:vAlign w:val="center"/>
          </w:tcPr>
          <w:p w14:paraId="6A317D23" w14:textId="77777777" w:rsidR="0042781E" w:rsidRPr="009618B5" w:rsidRDefault="0042781E" w:rsidP="00192D92">
            <w:pPr>
              <w:pStyle w:val="ac"/>
              <w:spacing w:line="276" w:lineRule="auto"/>
              <w:rPr>
                <w:sz w:val="20"/>
              </w:rPr>
            </w:pPr>
            <w:r w:rsidRPr="009618B5">
              <w:rPr>
                <w:sz w:val="20"/>
              </w:rPr>
              <w:t>Государственная программа Российской Федерации «Развитие транспортной системы»</w:t>
            </w:r>
          </w:p>
        </w:tc>
        <w:tc>
          <w:tcPr>
            <w:tcW w:w="5250" w:type="dxa"/>
            <w:vAlign w:val="center"/>
          </w:tcPr>
          <w:p w14:paraId="079A94AA" w14:textId="77777777" w:rsidR="0042781E" w:rsidRPr="009618B5" w:rsidRDefault="0042781E" w:rsidP="00192D92">
            <w:pPr>
              <w:pStyle w:val="ConsPlusNormal"/>
              <w:spacing w:line="276" w:lineRule="auto"/>
              <w:rPr>
                <w:sz w:val="20"/>
                <w:szCs w:val="20"/>
              </w:rPr>
            </w:pPr>
            <w:r w:rsidRPr="009618B5">
              <w:rPr>
                <w:sz w:val="20"/>
                <w:szCs w:val="20"/>
              </w:rPr>
              <w:t>Общий объем финансирования Программы - 7753331296,8 тыс. рублей, в том числе:</w:t>
            </w:r>
          </w:p>
          <w:p w14:paraId="5045F547" w14:textId="77777777" w:rsidR="0042781E" w:rsidRPr="009618B5" w:rsidRDefault="0042781E" w:rsidP="00192D92">
            <w:pPr>
              <w:pStyle w:val="ConsPlusNormal"/>
              <w:spacing w:line="276" w:lineRule="auto"/>
              <w:rPr>
                <w:sz w:val="20"/>
                <w:szCs w:val="20"/>
              </w:rPr>
            </w:pPr>
            <w:r w:rsidRPr="009618B5">
              <w:rPr>
                <w:sz w:val="20"/>
                <w:szCs w:val="20"/>
              </w:rPr>
              <w:t>объем бюджетных ассигнования федерального бюджета - 3182884232 тыс. рублей;</w:t>
            </w:r>
          </w:p>
          <w:p w14:paraId="26DF957D" w14:textId="77777777" w:rsidR="0042781E" w:rsidRPr="009618B5" w:rsidRDefault="0042781E" w:rsidP="00192D92">
            <w:pPr>
              <w:pStyle w:val="ConsPlusNormal"/>
              <w:spacing w:line="276" w:lineRule="auto"/>
              <w:rPr>
                <w:sz w:val="20"/>
                <w:szCs w:val="20"/>
              </w:rPr>
            </w:pPr>
            <w:r w:rsidRPr="009618B5">
              <w:rPr>
                <w:sz w:val="20"/>
                <w:szCs w:val="20"/>
              </w:rPr>
              <w:t>объем бюджетных ассигнований консолидированных бюджетов субъектов РФ - 2728917892 тыс. рублей;</w:t>
            </w:r>
          </w:p>
          <w:p w14:paraId="6A769714" w14:textId="77777777" w:rsidR="0042781E" w:rsidRPr="009618B5" w:rsidRDefault="0042781E" w:rsidP="00192D92">
            <w:pPr>
              <w:pStyle w:val="ConsPlusNormal"/>
              <w:spacing w:line="276" w:lineRule="auto"/>
              <w:rPr>
                <w:sz w:val="20"/>
                <w:szCs w:val="20"/>
              </w:rPr>
            </w:pPr>
            <w:r w:rsidRPr="009618B5">
              <w:rPr>
                <w:sz w:val="20"/>
                <w:szCs w:val="20"/>
              </w:rPr>
              <w:t>объем средств из внебюджетных источников - 1841529172,8 тыс. рублей.</w:t>
            </w:r>
          </w:p>
        </w:tc>
      </w:tr>
      <w:tr w:rsidR="0042781E" w:rsidRPr="00012E16" w14:paraId="6E50CA8E" w14:textId="77777777" w:rsidTr="00192D92">
        <w:trPr>
          <w:jc w:val="center"/>
        </w:trPr>
        <w:tc>
          <w:tcPr>
            <w:tcW w:w="562" w:type="dxa"/>
            <w:vAlign w:val="center"/>
          </w:tcPr>
          <w:p w14:paraId="18EAD29C" w14:textId="77777777" w:rsidR="0042781E" w:rsidRPr="009618B5" w:rsidRDefault="0042781E" w:rsidP="00192D92">
            <w:pPr>
              <w:pStyle w:val="ac"/>
              <w:spacing w:line="276" w:lineRule="auto"/>
              <w:ind w:left="-120" w:right="-15"/>
              <w:jc w:val="center"/>
              <w:rPr>
                <w:sz w:val="20"/>
              </w:rPr>
            </w:pPr>
            <w:r w:rsidRPr="009618B5">
              <w:rPr>
                <w:sz w:val="20"/>
              </w:rPr>
              <w:t>2</w:t>
            </w:r>
          </w:p>
        </w:tc>
        <w:tc>
          <w:tcPr>
            <w:tcW w:w="3544" w:type="dxa"/>
            <w:vAlign w:val="center"/>
          </w:tcPr>
          <w:p w14:paraId="039E7681" w14:textId="77777777" w:rsidR="0042781E" w:rsidRPr="009618B5" w:rsidRDefault="0042781E" w:rsidP="00192D92">
            <w:pPr>
              <w:pStyle w:val="ac"/>
              <w:spacing w:line="276" w:lineRule="auto"/>
              <w:rPr>
                <w:sz w:val="20"/>
              </w:rPr>
            </w:pPr>
            <w:r w:rsidRPr="009618B5">
              <w:rPr>
                <w:sz w:val="20"/>
              </w:rPr>
              <w:t>Государственная программа Ульяновской области «Развитие транспортной системы Ульяновской области» на 2014-2021 годы</w:t>
            </w:r>
          </w:p>
        </w:tc>
        <w:tc>
          <w:tcPr>
            <w:tcW w:w="5250" w:type="dxa"/>
            <w:vAlign w:val="center"/>
          </w:tcPr>
          <w:p w14:paraId="7134DF71" w14:textId="77777777" w:rsidR="0042781E" w:rsidRPr="009618B5" w:rsidRDefault="0042781E" w:rsidP="00192D92">
            <w:pPr>
              <w:pStyle w:val="ac"/>
              <w:spacing w:line="276" w:lineRule="auto"/>
              <w:rPr>
                <w:sz w:val="20"/>
              </w:rPr>
            </w:pPr>
            <w:r w:rsidRPr="009618B5">
              <w:rPr>
                <w:sz w:val="20"/>
              </w:rPr>
              <w:t>Общий объем бюджетных ассигнований – 38137883,0948 тыс. рублей, из них:</w:t>
            </w:r>
          </w:p>
          <w:p w14:paraId="146CF52E" w14:textId="77777777" w:rsidR="0042781E" w:rsidRPr="009618B5" w:rsidRDefault="0042781E" w:rsidP="00192D92">
            <w:pPr>
              <w:pStyle w:val="afffc"/>
              <w:spacing w:line="276" w:lineRule="auto"/>
              <w:rPr>
                <w:rFonts w:ascii="Times New Roman" w:hAnsi="Times New Roman" w:cs="Times New Roman"/>
                <w:sz w:val="20"/>
                <w:szCs w:val="20"/>
              </w:rPr>
            </w:pPr>
            <w:r w:rsidRPr="009618B5">
              <w:rPr>
                <w:rFonts w:ascii="Times New Roman" w:hAnsi="Times New Roman" w:cs="Times New Roman"/>
                <w:sz w:val="20"/>
                <w:szCs w:val="20"/>
              </w:rPr>
              <w:t>объем бюджетных ассигнований областного бюджета Ульяновской области – 33059084,6401 тыс. рублей;</w:t>
            </w:r>
          </w:p>
          <w:p w14:paraId="33069464" w14:textId="77777777" w:rsidR="0042781E" w:rsidRPr="009618B5" w:rsidRDefault="0042781E" w:rsidP="00192D92">
            <w:pPr>
              <w:pStyle w:val="afffc"/>
              <w:spacing w:line="276" w:lineRule="auto"/>
              <w:rPr>
                <w:rFonts w:ascii="Times New Roman" w:hAnsi="Times New Roman" w:cs="Times New Roman"/>
                <w:sz w:val="20"/>
                <w:szCs w:val="20"/>
              </w:rPr>
            </w:pPr>
            <w:r w:rsidRPr="009618B5">
              <w:rPr>
                <w:rFonts w:ascii="Times New Roman" w:hAnsi="Times New Roman" w:cs="Times New Roman"/>
                <w:sz w:val="20"/>
                <w:szCs w:val="20"/>
              </w:rPr>
              <w:t>объем бюджетных ассигнований областного бюджета Ульяновской области, источником которых являются субсидии из федерального бюджета, в том числе из бюджета фонда развития моногородов, – 5068848,45474 тыс. рублей;</w:t>
            </w:r>
          </w:p>
          <w:p w14:paraId="1E77A063" w14:textId="77777777" w:rsidR="0042781E" w:rsidRPr="009618B5" w:rsidRDefault="0042781E" w:rsidP="00192D92">
            <w:pPr>
              <w:pStyle w:val="afffc"/>
              <w:spacing w:line="276" w:lineRule="auto"/>
              <w:rPr>
                <w:rFonts w:ascii="Times New Roman" w:hAnsi="Times New Roman" w:cs="Times New Roman"/>
                <w:sz w:val="20"/>
                <w:szCs w:val="20"/>
              </w:rPr>
            </w:pPr>
            <w:r w:rsidRPr="009618B5">
              <w:rPr>
                <w:rFonts w:ascii="Times New Roman" w:hAnsi="Times New Roman" w:cs="Times New Roman"/>
                <w:sz w:val="20"/>
                <w:szCs w:val="20"/>
              </w:rPr>
              <w:t>прогнозный объем средств из внебюджетных источников – 9950,0 тыс. рублей.</w:t>
            </w:r>
          </w:p>
        </w:tc>
      </w:tr>
      <w:tr w:rsidR="0042781E" w:rsidRPr="00012E16" w14:paraId="10E8288E" w14:textId="77777777" w:rsidTr="00192D92">
        <w:trPr>
          <w:jc w:val="center"/>
        </w:trPr>
        <w:tc>
          <w:tcPr>
            <w:tcW w:w="562" w:type="dxa"/>
            <w:vAlign w:val="center"/>
          </w:tcPr>
          <w:p w14:paraId="2C77AC90" w14:textId="77777777" w:rsidR="0042781E" w:rsidRPr="009618B5" w:rsidRDefault="0042781E" w:rsidP="00192D92">
            <w:pPr>
              <w:pStyle w:val="ac"/>
              <w:spacing w:line="276" w:lineRule="auto"/>
              <w:ind w:left="-120" w:right="-15"/>
              <w:jc w:val="center"/>
              <w:rPr>
                <w:sz w:val="20"/>
              </w:rPr>
            </w:pPr>
            <w:r w:rsidRPr="009618B5">
              <w:rPr>
                <w:sz w:val="20"/>
              </w:rPr>
              <w:t>3</w:t>
            </w:r>
          </w:p>
        </w:tc>
        <w:tc>
          <w:tcPr>
            <w:tcW w:w="3544" w:type="dxa"/>
            <w:vAlign w:val="center"/>
          </w:tcPr>
          <w:p w14:paraId="0623D746" w14:textId="77777777" w:rsidR="0042781E" w:rsidRPr="009618B5" w:rsidRDefault="0042781E" w:rsidP="00192D92">
            <w:pPr>
              <w:pStyle w:val="ac"/>
              <w:spacing w:line="276" w:lineRule="auto"/>
              <w:rPr>
                <w:sz w:val="20"/>
              </w:rPr>
            </w:pPr>
            <w:r w:rsidRPr="009618B5">
              <w:rPr>
                <w:sz w:val="20"/>
              </w:rPr>
              <w:t>Региональные проекты «Дорожная сеть Ульяновской области и Ульяновской городской агломерации на 2019-2024 годы» и «Общесистемные меры развития дорожного хозяйства Ульяновской области и Ульяновской городской агломерации» в 2019-2021 годах*</w:t>
            </w:r>
          </w:p>
        </w:tc>
        <w:tc>
          <w:tcPr>
            <w:tcW w:w="5250" w:type="dxa"/>
            <w:vAlign w:val="center"/>
          </w:tcPr>
          <w:p w14:paraId="28064C6F" w14:textId="77777777" w:rsidR="0042781E" w:rsidRPr="009618B5" w:rsidRDefault="0042781E" w:rsidP="00192D92">
            <w:pPr>
              <w:pStyle w:val="ac"/>
              <w:spacing w:line="276" w:lineRule="auto"/>
              <w:rPr>
                <w:sz w:val="20"/>
              </w:rPr>
            </w:pPr>
            <w:r w:rsidRPr="009618B5">
              <w:rPr>
                <w:sz w:val="20"/>
              </w:rPr>
              <w:t>Общий объем бюджетных ассигнований – 7980744,146 тыс. рублей, из них:</w:t>
            </w:r>
          </w:p>
          <w:p w14:paraId="14AEF40D" w14:textId="77777777" w:rsidR="0042781E" w:rsidRPr="009618B5" w:rsidRDefault="0042781E" w:rsidP="00192D92">
            <w:pPr>
              <w:pStyle w:val="afffc"/>
              <w:spacing w:line="276" w:lineRule="auto"/>
              <w:rPr>
                <w:rFonts w:ascii="Times New Roman" w:hAnsi="Times New Roman" w:cs="Times New Roman"/>
                <w:sz w:val="20"/>
                <w:szCs w:val="20"/>
              </w:rPr>
            </w:pPr>
            <w:r w:rsidRPr="009618B5">
              <w:rPr>
                <w:rFonts w:ascii="Times New Roman" w:hAnsi="Times New Roman" w:cs="Times New Roman"/>
                <w:sz w:val="20"/>
                <w:szCs w:val="20"/>
              </w:rPr>
              <w:t>объем бюджетных ассигнований областного бюджета Ульяновской области – 5573399,546 тыс. рублей;</w:t>
            </w:r>
          </w:p>
          <w:p w14:paraId="16D55344" w14:textId="77777777" w:rsidR="0042781E" w:rsidRPr="009618B5" w:rsidRDefault="0042781E" w:rsidP="00192D92">
            <w:pPr>
              <w:pStyle w:val="afffc"/>
              <w:spacing w:line="276" w:lineRule="auto"/>
              <w:rPr>
                <w:rFonts w:ascii="Times New Roman" w:hAnsi="Times New Roman" w:cs="Times New Roman"/>
                <w:sz w:val="20"/>
                <w:szCs w:val="20"/>
              </w:rPr>
            </w:pPr>
            <w:r w:rsidRPr="009618B5">
              <w:rPr>
                <w:rFonts w:ascii="Times New Roman" w:hAnsi="Times New Roman" w:cs="Times New Roman"/>
                <w:sz w:val="20"/>
                <w:szCs w:val="20"/>
              </w:rPr>
              <w:t>объем бюджетных ассигнований областного бюджета Ульяновской области, источником которых являются субсидии из федерального бюджета, – 2407344,6 тыс. рублей.</w:t>
            </w:r>
          </w:p>
        </w:tc>
      </w:tr>
      <w:tr w:rsidR="0042781E" w:rsidRPr="00012E16" w14:paraId="21EB1E14" w14:textId="77777777" w:rsidTr="00192D92">
        <w:trPr>
          <w:jc w:val="center"/>
        </w:trPr>
        <w:tc>
          <w:tcPr>
            <w:tcW w:w="562" w:type="dxa"/>
            <w:vAlign w:val="center"/>
          </w:tcPr>
          <w:p w14:paraId="3A1A3480" w14:textId="5CE18A08" w:rsidR="0042781E" w:rsidRPr="009618B5" w:rsidRDefault="006D6573" w:rsidP="00192D92">
            <w:pPr>
              <w:pStyle w:val="ac"/>
              <w:spacing w:line="276" w:lineRule="auto"/>
              <w:ind w:left="-120" w:right="-15"/>
              <w:jc w:val="center"/>
              <w:rPr>
                <w:sz w:val="20"/>
              </w:rPr>
            </w:pPr>
            <w:r>
              <w:rPr>
                <w:sz w:val="20"/>
              </w:rPr>
              <w:t>4</w:t>
            </w:r>
          </w:p>
        </w:tc>
        <w:tc>
          <w:tcPr>
            <w:tcW w:w="3544" w:type="dxa"/>
            <w:vAlign w:val="center"/>
          </w:tcPr>
          <w:p w14:paraId="1A5CD51D" w14:textId="77777777" w:rsidR="0042781E" w:rsidRPr="009618B5" w:rsidRDefault="0042781E" w:rsidP="00192D92">
            <w:pPr>
              <w:pStyle w:val="ac"/>
              <w:spacing w:line="276" w:lineRule="auto"/>
              <w:rPr>
                <w:sz w:val="20"/>
              </w:rPr>
            </w:pPr>
            <w:r w:rsidRPr="009618B5">
              <w:rPr>
                <w:sz w:val="20"/>
              </w:rPr>
              <w:t>Муниципальная программа «Безопасные и качественные дороги муниципального образования «Ульяновский район» Ульяновской области на период 2018-2020 годы»</w:t>
            </w:r>
          </w:p>
        </w:tc>
        <w:tc>
          <w:tcPr>
            <w:tcW w:w="5250" w:type="dxa"/>
            <w:vAlign w:val="center"/>
          </w:tcPr>
          <w:p w14:paraId="76687F5E" w14:textId="77777777" w:rsidR="0042781E" w:rsidRPr="009618B5" w:rsidRDefault="0042781E" w:rsidP="00192D92">
            <w:pPr>
              <w:pStyle w:val="ac"/>
              <w:spacing w:line="276" w:lineRule="auto"/>
              <w:rPr>
                <w:sz w:val="20"/>
              </w:rPr>
            </w:pPr>
            <w:r w:rsidRPr="009618B5">
              <w:rPr>
                <w:bCs/>
                <w:iCs/>
                <w:sz w:val="20"/>
                <w:lang w:eastAsia="ar-SA"/>
              </w:rPr>
              <w:t>Общий объем финансирования по Программе за счет средств муниципального образования «Ульяновский район»</w:t>
            </w:r>
            <w:r w:rsidRPr="009618B5">
              <w:rPr>
                <w:sz w:val="20"/>
              </w:rPr>
              <w:t xml:space="preserve"> Ульяновской области</w:t>
            </w:r>
            <w:r w:rsidRPr="009618B5">
              <w:rPr>
                <w:bCs/>
                <w:iCs/>
                <w:sz w:val="20"/>
                <w:lang w:eastAsia="ar-SA"/>
              </w:rPr>
              <w:t xml:space="preserve"> –11 609 тыс. </w:t>
            </w:r>
            <w:r w:rsidRPr="009618B5">
              <w:rPr>
                <w:sz w:val="20"/>
              </w:rPr>
              <w:t>рублей.</w:t>
            </w:r>
          </w:p>
        </w:tc>
      </w:tr>
      <w:tr w:rsidR="0042781E" w:rsidRPr="00012E16" w14:paraId="4114DFF7" w14:textId="77777777" w:rsidTr="00192D92">
        <w:trPr>
          <w:jc w:val="center"/>
        </w:trPr>
        <w:tc>
          <w:tcPr>
            <w:tcW w:w="9356" w:type="dxa"/>
            <w:gridSpan w:val="3"/>
            <w:vAlign w:val="center"/>
          </w:tcPr>
          <w:p w14:paraId="1A837B10" w14:textId="77777777" w:rsidR="0042781E" w:rsidRPr="009618B5" w:rsidRDefault="0042781E" w:rsidP="00192D92">
            <w:pPr>
              <w:pStyle w:val="ac"/>
              <w:spacing w:line="276" w:lineRule="auto"/>
              <w:ind w:firstLine="731"/>
              <w:rPr>
                <w:sz w:val="20"/>
              </w:rPr>
            </w:pPr>
            <w:r>
              <w:rPr>
                <w:sz w:val="20"/>
              </w:rPr>
              <w:t>Примечание –</w:t>
            </w:r>
            <w:r w:rsidRPr="009618B5">
              <w:rPr>
                <w:sz w:val="20"/>
              </w:rPr>
              <w:t xml:space="preserve"> Региональные проекты реализуются в рамках Государственной программы Ульяновской области «Развитие транспортной системы Ульяновской области» на 2014-2021 годы</w:t>
            </w:r>
          </w:p>
        </w:tc>
      </w:tr>
    </w:tbl>
    <w:p w14:paraId="58E0E7B0" w14:textId="77777777" w:rsidR="0042781E" w:rsidRDefault="0042781E" w:rsidP="0042781E">
      <w:pPr>
        <w:spacing w:before="120"/>
      </w:pPr>
    </w:p>
    <w:p w14:paraId="2BD9B6A6" w14:textId="5CD5E13B" w:rsidR="00083420" w:rsidRPr="006D6573" w:rsidRDefault="0042781E" w:rsidP="006D6573">
      <w:pPr>
        <w:spacing w:before="120"/>
      </w:pPr>
      <w:r w:rsidRPr="002B0E36">
        <w:t xml:space="preserve">Анализ </w:t>
      </w:r>
      <w:r>
        <w:t>программных документов (подраздел 1.2 данной КСОДД) по развитию транспортной инфраструктуры</w:t>
      </w:r>
      <w:r w:rsidRPr="002B0E36">
        <w:t xml:space="preserve"> </w:t>
      </w:r>
      <w:r>
        <w:t xml:space="preserve">выявил недостаток бюджетного финансирования по организации дорожного движения на территории </w:t>
      </w:r>
      <w:r w:rsidR="006D6573">
        <w:t>Ульяновского района</w:t>
      </w:r>
      <w:r>
        <w:t xml:space="preserve">. В большинстве </w:t>
      </w:r>
      <w:r w:rsidR="006D6573">
        <w:t>случаев</w:t>
      </w:r>
      <w:r>
        <w:t xml:space="preserve"> бюджетные средства направлены исключительно на содержание транспортной инфраструктуры.</w:t>
      </w:r>
    </w:p>
    <w:p w14:paraId="5A04F134" w14:textId="77777777" w:rsidR="00083420" w:rsidRPr="00B812BA" w:rsidRDefault="00083420" w:rsidP="00083420">
      <w:pPr>
        <w:pStyle w:val="10"/>
        <w:spacing w:before="0" w:after="0"/>
        <w:ind w:left="709" w:hanging="709"/>
        <w:rPr>
          <w:b w:val="0"/>
          <w:bCs w:val="0"/>
        </w:rPr>
      </w:pPr>
      <w:bookmarkStart w:id="76" w:name="_Toc21808471"/>
      <w:bookmarkStart w:id="77" w:name="_Toc28183931"/>
      <w:r w:rsidRPr="00B812BA">
        <w:rPr>
          <w:b w:val="0"/>
          <w:bCs w:val="0"/>
        </w:rPr>
        <w:lastRenderedPageBreak/>
        <w:t>Мероприятия по организации дорожного движения</w:t>
      </w:r>
      <w:bookmarkEnd w:id="76"/>
      <w:bookmarkEnd w:id="77"/>
    </w:p>
    <w:p w14:paraId="0AA640B8" w14:textId="77777777" w:rsidR="00083420" w:rsidRPr="00B812BA" w:rsidRDefault="00083420" w:rsidP="00083420">
      <w:pPr>
        <w:pStyle w:val="20"/>
        <w:tabs>
          <w:tab w:val="clear" w:pos="1135"/>
        </w:tabs>
        <w:spacing w:before="0" w:after="0"/>
        <w:ind w:left="1560" w:hanging="851"/>
        <w:rPr>
          <w:b w:val="0"/>
          <w:bCs w:val="0"/>
        </w:rPr>
      </w:pPr>
      <w:bookmarkStart w:id="78" w:name="_Toc21808472"/>
      <w:bookmarkStart w:id="79" w:name="_Toc28183932"/>
      <w:r w:rsidRPr="00B812BA">
        <w:rPr>
          <w:b w:val="0"/>
          <w:bCs w:val="0"/>
        </w:rPr>
        <w:t>Разделение движения транспортных средств на однородные группы в зависимости от категории транспортных средств, скорости и направления движения, распределение их по времени движения</w:t>
      </w:r>
      <w:bookmarkEnd w:id="78"/>
      <w:bookmarkEnd w:id="79"/>
    </w:p>
    <w:p w14:paraId="270D8ABE" w14:textId="77777777" w:rsidR="00083420" w:rsidRPr="00EE77BB" w:rsidRDefault="00083420" w:rsidP="00083420"/>
    <w:p w14:paraId="3705F4CE" w14:textId="11238402" w:rsidR="00083420" w:rsidRPr="00EE77BB" w:rsidRDefault="00192D92" w:rsidP="00083420">
      <w:pPr>
        <w:rPr>
          <w:highlight w:val="yellow"/>
        </w:rPr>
      </w:pPr>
      <w:r w:rsidRPr="00192D92">
        <w:t xml:space="preserve">Мероприятия по данному направлению не предусмотрены в рамках разработки комплексной схемы организации дорожного движения </w:t>
      </w:r>
      <w:r>
        <w:t>Ульяновского</w:t>
      </w:r>
      <w:r w:rsidRPr="00192D92">
        <w:t xml:space="preserve"> района.</w:t>
      </w:r>
    </w:p>
    <w:p w14:paraId="7A8D6729" w14:textId="5ADC2C14" w:rsidR="00083420" w:rsidRDefault="00083420" w:rsidP="00083420">
      <w:pPr>
        <w:rPr>
          <w:highlight w:val="yellow"/>
        </w:rPr>
      </w:pPr>
    </w:p>
    <w:p w14:paraId="4B93D0FC" w14:textId="77777777" w:rsidR="00BA506C" w:rsidRPr="00EE77BB" w:rsidRDefault="00BA506C" w:rsidP="00083420">
      <w:pPr>
        <w:rPr>
          <w:highlight w:val="yellow"/>
        </w:rPr>
      </w:pPr>
    </w:p>
    <w:p w14:paraId="1DBB986B" w14:textId="77777777" w:rsidR="00083420" w:rsidRPr="00B812BA" w:rsidRDefault="00083420" w:rsidP="00083420">
      <w:pPr>
        <w:pStyle w:val="20"/>
        <w:tabs>
          <w:tab w:val="clear" w:pos="1135"/>
          <w:tab w:val="num" w:pos="1560"/>
        </w:tabs>
        <w:spacing w:before="0" w:after="0"/>
        <w:ind w:left="1560" w:hanging="851"/>
        <w:rPr>
          <w:b w:val="0"/>
        </w:rPr>
      </w:pPr>
      <w:bookmarkStart w:id="80" w:name="_Toc21808473"/>
      <w:bookmarkStart w:id="81" w:name="_Toc28183933"/>
      <w:r w:rsidRPr="00B812BA">
        <w:rPr>
          <w:b w:val="0"/>
        </w:rPr>
        <w:t>Повышение пропускной способности дорог, в том числе посредством устранения условий, способствующих созданию помех для дорожного движения или создающих угрозу его безопасности, формированию кольцевых пересечений и примыканий дорог, реконструкции перекрестков и строительства транспортных развязок</w:t>
      </w:r>
      <w:bookmarkEnd w:id="80"/>
      <w:bookmarkEnd w:id="81"/>
    </w:p>
    <w:p w14:paraId="40D2F28D" w14:textId="77777777" w:rsidR="00083420" w:rsidRPr="00EE77BB" w:rsidRDefault="00083420" w:rsidP="00083420">
      <w:pPr>
        <w:rPr>
          <w:highlight w:val="yellow"/>
        </w:rPr>
      </w:pPr>
    </w:p>
    <w:p w14:paraId="05C284F7" w14:textId="1BF8B42E" w:rsidR="00192D92" w:rsidRDefault="00192D92" w:rsidP="00192D92">
      <w:r>
        <w:t>Мероприятия по устранению помех движению и факторов опасности (конфликтных ситуаций), создаваемых существующими дорожными условиями, направлены на повышение безопасности дорожного движения на пересечениях и примыканиях дорог. К данному типу мероприятий можно отнести обеспечение видимости на подъездах к пересечениям, замена нерегулируемых пересечений на саморегулируемые кольцевые пересечения, организация переходно-скоростных полос, запрет левого поворота, канализирование транспортных потоков и так далее.</w:t>
      </w:r>
    </w:p>
    <w:p w14:paraId="3A220125" w14:textId="7309D760" w:rsidR="00192D92" w:rsidRDefault="00192D92" w:rsidP="00192D92">
      <w:r>
        <w:t xml:space="preserve">Мероприятия данного направления КСОДД могут быть реализованы в </w:t>
      </w:r>
      <w:r>
        <w:lastRenderedPageBreak/>
        <w:t xml:space="preserve">целях повышения БДД и устранения выявленных МКДТП. К подобным мероприятиям могут быть отнесены как </w:t>
      </w:r>
      <w:proofErr w:type="spellStart"/>
      <w:r>
        <w:t>некапиталоемкие</w:t>
      </w:r>
      <w:proofErr w:type="spellEnd"/>
      <w:r>
        <w:t xml:space="preserve">, реализуемые за счет использования ТСОДД, прежде всего дорожной разметки и дорожных знаков, так и капиталоемкие: устройство кольцевых пересечений, установка осевого барьерного ограждения и </w:t>
      </w:r>
      <w:proofErr w:type="gramStart"/>
      <w:r>
        <w:t>т.п.</w:t>
      </w:r>
      <w:proofErr w:type="gramEnd"/>
      <w:r>
        <w:t xml:space="preserve"> В </w:t>
      </w:r>
      <w:r w:rsidRPr="006D5397">
        <w:t xml:space="preserve">таблице </w:t>
      </w:r>
      <w:r>
        <w:t>2</w:t>
      </w:r>
      <w:r w:rsidR="00BA506C">
        <w:t>5</w:t>
      </w:r>
      <w:r>
        <w:t xml:space="preserve"> приведен перечень необходимых мероприятий, направленных на ликвидацию МКДТП.</w:t>
      </w:r>
    </w:p>
    <w:p w14:paraId="5A685BCF" w14:textId="77777777" w:rsidR="00192D92" w:rsidRDefault="00192D92" w:rsidP="00192D92">
      <w:pPr>
        <w:ind w:firstLine="0"/>
      </w:pPr>
    </w:p>
    <w:p w14:paraId="570FAC52" w14:textId="0146D854" w:rsidR="00192D92" w:rsidRDefault="00192D92" w:rsidP="00192D92">
      <w:pPr>
        <w:ind w:firstLine="0"/>
      </w:pPr>
      <w:r w:rsidRPr="006D5397">
        <w:t xml:space="preserve">Таблица </w:t>
      </w:r>
      <w:r>
        <w:t>2</w:t>
      </w:r>
      <w:r w:rsidR="00BA506C">
        <w:t>5</w:t>
      </w:r>
      <w:r>
        <w:t xml:space="preserve"> – Мероприятия по ликвидации МКДТП</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
        <w:gridCol w:w="1074"/>
        <w:gridCol w:w="2067"/>
        <w:gridCol w:w="2551"/>
        <w:gridCol w:w="911"/>
        <w:gridCol w:w="2208"/>
      </w:tblGrid>
      <w:tr w:rsidR="00192D92" w:rsidRPr="00984DF1" w14:paraId="553713CC" w14:textId="77777777" w:rsidTr="00192D92">
        <w:trPr>
          <w:trHeight w:val="330"/>
        </w:trPr>
        <w:tc>
          <w:tcPr>
            <w:tcW w:w="540" w:type="dxa"/>
            <w:vAlign w:val="center"/>
          </w:tcPr>
          <w:p w14:paraId="0F52AB3F" w14:textId="77777777" w:rsidR="00192D92" w:rsidRPr="00984DF1" w:rsidRDefault="00192D92" w:rsidP="00192D92">
            <w:pPr>
              <w:widowControl/>
              <w:suppressAutoHyphens w:val="0"/>
              <w:autoSpaceDE/>
              <w:autoSpaceDN/>
              <w:adjustRightInd/>
              <w:spacing w:line="240" w:lineRule="auto"/>
              <w:ind w:firstLine="0"/>
              <w:jc w:val="center"/>
              <w:rPr>
                <w:sz w:val="24"/>
                <w:szCs w:val="24"/>
              </w:rPr>
            </w:pPr>
            <w:r>
              <w:rPr>
                <w:sz w:val="24"/>
                <w:szCs w:val="24"/>
              </w:rPr>
              <w:t>№ п/п</w:t>
            </w:r>
          </w:p>
        </w:tc>
        <w:tc>
          <w:tcPr>
            <w:tcW w:w="1074" w:type="dxa"/>
            <w:shd w:val="clear" w:color="auto" w:fill="auto"/>
            <w:noWrap/>
            <w:vAlign w:val="center"/>
            <w:hideMark/>
          </w:tcPr>
          <w:p w14:paraId="71804C93" w14:textId="77777777" w:rsidR="00192D92" w:rsidRPr="00984DF1" w:rsidRDefault="00192D92" w:rsidP="00192D92">
            <w:pPr>
              <w:widowControl/>
              <w:suppressAutoHyphens w:val="0"/>
              <w:autoSpaceDE/>
              <w:autoSpaceDN/>
              <w:adjustRightInd/>
              <w:spacing w:line="240" w:lineRule="auto"/>
              <w:ind w:firstLine="0"/>
              <w:jc w:val="center"/>
              <w:rPr>
                <w:sz w:val="24"/>
                <w:szCs w:val="24"/>
              </w:rPr>
            </w:pPr>
            <w:r w:rsidRPr="00984DF1">
              <w:rPr>
                <w:sz w:val="24"/>
                <w:szCs w:val="24"/>
              </w:rPr>
              <w:t>МКДТП №</w:t>
            </w:r>
          </w:p>
        </w:tc>
        <w:tc>
          <w:tcPr>
            <w:tcW w:w="2067" w:type="dxa"/>
            <w:shd w:val="clear" w:color="auto" w:fill="auto"/>
            <w:noWrap/>
            <w:vAlign w:val="center"/>
            <w:hideMark/>
          </w:tcPr>
          <w:p w14:paraId="6206A88C" w14:textId="77777777" w:rsidR="00192D92" w:rsidRPr="00984DF1" w:rsidRDefault="00192D92" w:rsidP="00192D92">
            <w:pPr>
              <w:widowControl/>
              <w:suppressAutoHyphens w:val="0"/>
              <w:autoSpaceDE/>
              <w:autoSpaceDN/>
              <w:adjustRightInd/>
              <w:spacing w:line="240" w:lineRule="auto"/>
              <w:ind w:firstLine="0"/>
              <w:jc w:val="center"/>
              <w:rPr>
                <w:sz w:val="24"/>
                <w:szCs w:val="24"/>
              </w:rPr>
            </w:pPr>
            <w:r w:rsidRPr="00984DF1">
              <w:rPr>
                <w:sz w:val="24"/>
                <w:szCs w:val="24"/>
              </w:rPr>
              <w:t>Местоположение</w:t>
            </w:r>
          </w:p>
        </w:tc>
        <w:tc>
          <w:tcPr>
            <w:tcW w:w="2551" w:type="dxa"/>
            <w:shd w:val="clear" w:color="auto" w:fill="auto"/>
            <w:noWrap/>
            <w:vAlign w:val="center"/>
            <w:hideMark/>
          </w:tcPr>
          <w:p w14:paraId="347CFA85" w14:textId="77777777" w:rsidR="00192D92" w:rsidRPr="00984DF1" w:rsidRDefault="00192D92" w:rsidP="00192D92">
            <w:pPr>
              <w:widowControl/>
              <w:suppressAutoHyphens w:val="0"/>
              <w:autoSpaceDE/>
              <w:autoSpaceDN/>
              <w:adjustRightInd/>
              <w:spacing w:line="240" w:lineRule="auto"/>
              <w:ind w:firstLine="0"/>
              <w:jc w:val="center"/>
              <w:rPr>
                <w:sz w:val="24"/>
                <w:szCs w:val="24"/>
              </w:rPr>
            </w:pPr>
            <w:r w:rsidRPr="00984DF1">
              <w:rPr>
                <w:sz w:val="24"/>
                <w:szCs w:val="24"/>
              </w:rPr>
              <w:t>Мероприятия</w:t>
            </w:r>
          </w:p>
        </w:tc>
        <w:tc>
          <w:tcPr>
            <w:tcW w:w="911" w:type="dxa"/>
            <w:shd w:val="clear" w:color="auto" w:fill="auto"/>
            <w:noWrap/>
            <w:vAlign w:val="center"/>
            <w:hideMark/>
          </w:tcPr>
          <w:p w14:paraId="39A39D3A" w14:textId="77777777" w:rsidR="00192D92" w:rsidRPr="00984DF1" w:rsidRDefault="00192D92" w:rsidP="00192D92">
            <w:pPr>
              <w:widowControl/>
              <w:suppressAutoHyphens w:val="0"/>
              <w:autoSpaceDE/>
              <w:autoSpaceDN/>
              <w:adjustRightInd/>
              <w:spacing w:line="240" w:lineRule="auto"/>
              <w:ind w:firstLine="0"/>
              <w:jc w:val="center"/>
              <w:rPr>
                <w:sz w:val="24"/>
                <w:szCs w:val="24"/>
              </w:rPr>
            </w:pPr>
            <w:r w:rsidRPr="00984DF1">
              <w:rPr>
                <w:sz w:val="24"/>
                <w:szCs w:val="24"/>
              </w:rPr>
              <w:t>Ед. изм.</w:t>
            </w:r>
          </w:p>
        </w:tc>
        <w:tc>
          <w:tcPr>
            <w:tcW w:w="2208" w:type="dxa"/>
            <w:shd w:val="clear" w:color="auto" w:fill="auto"/>
            <w:noWrap/>
            <w:vAlign w:val="center"/>
            <w:hideMark/>
          </w:tcPr>
          <w:p w14:paraId="54D39CE6" w14:textId="37184385" w:rsidR="00192D92" w:rsidRPr="00984DF1" w:rsidRDefault="00192D92" w:rsidP="00192D92">
            <w:pPr>
              <w:widowControl/>
              <w:suppressAutoHyphens w:val="0"/>
              <w:autoSpaceDE/>
              <w:autoSpaceDN/>
              <w:adjustRightInd/>
              <w:spacing w:line="240" w:lineRule="auto"/>
              <w:ind w:firstLine="0"/>
              <w:jc w:val="center"/>
              <w:rPr>
                <w:sz w:val="24"/>
                <w:szCs w:val="24"/>
              </w:rPr>
            </w:pPr>
            <w:r w:rsidRPr="00984DF1">
              <w:rPr>
                <w:sz w:val="24"/>
                <w:szCs w:val="24"/>
              </w:rPr>
              <w:t>Технические параметры</w:t>
            </w:r>
          </w:p>
        </w:tc>
      </w:tr>
      <w:tr w:rsidR="00192D92" w:rsidRPr="00C617E7" w14:paraId="5A7419B3" w14:textId="77777777" w:rsidTr="00192D92">
        <w:trPr>
          <w:trHeight w:val="330"/>
        </w:trPr>
        <w:tc>
          <w:tcPr>
            <w:tcW w:w="540" w:type="dxa"/>
            <w:vAlign w:val="center"/>
          </w:tcPr>
          <w:p w14:paraId="3CFF56B2" w14:textId="77777777" w:rsidR="00192D92" w:rsidRPr="00C617E7" w:rsidRDefault="00192D92" w:rsidP="00192D92">
            <w:pPr>
              <w:widowControl/>
              <w:suppressAutoHyphens w:val="0"/>
              <w:autoSpaceDE/>
              <w:autoSpaceDN/>
              <w:adjustRightInd/>
              <w:spacing w:line="240" w:lineRule="auto"/>
              <w:ind w:firstLine="0"/>
              <w:jc w:val="center"/>
              <w:rPr>
                <w:sz w:val="24"/>
                <w:szCs w:val="24"/>
              </w:rPr>
            </w:pPr>
            <w:r>
              <w:rPr>
                <w:sz w:val="24"/>
                <w:szCs w:val="24"/>
              </w:rPr>
              <w:t>1</w:t>
            </w:r>
          </w:p>
        </w:tc>
        <w:tc>
          <w:tcPr>
            <w:tcW w:w="1074" w:type="dxa"/>
            <w:shd w:val="clear" w:color="auto" w:fill="auto"/>
            <w:noWrap/>
            <w:vAlign w:val="center"/>
            <w:hideMark/>
          </w:tcPr>
          <w:p w14:paraId="2AADBF7C" w14:textId="2C14D300" w:rsidR="00192D92" w:rsidRPr="00C617E7" w:rsidRDefault="00192D92" w:rsidP="00192D92">
            <w:pPr>
              <w:widowControl/>
              <w:suppressAutoHyphens w:val="0"/>
              <w:autoSpaceDE/>
              <w:autoSpaceDN/>
              <w:adjustRightInd/>
              <w:spacing w:line="240" w:lineRule="auto"/>
              <w:ind w:firstLine="0"/>
              <w:jc w:val="center"/>
              <w:rPr>
                <w:sz w:val="24"/>
                <w:szCs w:val="24"/>
              </w:rPr>
            </w:pPr>
            <w:r w:rsidRPr="0047028A">
              <w:rPr>
                <w:sz w:val="24"/>
                <w:szCs w:val="24"/>
              </w:rPr>
              <w:t>2</w:t>
            </w:r>
          </w:p>
        </w:tc>
        <w:tc>
          <w:tcPr>
            <w:tcW w:w="2067" w:type="dxa"/>
            <w:shd w:val="clear" w:color="auto" w:fill="auto"/>
            <w:noWrap/>
            <w:vAlign w:val="center"/>
            <w:hideMark/>
          </w:tcPr>
          <w:p w14:paraId="6697C333" w14:textId="4087A5C5" w:rsidR="00192D92" w:rsidRPr="00C617E7" w:rsidRDefault="00192D92" w:rsidP="00192D92">
            <w:pPr>
              <w:widowControl/>
              <w:suppressAutoHyphens w:val="0"/>
              <w:autoSpaceDE/>
              <w:autoSpaceDN/>
              <w:adjustRightInd/>
              <w:spacing w:line="240" w:lineRule="auto"/>
              <w:ind w:firstLine="0"/>
              <w:jc w:val="center"/>
              <w:rPr>
                <w:sz w:val="24"/>
                <w:szCs w:val="24"/>
              </w:rPr>
            </w:pPr>
            <w:r w:rsidRPr="0047028A">
              <w:rPr>
                <w:sz w:val="24"/>
                <w:szCs w:val="24"/>
              </w:rPr>
              <w:t>Р-178 «Саранск – Сурское – Ульяновск» (км 214 + 175 – км 215 + 150)</w:t>
            </w:r>
          </w:p>
        </w:tc>
        <w:tc>
          <w:tcPr>
            <w:tcW w:w="2551" w:type="dxa"/>
            <w:shd w:val="clear" w:color="auto" w:fill="auto"/>
            <w:noWrap/>
            <w:vAlign w:val="center"/>
            <w:hideMark/>
          </w:tcPr>
          <w:p w14:paraId="67285C7C" w14:textId="2BF56E16" w:rsidR="00192D92" w:rsidRPr="00C617E7" w:rsidRDefault="00192D92" w:rsidP="00192D92">
            <w:pPr>
              <w:widowControl/>
              <w:suppressAutoHyphens w:val="0"/>
              <w:autoSpaceDE/>
              <w:autoSpaceDN/>
              <w:adjustRightInd/>
              <w:spacing w:line="240" w:lineRule="auto"/>
              <w:ind w:firstLine="0"/>
              <w:jc w:val="center"/>
              <w:rPr>
                <w:sz w:val="24"/>
                <w:szCs w:val="24"/>
              </w:rPr>
            </w:pPr>
            <w:r w:rsidRPr="0047028A">
              <w:rPr>
                <w:sz w:val="24"/>
                <w:szCs w:val="24"/>
              </w:rPr>
              <w:t>Установка на оси проезжей части тросового барьерного ограждения</w:t>
            </w:r>
          </w:p>
        </w:tc>
        <w:tc>
          <w:tcPr>
            <w:tcW w:w="911" w:type="dxa"/>
            <w:shd w:val="clear" w:color="auto" w:fill="auto"/>
            <w:noWrap/>
            <w:vAlign w:val="center"/>
            <w:hideMark/>
          </w:tcPr>
          <w:p w14:paraId="1270DC8A" w14:textId="1C383A26" w:rsidR="00192D92" w:rsidRPr="00C617E7" w:rsidRDefault="00192D92" w:rsidP="00192D92">
            <w:pPr>
              <w:widowControl/>
              <w:suppressAutoHyphens w:val="0"/>
              <w:autoSpaceDE/>
              <w:autoSpaceDN/>
              <w:adjustRightInd/>
              <w:spacing w:line="240" w:lineRule="auto"/>
              <w:ind w:firstLine="0"/>
              <w:jc w:val="center"/>
              <w:rPr>
                <w:sz w:val="24"/>
                <w:szCs w:val="24"/>
              </w:rPr>
            </w:pPr>
            <w:r w:rsidRPr="0047028A">
              <w:rPr>
                <w:sz w:val="24"/>
                <w:szCs w:val="24"/>
              </w:rPr>
              <w:t>п. м.</w:t>
            </w:r>
          </w:p>
        </w:tc>
        <w:tc>
          <w:tcPr>
            <w:tcW w:w="2208" w:type="dxa"/>
            <w:shd w:val="clear" w:color="auto" w:fill="auto"/>
            <w:noWrap/>
            <w:vAlign w:val="center"/>
            <w:hideMark/>
          </w:tcPr>
          <w:p w14:paraId="0EC9454B" w14:textId="20BE142A" w:rsidR="00192D92" w:rsidRPr="00C617E7" w:rsidRDefault="00192D92" w:rsidP="00192D92">
            <w:pPr>
              <w:widowControl/>
              <w:suppressAutoHyphens w:val="0"/>
              <w:autoSpaceDE/>
              <w:autoSpaceDN/>
              <w:adjustRightInd/>
              <w:spacing w:line="240" w:lineRule="auto"/>
              <w:ind w:firstLine="0"/>
              <w:jc w:val="center"/>
              <w:rPr>
                <w:sz w:val="24"/>
                <w:szCs w:val="24"/>
              </w:rPr>
            </w:pPr>
            <w:r w:rsidRPr="0047028A">
              <w:rPr>
                <w:sz w:val="24"/>
                <w:szCs w:val="24"/>
              </w:rPr>
              <w:t>975</w:t>
            </w:r>
          </w:p>
        </w:tc>
      </w:tr>
    </w:tbl>
    <w:p w14:paraId="2F250448" w14:textId="77777777" w:rsidR="00192D92" w:rsidRDefault="00192D92" w:rsidP="00192D92"/>
    <w:p w14:paraId="2BD4530C" w14:textId="77777777" w:rsidR="00603038" w:rsidRDefault="00603038" w:rsidP="00603038">
      <w:pPr>
        <w:spacing w:before="240"/>
      </w:pPr>
      <w:r>
        <w:t xml:space="preserve">В целях совершенствования применяемых схем организации дорожного движения в рамках регионального проекта «Дорожная сеть Ульяновской области и Ульяновской городской агломерации на 2019 – 2024 годы», </w:t>
      </w:r>
      <w:r w:rsidRPr="0011083E">
        <w:t>реализуем</w:t>
      </w:r>
      <w:r>
        <w:t>ого</w:t>
      </w:r>
      <w:r w:rsidRPr="0011083E">
        <w:t xml:space="preserve"> в рамках государственной программы Ульяновской области «Развитие транспортной системы Ульяновской области» на 2014-2021 годы</w:t>
      </w:r>
      <w:r>
        <w:t xml:space="preserve"> запланировано:</w:t>
      </w:r>
    </w:p>
    <w:p w14:paraId="0B82C0D7" w14:textId="77777777" w:rsidR="00603038" w:rsidRDefault="00603038" w:rsidP="00603038">
      <w:pPr>
        <w:pStyle w:val="1-"/>
        <w:numPr>
          <w:ilvl w:val="0"/>
          <w:numId w:val="1"/>
        </w:numPr>
      </w:pPr>
      <w:r>
        <w:t xml:space="preserve">установка </w:t>
      </w:r>
      <w:r w:rsidRPr="00222EDD">
        <w:t>1793</w:t>
      </w:r>
      <w:r>
        <w:t xml:space="preserve"> </w:t>
      </w:r>
      <w:proofErr w:type="spellStart"/>
      <w:r>
        <w:t>п.м</w:t>
      </w:r>
      <w:proofErr w:type="spellEnd"/>
      <w:r>
        <w:t xml:space="preserve">. </w:t>
      </w:r>
      <w:r w:rsidRPr="0011083E">
        <w:t>тросового/барьерного ограждения на а/д регионального и межмуниципального значения</w:t>
      </w:r>
      <w:r>
        <w:t>;</w:t>
      </w:r>
    </w:p>
    <w:p w14:paraId="322CA48A" w14:textId="77777777" w:rsidR="00603038" w:rsidRDefault="00603038" w:rsidP="00603038">
      <w:pPr>
        <w:pStyle w:val="1-"/>
        <w:numPr>
          <w:ilvl w:val="0"/>
          <w:numId w:val="1"/>
        </w:numPr>
      </w:pPr>
      <w:r>
        <w:t>у</w:t>
      </w:r>
      <w:r w:rsidRPr="00EE4637">
        <w:t>стройство 123597</w:t>
      </w:r>
      <w:r>
        <w:t xml:space="preserve"> </w:t>
      </w:r>
      <w:proofErr w:type="spellStart"/>
      <w:r>
        <w:t>п.м</w:t>
      </w:r>
      <w:proofErr w:type="spellEnd"/>
      <w:r>
        <w:t xml:space="preserve">. стационарного </w:t>
      </w:r>
      <w:r w:rsidRPr="00EE4637">
        <w:t>освещения на а/д регионального и межмуниципального значения</w:t>
      </w:r>
      <w:r>
        <w:t>;</w:t>
      </w:r>
    </w:p>
    <w:p w14:paraId="75B110F4" w14:textId="3CE52C4D" w:rsidR="00603038" w:rsidRDefault="00603038" w:rsidP="00603038">
      <w:pPr>
        <w:pStyle w:val="1-"/>
        <w:numPr>
          <w:ilvl w:val="0"/>
          <w:numId w:val="1"/>
        </w:numPr>
      </w:pPr>
      <w:r>
        <w:t>у</w:t>
      </w:r>
      <w:r w:rsidRPr="00C2151C">
        <w:t>становка</w:t>
      </w:r>
      <w:r>
        <w:t xml:space="preserve"> </w:t>
      </w:r>
      <w:r w:rsidRPr="00222EDD">
        <w:t>5225</w:t>
      </w:r>
      <w:r>
        <w:t xml:space="preserve"> </w:t>
      </w:r>
      <w:proofErr w:type="spellStart"/>
      <w:r>
        <w:t>п.м</w:t>
      </w:r>
      <w:proofErr w:type="spellEnd"/>
      <w:r>
        <w:t>.</w:t>
      </w:r>
      <w:r w:rsidRPr="00C2151C">
        <w:t xml:space="preserve"> направляющих устройств на а/д регионального и межмуниципального значения</w:t>
      </w:r>
      <w:r>
        <w:t>.</w:t>
      </w:r>
    </w:p>
    <w:p w14:paraId="6BB812A1" w14:textId="2888777A" w:rsidR="00603038" w:rsidRDefault="00603038" w:rsidP="00603038">
      <w:pPr>
        <w:pStyle w:val="1-"/>
        <w:numPr>
          <w:ilvl w:val="0"/>
          <w:numId w:val="0"/>
        </w:numPr>
      </w:pPr>
      <w:r>
        <w:tab/>
        <w:t>На основании действующих документов территориального и стратегического планирования программой мероприятий КСОДД на весь расчетный срок предусмотрено устройство следующих транспортных развязок:</w:t>
      </w:r>
    </w:p>
    <w:p w14:paraId="7049613F" w14:textId="2E5EFE4A" w:rsidR="00B1714A" w:rsidRDefault="00B1714A" w:rsidP="004F1EBE">
      <w:pPr>
        <w:pStyle w:val="aff7"/>
        <w:numPr>
          <w:ilvl w:val="0"/>
          <w:numId w:val="21"/>
        </w:numPr>
        <w:ind w:left="0" w:firstLine="0"/>
      </w:pPr>
      <w:r>
        <w:lastRenderedPageBreak/>
        <w:t xml:space="preserve">транспортная развязка на пересечении а/д Р-178 и проектируемого северного обхода г. Ульяновск. Схематичное изображение данного ИССО представлено на </w:t>
      </w:r>
      <w:r w:rsidRPr="006D5397">
        <w:t xml:space="preserve">Рисунке </w:t>
      </w:r>
      <w:r>
        <w:t>23.</w:t>
      </w:r>
    </w:p>
    <w:p w14:paraId="4A24967C" w14:textId="77777777" w:rsidR="00B1714A" w:rsidRDefault="00B1714A" w:rsidP="00B1714A">
      <w:pPr>
        <w:ind w:firstLine="0"/>
        <w:jc w:val="center"/>
      </w:pPr>
      <w:r>
        <w:rPr>
          <w:noProof/>
        </w:rPr>
        <w:drawing>
          <wp:inline distT="0" distB="0" distL="0" distR="0" wp14:anchorId="5D7DFC7A" wp14:editId="454BB6C7">
            <wp:extent cx="5940425" cy="2695575"/>
            <wp:effectExtent l="0" t="0" r="3175" b="9525"/>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rotWithShape="1">
                    <a:blip r:embed="rId56">
                      <a:extLst>
                        <a:ext uri="{28A0092B-C50C-407E-A947-70E740481C1C}">
                          <a14:useLocalDpi xmlns:a14="http://schemas.microsoft.com/office/drawing/2010/main" val="0"/>
                        </a:ext>
                      </a:extLst>
                    </a:blip>
                    <a:srcRect t="4198" b="4434"/>
                    <a:stretch/>
                  </pic:blipFill>
                  <pic:spPr bwMode="auto">
                    <a:xfrm>
                      <a:off x="0" y="0"/>
                      <a:ext cx="5940425" cy="2695575"/>
                    </a:xfrm>
                    <a:prstGeom prst="rect">
                      <a:avLst/>
                    </a:prstGeom>
                    <a:noFill/>
                    <a:ln>
                      <a:noFill/>
                    </a:ln>
                    <a:extLst>
                      <a:ext uri="{53640926-AAD7-44D8-BBD7-CCE9431645EC}">
                        <a14:shadowObscured xmlns:a14="http://schemas.microsoft.com/office/drawing/2010/main"/>
                      </a:ext>
                    </a:extLst>
                  </pic:spPr>
                </pic:pic>
              </a:graphicData>
            </a:graphic>
          </wp:inline>
        </w:drawing>
      </w:r>
    </w:p>
    <w:p w14:paraId="78AE02C3" w14:textId="2FD1D2F6" w:rsidR="00B1714A" w:rsidRDefault="00B1714A" w:rsidP="00B1714A">
      <w:pPr>
        <w:ind w:firstLine="0"/>
        <w:jc w:val="center"/>
      </w:pPr>
      <w:r w:rsidRPr="006D5397">
        <w:t xml:space="preserve">Рисунок </w:t>
      </w:r>
      <w:r>
        <w:t>23 –</w:t>
      </w:r>
      <w:r w:rsidRPr="006D5397">
        <w:t xml:space="preserve"> </w:t>
      </w:r>
      <w:r>
        <w:t>Схематичное изображение</w:t>
      </w:r>
      <w:r w:rsidRPr="006D5397">
        <w:t xml:space="preserve"> транспортной развязки </w:t>
      </w:r>
      <w:r>
        <w:t>на пересечении а/д Р-178 и</w:t>
      </w:r>
      <w:r w:rsidRPr="006D5397">
        <w:t xml:space="preserve"> </w:t>
      </w:r>
      <w:r>
        <w:t>проектируемого северного обхода г. Ульяновск</w:t>
      </w:r>
      <w:r w:rsidR="004F1EBE">
        <w:t xml:space="preserve"> </w:t>
      </w:r>
      <w:r w:rsidR="004F1EBE" w:rsidRPr="00DD538E">
        <w:rPr>
          <w:color w:val="auto"/>
        </w:rPr>
        <w:t xml:space="preserve">на </w:t>
      </w:r>
      <w:proofErr w:type="spellStart"/>
      <w:r w:rsidR="004F1EBE" w:rsidRPr="00DD538E">
        <w:rPr>
          <w:color w:val="auto"/>
        </w:rPr>
        <w:t>цифрограмме</w:t>
      </w:r>
      <w:proofErr w:type="spellEnd"/>
      <w:r w:rsidR="004F1EBE" w:rsidRPr="00DD538E">
        <w:rPr>
          <w:color w:val="auto"/>
        </w:rPr>
        <w:t xml:space="preserve"> модельного расчета уровня загрузки УДС</w:t>
      </w:r>
    </w:p>
    <w:p w14:paraId="350EFD3F" w14:textId="77777777" w:rsidR="00875C04" w:rsidRDefault="00875C04" w:rsidP="00B1714A">
      <w:pPr>
        <w:ind w:firstLine="0"/>
        <w:jc w:val="center"/>
      </w:pPr>
    </w:p>
    <w:p w14:paraId="46ACEC60" w14:textId="1B162FE8" w:rsidR="00B1714A" w:rsidRDefault="00B1714A" w:rsidP="004F1EBE">
      <w:pPr>
        <w:pStyle w:val="aff7"/>
        <w:numPr>
          <w:ilvl w:val="0"/>
          <w:numId w:val="21"/>
        </w:numPr>
        <w:ind w:left="0" w:firstLine="0"/>
      </w:pPr>
      <w:r>
        <w:t xml:space="preserve">транспортная развязка на пересечении а/д А-151 и проектируемого северного обхода г. Ульяновск. Схематичное изображение данного ИССО представлено на </w:t>
      </w:r>
      <w:r w:rsidRPr="006D5397">
        <w:t xml:space="preserve">Рисунке </w:t>
      </w:r>
      <w:r>
        <w:t>24.</w:t>
      </w:r>
    </w:p>
    <w:p w14:paraId="72F4EA53" w14:textId="77777777" w:rsidR="00B1714A" w:rsidRDefault="00B1714A" w:rsidP="00B1714A">
      <w:pPr>
        <w:pStyle w:val="aff7"/>
        <w:ind w:firstLine="0"/>
      </w:pPr>
    </w:p>
    <w:p w14:paraId="38CE6EFC" w14:textId="77777777" w:rsidR="00B1714A" w:rsidRDefault="00B1714A" w:rsidP="00B1714A">
      <w:pPr>
        <w:ind w:firstLine="0"/>
        <w:jc w:val="center"/>
      </w:pPr>
      <w:r>
        <w:rPr>
          <w:noProof/>
        </w:rPr>
        <w:lastRenderedPageBreak/>
        <w:drawing>
          <wp:inline distT="0" distB="0" distL="0" distR="0" wp14:anchorId="04AFBDB3" wp14:editId="650D217D">
            <wp:extent cx="5940425" cy="4178300"/>
            <wp:effectExtent l="0" t="0" r="3175"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940425" cy="4178300"/>
                    </a:xfrm>
                    <a:prstGeom prst="rect">
                      <a:avLst/>
                    </a:prstGeom>
                    <a:noFill/>
                    <a:ln>
                      <a:noFill/>
                    </a:ln>
                  </pic:spPr>
                </pic:pic>
              </a:graphicData>
            </a:graphic>
          </wp:inline>
        </w:drawing>
      </w:r>
    </w:p>
    <w:p w14:paraId="628484B3" w14:textId="6F99B9EE" w:rsidR="00B1714A" w:rsidRDefault="00B1714A" w:rsidP="00B1714A">
      <w:pPr>
        <w:ind w:firstLine="0"/>
        <w:jc w:val="center"/>
      </w:pPr>
      <w:r w:rsidRPr="006D5397">
        <w:t xml:space="preserve">Рисунок </w:t>
      </w:r>
      <w:r>
        <w:t>24 –</w:t>
      </w:r>
      <w:r w:rsidRPr="006D5397">
        <w:t xml:space="preserve"> </w:t>
      </w:r>
      <w:r>
        <w:t>Схематичное изображение</w:t>
      </w:r>
      <w:r w:rsidRPr="006D5397">
        <w:t xml:space="preserve"> транспортной развязки </w:t>
      </w:r>
      <w:r>
        <w:t>на пересечении а/д А-151 и</w:t>
      </w:r>
      <w:r w:rsidRPr="006D5397">
        <w:t xml:space="preserve"> </w:t>
      </w:r>
      <w:r>
        <w:t>проектируемого северного обхода г. Ульяновск</w:t>
      </w:r>
      <w:r w:rsidR="004F1EBE">
        <w:t xml:space="preserve"> </w:t>
      </w:r>
      <w:r w:rsidR="004F1EBE" w:rsidRPr="00DD538E">
        <w:rPr>
          <w:color w:val="auto"/>
        </w:rPr>
        <w:t xml:space="preserve">на </w:t>
      </w:r>
      <w:proofErr w:type="spellStart"/>
      <w:r w:rsidR="004F1EBE" w:rsidRPr="00DD538E">
        <w:rPr>
          <w:color w:val="auto"/>
        </w:rPr>
        <w:t>цифрограмме</w:t>
      </w:r>
      <w:proofErr w:type="spellEnd"/>
      <w:r w:rsidR="004F1EBE" w:rsidRPr="00DD538E">
        <w:rPr>
          <w:color w:val="auto"/>
        </w:rPr>
        <w:t xml:space="preserve"> модельного расчета уровня загрузки УДС</w:t>
      </w:r>
    </w:p>
    <w:p w14:paraId="10E3A7FD" w14:textId="77777777" w:rsidR="00B1714A" w:rsidRDefault="00B1714A" w:rsidP="00B1714A">
      <w:pPr>
        <w:ind w:firstLine="708"/>
      </w:pPr>
    </w:p>
    <w:p w14:paraId="08B04A0A" w14:textId="4032637D" w:rsidR="00B1714A" w:rsidRDefault="00B1714A" w:rsidP="004F1EBE">
      <w:pPr>
        <w:pStyle w:val="aff7"/>
        <w:numPr>
          <w:ilvl w:val="0"/>
          <w:numId w:val="21"/>
        </w:numPr>
        <w:ind w:left="0" w:firstLine="0"/>
      </w:pPr>
      <w:r>
        <w:t xml:space="preserve">транспортная развязка на пересечении а/д Р-241 и проектируемого северного обхода г. Ульяновск. Схематичное изображение данного ИССО представлено на </w:t>
      </w:r>
      <w:r w:rsidRPr="006D5397">
        <w:t xml:space="preserve">Рисунке </w:t>
      </w:r>
      <w:r>
        <w:t>25.</w:t>
      </w:r>
    </w:p>
    <w:p w14:paraId="6E150CCA" w14:textId="77777777" w:rsidR="00B1714A" w:rsidRDefault="00B1714A" w:rsidP="00B1714A">
      <w:pPr>
        <w:ind w:firstLine="0"/>
        <w:jc w:val="center"/>
      </w:pPr>
      <w:r>
        <w:rPr>
          <w:noProof/>
        </w:rPr>
        <w:lastRenderedPageBreak/>
        <w:drawing>
          <wp:inline distT="0" distB="0" distL="0" distR="0" wp14:anchorId="43CAB1B8" wp14:editId="5210BC9B">
            <wp:extent cx="5940425" cy="3115945"/>
            <wp:effectExtent l="0" t="0" r="3175" b="825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940425" cy="3115945"/>
                    </a:xfrm>
                    <a:prstGeom prst="rect">
                      <a:avLst/>
                    </a:prstGeom>
                    <a:noFill/>
                    <a:ln>
                      <a:noFill/>
                    </a:ln>
                  </pic:spPr>
                </pic:pic>
              </a:graphicData>
            </a:graphic>
          </wp:inline>
        </w:drawing>
      </w:r>
    </w:p>
    <w:p w14:paraId="38989333" w14:textId="1DBC62D8" w:rsidR="00B1714A" w:rsidRDefault="00B1714A" w:rsidP="00B1714A">
      <w:pPr>
        <w:ind w:firstLine="0"/>
        <w:jc w:val="center"/>
      </w:pPr>
      <w:r w:rsidRPr="006D5397">
        <w:t xml:space="preserve">Рисунок </w:t>
      </w:r>
      <w:r>
        <w:t>25 –</w:t>
      </w:r>
      <w:r w:rsidRPr="006D5397">
        <w:t xml:space="preserve"> </w:t>
      </w:r>
      <w:r>
        <w:t>Схематичное изображение</w:t>
      </w:r>
      <w:r w:rsidRPr="006D5397">
        <w:t xml:space="preserve"> транспортной развязки </w:t>
      </w:r>
      <w:r>
        <w:t>на пересечении а/д Р-241 и</w:t>
      </w:r>
      <w:r w:rsidRPr="006D5397">
        <w:t xml:space="preserve"> </w:t>
      </w:r>
      <w:r>
        <w:t>проектируемого северного обхода г. Ульяновск</w:t>
      </w:r>
      <w:r w:rsidR="004F1EBE">
        <w:t xml:space="preserve"> </w:t>
      </w:r>
      <w:r w:rsidR="004F1EBE" w:rsidRPr="00DD538E">
        <w:rPr>
          <w:color w:val="auto"/>
        </w:rPr>
        <w:t xml:space="preserve">на </w:t>
      </w:r>
      <w:proofErr w:type="spellStart"/>
      <w:r w:rsidR="004F1EBE" w:rsidRPr="00DD538E">
        <w:rPr>
          <w:color w:val="auto"/>
        </w:rPr>
        <w:t>цифрограмме</w:t>
      </w:r>
      <w:proofErr w:type="spellEnd"/>
      <w:r w:rsidR="004F1EBE" w:rsidRPr="00DD538E">
        <w:rPr>
          <w:color w:val="auto"/>
        </w:rPr>
        <w:t xml:space="preserve"> модельного расчета уровня загрузки УДС</w:t>
      </w:r>
    </w:p>
    <w:p w14:paraId="5053E212" w14:textId="77777777" w:rsidR="00B1714A" w:rsidRDefault="00B1714A" w:rsidP="00B1714A">
      <w:pPr>
        <w:ind w:firstLine="708"/>
      </w:pPr>
    </w:p>
    <w:p w14:paraId="3D149E83" w14:textId="1E7977BC" w:rsidR="00B1714A" w:rsidRDefault="00B1714A" w:rsidP="004F1EBE">
      <w:pPr>
        <w:pStyle w:val="aff7"/>
        <w:numPr>
          <w:ilvl w:val="0"/>
          <w:numId w:val="21"/>
        </w:numPr>
        <w:ind w:left="0" w:firstLine="0"/>
      </w:pPr>
      <w:r>
        <w:t xml:space="preserve">транспортная развязка на пересечении а/д Р-241 и проектируемого ближнего западного обхода г. Ульяновск. Схематичное изображение данного ИССО представлено на </w:t>
      </w:r>
      <w:r w:rsidRPr="006D5397">
        <w:t xml:space="preserve">Рисунке </w:t>
      </w:r>
      <w:r>
        <w:t>26.</w:t>
      </w:r>
    </w:p>
    <w:p w14:paraId="5B11D67D" w14:textId="77777777" w:rsidR="00B1714A" w:rsidRDefault="00B1714A" w:rsidP="00B1714A">
      <w:pPr>
        <w:ind w:firstLine="0"/>
        <w:jc w:val="center"/>
      </w:pPr>
      <w:r>
        <w:rPr>
          <w:noProof/>
        </w:rPr>
        <w:lastRenderedPageBreak/>
        <w:drawing>
          <wp:inline distT="0" distB="0" distL="0" distR="0" wp14:anchorId="67205B33" wp14:editId="5F57AC03">
            <wp:extent cx="5940425" cy="5484495"/>
            <wp:effectExtent l="0" t="0" r="3175" b="190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940425" cy="5484495"/>
                    </a:xfrm>
                    <a:prstGeom prst="rect">
                      <a:avLst/>
                    </a:prstGeom>
                    <a:noFill/>
                    <a:ln>
                      <a:noFill/>
                    </a:ln>
                  </pic:spPr>
                </pic:pic>
              </a:graphicData>
            </a:graphic>
          </wp:inline>
        </w:drawing>
      </w:r>
    </w:p>
    <w:p w14:paraId="565E5D83" w14:textId="34F31BF9" w:rsidR="00B1714A" w:rsidRDefault="00B1714A" w:rsidP="00B1714A">
      <w:pPr>
        <w:ind w:firstLine="0"/>
        <w:jc w:val="center"/>
      </w:pPr>
      <w:r w:rsidRPr="006D5397">
        <w:t xml:space="preserve">Рисунок </w:t>
      </w:r>
      <w:r>
        <w:t>26 –</w:t>
      </w:r>
      <w:r w:rsidRPr="006D5397">
        <w:t xml:space="preserve"> </w:t>
      </w:r>
      <w:r>
        <w:t>Схематичное изображение</w:t>
      </w:r>
      <w:r w:rsidRPr="006D5397">
        <w:t xml:space="preserve"> транспортной развязки </w:t>
      </w:r>
      <w:r>
        <w:t>на пересечении а/д Р-241 и</w:t>
      </w:r>
      <w:r w:rsidRPr="006D5397">
        <w:t xml:space="preserve"> </w:t>
      </w:r>
      <w:r>
        <w:t xml:space="preserve">проектируемого ближнего западного обхода </w:t>
      </w:r>
    </w:p>
    <w:p w14:paraId="7D365E33" w14:textId="302C3119" w:rsidR="00B1714A" w:rsidRDefault="00B1714A" w:rsidP="00B1714A">
      <w:pPr>
        <w:ind w:firstLine="0"/>
        <w:jc w:val="center"/>
      </w:pPr>
      <w:r>
        <w:t>г. Ульяновск</w:t>
      </w:r>
      <w:r w:rsidR="004F1EBE">
        <w:t xml:space="preserve"> </w:t>
      </w:r>
      <w:r w:rsidR="004F1EBE" w:rsidRPr="00DD538E">
        <w:rPr>
          <w:color w:val="auto"/>
        </w:rPr>
        <w:t xml:space="preserve">на </w:t>
      </w:r>
      <w:proofErr w:type="spellStart"/>
      <w:r w:rsidR="004F1EBE" w:rsidRPr="00DD538E">
        <w:rPr>
          <w:color w:val="auto"/>
        </w:rPr>
        <w:t>цифрограмме</w:t>
      </w:r>
      <w:proofErr w:type="spellEnd"/>
      <w:r w:rsidR="004F1EBE" w:rsidRPr="00DD538E">
        <w:rPr>
          <w:color w:val="auto"/>
        </w:rPr>
        <w:t xml:space="preserve"> модельного расчета уровня загрузки УДС</w:t>
      </w:r>
    </w:p>
    <w:p w14:paraId="29C8D525" w14:textId="77777777" w:rsidR="00B1714A" w:rsidRDefault="00B1714A" w:rsidP="00B1714A">
      <w:pPr>
        <w:ind w:firstLine="708"/>
      </w:pPr>
    </w:p>
    <w:p w14:paraId="18A5C7C8" w14:textId="6D84ED88" w:rsidR="00B1714A" w:rsidRDefault="00B1714A" w:rsidP="004F1EBE">
      <w:pPr>
        <w:pStyle w:val="aff7"/>
        <w:numPr>
          <w:ilvl w:val="0"/>
          <w:numId w:val="21"/>
        </w:numPr>
        <w:ind w:left="0" w:firstLine="0"/>
      </w:pPr>
      <w:r>
        <w:t xml:space="preserve">транспортная развязка на пересечении а/д Подъезд к г. Ульяновск от а/д М-5 «Урал» и проектируемого ближнего западного обхода г. Ульяновск. Схематичное изображение данного ИССО представлено на </w:t>
      </w:r>
      <w:r w:rsidRPr="006D5397">
        <w:t xml:space="preserve">Рисунке </w:t>
      </w:r>
      <w:r>
        <w:t>27.</w:t>
      </w:r>
    </w:p>
    <w:p w14:paraId="2AEE073E" w14:textId="77777777" w:rsidR="00B1714A" w:rsidRDefault="00B1714A" w:rsidP="00B1714A">
      <w:pPr>
        <w:ind w:firstLine="0"/>
        <w:jc w:val="center"/>
      </w:pPr>
      <w:r>
        <w:rPr>
          <w:noProof/>
        </w:rPr>
        <w:lastRenderedPageBreak/>
        <w:drawing>
          <wp:inline distT="0" distB="0" distL="0" distR="0" wp14:anchorId="416ECBED" wp14:editId="52921EF5">
            <wp:extent cx="5940425" cy="5114290"/>
            <wp:effectExtent l="0" t="0" r="3175"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940425" cy="5114290"/>
                    </a:xfrm>
                    <a:prstGeom prst="rect">
                      <a:avLst/>
                    </a:prstGeom>
                    <a:noFill/>
                    <a:ln>
                      <a:noFill/>
                    </a:ln>
                  </pic:spPr>
                </pic:pic>
              </a:graphicData>
            </a:graphic>
          </wp:inline>
        </w:drawing>
      </w:r>
    </w:p>
    <w:p w14:paraId="0898A939" w14:textId="56F31C6A" w:rsidR="00B1714A" w:rsidRDefault="00B1714A" w:rsidP="00B1714A">
      <w:pPr>
        <w:ind w:firstLine="0"/>
        <w:jc w:val="center"/>
      </w:pPr>
      <w:r w:rsidRPr="006D5397">
        <w:t xml:space="preserve">Рисунок </w:t>
      </w:r>
      <w:r>
        <w:t>27 –</w:t>
      </w:r>
      <w:r w:rsidRPr="006D5397">
        <w:t xml:space="preserve"> </w:t>
      </w:r>
      <w:r>
        <w:t>Схематичное изображение</w:t>
      </w:r>
      <w:r w:rsidRPr="006D5397">
        <w:t xml:space="preserve"> транспортной развязки </w:t>
      </w:r>
      <w:r>
        <w:t>на пересечении а/д Подъезд к г. Ульяновск от а/д М-5 «Урал» и</w:t>
      </w:r>
      <w:r w:rsidRPr="006D5397">
        <w:t xml:space="preserve"> </w:t>
      </w:r>
      <w:r>
        <w:t>проектируемого ближнего западного обхода г. Ульяновск</w:t>
      </w:r>
      <w:r w:rsidR="004F1EBE">
        <w:t xml:space="preserve"> </w:t>
      </w:r>
      <w:r w:rsidR="004F1EBE" w:rsidRPr="00DD538E">
        <w:rPr>
          <w:color w:val="auto"/>
        </w:rPr>
        <w:t xml:space="preserve">на </w:t>
      </w:r>
      <w:proofErr w:type="spellStart"/>
      <w:r w:rsidR="004F1EBE" w:rsidRPr="00DD538E">
        <w:rPr>
          <w:color w:val="auto"/>
        </w:rPr>
        <w:t>цифрограмме</w:t>
      </w:r>
      <w:proofErr w:type="spellEnd"/>
      <w:r w:rsidR="004F1EBE" w:rsidRPr="00DD538E">
        <w:rPr>
          <w:color w:val="auto"/>
        </w:rPr>
        <w:t xml:space="preserve"> модельного расчета уровня загрузки УДС</w:t>
      </w:r>
    </w:p>
    <w:p w14:paraId="63A09F0F" w14:textId="77777777" w:rsidR="00B1714A" w:rsidRDefault="00B1714A" w:rsidP="00B1714A">
      <w:pPr>
        <w:ind w:firstLine="708"/>
      </w:pPr>
    </w:p>
    <w:p w14:paraId="2402FADC" w14:textId="3E70F766" w:rsidR="00B1714A" w:rsidRDefault="00B1714A" w:rsidP="004F1EBE">
      <w:pPr>
        <w:pStyle w:val="aff7"/>
        <w:numPr>
          <w:ilvl w:val="0"/>
          <w:numId w:val="21"/>
        </w:numPr>
        <w:ind w:left="0" w:firstLine="0"/>
      </w:pPr>
      <w:r>
        <w:t xml:space="preserve">транспортная развязка на пересечении а/д Р-178 и проектируемого ближнего западного обхода г. Ульяновск. Схематичное изображение данного ИССО представлено на </w:t>
      </w:r>
      <w:r w:rsidRPr="006D5397">
        <w:t xml:space="preserve">Рисунке </w:t>
      </w:r>
      <w:r>
        <w:t>28.</w:t>
      </w:r>
    </w:p>
    <w:p w14:paraId="215E9FCB" w14:textId="77777777" w:rsidR="00B1714A" w:rsidRDefault="00B1714A" w:rsidP="00B1714A">
      <w:pPr>
        <w:ind w:firstLine="0"/>
        <w:jc w:val="center"/>
      </w:pPr>
      <w:r>
        <w:rPr>
          <w:noProof/>
        </w:rPr>
        <w:lastRenderedPageBreak/>
        <w:drawing>
          <wp:inline distT="0" distB="0" distL="0" distR="0" wp14:anchorId="4ABA915E" wp14:editId="7267A05B">
            <wp:extent cx="5940425" cy="3238500"/>
            <wp:effectExtent l="0" t="0" r="3175"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5940425" cy="3238500"/>
                    </a:xfrm>
                    <a:prstGeom prst="rect">
                      <a:avLst/>
                    </a:prstGeom>
                    <a:noFill/>
                    <a:ln>
                      <a:noFill/>
                    </a:ln>
                  </pic:spPr>
                </pic:pic>
              </a:graphicData>
            </a:graphic>
          </wp:inline>
        </w:drawing>
      </w:r>
    </w:p>
    <w:p w14:paraId="4624E85E" w14:textId="0ECFC8D8" w:rsidR="00B1714A" w:rsidRDefault="00B1714A" w:rsidP="00B1714A">
      <w:pPr>
        <w:ind w:firstLine="0"/>
        <w:jc w:val="center"/>
      </w:pPr>
      <w:r w:rsidRPr="006D5397">
        <w:t xml:space="preserve">Рисунок </w:t>
      </w:r>
      <w:r>
        <w:t>28 –</w:t>
      </w:r>
      <w:r w:rsidRPr="006D5397">
        <w:t xml:space="preserve"> </w:t>
      </w:r>
      <w:r>
        <w:t>Схематичное изображение</w:t>
      </w:r>
      <w:r w:rsidRPr="006D5397">
        <w:t xml:space="preserve"> транспортной развязки </w:t>
      </w:r>
      <w:r>
        <w:t>на пересечении а/д Р-178 и</w:t>
      </w:r>
      <w:r w:rsidRPr="006D5397">
        <w:t xml:space="preserve"> </w:t>
      </w:r>
      <w:r>
        <w:t xml:space="preserve">проектируемого ближнего западного обхода </w:t>
      </w:r>
    </w:p>
    <w:p w14:paraId="10F32BC7" w14:textId="6EEE72AF" w:rsidR="00B1714A" w:rsidRDefault="00B1714A" w:rsidP="00B1714A">
      <w:pPr>
        <w:ind w:firstLine="0"/>
        <w:jc w:val="center"/>
      </w:pPr>
      <w:r>
        <w:t>г. Ульяновск</w:t>
      </w:r>
      <w:r w:rsidR="004F1EBE">
        <w:t xml:space="preserve"> </w:t>
      </w:r>
      <w:r w:rsidR="004F1EBE" w:rsidRPr="00DD538E">
        <w:rPr>
          <w:color w:val="auto"/>
        </w:rPr>
        <w:t xml:space="preserve">на </w:t>
      </w:r>
      <w:proofErr w:type="spellStart"/>
      <w:r w:rsidR="004F1EBE" w:rsidRPr="00DD538E">
        <w:rPr>
          <w:color w:val="auto"/>
        </w:rPr>
        <w:t>цифрограмме</w:t>
      </w:r>
      <w:proofErr w:type="spellEnd"/>
      <w:r w:rsidR="004F1EBE" w:rsidRPr="00DD538E">
        <w:rPr>
          <w:color w:val="auto"/>
        </w:rPr>
        <w:t xml:space="preserve"> модельного расчета уровня загрузки УДС</w:t>
      </w:r>
    </w:p>
    <w:p w14:paraId="5BE32BA9" w14:textId="77777777" w:rsidR="00B1714A" w:rsidRDefault="00B1714A" w:rsidP="00B1714A">
      <w:pPr>
        <w:ind w:firstLine="708"/>
      </w:pPr>
    </w:p>
    <w:p w14:paraId="350EDF57" w14:textId="5458B034" w:rsidR="00B1714A" w:rsidRDefault="00B1714A" w:rsidP="004F1EBE">
      <w:pPr>
        <w:pStyle w:val="aff7"/>
        <w:numPr>
          <w:ilvl w:val="0"/>
          <w:numId w:val="21"/>
        </w:numPr>
        <w:ind w:left="0" w:firstLine="0"/>
      </w:pPr>
      <w:r>
        <w:t xml:space="preserve">транспортная развязка на пересечении проектируемого северного обхода г. Ульяновск и проектируемого ближнего западного обхода г. Ульяновск. Схематичное изображение данного ИССО представлено на </w:t>
      </w:r>
      <w:r w:rsidRPr="006D5397">
        <w:t xml:space="preserve">Рисунке </w:t>
      </w:r>
      <w:r>
        <w:t>29.</w:t>
      </w:r>
    </w:p>
    <w:p w14:paraId="169AEA7E" w14:textId="77777777" w:rsidR="00B1714A" w:rsidRDefault="00B1714A" w:rsidP="00B1714A">
      <w:pPr>
        <w:ind w:firstLine="0"/>
        <w:jc w:val="center"/>
      </w:pPr>
      <w:r>
        <w:rPr>
          <w:noProof/>
        </w:rPr>
        <w:lastRenderedPageBreak/>
        <w:drawing>
          <wp:inline distT="0" distB="0" distL="0" distR="0" wp14:anchorId="0C7FC1C4" wp14:editId="1C3935AD">
            <wp:extent cx="5940425" cy="6501765"/>
            <wp:effectExtent l="0" t="0" r="3175"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940425" cy="6501765"/>
                    </a:xfrm>
                    <a:prstGeom prst="rect">
                      <a:avLst/>
                    </a:prstGeom>
                    <a:noFill/>
                    <a:ln>
                      <a:noFill/>
                    </a:ln>
                  </pic:spPr>
                </pic:pic>
              </a:graphicData>
            </a:graphic>
          </wp:inline>
        </w:drawing>
      </w:r>
    </w:p>
    <w:p w14:paraId="5022AE1A" w14:textId="1EA7214D" w:rsidR="00B1714A" w:rsidRDefault="00B1714A" w:rsidP="00B1714A">
      <w:pPr>
        <w:ind w:firstLine="0"/>
        <w:jc w:val="center"/>
      </w:pPr>
      <w:r w:rsidRPr="006D5397">
        <w:t xml:space="preserve">Рисунок </w:t>
      </w:r>
      <w:r>
        <w:t>29 –</w:t>
      </w:r>
      <w:r w:rsidRPr="006D5397">
        <w:t xml:space="preserve"> </w:t>
      </w:r>
      <w:r>
        <w:t>Схематичное изображение</w:t>
      </w:r>
      <w:r w:rsidRPr="006D5397">
        <w:t xml:space="preserve"> транспортной развязки </w:t>
      </w:r>
      <w:r>
        <w:t>на пересечении проектируемого северного обхода г. Ульяновск и</w:t>
      </w:r>
      <w:r w:rsidRPr="006D5397">
        <w:t xml:space="preserve"> </w:t>
      </w:r>
      <w:r>
        <w:t>проектируемого ближнего западного обхода г. Ульяновск</w:t>
      </w:r>
      <w:r w:rsidR="004F1EBE">
        <w:t xml:space="preserve"> </w:t>
      </w:r>
      <w:r w:rsidR="004F1EBE" w:rsidRPr="00DD538E">
        <w:rPr>
          <w:color w:val="auto"/>
        </w:rPr>
        <w:t xml:space="preserve">на </w:t>
      </w:r>
      <w:proofErr w:type="spellStart"/>
      <w:r w:rsidR="004F1EBE" w:rsidRPr="00DD538E">
        <w:rPr>
          <w:color w:val="auto"/>
        </w:rPr>
        <w:t>цифрограмме</w:t>
      </w:r>
      <w:proofErr w:type="spellEnd"/>
      <w:r w:rsidR="004F1EBE" w:rsidRPr="00DD538E">
        <w:rPr>
          <w:color w:val="auto"/>
        </w:rPr>
        <w:t xml:space="preserve"> модельного расчета уровня загрузки УДС</w:t>
      </w:r>
    </w:p>
    <w:p w14:paraId="165C5C30" w14:textId="77777777" w:rsidR="00B1714A" w:rsidRDefault="00B1714A" w:rsidP="00603038">
      <w:pPr>
        <w:pStyle w:val="1-"/>
        <w:numPr>
          <w:ilvl w:val="0"/>
          <w:numId w:val="0"/>
        </w:numPr>
      </w:pPr>
    </w:p>
    <w:p w14:paraId="30C260AE" w14:textId="39271D4D" w:rsidR="00B1714A" w:rsidRDefault="00B1714A" w:rsidP="004F1EBE">
      <w:pPr>
        <w:pStyle w:val="aff7"/>
        <w:numPr>
          <w:ilvl w:val="0"/>
          <w:numId w:val="21"/>
        </w:numPr>
        <w:ind w:left="0" w:firstLine="0"/>
      </w:pPr>
      <w:r>
        <w:t xml:space="preserve">транспортная развязка на пересечении проектируемого ближнего западного обхода г. Ульяновск и проектируемой магистрали «Север – Юг». Схематичное изображение данного ИССО представлено на </w:t>
      </w:r>
      <w:r w:rsidRPr="006D5397">
        <w:t xml:space="preserve">Рисунке </w:t>
      </w:r>
      <w:r w:rsidR="004F1EBE">
        <w:t>30</w:t>
      </w:r>
      <w:r>
        <w:t>.</w:t>
      </w:r>
    </w:p>
    <w:p w14:paraId="2C03D2BF" w14:textId="77777777" w:rsidR="00B1714A" w:rsidRDefault="00B1714A" w:rsidP="00B1714A">
      <w:pPr>
        <w:ind w:firstLine="0"/>
        <w:jc w:val="center"/>
      </w:pPr>
      <w:r>
        <w:rPr>
          <w:noProof/>
        </w:rPr>
        <w:lastRenderedPageBreak/>
        <w:drawing>
          <wp:inline distT="0" distB="0" distL="0" distR="0" wp14:anchorId="2DCD94C6" wp14:editId="42D13444">
            <wp:extent cx="5940425" cy="4904105"/>
            <wp:effectExtent l="0" t="0" r="3175"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940425" cy="4904105"/>
                    </a:xfrm>
                    <a:prstGeom prst="rect">
                      <a:avLst/>
                    </a:prstGeom>
                    <a:noFill/>
                    <a:ln>
                      <a:noFill/>
                    </a:ln>
                  </pic:spPr>
                </pic:pic>
              </a:graphicData>
            </a:graphic>
          </wp:inline>
        </w:drawing>
      </w:r>
    </w:p>
    <w:p w14:paraId="29B8B391" w14:textId="28D555E0" w:rsidR="00B1714A" w:rsidRDefault="00B1714A" w:rsidP="00B1714A">
      <w:pPr>
        <w:ind w:firstLine="0"/>
        <w:jc w:val="center"/>
      </w:pPr>
      <w:r w:rsidRPr="006D5397">
        <w:t xml:space="preserve">Рисунок </w:t>
      </w:r>
      <w:r w:rsidR="004F1EBE">
        <w:t>30</w:t>
      </w:r>
      <w:r>
        <w:t xml:space="preserve"> –</w:t>
      </w:r>
      <w:r w:rsidRPr="006D5397">
        <w:t xml:space="preserve"> </w:t>
      </w:r>
      <w:r>
        <w:t>Схематичное изображение</w:t>
      </w:r>
      <w:r w:rsidRPr="006D5397">
        <w:t xml:space="preserve"> транспортной развязки </w:t>
      </w:r>
      <w:r>
        <w:t>на пересечении проектируемого ближнего западного обхода г. Ульяновск и проектируемой магистрали «Север – Юг»</w:t>
      </w:r>
      <w:r w:rsidR="004F1EBE">
        <w:t xml:space="preserve"> </w:t>
      </w:r>
      <w:r w:rsidR="004F1EBE" w:rsidRPr="00DD538E">
        <w:rPr>
          <w:color w:val="auto"/>
        </w:rPr>
        <w:t xml:space="preserve">на </w:t>
      </w:r>
      <w:proofErr w:type="spellStart"/>
      <w:r w:rsidR="004F1EBE" w:rsidRPr="00DD538E">
        <w:rPr>
          <w:color w:val="auto"/>
        </w:rPr>
        <w:t>цифрограмме</w:t>
      </w:r>
      <w:proofErr w:type="spellEnd"/>
      <w:r w:rsidR="004F1EBE" w:rsidRPr="00DD538E">
        <w:rPr>
          <w:color w:val="auto"/>
        </w:rPr>
        <w:t xml:space="preserve"> модельного расчета уровня загрузки УДС</w:t>
      </w:r>
    </w:p>
    <w:p w14:paraId="50AFBD42" w14:textId="06B41860" w:rsidR="00083420" w:rsidRDefault="00083420" w:rsidP="00083420">
      <w:pPr>
        <w:ind w:firstLine="0"/>
      </w:pPr>
    </w:p>
    <w:p w14:paraId="4617BE2B" w14:textId="2A13A1AA" w:rsidR="00B1714A" w:rsidRDefault="00B1714A" w:rsidP="00B1714A">
      <w:pPr>
        <w:ind w:firstLine="708"/>
      </w:pPr>
      <w:r w:rsidRPr="006D5397">
        <w:t>Полный набор мероприятий в рамках данного раздела КСОДД представлен в таблице </w:t>
      </w:r>
      <w:r>
        <w:t>2</w:t>
      </w:r>
      <w:r w:rsidR="00BA506C">
        <w:t>6</w:t>
      </w:r>
      <w:r w:rsidRPr="006D5397">
        <w:t>. Размещ</w:t>
      </w:r>
      <w:r>
        <w:t>ение мероприятий представлено в</w:t>
      </w:r>
      <w:r w:rsidRPr="00BE60CF">
        <w:t xml:space="preserve"> </w:t>
      </w:r>
      <w:r w:rsidRPr="00203395">
        <w:t>Приложени</w:t>
      </w:r>
      <w:r>
        <w:t>и А</w:t>
      </w:r>
      <w:r w:rsidRPr="00BE60CF">
        <w:t>.</w:t>
      </w:r>
    </w:p>
    <w:p w14:paraId="5FD541F0" w14:textId="134F6E54" w:rsidR="00B1714A" w:rsidRDefault="00B1714A" w:rsidP="00B1714A">
      <w:pPr>
        <w:ind w:firstLine="708"/>
      </w:pPr>
    </w:p>
    <w:p w14:paraId="0630C0D8" w14:textId="77777777" w:rsidR="00B1714A" w:rsidRDefault="00B1714A">
      <w:pPr>
        <w:widowControl/>
        <w:suppressAutoHyphens w:val="0"/>
        <w:autoSpaceDE/>
        <w:autoSpaceDN/>
        <w:adjustRightInd/>
      </w:pPr>
      <w:r>
        <w:br w:type="page"/>
      </w:r>
    </w:p>
    <w:p w14:paraId="16BFC2EF" w14:textId="4C091D73" w:rsidR="00B1714A" w:rsidRPr="0011619C" w:rsidRDefault="00B1714A" w:rsidP="00B1714A">
      <w:pPr>
        <w:ind w:firstLine="0"/>
      </w:pPr>
      <w:r w:rsidRPr="006D5397">
        <w:lastRenderedPageBreak/>
        <w:t xml:space="preserve">Таблица </w:t>
      </w:r>
      <w:r>
        <w:t>2</w:t>
      </w:r>
      <w:r w:rsidR="00BA506C">
        <w:t>6</w:t>
      </w:r>
      <w:r w:rsidRPr="00AF65B7">
        <w:t xml:space="preserve"> – Перечень мероприятий, предлагаемых в целях реализации программы по повышению БДД, устранению выявленных МКДТП и совершенствованию применяемых схем организации дорожного движения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
        <w:gridCol w:w="6017"/>
        <w:gridCol w:w="1813"/>
        <w:gridCol w:w="974"/>
      </w:tblGrid>
      <w:tr w:rsidR="00B1714A" w:rsidRPr="00302250" w14:paraId="412710AC" w14:textId="77777777" w:rsidTr="00B1714A">
        <w:tc>
          <w:tcPr>
            <w:tcW w:w="289" w:type="pct"/>
            <w:vAlign w:val="center"/>
          </w:tcPr>
          <w:p w14:paraId="55A61A8C" w14:textId="77777777" w:rsidR="00B1714A" w:rsidRPr="00302250" w:rsidRDefault="00B1714A" w:rsidP="00E442BA">
            <w:pPr>
              <w:pStyle w:val="ac"/>
              <w:spacing w:line="276" w:lineRule="auto"/>
              <w:jc w:val="center"/>
            </w:pPr>
            <w:r w:rsidRPr="00302250">
              <w:t>№ п/п</w:t>
            </w:r>
          </w:p>
        </w:tc>
        <w:tc>
          <w:tcPr>
            <w:tcW w:w="3220" w:type="pct"/>
            <w:vAlign w:val="center"/>
          </w:tcPr>
          <w:p w14:paraId="605550E3" w14:textId="77777777" w:rsidR="00B1714A" w:rsidRPr="00302250" w:rsidRDefault="00B1714A" w:rsidP="00E442BA">
            <w:pPr>
              <w:pStyle w:val="ac"/>
              <w:spacing w:line="276" w:lineRule="auto"/>
              <w:jc w:val="center"/>
            </w:pPr>
            <w:r w:rsidRPr="00302250">
              <w:t>Наименование мероприятия</w:t>
            </w:r>
          </w:p>
        </w:tc>
        <w:tc>
          <w:tcPr>
            <w:tcW w:w="970" w:type="pct"/>
            <w:vAlign w:val="center"/>
          </w:tcPr>
          <w:p w14:paraId="440D011C" w14:textId="77777777" w:rsidR="00B1714A" w:rsidRPr="00973CB9" w:rsidRDefault="00B1714A" w:rsidP="00E442BA">
            <w:pPr>
              <w:pStyle w:val="ac"/>
              <w:spacing w:line="276" w:lineRule="auto"/>
              <w:ind w:left="-98" w:right="-108"/>
              <w:jc w:val="center"/>
            </w:pPr>
            <w:r>
              <w:t>Ед. изм.</w:t>
            </w:r>
          </w:p>
        </w:tc>
        <w:tc>
          <w:tcPr>
            <w:tcW w:w="521" w:type="pct"/>
            <w:vAlign w:val="center"/>
          </w:tcPr>
          <w:p w14:paraId="41F0778C" w14:textId="77777777" w:rsidR="00B1714A" w:rsidRPr="00302250" w:rsidRDefault="00B1714A" w:rsidP="00E442BA">
            <w:pPr>
              <w:pStyle w:val="ac"/>
              <w:spacing w:line="276" w:lineRule="auto"/>
              <w:jc w:val="center"/>
            </w:pPr>
            <w:proofErr w:type="spellStart"/>
            <w:proofErr w:type="gramStart"/>
            <w:r w:rsidRPr="00302250">
              <w:t>Мощ</w:t>
            </w:r>
            <w:r>
              <w:t>-</w:t>
            </w:r>
            <w:r w:rsidRPr="00302250">
              <w:t>ность</w:t>
            </w:r>
            <w:proofErr w:type="spellEnd"/>
            <w:proofErr w:type="gramEnd"/>
          </w:p>
        </w:tc>
      </w:tr>
      <w:tr w:rsidR="00B1714A" w:rsidRPr="00302250" w14:paraId="10285524" w14:textId="77777777" w:rsidTr="00B1714A">
        <w:trPr>
          <w:trHeight w:val="1006"/>
        </w:trPr>
        <w:tc>
          <w:tcPr>
            <w:tcW w:w="289" w:type="pct"/>
            <w:tcBorders>
              <w:top w:val="single" w:sz="4" w:space="0" w:color="auto"/>
              <w:left w:val="single" w:sz="4" w:space="0" w:color="auto"/>
              <w:bottom w:val="single" w:sz="4" w:space="0" w:color="auto"/>
              <w:right w:val="single" w:sz="4" w:space="0" w:color="auto"/>
            </w:tcBorders>
            <w:vAlign w:val="center"/>
          </w:tcPr>
          <w:p w14:paraId="4E4468CD" w14:textId="402ADD48" w:rsidR="00B1714A" w:rsidRPr="00302250" w:rsidRDefault="00B1714A" w:rsidP="00E442BA">
            <w:pPr>
              <w:pStyle w:val="ac"/>
              <w:spacing w:line="276" w:lineRule="auto"/>
              <w:jc w:val="center"/>
            </w:pPr>
            <w:r>
              <w:t>1</w:t>
            </w:r>
          </w:p>
        </w:tc>
        <w:tc>
          <w:tcPr>
            <w:tcW w:w="3220" w:type="pct"/>
            <w:tcBorders>
              <w:top w:val="single" w:sz="4" w:space="0" w:color="auto"/>
              <w:left w:val="single" w:sz="4" w:space="0" w:color="auto"/>
              <w:bottom w:val="single" w:sz="4" w:space="0" w:color="auto"/>
              <w:right w:val="single" w:sz="4" w:space="0" w:color="auto"/>
            </w:tcBorders>
            <w:vAlign w:val="center"/>
          </w:tcPr>
          <w:p w14:paraId="31756268" w14:textId="77777777" w:rsidR="00B1714A" w:rsidRPr="006D0960" w:rsidRDefault="00B1714A" w:rsidP="00E442BA">
            <w:pPr>
              <w:pStyle w:val="ac"/>
              <w:spacing w:line="276" w:lineRule="auto"/>
              <w:jc w:val="left"/>
              <w:rPr>
                <w:szCs w:val="24"/>
              </w:rPr>
            </w:pPr>
            <w:r w:rsidRPr="006D0960">
              <w:rPr>
                <w:szCs w:val="24"/>
              </w:rPr>
              <w:t>Установка на оси проезжей части тросового барьерного ограждения</w:t>
            </w:r>
            <w:r>
              <w:rPr>
                <w:szCs w:val="24"/>
              </w:rPr>
              <w:t xml:space="preserve"> (</w:t>
            </w:r>
            <w:r w:rsidRPr="006D0960">
              <w:rPr>
                <w:szCs w:val="24"/>
              </w:rPr>
              <w:t>Р-178 «Саранск – Сурское – Ульяновск» (км 214 + 175 – км 215 + 150)</w:t>
            </w:r>
            <w:r>
              <w:rPr>
                <w:szCs w:val="24"/>
              </w:rPr>
              <w:t>)</w:t>
            </w:r>
          </w:p>
        </w:tc>
        <w:tc>
          <w:tcPr>
            <w:tcW w:w="970" w:type="pct"/>
            <w:tcBorders>
              <w:top w:val="single" w:sz="4" w:space="0" w:color="auto"/>
              <w:left w:val="single" w:sz="4" w:space="0" w:color="auto"/>
              <w:bottom w:val="single" w:sz="4" w:space="0" w:color="auto"/>
              <w:right w:val="single" w:sz="4" w:space="0" w:color="auto"/>
            </w:tcBorders>
            <w:vAlign w:val="center"/>
          </w:tcPr>
          <w:p w14:paraId="7F4CF2C3" w14:textId="77777777" w:rsidR="00B1714A" w:rsidRPr="00F24B1B" w:rsidRDefault="00B1714A" w:rsidP="00E442BA">
            <w:pPr>
              <w:pStyle w:val="ac"/>
              <w:spacing w:line="276" w:lineRule="auto"/>
              <w:ind w:left="-98" w:right="-108"/>
              <w:jc w:val="center"/>
              <w:rPr>
                <w:szCs w:val="24"/>
              </w:rPr>
            </w:pPr>
            <w:r w:rsidRPr="0047028A">
              <w:rPr>
                <w:szCs w:val="24"/>
              </w:rPr>
              <w:t>п. м.</w:t>
            </w:r>
          </w:p>
        </w:tc>
        <w:tc>
          <w:tcPr>
            <w:tcW w:w="521" w:type="pct"/>
            <w:tcBorders>
              <w:top w:val="single" w:sz="4" w:space="0" w:color="auto"/>
              <w:left w:val="single" w:sz="4" w:space="0" w:color="auto"/>
              <w:bottom w:val="single" w:sz="4" w:space="0" w:color="auto"/>
              <w:right w:val="single" w:sz="4" w:space="0" w:color="auto"/>
            </w:tcBorders>
            <w:vAlign w:val="center"/>
          </w:tcPr>
          <w:p w14:paraId="460A31E1" w14:textId="77777777" w:rsidR="00B1714A" w:rsidRPr="00F24B1B" w:rsidRDefault="00B1714A" w:rsidP="00E442BA">
            <w:pPr>
              <w:pStyle w:val="ac"/>
              <w:spacing w:line="276" w:lineRule="auto"/>
              <w:jc w:val="center"/>
              <w:rPr>
                <w:szCs w:val="24"/>
              </w:rPr>
            </w:pPr>
            <w:r w:rsidRPr="0047028A">
              <w:rPr>
                <w:szCs w:val="24"/>
              </w:rPr>
              <w:t>975</w:t>
            </w:r>
          </w:p>
        </w:tc>
      </w:tr>
      <w:tr w:rsidR="00B1714A" w:rsidRPr="00302250" w14:paraId="5026AF48" w14:textId="77777777" w:rsidTr="00B1714A">
        <w:trPr>
          <w:trHeight w:val="779"/>
        </w:trPr>
        <w:tc>
          <w:tcPr>
            <w:tcW w:w="289" w:type="pct"/>
            <w:tcBorders>
              <w:top w:val="single" w:sz="4" w:space="0" w:color="auto"/>
              <w:left w:val="single" w:sz="4" w:space="0" w:color="auto"/>
              <w:bottom w:val="single" w:sz="4" w:space="0" w:color="auto"/>
              <w:right w:val="single" w:sz="4" w:space="0" w:color="auto"/>
            </w:tcBorders>
            <w:vAlign w:val="center"/>
          </w:tcPr>
          <w:p w14:paraId="1050ED87" w14:textId="4777DDC9" w:rsidR="00B1714A" w:rsidRPr="00302250" w:rsidRDefault="00B1714A" w:rsidP="00E442BA">
            <w:pPr>
              <w:pStyle w:val="ac"/>
              <w:spacing w:line="276" w:lineRule="auto"/>
              <w:jc w:val="center"/>
            </w:pPr>
            <w:r>
              <w:t>2</w:t>
            </w:r>
          </w:p>
        </w:tc>
        <w:tc>
          <w:tcPr>
            <w:tcW w:w="3220" w:type="pct"/>
            <w:tcBorders>
              <w:top w:val="single" w:sz="4" w:space="0" w:color="auto"/>
              <w:left w:val="single" w:sz="4" w:space="0" w:color="auto"/>
              <w:bottom w:val="single" w:sz="4" w:space="0" w:color="auto"/>
              <w:right w:val="single" w:sz="4" w:space="0" w:color="auto"/>
            </w:tcBorders>
            <w:vAlign w:val="center"/>
          </w:tcPr>
          <w:p w14:paraId="0BB509C5" w14:textId="77777777" w:rsidR="00B1714A" w:rsidRPr="006D0960" w:rsidRDefault="00B1714A" w:rsidP="00E442BA">
            <w:pPr>
              <w:pStyle w:val="ac"/>
              <w:spacing w:line="276" w:lineRule="auto"/>
              <w:jc w:val="left"/>
              <w:rPr>
                <w:szCs w:val="24"/>
              </w:rPr>
            </w:pPr>
            <w:r>
              <w:rPr>
                <w:szCs w:val="24"/>
              </w:rPr>
              <w:t>У</w:t>
            </w:r>
            <w:r w:rsidRPr="006D0960">
              <w:rPr>
                <w:szCs w:val="24"/>
              </w:rPr>
              <w:t>становка тросового/барьерного ограждения на а/д регионального и межмуниципального значения</w:t>
            </w:r>
          </w:p>
        </w:tc>
        <w:tc>
          <w:tcPr>
            <w:tcW w:w="970" w:type="pct"/>
            <w:tcBorders>
              <w:top w:val="single" w:sz="4" w:space="0" w:color="auto"/>
              <w:left w:val="single" w:sz="4" w:space="0" w:color="auto"/>
              <w:bottom w:val="single" w:sz="4" w:space="0" w:color="auto"/>
              <w:right w:val="single" w:sz="4" w:space="0" w:color="auto"/>
            </w:tcBorders>
            <w:vAlign w:val="center"/>
          </w:tcPr>
          <w:p w14:paraId="3B44871C" w14:textId="77777777" w:rsidR="00B1714A" w:rsidRPr="0047028A" w:rsidRDefault="00B1714A" w:rsidP="00E442BA">
            <w:pPr>
              <w:pStyle w:val="ac"/>
              <w:spacing w:line="276" w:lineRule="auto"/>
              <w:ind w:left="-98" w:right="-108"/>
              <w:jc w:val="center"/>
              <w:rPr>
                <w:szCs w:val="24"/>
              </w:rPr>
            </w:pPr>
            <w:r w:rsidRPr="0047028A">
              <w:rPr>
                <w:szCs w:val="24"/>
              </w:rPr>
              <w:t>п. м.</w:t>
            </w:r>
          </w:p>
        </w:tc>
        <w:tc>
          <w:tcPr>
            <w:tcW w:w="521" w:type="pct"/>
            <w:tcBorders>
              <w:top w:val="single" w:sz="4" w:space="0" w:color="auto"/>
              <w:left w:val="single" w:sz="4" w:space="0" w:color="auto"/>
              <w:bottom w:val="single" w:sz="4" w:space="0" w:color="auto"/>
              <w:right w:val="single" w:sz="4" w:space="0" w:color="auto"/>
            </w:tcBorders>
            <w:vAlign w:val="center"/>
          </w:tcPr>
          <w:p w14:paraId="4F000E05" w14:textId="77777777" w:rsidR="00B1714A" w:rsidRPr="0047028A" w:rsidRDefault="00B1714A" w:rsidP="00E442BA">
            <w:pPr>
              <w:pStyle w:val="ac"/>
              <w:spacing w:line="276" w:lineRule="auto"/>
              <w:jc w:val="center"/>
              <w:rPr>
                <w:szCs w:val="24"/>
              </w:rPr>
            </w:pPr>
            <w:r w:rsidRPr="006D0960">
              <w:rPr>
                <w:szCs w:val="24"/>
              </w:rPr>
              <w:t>1793</w:t>
            </w:r>
          </w:p>
        </w:tc>
      </w:tr>
      <w:tr w:rsidR="00B1714A" w:rsidRPr="00302250" w14:paraId="1C5CBC02" w14:textId="77777777" w:rsidTr="00B1714A">
        <w:tc>
          <w:tcPr>
            <w:tcW w:w="289" w:type="pct"/>
            <w:vAlign w:val="center"/>
          </w:tcPr>
          <w:p w14:paraId="771F3259" w14:textId="5C843E8F" w:rsidR="00B1714A" w:rsidRPr="00302250" w:rsidRDefault="00B1714A" w:rsidP="00E442BA">
            <w:pPr>
              <w:pStyle w:val="ac"/>
              <w:spacing w:line="276" w:lineRule="auto"/>
              <w:jc w:val="center"/>
            </w:pPr>
            <w:r>
              <w:t>3</w:t>
            </w:r>
          </w:p>
        </w:tc>
        <w:tc>
          <w:tcPr>
            <w:tcW w:w="3220" w:type="pct"/>
            <w:vAlign w:val="center"/>
          </w:tcPr>
          <w:p w14:paraId="02DB6E55" w14:textId="77777777" w:rsidR="00B1714A" w:rsidRDefault="00B1714A" w:rsidP="00E442BA">
            <w:pPr>
              <w:pStyle w:val="ac"/>
              <w:spacing w:line="276" w:lineRule="auto"/>
              <w:jc w:val="left"/>
              <w:rPr>
                <w:szCs w:val="24"/>
              </w:rPr>
            </w:pPr>
            <w:r>
              <w:rPr>
                <w:szCs w:val="24"/>
              </w:rPr>
              <w:t>У</w:t>
            </w:r>
            <w:r w:rsidRPr="006D0960">
              <w:rPr>
                <w:szCs w:val="24"/>
              </w:rPr>
              <w:t>стройство стационарного освещения на а/д регионального и межмуниципального значения</w:t>
            </w:r>
          </w:p>
        </w:tc>
        <w:tc>
          <w:tcPr>
            <w:tcW w:w="970" w:type="pct"/>
            <w:vAlign w:val="center"/>
          </w:tcPr>
          <w:p w14:paraId="372458DE" w14:textId="77777777" w:rsidR="00B1714A" w:rsidRPr="0047028A" w:rsidRDefault="00B1714A" w:rsidP="00E442BA">
            <w:pPr>
              <w:pStyle w:val="ac"/>
              <w:spacing w:line="276" w:lineRule="auto"/>
              <w:ind w:left="-98" w:right="-108"/>
              <w:jc w:val="center"/>
              <w:rPr>
                <w:szCs w:val="24"/>
              </w:rPr>
            </w:pPr>
            <w:r w:rsidRPr="0047028A">
              <w:rPr>
                <w:szCs w:val="24"/>
              </w:rPr>
              <w:t>п. м.</w:t>
            </w:r>
          </w:p>
        </w:tc>
        <w:tc>
          <w:tcPr>
            <w:tcW w:w="521" w:type="pct"/>
            <w:vAlign w:val="center"/>
          </w:tcPr>
          <w:p w14:paraId="08721A04" w14:textId="77777777" w:rsidR="00B1714A" w:rsidRPr="006D0960" w:rsidRDefault="00B1714A" w:rsidP="00E442BA">
            <w:pPr>
              <w:pStyle w:val="ac"/>
              <w:spacing w:line="276" w:lineRule="auto"/>
              <w:jc w:val="center"/>
              <w:rPr>
                <w:szCs w:val="24"/>
              </w:rPr>
            </w:pPr>
            <w:r w:rsidRPr="00EE4637">
              <w:t>123597</w:t>
            </w:r>
          </w:p>
        </w:tc>
      </w:tr>
      <w:tr w:rsidR="00B1714A" w:rsidRPr="00302250" w14:paraId="679F4DFD" w14:textId="77777777" w:rsidTr="00B1714A">
        <w:tc>
          <w:tcPr>
            <w:tcW w:w="289" w:type="pct"/>
            <w:vAlign w:val="center"/>
          </w:tcPr>
          <w:p w14:paraId="2CA5672E" w14:textId="5860EC48" w:rsidR="00B1714A" w:rsidRPr="00302250" w:rsidRDefault="00B1714A" w:rsidP="00E442BA">
            <w:pPr>
              <w:pStyle w:val="ac"/>
              <w:spacing w:line="276" w:lineRule="auto"/>
              <w:jc w:val="center"/>
            </w:pPr>
            <w:r>
              <w:t>4</w:t>
            </w:r>
          </w:p>
        </w:tc>
        <w:tc>
          <w:tcPr>
            <w:tcW w:w="3220" w:type="pct"/>
            <w:vAlign w:val="center"/>
          </w:tcPr>
          <w:p w14:paraId="60740A01" w14:textId="77777777" w:rsidR="00B1714A" w:rsidRDefault="00B1714A" w:rsidP="00E442BA">
            <w:pPr>
              <w:pStyle w:val="ac"/>
              <w:spacing w:line="276" w:lineRule="auto"/>
              <w:jc w:val="left"/>
              <w:rPr>
                <w:szCs w:val="24"/>
              </w:rPr>
            </w:pPr>
            <w:r>
              <w:rPr>
                <w:szCs w:val="24"/>
              </w:rPr>
              <w:t>У</w:t>
            </w:r>
            <w:r w:rsidRPr="006D0960">
              <w:rPr>
                <w:szCs w:val="24"/>
              </w:rPr>
              <w:t>становка направляющих устройств на а/д регионального и межмуниципального значения</w:t>
            </w:r>
          </w:p>
        </w:tc>
        <w:tc>
          <w:tcPr>
            <w:tcW w:w="970" w:type="pct"/>
            <w:vAlign w:val="center"/>
          </w:tcPr>
          <w:p w14:paraId="5EB0AE57" w14:textId="77777777" w:rsidR="00B1714A" w:rsidRPr="0047028A" w:rsidRDefault="00B1714A" w:rsidP="00E442BA">
            <w:pPr>
              <w:pStyle w:val="ac"/>
              <w:spacing w:line="276" w:lineRule="auto"/>
              <w:ind w:left="-98" w:right="-108"/>
              <w:jc w:val="center"/>
              <w:rPr>
                <w:szCs w:val="24"/>
              </w:rPr>
            </w:pPr>
            <w:r w:rsidRPr="0047028A">
              <w:rPr>
                <w:szCs w:val="24"/>
              </w:rPr>
              <w:t>п. м.</w:t>
            </w:r>
          </w:p>
        </w:tc>
        <w:tc>
          <w:tcPr>
            <w:tcW w:w="521" w:type="pct"/>
            <w:vAlign w:val="center"/>
          </w:tcPr>
          <w:p w14:paraId="3B1D219D" w14:textId="77777777" w:rsidR="00B1714A" w:rsidRPr="00EE4637" w:rsidRDefault="00B1714A" w:rsidP="00E442BA">
            <w:pPr>
              <w:pStyle w:val="ac"/>
              <w:spacing w:line="276" w:lineRule="auto"/>
              <w:jc w:val="center"/>
            </w:pPr>
            <w:r w:rsidRPr="00222EDD">
              <w:t>5225</w:t>
            </w:r>
          </w:p>
        </w:tc>
      </w:tr>
      <w:tr w:rsidR="00B1714A" w:rsidRPr="00302250" w14:paraId="4A0409D0" w14:textId="77777777" w:rsidTr="00B1714A">
        <w:tc>
          <w:tcPr>
            <w:tcW w:w="289" w:type="pct"/>
            <w:vAlign w:val="center"/>
          </w:tcPr>
          <w:p w14:paraId="28AF8287" w14:textId="19557B6C" w:rsidR="00B1714A" w:rsidRDefault="00B1714A" w:rsidP="00E442BA">
            <w:pPr>
              <w:pStyle w:val="ac"/>
              <w:spacing w:line="276" w:lineRule="auto"/>
              <w:jc w:val="center"/>
            </w:pPr>
            <w:r>
              <w:t>5</w:t>
            </w:r>
          </w:p>
        </w:tc>
        <w:tc>
          <w:tcPr>
            <w:tcW w:w="3220" w:type="pct"/>
          </w:tcPr>
          <w:p w14:paraId="702F3E8C" w14:textId="77777777" w:rsidR="00B1714A" w:rsidRDefault="00B1714A" w:rsidP="00E442BA">
            <w:pPr>
              <w:pStyle w:val="ac"/>
              <w:spacing w:line="276" w:lineRule="auto"/>
              <w:jc w:val="left"/>
            </w:pPr>
            <w:r>
              <w:t>Устройство транспортной развязки</w:t>
            </w:r>
            <w:r w:rsidRPr="00422682">
              <w:t xml:space="preserve"> на пересечении а/д Р-178 и проектируемого северного обхода г. Ульяновск</w:t>
            </w:r>
          </w:p>
        </w:tc>
        <w:tc>
          <w:tcPr>
            <w:tcW w:w="970" w:type="pct"/>
            <w:vAlign w:val="center"/>
          </w:tcPr>
          <w:p w14:paraId="5F7F61F7" w14:textId="77777777" w:rsidR="00B1714A" w:rsidRPr="00C617E7" w:rsidRDefault="00B1714A" w:rsidP="00E442BA">
            <w:pPr>
              <w:pStyle w:val="ac"/>
              <w:spacing w:line="276" w:lineRule="auto"/>
              <w:ind w:left="-98" w:right="-108"/>
              <w:jc w:val="center"/>
              <w:rPr>
                <w:szCs w:val="24"/>
              </w:rPr>
            </w:pPr>
            <w:r w:rsidRPr="00C617E7">
              <w:rPr>
                <w:szCs w:val="24"/>
              </w:rPr>
              <w:t>ед.</w:t>
            </w:r>
          </w:p>
        </w:tc>
        <w:tc>
          <w:tcPr>
            <w:tcW w:w="521" w:type="pct"/>
            <w:vAlign w:val="center"/>
          </w:tcPr>
          <w:p w14:paraId="34DE2A28" w14:textId="77777777" w:rsidR="00B1714A" w:rsidRDefault="00B1714A" w:rsidP="00E442BA">
            <w:pPr>
              <w:pStyle w:val="ac"/>
              <w:spacing w:line="276" w:lineRule="auto"/>
              <w:jc w:val="center"/>
            </w:pPr>
            <w:r>
              <w:t>1</w:t>
            </w:r>
          </w:p>
        </w:tc>
      </w:tr>
      <w:tr w:rsidR="00B1714A" w:rsidRPr="00302250" w14:paraId="71D060A1" w14:textId="77777777" w:rsidTr="00B1714A">
        <w:trPr>
          <w:trHeight w:val="683"/>
        </w:trPr>
        <w:tc>
          <w:tcPr>
            <w:tcW w:w="289" w:type="pct"/>
            <w:vAlign w:val="center"/>
          </w:tcPr>
          <w:p w14:paraId="17F93CC4" w14:textId="7F6C9BF9" w:rsidR="00B1714A" w:rsidRDefault="00B1714A" w:rsidP="00E442BA">
            <w:pPr>
              <w:pStyle w:val="ac"/>
              <w:spacing w:line="276" w:lineRule="auto"/>
              <w:jc w:val="center"/>
            </w:pPr>
            <w:r>
              <w:t>6</w:t>
            </w:r>
          </w:p>
        </w:tc>
        <w:tc>
          <w:tcPr>
            <w:tcW w:w="3220" w:type="pct"/>
          </w:tcPr>
          <w:p w14:paraId="4F9CFAA0" w14:textId="77777777" w:rsidR="00B1714A" w:rsidRDefault="00B1714A" w:rsidP="00E442BA">
            <w:pPr>
              <w:pStyle w:val="ac"/>
              <w:spacing w:line="276" w:lineRule="auto"/>
              <w:jc w:val="left"/>
            </w:pPr>
            <w:r>
              <w:t>Устройство транспортной развязки</w:t>
            </w:r>
            <w:r w:rsidRPr="00422682">
              <w:t xml:space="preserve"> на пересечении а/д А-151 и проектируемого северного обхода г. Ульяновск</w:t>
            </w:r>
          </w:p>
        </w:tc>
        <w:tc>
          <w:tcPr>
            <w:tcW w:w="970" w:type="pct"/>
            <w:vAlign w:val="center"/>
          </w:tcPr>
          <w:p w14:paraId="5447BAA5" w14:textId="77777777" w:rsidR="00B1714A" w:rsidRPr="00C617E7" w:rsidRDefault="00B1714A" w:rsidP="00E442BA">
            <w:pPr>
              <w:pStyle w:val="ac"/>
              <w:spacing w:line="276" w:lineRule="auto"/>
              <w:ind w:left="-98" w:right="-108"/>
              <w:jc w:val="center"/>
              <w:rPr>
                <w:szCs w:val="24"/>
              </w:rPr>
            </w:pPr>
            <w:r w:rsidRPr="00C617E7">
              <w:rPr>
                <w:szCs w:val="24"/>
              </w:rPr>
              <w:t>ед.</w:t>
            </w:r>
          </w:p>
        </w:tc>
        <w:tc>
          <w:tcPr>
            <w:tcW w:w="521" w:type="pct"/>
            <w:vAlign w:val="center"/>
          </w:tcPr>
          <w:p w14:paraId="5ED022B5" w14:textId="77777777" w:rsidR="00B1714A" w:rsidRDefault="00B1714A" w:rsidP="00E442BA">
            <w:pPr>
              <w:pStyle w:val="ac"/>
              <w:spacing w:line="276" w:lineRule="auto"/>
              <w:jc w:val="center"/>
            </w:pPr>
            <w:r>
              <w:t>1</w:t>
            </w:r>
          </w:p>
        </w:tc>
      </w:tr>
      <w:tr w:rsidR="00B1714A" w:rsidRPr="00302250" w14:paraId="576E7271" w14:textId="77777777" w:rsidTr="00B1714A">
        <w:trPr>
          <w:trHeight w:val="820"/>
        </w:trPr>
        <w:tc>
          <w:tcPr>
            <w:tcW w:w="289" w:type="pct"/>
            <w:vAlign w:val="center"/>
          </w:tcPr>
          <w:p w14:paraId="6217E963" w14:textId="04A89313" w:rsidR="00B1714A" w:rsidRDefault="00B1714A" w:rsidP="00E442BA">
            <w:pPr>
              <w:pStyle w:val="ac"/>
              <w:spacing w:line="276" w:lineRule="auto"/>
              <w:jc w:val="center"/>
            </w:pPr>
            <w:r>
              <w:t>7</w:t>
            </w:r>
          </w:p>
        </w:tc>
        <w:tc>
          <w:tcPr>
            <w:tcW w:w="3220" w:type="pct"/>
          </w:tcPr>
          <w:p w14:paraId="4A616031" w14:textId="77777777" w:rsidR="00B1714A" w:rsidRDefault="00B1714A" w:rsidP="00E442BA">
            <w:pPr>
              <w:pStyle w:val="ac"/>
              <w:spacing w:line="276" w:lineRule="auto"/>
              <w:jc w:val="left"/>
            </w:pPr>
            <w:r>
              <w:t>Устройство транспортной развязки</w:t>
            </w:r>
            <w:r w:rsidRPr="003075B5">
              <w:t xml:space="preserve"> на пересечении а/д Р-241 и проектируемого северного обхода г. Ульяновск</w:t>
            </w:r>
          </w:p>
        </w:tc>
        <w:tc>
          <w:tcPr>
            <w:tcW w:w="970" w:type="pct"/>
            <w:vAlign w:val="center"/>
          </w:tcPr>
          <w:p w14:paraId="14B420DA" w14:textId="77777777" w:rsidR="00B1714A" w:rsidRPr="00C617E7" w:rsidRDefault="00B1714A" w:rsidP="00E442BA">
            <w:pPr>
              <w:pStyle w:val="ac"/>
              <w:spacing w:line="276" w:lineRule="auto"/>
              <w:ind w:left="-98" w:right="-108"/>
              <w:jc w:val="center"/>
              <w:rPr>
                <w:szCs w:val="24"/>
              </w:rPr>
            </w:pPr>
            <w:r w:rsidRPr="00C617E7">
              <w:rPr>
                <w:szCs w:val="24"/>
              </w:rPr>
              <w:t>ед.</w:t>
            </w:r>
          </w:p>
        </w:tc>
        <w:tc>
          <w:tcPr>
            <w:tcW w:w="521" w:type="pct"/>
            <w:vAlign w:val="center"/>
          </w:tcPr>
          <w:p w14:paraId="5D5D17FF" w14:textId="77777777" w:rsidR="00B1714A" w:rsidRDefault="00B1714A" w:rsidP="00E442BA">
            <w:pPr>
              <w:pStyle w:val="ac"/>
              <w:spacing w:line="276" w:lineRule="auto"/>
              <w:jc w:val="center"/>
            </w:pPr>
            <w:r>
              <w:t>1</w:t>
            </w:r>
          </w:p>
        </w:tc>
      </w:tr>
      <w:tr w:rsidR="00B1714A" w:rsidRPr="00302250" w14:paraId="31DA759A" w14:textId="77777777" w:rsidTr="00B1714A">
        <w:trPr>
          <w:trHeight w:val="1100"/>
        </w:trPr>
        <w:tc>
          <w:tcPr>
            <w:tcW w:w="289" w:type="pct"/>
            <w:vAlign w:val="center"/>
          </w:tcPr>
          <w:p w14:paraId="43294CF7" w14:textId="521EFDDE" w:rsidR="00B1714A" w:rsidRDefault="00B1714A" w:rsidP="00E442BA">
            <w:pPr>
              <w:pStyle w:val="ac"/>
              <w:spacing w:line="276" w:lineRule="auto"/>
              <w:jc w:val="center"/>
            </w:pPr>
            <w:r>
              <w:t>8</w:t>
            </w:r>
          </w:p>
        </w:tc>
        <w:tc>
          <w:tcPr>
            <w:tcW w:w="3220" w:type="pct"/>
          </w:tcPr>
          <w:p w14:paraId="227A797F" w14:textId="77777777" w:rsidR="00B1714A" w:rsidRDefault="00B1714A" w:rsidP="00E442BA">
            <w:pPr>
              <w:pStyle w:val="ac"/>
              <w:spacing w:line="276" w:lineRule="auto"/>
              <w:jc w:val="left"/>
            </w:pPr>
            <w:r>
              <w:t>Устройство транспортной развязки</w:t>
            </w:r>
            <w:r w:rsidRPr="003075B5">
              <w:t xml:space="preserve"> на пересечении а/д Р-241 и проектируемого ближнего западного обхода </w:t>
            </w:r>
          </w:p>
          <w:p w14:paraId="4F93C7D7" w14:textId="77777777" w:rsidR="00B1714A" w:rsidRDefault="00B1714A" w:rsidP="00E442BA">
            <w:pPr>
              <w:pStyle w:val="ac"/>
              <w:spacing w:line="276" w:lineRule="auto"/>
              <w:jc w:val="left"/>
            </w:pPr>
            <w:r w:rsidRPr="003075B5">
              <w:t>г. Ульяновск</w:t>
            </w:r>
          </w:p>
        </w:tc>
        <w:tc>
          <w:tcPr>
            <w:tcW w:w="970" w:type="pct"/>
            <w:vAlign w:val="center"/>
          </w:tcPr>
          <w:p w14:paraId="7366609D" w14:textId="77777777" w:rsidR="00B1714A" w:rsidRPr="00C617E7" w:rsidRDefault="00B1714A" w:rsidP="00E442BA">
            <w:pPr>
              <w:pStyle w:val="ac"/>
              <w:spacing w:line="276" w:lineRule="auto"/>
              <w:ind w:left="-98" w:right="-108"/>
              <w:jc w:val="center"/>
              <w:rPr>
                <w:szCs w:val="24"/>
              </w:rPr>
            </w:pPr>
            <w:r w:rsidRPr="00C617E7">
              <w:rPr>
                <w:szCs w:val="24"/>
              </w:rPr>
              <w:t>ед.</w:t>
            </w:r>
          </w:p>
        </w:tc>
        <w:tc>
          <w:tcPr>
            <w:tcW w:w="521" w:type="pct"/>
            <w:vAlign w:val="center"/>
          </w:tcPr>
          <w:p w14:paraId="39955B40" w14:textId="77777777" w:rsidR="00B1714A" w:rsidRDefault="00B1714A" w:rsidP="00E442BA">
            <w:pPr>
              <w:pStyle w:val="ac"/>
              <w:spacing w:line="276" w:lineRule="auto"/>
              <w:jc w:val="center"/>
            </w:pPr>
            <w:r>
              <w:t>1</w:t>
            </w:r>
          </w:p>
        </w:tc>
      </w:tr>
      <w:tr w:rsidR="00B1714A" w:rsidRPr="00302250" w14:paraId="248DF115" w14:textId="77777777" w:rsidTr="00B1714A">
        <w:tc>
          <w:tcPr>
            <w:tcW w:w="289" w:type="pct"/>
            <w:vAlign w:val="center"/>
          </w:tcPr>
          <w:p w14:paraId="24DE5623" w14:textId="09FE0FCF" w:rsidR="00B1714A" w:rsidRDefault="00B1714A" w:rsidP="00E442BA">
            <w:pPr>
              <w:pStyle w:val="ac"/>
              <w:spacing w:line="276" w:lineRule="auto"/>
              <w:jc w:val="center"/>
            </w:pPr>
            <w:r>
              <w:t>9</w:t>
            </w:r>
          </w:p>
        </w:tc>
        <w:tc>
          <w:tcPr>
            <w:tcW w:w="3220" w:type="pct"/>
          </w:tcPr>
          <w:p w14:paraId="009B313E" w14:textId="77777777" w:rsidR="00B1714A" w:rsidRDefault="00B1714A" w:rsidP="00E442BA">
            <w:pPr>
              <w:pStyle w:val="ac"/>
              <w:spacing w:line="276" w:lineRule="auto"/>
              <w:jc w:val="left"/>
            </w:pPr>
            <w:r>
              <w:t>Устройство транспортной развязки</w:t>
            </w:r>
            <w:r w:rsidRPr="003075B5">
              <w:t xml:space="preserve"> на пересечении а/д Подъезд к г. Ульяновск от а/д М-5 «Урал» и проектируемого ближнего западного обхода </w:t>
            </w:r>
          </w:p>
          <w:p w14:paraId="5CBCD7A9" w14:textId="77777777" w:rsidR="00B1714A" w:rsidRDefault="00B1714A" w:rsidP="00E442BA">
            <w:pPr>
              <w:pStyle w:val="ac"/>
              <w:spacing w:line="276" w:lineRule="auto"/>
              <w:jc w:val="left"/>
            </w:pPr>
            <w:r w:rsidRPr="003075B5">
              <w:t>г. Ульяновск</w:t>
            </w:r>
          </w:p>
        </w:tc>
        <w:tc>
          <w:tcPr>
            <w:tcW w:w="970" w:type="pct"/>
            <w:vAlign w:val="center"/>
          </w:tcPr>
          <w:p w14:paraId="53AA5AD1" w14:textId="77777777" w:rsidR="00B1714A" w:rsidRPr="00C617E7" w:rsidRDefault="00B1714A" w:rsidP="00E442BA">
            <w:pPr>
              <w:pStyle w:val="ac"/>
              <w:spacing w:line="276" w:lineRule="auto"/>
              <w:ind w:left="-98" w:right="-108"/>
              <w:jc w:val="center"/>
              <w:rPr>
                <w:szCs w:val="24"/>
              </w:rPr>
            </w:pPr>
            <w:r w:rsidRPr="00C617E7">
              <w:rPr>
                <w:szCs w:val="24"/>
              </w:rPr>
              <w:t>ед.</w:t>
            </w:r>
          </w:p>
        </w:tc>
        <w:tc>
          <w:tcPr>
            <w:tcW w:w="521" w:type="pct"/>
            <w:vAlign w:val="center"/>
          </w:tcPr>
          <w:p w14:paraId="496AE2DC" w14:textId="77777777" w:rsidR="00B1714A" w:rsidRDefault="00B1714A" w:rsidP="00E442BA">
            <w:pPr>
              <w:pStyle w:val="ac"/>
              <w:spacing w:line="276" w:lineRule="auto"/>
              <w:jc w:val="center"/>
            </w:pPr>
            <w:r>
              <w:t>1</w:t>
            </w:r>
          </w:p>
        </w:tc>
      </w:tr>
      <w:tr w:rsidR="00B1714A" w:rsidRPr="00302250" w14:paraId="104DC942" w14:textId="77777777" w:rsidTr="00B1714A">
        <w:tc>
          <w:tcPr>
            <w:tcW w:w="289" w:type="pct"/>
            <w:vAlign w:val="center"/>
          </w:tcPr>
          <w:p w14:paraId="74668054" w14:textId="119AA0E3" w:rsidR="00B1714A" w:rsidRDefault="00B1714A" w:rsidP="00E442BA">
            <w:pPr>
              <w:pStyle w:val="ac"/>
              <w:spacing w:line="276" w:lineRule="auto"/>
              <w:jc w:val="center"/>
            </w:pPr>
            <w:r>
              <w:t>10</w:t>
            </w:r>
          </w:p>
        </w:tc>
        <w:tc>
          <w:tcPr>
            <w:tcW w:w="3220" w:type="pct"/>
          </w:tcPr>
          <w:p w14:paraId="1B55FE38" w14:textId="77777777" w:rsidR="00B1714A" w:rsidRDefault="00B1714A" w:rsidP="00E442BA">
            <w:pPr>
              <w:pStyle w:val="ac"/>
              <w:spacing w:line="276" w:lineRule="auto"/>
              <w:jc w:val="left"/>
            </w:pPr>
            <w:r>
              <w:t>Устройство транспортной развязки</w:t>
            </w:r>
            <w:r w:rsidRPr="003075B5">
              <w:t xml:space="preserve"> на пересечении а/д Р-178 и проектируемого ближнего западного обхода </w:t>
            </w:r>
          </w:p>
          <w:p w14:paraId="4D066CCE" w14:textId="77777777" w:rsidR="00B1714A" w:rsidRDefault="00B1714A" w:rsidP="00E442BA">
            <w:pPr>
              <w:pStyle w:val="ac"/>
              <w:spacing w:line="276" w:lineRule="auto"/>
              <w:jc w:val="left"/>
            </w:pPr>
            <w:r w:rsidRPr="003075B5">
              <w:t>г. Ульяновск</w:t>
            </w:r>
          </w:p>
        </w:tc>
        <w:tc>
          <w:tcPr>
            <w:tcW w:w="970" w:type="pct"/>
            <w:vAlign w:val="center"/>
          </w:tcPr>
          <w:p w14:paraId="0A88F919" w14:textId="77777777" w:rsidR="00B1714A" w:rsidRPr="00C617E7" w:rsidRDefault="00B1714A" w:rsidP="00E442BA">
            <w:pPr>
              <w:pStyle w:val="ac"/>
              <w:spacing w:line="276" w:lineRule="auto"/>
              <w:ind w:left="-98" w:right="-108"/>
              <w:jc w:val="center"/>
              <w:rPr>
                <w:szCs w:val="24"/>
              </w:rPr>
            </w:pPr>
            <w:r w:rsidRPr="00C617E7">
              <w:rPr>
                <w:szCs w:val="24"/>
              </w:rPr>
              <w:t>ед.</w:t>
            </w:r>
          </w:p>
        </w:tc>
        <w:tc>
          <w:tcPr>
            <w:tcW w:w="521" w:type="pct"/>
            <w:vAlign w:val="center"/>
          </w:tcPr>
          <w:p w14:paraId="43C8FAE4" w14:textId="77777777" w:rsidR="00B1714A" w:rsidRDefault="00B1714A" w:rsidP="00E442BA">
            <w:pPr>
              <w:pStyle w:val="ac"/>
              <w:spacing w:line="276" w:lineRule="auto"/>
              <w:jc w:val="center"/>
            </w:pPr>
            <w:r>
              <w:t>1</w:t>
            </w:r>
          </w:p>
        </w:tc>
      </w:tr>
      <w:tr w:rsidR="00B1714A" w:rsidRPr="00302250" w14:paraId="2B72FD30" w14:textId="77777777" w:rsidTr="00B1714A">
        <w:tc>
          <w:tcPr>
            <w:tcW w:w="289" w:type="pct"/>
            <w:vAlign w:val="center"/>
          </w:tcPr>
          <w:p w14:paraId="132EA6F2" w14:textId="439918B5" w:rsidR="00B1714A" w:rsidRDefault="00B1714A" w:rsidP="00E442BA">
            <w:pPr>
              <w:pStyle w:val="ac"/>
              <w:spacing w:line="276" w:lineRule="auto"/>
              <w:jc w:val="center"/>
            </w:pPr>
            <w:r>
              <w:t>11</w:t>
            </w:r>
          </w:p>
        </w:tc>
        <w:tc>
          <w:tcPr>
            <w:tcW w:w="3220" w:type="pct"/>
          </w:tcPr>
          <w:p w14:paraId="7FC74DB4" w14:textId="77777777" w:rsidR="00B1714A" w:rsidRDefault="00B1714A" w:rsidP="00E442BA">
            <w:pPr>
              <w:pStyle w:val="ac"/>
              <w:spacing w:line="276" w:lineRule="auto"/>
              <w:jc w:val="left"/>
            </w:pPr>
            <w:r>
              <w:t>Устройство транспортной развязки</w:t>
            </w:r>
            <w:r w:rsidRPr="003075B5">
              <w:t xml:space="preserve"> на пересечении проектируемого северного обхода г. Ульяновск и проектируемого ближнего западного обхода </w:t>
            </w:r>
          </w:p>
          <w:p w14:paraId="1BFCF0A6" w14:textId="77777777" w:rsidR="00B1714A" w:rsidRDefault="00B1714A" w:rsidP="00E442BA">
            <w:pPr>
              <w:pStyle w:val="ac"/>
              <w:spacing w:line="276" w:lineRule="auto"/>
              <w:jc w:val="left"/>
            </w:pPr>
            <w:r w:rsidRPr="003075B5">
              <w:t>г. Ульяновск</w:t>
            </w:r>
          </w:p>
        </w:tc>
        <w:tc>
          <w:tcPr>
            <w:tcW w:w="970" w:type="pct"/>
            <w:vAlign w:val="center"/>
          </w:tcPr>
          <w:p w14:paraId="51A8C654" w14:textId="77777777" w:rsidR="00B1714A" w:rsidRPr="00C617E7" w:rsidRDefault="00B1714A" w:rsidP="00E442BA">
            <w:pPr>
              <w:pStyle w:val="ac"/>
              <w:spacing w:line="276" w:lineRule="auto"/>
              <w:ind w:left="-98" w:right="-108"/>
              <w:jc w:val="center"/>
              <w:rPr>
                <w:szCs w:val="24"/>
              </w:rPr>
            </w:pPr>
            <w:r w:rsidRPr="00C617E7">
              <w:rPr>
                <w:szCs w:val="24"/>
              </w:rPr>
              <w:t>ед.</w:t>
            </w:r>
          </w:p>
        </w:tc>
        <w:tc>
          <w:tcPr>
            <w:tcW w:w="521" w:type="pct"/>
            <w:vAlign w:val="center"/>
          </w:tcPr>
          <w:p w14:paraId="52CD5CEE" w14:textId="77777777" w:rsidR="00B1714A" w:rsidRDefault="00B1714A" w:rsidP="00E442BA">
            <w:pPr>
              <w:pStyle w:val="ac"/>
              <w:spacing w:line="276" w:lineRule="auto"/>
              <w:jc w:val="center"/>
            </w:pPr>
            <w:r>
              <w:t>1</w:t>
            </w:r>
          </w:p>
        </w:tc>
      </w:tr>
      <w:tr w:rsidR="00B1714A" w:rsidRPr="00302250" w14:paraId="7FFA43C3" w14:textId="77777777" w:rsidTr="00B1714A">
        <w:tc>
          <w:tcPr>
            <w:tcW w:w="289" w:type="pct"/>
            <w:vAlign w:val="center"/>
          </w:tcPr>
          <w:p w14:paraId="4BCF250E" w14:textId="69AD6456" w:rsidR="00B1714A" w:rsidRDefault="00B1714A" w:rsidP="00E442BA">
            <w:pPr>
              <w:pStyle w:val="ac"/>
              <w:spacing w:line="276" w:lineRule="auto"/>
              <w:jc w:val="center"/>
            </w:pPr>
            <w:r>
              <w:t>12</w:t>
            </w:r>
          </w:p>
        </w:tc>
        <w:tc>
          <w:tcPr>
            <w:tcW w:w="3220" w:type="pct"/>
          </w:tcPr>
          <w:p w14:paraId="64CD5CBB" w14:textId="77777777" w:rsidR="00B1714A" w:rsidRDefault="00B1714A" w:rsidP="00E442BA">
            <w:pPr>
              <w:pStyle w:val="ac"/>
              <w:spacing w:line="276" w:lineRule="auto"/>
              <w:jc w:val="left"/>
            </w:pPr>
            <w:r>
              <w:t>Устройство транспортной развязки</w:t>
            </w:r>
            <w:r w:rsidRPr="00AB6085">
              <w:t xml:space="preserve"> на пересечении проектируемого ближнего западного обхода г. Ульяновск и проектируемой магистрали «Север – Юг»</w:t>
            </w:r>
          </w:p>
        </w:tc>
        <w:tc>
          <w:tcPr>
            <w:tcW w:w="970" w:type="pct"/>
            <w:vAlign w:val="center"/>
          </w:tcPr>
          <w:p w14:paraId="356B5930" w14:textId="77777777" w:rsidR="00B1714A" w:rsidRPr="00C617E7" w:rsidRDefault="00B1714A" w:rsidP="00E442BA">
            <w:pPr>
              <w:pStyle w:val="ac"/>
              <w:spacing w:line="276" w:lineRule="auto"/>
              <w:ind w:left="-98" w:right="-108"/>
              <w:jc w:val="center"/>
              <w:rPr>
                <w:szCs w:val="24"/>
              </w:rPr>
            </w:pPr>
            <w:r w:rsidRPr="00C617E7">
              <w:rPr>
                <w:szCs w:val="24"/>
              </w:rPr>
              <w:t>ед.</w:t>
            </w:r>
          </w:p>
        </w:tc>
        <w:tc>
          <w:tcPr>
            <w:tcW w:w="521" w:type="pct"/>
            <w:vAlign w:val="center"/>
          </w:tcPr>
          <w:p w14:paraId="72494573" w14:textId="77777777" w:rsidR="00B1714A" w:rsidRDefault="00B1714A" w:rsidP="00E442BA">
            <w:pPr>
              <w:pStyle w:val="ac"/>
              <w:spacing w:line="276" w:lineRule="auto"/>
              <w:jc w:val="center"/>
            </w:pPr>
            <w:r>
              <w:t>1</w:t>
            </w:r>
          </w:p>
        </w:tc>
      </w:tr>
    </w:tbl>
    <w:p w14:paraId="694853B2" w14:textId="77777777" w:rsidR="00B1714A" w:rsidRDefault="00B1714A" w:rsidP="00B1714A">
      <w:pPr>
        <w:ind w:firstLine="708"/>
      </w:pPr>
    </w:p>
    <w:p w14:paraId="00FC6911" w14:textId="77777777" w:rsidR="00083420" w:rsidRPr="00EE77BB" w:rsidRDefault="00083420" w:rsidP="00083420">
      <w:pPr>
        <w:ind w:firstLine="0"/>
        <w:rPr>
          <w:highlight w:val="yellow"/>
        </w:rPr>
      </w:pPr>
    </w:p>
    <w:p w14:paraId="6E576DB7" w14:textId="77777777" w:rsidR="00083420" w:rsidRPr="008B38FD" w:rsidRDefault="00083420" w:rsidP="00083420">
      <w:pPr>
        <w:pStyle w:val="20"/>
        <w:tabs>
          <w:tab w:val="clear" w:pos="1135"/>
          <w:tab w:val="num" w:pos="1560"/>
        </w:tabs>
        <w:spacing w:before="0" w:after="0"/>
        <w:ind w:left="1560" w:hanging="851"/>
        <w:rPr>
          <w:b w:val="0"/>
        </w:rPr>
      </w:pPr>
      <w:bookmarkStart w:id="82" w:name="_Toc21808474"/>
      <w:bookmarkStart w:id="83" w:name="_Toc28183934"/>
      <w:r w:rsidRPr="008B38FD">
        <w:rPr>
          <w:b w:val="0"/>
        </w:rPr>
        <w:lastRenderedPageBreak/>
        <w:t>Оптимизация светофорного регулирования, управление светофорными объектами, включая адаптивное управление</w:t>
      </w:r>
      <w:bookmarkEnd w:id="82"/>
      <w:bookmarkEnd w:id="83"/>
    </w:p>
    <w:p w14:paraId="2B18FCB2" w14:textId="77777777" w:rsidR="00083420" w:rsidRPr="00EE77BB" w:rsidRDefault="00083420" w:rsidP="00083420">
      <w:pPr>
        <w:rPr>
          <w:highlight w:val="yellow"/>
        </w:rPr>
      </w:pPr>
    </w:p>
    <w:p w14:paraId="7EFD5A76" w14:textId="77777777" w:rsidR="00B1714A" w:rsidRDefault="00B1714A" w:rsidP="00B1714A">
      <w:r w:rsidRPr="0032137A">
        <w:t>При введении светофорного регулирования на пересечении, а также в процессе роста уровня автомобилизации, перераспределении транспортных потоков и изменении динамики загрузки дорожной сети возникает необходимость реализовывать мероприятия по выбору или изменению режима работы светофорного регулирования. Необходимость оптимизации режима работы существующего светофорного объекта выявляется пут</w:t>
      </w:r>
      <w:r>
        <w:t>е</w:t>
      </w:r>
      <w:r w:rsidRPr="0032137A">
        <w:t>м анализа транспортных задержек на пересечении и средней длины затора на подъездах к пересечению. В зависимости от транспортной ситуации на пересечении и характера изменения интенсивности транспортных потоков необходимо вводить различные типы регулирования:</w:t>
      </w:r>
    </w:p>
    <w:p w14:paraId="58844B7D" w14:textId="77777777" w:rsidR="00B1714A" w:rsidRDefault="00B1714A" w:rsidP="00B1714A">
      <w:pPr>
        <w:pStyle w:val="afff"/>
        <w:numPr>
          <w:ilvl w:val="0"/>
          <w:numId w:val="1"/>
        </w:numPr>
      </w:pPr>
      <w:r>
        <w:t>жесткое регулирование (постоянное по времени независимо от интенсивности движения) вводится при постоянных и прогнозируемых интенсивностях транспортных потоков;</w:t>
      </w:r>
    </w:p>
    <w:p w14:paraId="6650E688" w14:textId="77777777" w:rsidR="00B1714A" w:rsidRDefault="00B1714A" w:rsidP="00B1714A">
      <w:pPr>
        <w:pStyle w:val="afff"/>
        <w:numPr>
          <w:ilvl w:val="0"/>
          <w:numId w:val="1"/>
        </w:numPr>
      </w:pPr>
      <w:r>
        <w:t xml:space="preserve">адаптивное регулирование (программы зависят от интенсивности движения, используются транспортные детекторы) вводится при изменчивой и </w:t>
      </w:r>
      <w:proofErr w:type="spellStart"/>
      <w:r w:rsidRPr="00675E70">
        <w:t>малопрогнозируемой</w:t>
      </w:r>
      <w:proofErr w:type="spellEnd"/>
      <w:r>
        <w:t xml:space="preserve"> интенсивности транспортных потоков в течение дня.</w:t>
      </w:r>
    </w:p>
    <w:p w14:paraId="48A8CD5E" w14:textId="77777777" w:rsidR="00B1714A" w:rsidRPr="00AF3EE3" w:rsidRDefault="00B1714A" w:rsidP="00B1714A">
      <w:pPr>
        <w:rPr>
          <w:color w:val="auto"/>
        </w:rPr>
      </w:pPr>
      <w:r>
        <w:t xml:space="preserve">Наблюдаемое в течение суток изменение интенсивности движения требует соответствующего изменения длительности цикла и разрешающих сигналов. В противном случае задержка транспортных средств неоправданно возрастает. Многопрограммное жесткое управление способствует снижению задержки, однако не является оптимальным. Оно не способно учитывать кратковременные случайные колебания в числе автомобилей, подходящих к </w:t>
      </w:r>
      <w:r w:rsidRPr="00AF3EE3">
        <w:rPr>
          <w:color w:val="auto"/>
        </w:rPr>
        <w:t>перекрестку.</w:t>
      </w:r>
    </w:p>
    <w:p w14:paraId="0EDB6073" w14:textId="19B4AD79" w:rsidR="00B1714A" w:rsidRPr="005D03BD" w:rsidRDefault="00B1714A" w:rsidP="00B1714A">
      <w:pPr>
        <w:tabs>
          <w:tab w:val="left" w:pos="709"/>
        </w:tabs>
        <w:rPr>
          <w:bCs/>
          <w:iCs/>
        </w:rPr>
      </w:pPr>
      <w:r>
        <w:t xml:space="preserve">На основании проведенного анализа данных, на территории Ульяновского района не требуется оптимизация светофорного регулирования. </w:t>
      </w:r>
    </w:p>
    <w:p w14:paraId="110FD254" w14:textId="00CE5D18" w:rsidR="00B1714A" w:rsidRPr="007B7E4F" w:rsidRDefault="00B1714A" w:rsidP="00B1714A">
      <w:pPr>
        <w:rPr>
          <w:color w:val="FF0000"/>
        </w:rPr>
      </w:pPr>
      <w:r w:rsidRPr="00EE77BB">
        <w:lastRenderedPageBreak/>
        <w:t>Мероприятия по данному направлению не предусмотрены в рамках</w:t>
      </w:r>
      <w:r>
        <w:t xml:space="preserve"> разработки комплексной схемы организации дорожного движения Ульяновского района</w:t>
      </w:r>
      <w:r w:rsidRPr="00EE77BB">
        <w:t>.</w:t>
      </w:r>
      <w:r>
        <w:t xml:space="preserve"> </w:t>
      </w:r>
    </w:p>
    <w:p w14:paraId="41FE364D" w14:textId="77777777" w:rsidR="00083420" w:rsidRPr="00EE77BB" w:rsidRDefault="00083420" w:rsidP="00083420">
      <w:pPr>
        <w:rPr>
          <w:highlight w:val="yellow"/>
        </w:rPr>
      </w:pPr>
    </w:p>
    <w:p w14:paraId="5075EEEE" w14:textId="77777777" w:rsidR="00083420" w:rsidRPr="00EE77BB" w:rsidRDefault="00083420" w:rsidP="00083420">
      <w:pPr>
        <w:rPr>
          <w:highlight w:val="yellow"/>
        </w:rPr>
      </w:pPr>
    </w:p>
    <w:p w14:paraId="575C11D4" w14:textId="77777777" w:rsidR="00083420" w:rsidRPr="008B38FD" w:rsidRDefault="00083420" w:rsidP="00083420">
      <w:pPr>
        <w:pStyle w:val="20"/>
        <w:tabs>
          <w:tab w:val="clear" w:pos="1135"/>
          <w:tab w:val="num" w:pos="1560"/>
        </w:tabs>
        <w:spacing w:before="0" w:after="0"/>
        <w:ind w:left="1560" w:hanging="851"/>
        <w:rPr>
          <w:b w:val="0"/>
        </w:rPr>
      </w:pPr>
      <w:bookmarkStart w:id="84" w:name="_Toc21808475"/>
      <w:bookmarkStart w:id="85" w:name="_Toc28183935"/>
      <w:r w:rsidRPr="008B38FD">
        <w:rPr>
          <w:b w:val="0"/>
        </w:rPr>
        <w:t>Согласование (координация) работы светофорных объектов (светофоров) в границах территорий, определенных в документации по организации дорожного движения</w:t>
      </w:r>
      <w:bookmarkEnd w:id="84"/>
      <w:bookmarkEnd w:id="85"/>
    </w:p>
    <w:p w14:paraId="0224C50A" w14:textId="77777777" w:rsidR="00083420" w:rsidRPr="00EE77BB" w:rsidRDefault="00083420" w:rsidP="00083420">
      <w:pPr>
        <w:rPr>
          <w:highlight w:val="yellow"/>
        </w:rPr>
      </w:pPr>
    </w:p>
    <w:p w14:paraId="38CA49ED" w14:textId="5C6B8AEB" w:rsidR="00B1714A" w:rsidRPr="00EE77BB" w:rsidRDefault="00B1714A" w:rsidP="00B1714A">
      <w:r w:rsidRPr="00EE77BB">
        <w:t>Мероприятия по данному направлению не предусмотрены в рамках</w:t>
      </w:r>
      <w:r>
        <w:t xml:space="preserve"> разработки комплексной схемы организации дорожного движения Ульяновского района</w:t>
      </w:r>
      <w:r w:rsidRPr="00EE77BB">
        <w:t>.</w:t>
      </w:r>
    </w:p>
    <w:p w14:paraId="5B96A6C6" w14:textId="77777777" w:rsidR="00083420" w:rsidRDefault="00083420" w:rsidP="00083420"/>
    <w:p w14:paraId="3D88E36E" w14:textId="77777777" w:rsidR="00083420" w:rsidRPr="00EE77BB" w:rsidRDefault="00083420" w:rsidP="00083420">
      <w:pPr>
        <w:ind w:firstLine="0"/>
        <w:rPr>
          <w:highlight w:val="yellow"/>
        </w:rPr>
      </w:pPr>
    </w:p>
    <w:p w14:paraId="4789C336" w14:textId="77777777" w:rsidR="00083420" w:rsidRPr="00916C5F" w:rsidRDefault="00083420" w:rsidP="00083420">
      <w:pPr>
        <w:pStyle w:val="20"/>
        <w:tabs>
          <w:tab w:val="clear" w:pos="1135"/>
          <w:tab w:val="num" w:pos="1560"/>
        </w:tabs>
        <w:spacing w:before="0" w:after="0"/>
        <w:ind w:left="1560" w:hanging="851"/>
        <w:rPr>
          <w:b w:val="0"/>
        </w:rPr>
      </w:pPr>
      <w:bookmarkStart w:id="86" w:name="_Toc21808476"/>
      <w:bookmarkStart w:id="87" w:name="_Toc28183936"/>
      <w:r w:rsidRPr="00916C5F">
        <w:rPr>
          <w:b w:val="0"/>
        </w:rPr>
        <w:t>Развитие инфраструктуры в целях обеспечения движения пешеходов и велосипедистов, в том числе строительство и обустройство пешеходных переходов</w:t>
      </w:r>
      <w:bookmarkEnd w:id="86"/>
      <w:bookmarkEnd w:id="87"/>
    </w:p>
    <w:p w14:paraId="0B12B6B4" w14:textId="5DA68E44" w:rsidR="00083420" w:rsidRDefault="00083420" w:rsidP="00083420">
      <w:pPr>
        <w:rPr>
          <w:highlight w:val="yellow"/>
        </w:rPr>
      </w:pPr>
    </w:p>
    <w:p w14:paraId="4E2E347F" w14:textId="77777777" w:rsidR="00F355D3" w:rsidRPr="000B6EC6" w:rsidRDefault="00F355D3" w:rsidP="00F355D3">
      <w:r w:rsidRPr="000B6EC6">
        <w:t>Пешеходные корреспонденции являются одним из основных и наиболее распространенных видов передвижения. Любой маршрут начинается и заканчивается пешей ходьбой. На некоторых маршрутах ходьба является единственным способом передвижения, независимо от того, идет ли речь о дальних походах или о короткой прогулке в магазин. На других маршрутах человек может проходить пешком один или несколько отрезков пути – например, добираясь пешком до автобусной остановки и от нее и проезжая на автобусе какое-то расстояние между этими двумя пешеходными участками.</w:t>
      </w:r>
    </w:p>
    <w:p w14:paraId="5DA0D602" w14:textId="77777777" w:rsidR="00F355D3" w:rsidRPr="000B6EC6" w:rsidRDefault="00F355D3" w:rsidP="00F355D3">
      <w:r w:rsidRPr="000B6EC6">
        <w:t xml:space="preserve">В качестве основных мероприятий по созданию привлекательной среды и повышению безопасности пешеходных перемещений можно выделить </w:t>
      </w:r>
      <w:r w:rsidRPr="000B6EC6">
        <w:lastRenderedPageBreak/>
        <w:t>следующие:</w:t>
      </w:r>
    </w:p>
    <w:p w14:paraId="7E3EFDD0" w14:textId="77777777" w:rsidR="00F355D3" w:rsidRPr="000B6EC6" w:rsidRDefault="00F355D3" w:rsidP="00F355D3">
      <w:pPr>
        <w:pStyle w:val="afff"/>
        <w:numPr>
          <w:ilvl w:val="0"/>
          <w:numId w:val="1"/>
        </w:numPr>
      </w:pPr>
      <w:r w:rsidRPr="000B6EC6">
        <w:t>устройство пешеходных переходов (ПП);</w:t>
      </w:r>
    </w:p>
    <w:p w14:paraId="519C14C4" w14:textId="77777777" w:rsidR="00F355D3" w:rsidRPr="000B6EC6" w:rsidRDefault="00F355D3" w:rsidP="00F355D3">
      <w:pPr>
        <w:pStyle w:val="afff"/>
        <w:numPr>
          <w:ilvl w:val="0"/>
          <w:numId w:val="1"/>
        </w:numPr>
      </w:pPr>
      <w:r w:rsidRPr="000B6EC6">
        <w:t>оборудование пешеходных переходов островками безопасности и другие мероприятия по обеспечению безопасности пешеходного движения;</w:t>
      </w:r>
    </w:p>
    <w:p w14:paraId="6BD574F3" w14:textId="77777777" w:rsidR="00F355D3" w:rsidRPr="000B6EC6" w:rsidRDefault="00F355D3" w:rsidP="00F355D3">
      <w:pPr>
        <w:pStyle w:val="afff"/>
        <w:numPr>
          <w:ilvl w:val="0"/>
          <w:numId w:val="1"/>
        </w:numPr>
      </w:pPr>
      <w:r w:rsidRPr="000B6EC6">
        <w:t>повышение видимости пешеходных переходов посредством оборудования их современными техническими средствами ОДД;</w:t>
      </w:r>
    </w:p>
    <w:p w14:paraId="76F46EA2" w14:textId="77777777" w:rsidR="00F355D3" w:rsidRPr="000B6EC6" w:rsidRDefault="00F355D3" w:rsidP="00F355D3">
      <w:pPr>
        <w:pStyle w:val="afff"/>
        <w:numPr>
          <w:ilvl w:val="0"/>
          <w:numId w:val="1"/>
        </w:numPr>
      </w:pPr>
      <w:r w:rsidRPr="000B6EC6">
        <w:t>устройство тротуаров и пешеходных дорожек на УДС муниципального образования;</w:t>
      </w:r>
    </w:p>
    <w:p w14:paraId="1A452D79" w14:textId="77777777" w:rsidR="00F355D3" w:rsidRPr="000B6EC6" w:rsidRDefault="00F355D3" w:rsidP="00F355D3">
      <w:pPr>
        <w:pStyle w:val="afff"/>
        <w:numPr>
          <w:ilvl w:val="0"/>
          <w:numId w:val="1"/>
        </w:numPr>
      </w:pPr>
      <w:r w:rsidRPr="000B6EC6">
        <w:t>формирование пешеходных и жилых зон на территории муниципального образования.</w:t>
      </w:r>
    </w:p>
    <w:p w14:paraId="6AEE2EBB" w14:textId="25720D8F" w:rsidR="00F355D3" w:rsidRPr="000B6EC6" w:rsidRDefault="00F355D3" w:rsidP="00F355D3">
      <w:r w:rsidRPr="000B6EC6">
        <w:t xml:space="preserve">В результате анализа было выявлено, что </w:t>
      </w:r>
      <w:r w:rsidR="00875C04">
        <w:t>часть</w:t>
      </w:r>
      <w:r w:rsidRPr="000B6EC6">
        <w:t xml:space="preserve"> пересечений/примыканий не обустроены пешеходными переходами в полном объеме по всем направлениям движения пешеходов. Отсутствие ПП по одному направлению существенно увеличивает время перехода, в результате чего пешеходы, пытаясь сократить свое время, нарушают правила дорожного движения, что приводит к возникновению ДТП.</w:t>
      </w:r>
    </w:p>
    <w:p w14:paraId="4E83A97A" w14:textId="000B1F2F" w:rsidR="00F355D3" w:rsidRPr="000B6EC6" w:rsidRDefault="00F355D3" w:rsidP="00F355D3">
      <w:r w:rsidRPr="000B6EC6">
        <w:t xml:space="preserve">На основании вышеизложенного, для обеспечения безопасности пешеходов при переходе проезжей части на территории </w:t>
      </w:r>
      <w:r>
        <w:t>Ульяновского района</w:t>
      </w:r>
      <w:r w:rsidRPr="000B6EC6">
        <w:t xml:space="preserve"> необходима организация пешеходных переходов. Полный перечень организации нерегулируемых пешеходных переходов приведен в таблице </w:t>
      </w:r>
      <w:r>
        <w:t>2</w:t>
      </w:r>
      <w:r w:rsidR="00BA506C">
        <w:t>7</w:t>
      </w:r>
      <w:r w:rsidRPr="000B6EC6">
        <w:t>.</w:t>
      </w:r>
    </w:p>
    <w:p w14:paraId="40EE045F" w14:textId="77777777" w:rsidR="00F355D3" w:rsidRDefault="00F355D3" w:rsidP="00F355D3">
      <w:pPr>
        <w:pStyle w:val="ac"/>
        <w:ind w:right="-144"/>
        <w:rPr>
          <w:sz w:val="28"/>
        </w:rPr>
      </w:pPr>
    </w:p>
    <w:p w14:paraId="055DB859" w14:textId="3C549019" w:rsidR="00F355D3" w:rsidRPr="000B6EC6" w:rsidRDefault="00F355D3" w:rsidP="00F355D3">
      <w:pPr>
        <w:pStyle w:val="ac"/>
        <w:ind w:right="-144"/>
        <w:rPr>
          <w:sz w:val="28"/>
        </w:rPr>
      </w:pPr>
      <w:r w:rsidRPr="000B6EC6">
        <w:rPr>
          <w:sz w:val="28"/>
        </w:rPr>
        <w:t xml:space="preserve">Таблица </w:t>
      </w:r>
      <w:r w:rsidR="00875C04">
        <w:rPr>
          <w:sz w:val="28"/>
        </w:rPr>
        <w:t>2</w:t>
      </w:r>
      <w:r w:rsidR="00BA506C">
        <w:rPr>
          <w:sz w:val="28"/>
        </w:rPr>
        <w:t>7</w:t>
      </w:r>
      <w:r w:rsidRPr="000B6EC6">
        <w:rPr>
          <w:sz w:val="28"/>
        </w:rPr>
        <w:t xml:space="preserve"> – Перечень организуемых нерегулируемых пешеходных переходов</w:t>
      </w:r>
    </w:p>
    <w:tbl>
      <w:tblPr>
        <w:tblW w:w="4986" w:type="pct"/>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1"/>
        <w:gridCol w:w="6334"/>
        <w:gridCol w:w="1828"/>
        <w:gridCol w:w="615"/>
      </w:tblGrid>
      <w:tr w:rsidR="00F355D3" w:rsidRPr="000B6EC6" w14:paraId="1CD4E52E" w14:textId="77777777" w:rsidTr="00F355D3">
        <w:tc>
          <w:tcPr>
            <w:tcW w:w="290" w:type="pct"/>
            <w:vAlign w:val="center"/>
          </w:tcPr>
          <w:p w14:paraId="7775E4E0" w14:textId="77777777" w:rsidR="00F355D3" w:rsidRPr="000B6EC6" w:rsidRDefault="00F355D3" w:rsidP="00F355D3">
            <w:pPr>
              <w:pStyle w:val="1-"/>
              <w:numPr>
                <w:ilvl w:val="0"/>
                <w:numId w:val="0"/>
              </w:numPr>
              <w:spacing w:line="240" w:lineRule="auto"/>
              <w:jc w:val="center"/>
              <w:rPr>
                <w:sz w:val="24"/>
                <w:szCs w:val="24"/>
              </w:rPr>
            </w:pPr>
            <w:r w:rsidRPr="000B6EC6">
              <w:rPr>
                <w:sz w:val="24"/>
                <w:szCs w:val="24"/>
              </w:rPr>
              <w:t>№ п/п</w:t>
            </w:r>
          </w:p>
        </w:tc>
        <w:tc>
          <w:tcPr>
            <w:tcW w:w="3399" w:type="pct"/>
            <w:vAlign w:val="center"/>
          </w:tcPr>
          <w:p w14:paraId="00DA6E93" w14:textId="77777777" w:rsidR="00F355D3" w:rsidRPr="000B6EC6" w:rsidRDefault="00F355D3" w:rsidP="00F355D3">
            <w:pPr>
              <w:pStyle w:val="1-"/>
              <w:numPr>
                <w:ilvl w:val="0"/>
                <w:numId w:val="0"/>
              </w:numPr>
              <w:spacing w:line="240" w:lineRule="auto"/>
              <w:jc w:val="center"/>
              <w:rPr>
                <w:sz w:val="24"/>
                <w:szCs w:val="24"/>
              </w:rPr>
            </w:pPr>
            <w:r w:rsidRPr="000B6EC6">
              <w:rPr>
                <w:sz w:val="24"/>
                <w:szCs w:val="24"/>
              </w:rPr>
              <w:t>Местоположение пешеходного перехода</w:t>
            </w:r>
          </w:p>
        </w:tc>
        <w:tc>
          <w:tcPr>
            <w:tcW w:w="981" w:type="pct"/>
            <w:vAlign w:val="center"/>
          </w:tcPr>
          <w:p w14:paraId="56D0A0FE" w14:textId="77777777" w:rsidR="00F355D3" w:rsidRPr="000B6EC6" w:rsidRDefault="00F355D3" w:rsidP="00F355D3">
            <w:pPr>
              <w:pStyle w:val="1-"/>
              <w:numPr>
                <w:ilvl w:val="0"/>
                <w:numId w:val="0"/>
              </w:numPr>
              <w:spacing w:line="240" w:lineRule="auto"/>
              <w:jc w:val="center"/>
              <w:rPr>
                <w:sz w:val="24"/>
                <w:szCs w:val="24"/>
              </w:rPr>
            </w:pPr>
            <w:r w:rsidRPr="000B6EC6">
              <w:rPr>
                <w:sz w:val="24"/>
                <w:szCs w:val="24"/>
              </w:rPr>
              <w:t>Населенный пункт</w:t>
            </w:r>
          </w:p>
        </w:tc>
        <w:tc>
          <w:tcPr>
            <w:tcW w:w="330" w:type="pct"/>
            <w:vAlign w:val="center"/>
          </w:tcPr>
          <w:p w14:paraId="1CBD14D5" w14:textId="77777777" w:rsidR="00F355D3" w:rsidRPr="000B6EC6" w:rsidRDefault="00F355D3" w:rsidP="00F355D3">
            <w:pPr>
              <w:pStyle w:val="1-"/>
              <w:numPr>
                <w:ilvl w:val="0"/>
                <w:numId w:val="0"/>
              </w:numPr>
              <w:tabs>
                <w:tab w:val="clear" w:pos="0"/>
                <w:tab w:val="left" w:pos="198"/>
              </w:tabs>
              <w:spacing w:line="240" w:lineRule="auto"/>
              <w:ind w:left="-86" w:right="-111"/>
              <w:jc w:val="center"/>
              <w:rPr>
                <w:sz w:val="24"/>
                <w:szCs w:val="24"/>
              </w:rPr>
            </w:pPr>
            <w:r w:rsidRPr="000B6EC6">
              <w:rPr>
                <w:sz w:val="24"/>
                <w:szCs w:val="24"/>
              </w:rPr>
              <w:t>Кол-во</w:t>
            </w:r>
          </w:p>
        </w:tc>
      </w:tr>
      <w:tr w:rsidR="00F355D3" w:rsidRPr="000B6EC6" w14:paraId="7546E7D9" w14:textId="77777777" w:rsidTr="00F355D3">
        <w:tc>
          <w:tcPr>
            <w:tcW w:w="290" w:type="pct"/>
            <w:vAlign w:val="center"/>
          </w:tcPr>
          <w:p w14:paraId="2E68D939" w14:textId="77777777" w:rsidR="00F355D3" w:rsidRPr="000B6EC6" w:rsidRDefault="00F355D3" w:rsidP="00F355D3">
            <w:pPr>
              <w:pStyle w:val="1-"/>
              <w:numPr>
                <w:ilvl w:val="0"/>
                <w:numId w:val="0"/>
              </w:numPr>
              <w:spacing w:line="240" w:lineRule="auto"/>
              <w:jc w:val="center"/>
              <w:rPr>
                <w:sz w:val="24"/>
                <w:szCs w:val="24"/>
              </w:rPr>
            </w:pPr>
            <w:r w:rsidRPr="000B6EC6">
              <w:rPr>
                <w:sz w:val="24"/>
                <w:szCs w:val="24"/>
              </w:rPr>
              <w:t>1</w:t>
            </w:r>
          </w:p>
        </w:tc>
        <w:tc>
          <w:tcPr>
            <w:tcW w:w="3399" w:type="pct"/>
            <w:vAlign w:val="center"/>
          </w:tcPr>
          <w:p w14:paraId="07622C70" w14:textId="77777777" w:rsidR="00F355D3" w:rsidRPr="000B6EC6" w:rsidRDefault="00F355D3" w:rsidP="00F355D3">
            <w:pPr>
              <w:pStyle w:val="1-"/>
              <w:numPr>
                <w:ilvl w:val="0"/>
                <w:numId w:val="0"/>
              </w:numPr>
              <w:spacing w:line="240" w:lineRule="auto"/>
              <w:jc w:val="center"/>
              <w:rPr>
                <w:sz w:val="24"/>
                <w:szCs w:val="24"/>
              </w:rPr>
            </w:pPr>
            <w:r w:rsidRPr="000B6EC6">
              <w:rPr>
                <w:sz w:val="24"/>
                <w:szCs w:val="24"/>
              </w:rPr>
              <w:t>2</w:t>
            </w:r>
          </w:p>
        </w:tc>
        <w:tc>
          <w:tcPr>
            <w:tcW w:w="981" w:type="pct"/>
            <w:vAlign w:val="center"/>
          </w:tcPr>
          <w:p w14:paraId="5C4F7829" w14:textId="77777777" w:rsidR="00F355D3" w:rsidRPr="000B6EC6" w:rsidRDefault="00F355D3" w:rsidP="00F355D3">
            <w:pPr>
              <w:pStyle w:val="1-"/>
              <w:numPr>
                <w:ilvl w:val="0"/>
                <w:numId w:val="0"/>
              </w:numPr>
              <w:spacing w:line="240" w:lineRule="auto"/>
              <w:jc w:val="center"/>
              <w:rPr>
                <w:sz w:val="24"/>
                <w:szCs w:val="24"/>
              </w:rPr>
            </w:pPr>
            <w:r w:rsidRPr="000B6EC6">
              <w:rPr>
                <w:sz w:val="24"/>
                <w:szCs w:val="24"/>
              </w:rPr>
              <w:t>3</w:t>
            </w:r>
          </w:p>
        </w:tc>
        <w:tc>
          <w:tcPr>
            <w:tcW w:w="330" w:type="pct"/>
            <w:vAlign w:val="center"/>
          </w:tcPr>
          <w:p w14:paraId="6FC1B4ED" w14:textId="77777777" w:rsidR="00F355D3" w:rsidRPr="000B6EC6" w:rsidRDefault="00F355D3" w:rsidP="00F355D3">
            <w:pPr>
              <w:pStyle w:val="1-"/>
              <w:numPr>
                <w:ilvl w:val="0"/>
                <w:numId w:val="0"/>
              </w:numPr>
              <w:tabs>
                <w:tab w:val="clear" w:pos="0"/>
                <w:tab w:val="left" w:pos="198"/>
              </w:tabs>
              <w:spacing w:line="240" w:lineRule="auto"/>
              <w:ind w:left="-86" w:right="-111"/>
              <w:jc w:val="center"/>
              <w:rPr>
                <w:sz w:val="24"/>
                <w:szCs w:val="24"/>
              </w:rPr>
            </w:pPr>
            <w:r w:rsidRPr="000B6EC6">
              <w:rPr>
                <w:sz w:val="24"/>
                <w:szCs w:val="24"/>
              </w:rPr>
              <w:t>4</w:t>
            </w:r>
          </w:p>
        </w:tc>
      </w:tr>
      <w:tr w:rsidR="00F355D3" w:rsidRPr="000B6EC6" w14:paraId="4B773209" w14:textId="77777777" w:rsidTr="00F355D3">
        <w:tc>
          <w:tcPr>
            <w:tcW w:w="290" w:type="pct"/>
            <w:vAlign w:val="center"/>
          </w:tcPr>
          <w:p w14:paraId="3C39647F" w14:textId="77777777" w:rsidR="00F355D3" w:rsidRPr="000B6EC6" w:rsidRDefault="00F355D3" w:rsidP="00F355D3">
            <w:pPr>
              <w:pStyle w:val="1-"/>
              <w:numPr>
                <w:ilvl w:val="0"/>
                <w:numId w:val="0"/>
              </w:numPr>
              <w:spacing w:line="240" w:lineRule="auto"/>
              <w:jc w:val="center"/>
              <w:rPr>
                <w:sz w:val="24"/>
                <w:szCs w:val="24"/>
              </w:rPr>
            </w:pPr>
            <w:r w:rsidRPr="000B6EC6">
              <w:rPr>
                <w:sz w:val="24"/>
                <w:szCs w:val="24"/>
              </w:rPr>
              <w:t>1</w:t>
            </w:r>
          </w:p>
        </w:tc>
        <w:tc>
          <w:tcPr>
            <w:tcW w:w="3399" w:type="pct"/>
            <w:vAlign w:val="center"/>
          </w:tcPr>
          <w:p w14:paraId="00D12EF0" w14:textId="49BC4C8E" w:rsidR="00F355D3" w:rsidRPr="000B6EC6" w:rsidRDefault="00F355D3" w:rsidP="00F355D3">
            <w:pPr>
              <w:pStyle w:val="1-"/>
              <w:numPr>
                <w:ilvl w:val="0"/>
                <w:numId w:val="0"/>
              </w:numPr>
              <w:spacing w:line="240" w:lineRule="auto"/>
              <w:rPr>
                <w:sz w:val="24"/>
                <w:szCs w:val="24"/>
              </w:rPr>
            </w:pPr>
            <w:r w:rsidRPr="000B6EC6">
              <w:rPr>
                <w:sz w:val="24"/>
              </w:rPr>
              <w:t>а/д Казань – Буинск – Ульяновск – Ишеевка – Ундоры – граница области</w:t>
            </w:r>
          </w:p>
        </w:tc>
        <w:tc>
          <w:tcPr>
            <w:tcW w:w="981" w:type="pct"/>
            <w:vAlign w:val="center"/>
          </w:tcPr>
          <w:p w14:paraId="740255A5" w14:textId="57D1AF0A" w:rsidR="00F355D3" w:rsidRPr="000B6EC6" w:rsidRDefault="00F355D3" w:rsidP="00F355D3">
            <w:pPr>
              <w:pStyle w:val="1-"/>
              <w:numPr>
                <w:ilvl w:val="0"/>
                <w:numId w:val="0"/>
              </w:numPr>
              <w:spacing w:line="240" w:lineRule="auto"/>
              <w:jc w:val="center"/>
              <w:rPr>
                <w:sz w:val="24"/>
                <w:szCs w:val="24"/>
              </w:rPr>
            </w:pPr>
            <w:r w:rsidRPr="000B6EC6">
              <w:rPr>
                <w:sz w:val="24"/>
                <w:szCs w:val="24"/>
              </w:rPr>
              <w:t>с.</w:t>
            </w:r>
            <w:r w:rsidRPr="000B6EC6">
              <w:t> </w:t>
            </w:r>
            <w:proofErr w:type="spellStart"/>
            <w:r w:rsidRPr="000B6EC6">
              <w:rPr>
                <w:sz w:val="24"/>
                <w:szCs w:val="24"/>
              </w:rPr>
              <w:t>Полдомасово</w:t>
            </w:r>
            <w:proofErr w:type="spellEnd"/>
          </w:p>
        </w:tc>
        <w:tc>
          <w:tcPr>
            <w:tcW w:w="330" w:type="pct"/>
            <w:vAlign w:val="center"/>
          </w:tcPr>
          <w:p w14:paraId="189C9E72" w14:textId="2234E91A" w:rsidR="00F355D3" w:rsidRPr="000B6EC6" w:rsidRDefault="00F355D3" w:rsidP="00F355D3">
            <w:pPr>
              <w:pStyle w:val="1-"/>
              <w:numPr>
                <w:ilvl w:val="0"/>
                <w:numId w:val="0"/>
              </w:numPr>
              <w:spacing w:line="240" w:lineRule="auto"/>
              <w:jc w:val="center"/>
              <w:rPr>
                <w:sz w:val="24"/>
                <w:szCs w:val="24"/>
              </w:rPr>
            </w:pPr>
            <w:r w:rsidRPr="000B6EC6">
              <w:rPr>
                <w:sz w:val="24"/>
                <w:szCs w:val="24"/>
              </w:rPr>
              <w:t>1</w:t>
            </w:r>
          </w:p>
        </w:tc>
      </w:tr>
      <w:tr w:rsidR="00F355D3" w:rsidRPr="000B6EC6" w14:paraId="64E0C827" w14:textId="77777777" w:rsidTr="00E442BA">
        <w:tc>
          <w:tcPr>
            <w:tcW w:w="290" w:type="pct"/>
            <w:vAlign w:val="center"/>
          </w:tcPr>
          <w:p w14:paraId="36C76D12" w14:textId="77777777" w:rsidR="00F355D3" w:rsidRPr="000B6EC6" w:rsidRDefault="00F355D3" w:rsidP="00F355D3">
            <w:pPr>
              <w:pStyle w:val="1-"/>
              <w:numPr>
                <w:ilvl w:val="0"/>
                <w:numId w:val="0"/>
              </w:numPr>
              <w:spacing w:line="240" w:lineRule="auto"/>
              <w:jc w:val="center"/>
              <w:rPr>
                <w:sz w:val="24"/>
                <w:szCs w:val="24"/>
              </w:rPr>
            </w:pPr>
            <w:r w:rsidRPr="000B6EC6">
              <w:rPr>
                <w:sz w:val="24"/>
                <w:szCs w:val="24"/>
              </w:rPr>
              <w:t>2</w:t>
            </w:r>
          </w:p>
        </w:tc>
        <w:tc>
          <w:tcPr>
            <w:tcW w:w="3399" w:type="pct"/>
          </w:tcPr>
          <w:p w14:paraId="1BB0114D" w14:textId="2F6EB35A" w:rsidR="00F355D3" w:rsidRPr="000B6EC6" w:rsidRDefault="00F355D3" w:rsidP="00F355D3">
            <w:pPr>
              <w:pStyle w:val="1-"/>
              <w:numPr>
                <w:ilvl w:val="0"/>
                <w:numId w:val="0"/>
              </w:numPr>
              <w:spacing w:line="240" w:lineRule="auto"/>
              <w:rPr>
                <w:sz w:val="24"/>
                <w:szCs w:val="24"/>
              </w:rPr>
            </w:pPr>
            <w:r w:rsidRPr="000B6EC6">
              <w:rPr>
                <w:sz w:val="24"/>
              </w:rPr>
              <w:t>а/д Подъезд к городу Ульяновск от а/д М-5 Урал – Большие Ключищи</w:t>
            </w:r>
          </w:p>
        </w:tc>
        <w:tc>
          <w:tcPr>
            <w:tcW w:w="981" w:type="pct"/>
            <w:vAlign w:val="center"/>
          </w:tcPr>
          <w:p w14:paraId="4C946E92" w14:textId="44E359F0" w:rsidR="00F355D3" w:rsidRPr="000B6EC6" w:rsidRDefault="00F355D3" w:rsidP="00F355D3">
            <w:pPr>
              <w:pStyle w:val="1-"/>
              <w:numPr>
                <w:ilvl w:val="0"/>
                <w:numId w:val="0"/>
              </w:numPr>
              <w:spacing w:line="240" w:lineRule="auto"/>
              <w:jc w:val="center"/>
              <w:rPr>
                <w:sz w:val="24"/>
                <w:szCs w:val="24"/>
              </w:rPr>
            </w:pPr>
            <w:r w:rsidRPr="000B6EC6">
              <w:rPr>
                <w:sz w:val="24"/>
                <w:szCs w:val="24"/>
              </w:rPr>
              <w:t>с. Большие Ключищи</w:t>
            </w:r>
          </w:p>
        </w:tc>
        <w:tc>
          <w:tcPr>
            <w:tcW w:w="330" w:type="pct"/>
            <w:vAlign w:val="center"/>
          </w:tcPr>
          <w:p w14:paraId="7562A855" w14:textId="60FE3426" w:rsidR="00F355D3" w:rsidRPr="000B6EC6" w:rsidRDefault="00F355D3" w:rsidP="00F355D3">
            <w:pPr>
              <w:pStyle w:val="1-"/>
              <w:numPr>
                <w:ilvl w:val="0"/>
                <w:numId w:val="0"/>
              </w:numPr>
              <w:spacing w:line="240" w:lineRule="auto"/>
              <w:jc w:val="center"/>
              <w:rPr>
                <w:sz w:val="24"/>
                <w:szCs w:val="24"/>
              </w:rPr>
            </w:pPr>
            <w:r w:rsidRPr="000B6EC6">
              <w:rPr>
                <w:sz w:val="24"/>
                <w:szCs w:val="24"/>
              </w:rPr>
              <w:t>1</w:t>
            </w:r>
          </w:p>
        </w:tc>
      </w:tr>
    </w:tbl>
    <w:p w14:paraId="3C9C87A1" w14:textId="77777777" w:rsidR="00875C04" w:rsidRDefault="00875C04" w:rsidP="00BF5836">
      <w:pPr>
        <w:ind w:firstLine="0"/>
      </w:pPr>
    </w:p>
    <w:p w14:paraId="76FCFBCC" w14:textId="24039154" w:rsidR="00875C04" w:rsidRDefault="00875C04" w:rsidP="00875C04">
      <w:pPr>
        <w:spacing w:before="240"/>
      </w:pPr>
      <w:r w:rsidRPr="00A8478B">
        <w:t>По результатам 2018 года на дорожной сети Ульяновско</w:t>
      </w:r>
      <w:r>
        <w:t xml:space="preserve">го района </w:t>
      </w:r>
      <w:r w:rsidRPr="00A8478B">
        <w:t xml:space="preserve">было выявлено </w:t>
      </w:r>
      <w:r>
        <w:t>2</w:t>
      </w:r>
      <w:r w:rsidRPr="00A8478B">
        <w:t xml:space="preserve"> мест</w:t>
      </w:r>
      <w:r>
        <w:t>а</w:t>
      </w:r>
      <w:r w:rsidRPr="00A8478B">
        <w:t xml:space="preserve"> концентрации ДТП, </w:t>
      </w:r>
      <w:r>
        <w:t>одно из них</w:t>
      </w:r>
      <w:r w:rsidRPr="00A8478B">
        <w:t xml:space="preserve"> с пострадавшими </w:t>
      </w:r>
      <w:r w:rsidRPr="00A8478B">
        <w:lastRenderedPageBreak/>
        <w:t>пешеходами. В целях ликвидации выявленн</w:t>
      </w:r>
      <w:r>
        <w:t>ого</w:t>
      </w:r>
      <w:r w:rsidRPr="00A8478B">
        <w:t xml:space="preserve"> МКДТП необходима реализация следующих мероприятий по развитию инфраструктуры для движения пешеходов (таблица </w:t>
      </w:r>
      <w:r>
        <w:t>2</w:t>
      </w:r>
      <w:r w:rsidR="00BA506C">
        <w:t>8</w:t>
      </w:r>
      <w:r w:rsidRPr="00A8478B">
        <w:t>).</w:t>
      </w:r>
    </w:p>
    <w:p w14:paraId="154C0D2F" w14:textId="77777777" w:rsidR="00875C04" w:rsidRDefault="00875C04" w:rsidP="00875C04">
      <w:pPr>
        <w:ind w:firstLine="0"/>
      </w:pPr>
    </w:p>
    <w:p w14:paraId="24F951F3" w14:textId="5178E1BD" w:rsidR="00875C04" w:rsidRPr="00A8478B" w:rsidRDefault="00875C04" w:rsidP="00875C04">
      <w:pPr>
        <w:ind w:firstLine="0"/>
      </w:pPr>
      <w:r w:rsidRPr="00A8478B">
        <w:t xml:space="preserve">Таблица </w:t>
      </w:r>
      <w:r>
        <w:t>2</w:t>
      </w:r>
      <w:r w:rsidR="00BA506C">
        <w:t>8</w:t>
      </w:r>
      <w:r w:rsidRPr="00A8478B">
        <w:t xml:space="preserve"> – Мероприятия по развитию инфраструктуры для движения пешеходов, направленные на ликвидацию выявленных МКДТП</w:t>
      </w:r>
    </w:p>
    <w:tbl>
      <w:tblPr>
        <w:tblW w:w="935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4"/>
        <w:gridCol w:w="1135"/>
        <w:gridCol w:w="2411"/>
        <w:gridCol w:w="2979"/>
        <w:gridCol w:w="708"/>
        <w:gridCol w:w="1419"/>
      </w:tblGrid>
      <w:tr w:rsidR="00875C04" w:rsidRPr="00A8478B" w14:paraId="3ECF44DD" w14:textId="77777777" w:rsidTr="00875C04">
        <w:trPr>
          <w:trHeight w:val="330"/>
        </w:trPr>
        <w:tc>
          <w:tcPr>
            <w:tcW w:w="704" w:type="dxa"/>
            <w:tcBorders>
              <w:top w:val="single" w:sz="4" w:space="0" w:color="auto"/>
              <w:left w:val="single" w:sz="4" w:space="0" w:color="auto"/>
              <w:bottom w:val="single" w:sz="4" w:space="0" w:color="auto"/>
              <w:right w:val="single" w:sz="4" w:space="0" w:color="auto"/>
            </w:tcBorders>
            <w:vAlign w:val="center"/>
          </w:tcPr>
          <w:p w14:paraId="0BC98F84" w14:textId="77777777" w:rsidR="00875C04" w:rsidRPr="00A8478B" w:rsidRDefault="00875C04" w:rsidP="00875C04">
            <w:pPr>
              <w:widowControl/>
              <w:suppressAutoHyphens w:val="0"/>
              <w:autoSpaceDE/>
              <w:autoSpaceDN/>
              <w:adjustRightInd/>
              <w:spacing w:line="240" w:lineRule="auto"/>
              <w:ind w:firstLine="0"/>
              <w:jc w:val="center"/>
              <w:rPr>
                <w:sz w:val="24"/>
                <w:szCs w:val="24"/>
              </w:rPr>
            </w:pPr>
            <w:r w:rsidRPr="00A8478B">
              <w:rPr>
                <w:sz w:val="24"/>
                <w:szCs w:val="24"/>
              </w:rPr>
              <w:t xml:space="preserve">№ </w:t>
            </w:r>
            <w:proofErr w:type="spellStart"/>
            <w:r w:rsidRPr="00A8478B">
              <w:rPr>
                <w:sz w:val="24"/>
                <w:szCs w:val="24"/>
              </w:rPr>
              <w:t>п.п</w:t>
            </w:r>
            <w:proofErr w:type="spellEnd"/>
            <w:r w:rsidRPr="00A8478B">
              <w:rPr>
                <w:sz w:val="24"/>
                <w:szCs w:val="24"/>
              </w:rPr>
              <w:t>.</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936793" w14:textId="77777777" w:rsidR="00875C04" w:rsidRPr="00A8478B" w:rsidRDefault="00875C04" w:rsidP="00875C04">
            <w:pPr>
              <w:widowControl/>
              <w:suppressAutoHyphens w:val="0"/>
              <w:autoSpaceDE/>
              <w:autoSpaceDN/>
              <w:adjustRightInd/>
              <w:spacing w:line="240" w:lineRule="auto"/>
              <w:ind w:firstLine="0"/>
              <w:jc w:val="center"/>
              <w:rPr>
                <w:sz w:val="24"/>
                <w:szCs w:val="24"/>
              </w:rPr>
            </w:pPr>
            <w:r w:rsidRPr="00A8478B">
              <w:rPr>
                <w:sz w:val="24"/>
                <w:szCs w:val="24"/>
              </w:rPr>
              <w:t>МКДТП №</w:t>
            </w:r>
          </w:p>
        </w:tc>
        <w:tc>
          <w:tcPr>
            <w:tcW w:w="241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F93F78" w14:textId="77777777" w:rsidR="00875C04" w:rsidRPr="00A8478B" w:rsidRDefault="00875C04" w:rsidP="00875C04">
            <w:pPr>
              <w:widowControl/>
              <w:suppressAutoHyphens w:val="0"/>
              <w:autoSpaceDE/>
              <w:autoSpaceDN/>
              <w:adjustRightInd/>
              <w:spacing w:line="240" w:lineRule="auto"/>
              <w:ind w:firstLine="0"/>
              <w:jc w:val="center"/>
              <w:rPr>
                <w:sz w:val="24"/>
                <w:szCs w:val="24"/>
              </w:rPr>
            </w:pPr>
            <w:r w:rsidRPr="00A8478B">
              <w:rPr>
                <w:sz w:val="24"/>
                <w:szCs w:val="24"/>
              </w:rPr>
              <w:t>Местоположение</w:t>
            </w:r>
          </w:p>
        </w:tc>
        <w:tc>
          <w:tcPr>
            <w:tcW w:w="29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049E49" w14:textId="77777777" w:rsidR="00875C04" w:rsidRPr="00A8478B" w:rsidRDefault="00875C04" w:rsidP="00875C04">
            <w:pPr>
              <w:widowControl/>
              <w:suppressAutoHyphens w:val="0"/>
              <w:autoSpaceDE/>
              <w:autoSpaceDN/>
              <w:adjustRightInd/>
              <w:spacing w:line="240" w:lineRule="auto"/>
              <w:ind w:firstLine="0"/>
              <w:jc w:val="center"/>
              <w:rPr>
                <w:sz w:val="24"/>
                <w:szCs w:val="24"/>
              </w:rPr>
            </w:pPr>
            <w:r w:rsidRPr="00A8478B">
              <w:rPr>
                <w:sz w:val="24"/>
                <w:szCs w:val="24"/>
              </w:rPr>
              <w:t>Мероприятия</w:t>
            </w:r>
          </w:p>
        </w:tc>
        <w:tc>
          <w:tcPr>
            <w:tcW w:w="7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C391921" w14:textId="77777777" w:rsidR="00875C04" w:rsidRPr="00A8478B" w:rsidRDefault="00875C04" w:rsidP="00875C04">
            <w:pPr>
              <w:widowControl/>
              <w:suppressAutoHyphens w:val="0"/>
              <w:autoSpaceDE/>
              <w:autoSpaceDN/>
              <w:adjustRightInd/>
              <w:spacing w:line="240" w:lineRule="auto"/>
              <w:ind w:firstLine="0"/>
              <w:jc w:val="center"/>
              <w:rPr>
                <w:sz w:val="24"/>
                <w:szCs w:val="24"/>
              </w:rPr>
            </w:pPr>
            <w:r w:rsidRPr="00A8478B">
              <w:rPr>
                <w:sz w:val="24"/>
                <w:szCs w:val="24"/>
              </w:rPr>
              <w:t>Ед. изм.</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585F330" w14:textId="77777777" w:rsidR="00875C04" w:rsidRPr="00A8478B" w:rsidRDefault="00875C04" w:rsidP="00875C04">
            <w:pPr>
              <w:widowControl/>
              <w:suppressAutoHyphens w:val="0"/>
              <w:autoSpaceDE/>
              <w:autoSpaceDN/>
              <w:adjustRightInd/>
              <w:spacing w:line="240" w:lineRule="auto"/>
              <w:ind w:firstLine="0"/>
              <w:jc w:val="center"/>
              <w:rPr>
                <w:sz w:val="24"/>
                <w:szCs w:val="24"/>
              </w:rPr>
            </w:pPr>
            <w:proofErr w:type="spellStart"/>
            <w:proofErr w:type="gramStart"/>
            <w:r w:rsidRPr="00A8478B">
              <w:rPr>
                <w:sz w:val="24"/>
                <w:szCs w:val="24"/>
              </w:rPr>
              <w:t>Техни-ческие</w:t>
            </w:r>
            <w:proofErr w:type="spellEnd"/>
            <w:proofErr w:type="gramEnd"/>
            <w:r w:rsidRPr="00A8478B">
              <w:rPr>
                <w:sz w:val="24"/>
                <w:szCs w:val="24"/>
              </w:rPr>
              <w:t xml:space="preserve"> параметры</w:t>
            </w:r>
          </w:p>
        </w:tc>
      </w:tr>
      <w:tr w:rsidR="00875C04" w:rsidRPr="00A8478B" w14:paraId="01DFED00" w14:textId="77777777" w:rsidTr="00875C04">
        <w:trPr>
          <w:trHeight w:val="330"/>
        </w:trPr>
        <w:tc>
          <w:tcPr>
            <w:tcW w:w="704" w:type="dxa"/>
            <w:vAlign w:val="center"/>
          </w:tcPr>
          <w:p w14:paraId="3091B69E" w14:textId="77777777" w:rsidR="00875C04" w:rsidRPr="00A8478B" w:rsidRDefault="00875C04" w:rsidP="00875C04">
            <w:pPr>
              <w:widowControl/>
              <w:suppressAutoHyphens w:val="0"/>
              <w:autoSpaceDE/>
              <w:autoSpaceDN/>
              <w:adjustRightInd/>
              <w:spacing w:line="240" w:lineRule="auto"/>
              <w:ind w:firstLine="0"/>
              <w:jc w:val="center"/>
              <w:rPr>
                <w:sz w:val="24"/>
                <w:szCs w:val="24"/>
              </w:rPr>
            </w:pPr>
            <w:r w:rsidRPr="00A8478B">
              <w:rPr>
                <w:sz w:val="24"/>
                <w:szCs w:val="24"/>
              </w:rPr>
              <w:t>1</w:t>
            </w:r>
          </w:p>
        </w:tc>
        <w:tc>
          <w:tcPr>
            <w:tcW w:w="1134" w:type="dxa"/>
            <w:shd w:val="clear" w:color="auto" w:fill="auto"/>
            <w:noWrap/>
            <w:vAlign w:val="center"/>
            <w:hideMark/>
          </w:tcPr>
          <w:p w14:paraId="61178731" w14:textId="77777777" w:rsidR="00875C04" w:rsidRPr="00A8478B" w:rsidRDefault="00875C04" w:rsidP="00875C04">
            <w:pPr>
              <w:widowControl/>
              <w:suppressAutoHyphens w:val="0"/>
              <w:autoSpaceDE/>
              <w:autoSpaceDN/>
              <w:adjustRightInd/>
              <w:spacing w:line="240" w:lineRule="auto"/>
              <w:ind w:firstLine="0"/>
              <w:jc w:val="center"/>
              <w:rPr>
                <w:sz w:val="24"/>
                <w:szCs w:val="24"/>
              </w:rPr>
            </w:pPr>
            <w:r w:rsidRPr="00A8478B">
              <w:rPr>
                <w:sz w:val="24"/>
                <w:szCs w:val="24"/>
              </w:rPr>
              <w:t>3</w:t>
            </w:r>
          </w:p>
        </w:tc>
        <w:tc>
          <w:tcPr>
            <w:tcW w:w="2410" w:type="dxa"/>
            <w:shd w:val="clear" w:color="auto" w:fill="auto"/>
            <w:noWrap/>
            <w:vAlign w:val="center"/>
            <w:hideMark/>
          </w:tcPr>
          <w:p w14:paraId="5EAA3AB1" w14:textId="77777777" w:rsidR="00875C04" w:rsidRPr="00A8478B" w:rsidRDefault="00875C04" w:rsidP="00875C04">
            <w:pPr>
              <w:widowControl/>
              <w:suppressAutoHyphens w:val="0"/>
              <w:autoSpaceDE/>
              <w:autoSpaceDN/>
              <w:adjustRightInd/>
              <w:spacing w:line="240" w:lineRule="auto"/>
              <w:ind w:firstLine="0"/>
              <w:jc w:val="center"/>
              <w:rPr>
                <w:sz w:val="24"/>
                <w:szCs w:val="24"/>
              </w:rPr>
            </w:pPr>
            <w:r w:rsidRPr="00A8478B">
              <w:rPr>
                <w:sz w:val="24"/>
                <w:szCs w:val="24"/>
              </w:rPr>
              <w:t>М-5 «Урал» Москва – Рязань – Пенза – Самара – Уфа – Челябинск, подъезд к г. Ульяновск (км 200 + 400 – км 200 + 810)</w:t>
            </w:r>
          </w:p>
        </w:tc>
        <w:tc>
          <w:tcPr>
            <w:tcW w:w="2977" w:type="dxa"/>
            <w:shd w:val="clear" w:color="auto" w:fill="auto"/>
            <w:noWrap/>
            <w:vAlign w:val="center"/>
            <w:hideMark/>
          </w:tcPr>
          <w:p w14:paraId="439A749D" w14:textId="4F7574B1" w:rsidR="00875C04" w:rsidRPr="00A8478B" w:rsidRDefault="00875C04" w:rsidP="00875C04">
            <w:pPr>
              <w:widowControl/>
              <w:suppressAutoHyphens w:val="0"/>
              <w:autoSpaceDE/>
              <w:autoSpaceDN/>
              <w:adjustRightInd/>
              <w:spacing w:line="240" w:lineRule="auto"/>
              <w:ind w:firstLine="0"/>
              <w:jc w:val="center"/>
              <w:rPr>
                <w:sz w:val="24"/>
                <w:szCs w:val="24"/>
              </w:rPr>
            </w:pPr>
            <w:r w:rsidRPr="00A8478B">
              <w:rPr>
                <w:sz w:val="24"/>
                <w:szCs w:val="24"/>
              </w:rPr>
              <w:t>Установка на пешеходном переходе автономного светофора Т.7</w:t>
            </w:r>
          </w:p>
        </w:tc>
        <w:tc>
          <w:tcPr>
            <w:tcW w:w="708" w:type="dxa"/>
            <w:shd w:val="clear" w:color="auto" w:fill="auto"/>
            <w:noWrap/>
            <w:vAlign w:val="center"/>
            <w:hideMark/>
          </w:tcPr>
          <w:p w14:paraId="17787C7C" w14:textId="77777777" w:rsidR="00875C04" w:rsidRPr="00A8478B" w:rsidRDefault="00875C04" w:rsidP="00875C04">
            <w:pPr>
              <w:widowControl/>
              <w:suppressAutoHyphens w:val="0"/>
              <w:autoSpaceDE/>
              <w:autoSpaceDN/>
              <w:adjustRightInd/>
              <w:spacing w:line="240" w:lineRule="auto"/>
              <w:ind w:firstLine="0"/>
              <w:jc w:val="center"/>
              <w:rPr>
                <w:sz w:val="24"/>
                <w:szCs w:val="24"/>
              </w:rPr>
            </w:pPr>
            <w:r w:rsidRPr="00A8478B">
              <w:rPr>
                <w:sz w:val="24"/>
                <w:szCs w:val="24"/>
              </w:rPr>
              <w:t>ед.</w:t>
            </w:r>
          </w:p>
        </w:tc>
        <w:tc>
          <w:tcPr>
            <w:tcW w:w="1418" w:type="dxa"/>
            <w:shd w:val="clear" w:color="auto" w:fill="auto"/>
            <w:noWrap/>
            <w:vAlign w:val="center"/>
            <w:hideMark/>
          </w:tcPr>
          <w:p w14:paraId="044C6589" w14:textId="77777777" w:rsidR="00875C04" w:rsidRPr="00A8478B" w:rsidRDefault="00875C04" w:rsidP="00875C04">
            <w:pPr>
              <w:widowControl/>
              <w:suppressAutoHyphens w:val="0"/>
              <w:autoSpaceDE/>
              <w:autoSpaceDN/>
              <w:adjustRightInd/>
              <w:spacing w:line="240" w:lineRule="auto"/>
              <w:ind w:firstLine="0"/>
              <w:jc w:val="center"/>
              <w:rPr>
                <w:sz w:val="24"/>
                <w:szCs w:val="24"/>
              </w:rPr>
            </w:pPr>
            <w:r w:rsidRPr="00A8478B">
              <w:rPr>
                <w:sz w:val="24"/>
                <w:szCs w:val="24"/>
              </w:rPr>
              <w:t>2</w:t>
            </w:r>
          </w:p>
        </w:tc>
      </w:tr>
    </w:tbl>
    <w:p w14:paraId="0FD62294" w14:textId="77777777" w:rsidR="00875C04" w:rsidRPr="00A8478B" w:rsidRDefault="00875C04" w:rsidP="00875C04">
      <w:pPr>
        <w:spacing w:before="240"/>
      </w:pPr>
    </w:p>
    <w:p w14:paraId="6B2DF795" w14:textId="2C773018" w:rsidR="00875C04" w:rsidRPr="00A8478B" w:rsidRDefault="00875C04" w:rsidP="00875C04">
      <w:r w:rsidRPr="00A8478B">
        <w:t xml:space="preserve">В таблице </w:t>
      </w:r>
      <w:r>
        <w:t>2</w:t>
      </w:r>
      <w:r w:rsidR="00BA506C">
        <w:t>9</w:t>
      </w:r>
      <w:r w:rsidRPr="00A8478B">
        <w:t xml:space="preserve"> представлена сводная ведомость мероприятий по развитию пешеходного движения на территории Ульяновско</w:t>
      </w:r>
      <w:r>
        <w:t>го района</w:t>
      </w:r>
      <w:r w:rsidRPr="00A8478B">
        <w:t>.</w:t>
      </w:r>
    </w:p>
    <w:p w14:paraId="5D800404" w14:textId="77777777" w:rsidR="00875C04" w:rsidRPr="00A8478B" w:rsidRDefault="00875C04" w:rsidP="00875C04">
      <w:pPr>
        <w:pStyle w:val="ac"/>
        <w:rPr>
          <w:sz w:val="28"/>
        </w:rPr>
      </w:pPr>
    </w:p>
    <w:p w14:paraId="1326F515" w14:textId="160CDC27" w:rsidR="00875C04" w:rsidRPr="00A8478B" w:rsidRDefault="00875C04" w:rsidP="00875C04">
      <w:pPr>
        <w:pStyle w:val="ac"/>
        <w:rPr>
          <w:sz w:val="28"/>
        </w:rPr>
      </w:pPr>
      <w:r w:rsidRPr="00A8478B">
        <w:rPr>
          <w:sz w:val="28"/>
        </w:rPr>
        <w:t xml:space="preserve">Таблица </w:t>
      </w:r>
      <w:r>
        <w:rPr>
          <w:sz w:val="28"/>
        </w:rPr>
        <w:t>2</w:t>
      </w:r>
      <w:r w:rsidR="00BA506C">
        <w:rPr>
          <w:sz w:val="28"/>
        </w:rPr>
        <w:t>9</w:t>
      </w:r>
      <w:r w:rsidRPr="00A8478B">
        <w:rPr>
          <w:sz w:val="28"/>
        </w:rPr>
        <w:t xml:space="preserve"> – Сводная ведомость мероприятий по развитию пешеходного движения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0"/>
        <w:gridCol w:w="6617"/>
        <w:gridCol w:w="871"/>
        <w:gridCol w:w="1286"/>
      </w:tblGrid>
      <w:tr w:rsidR="00875C04" w:rsidRPr="00A8478B" w14:paraId="73B54038" w14:textId="77777777" w:rsidTr="00875C04">
        <w:trPr>
          <w:trHeight w:val="20"/>
        </w:trPr>
        <w:tc>
          <w:tcPr>
            <w:tcW w:w="305" w:type="pct"/>
            <w:vAlign w:val="center"/>
          </w:tcPr>
          <w:p w14:paraId="5894E21F" w14:textId="77777777" w:rsidR="00875C04" w:rsidRPr="00A8478B" w:rsidRDefault="00875C04" w:rsidP="00875C04">
            <w:pPr>
              <w:pStyle w:val="ac"/>
              <w:spacing w:line="276" w:lineRule="auto"/>
              <w:jc w:val="center"/>
            </w:pPr>
            <w:r w:rsidRPr="00A8478B">
              <w:t>№ п/п</w:t>
            </w:r>
          </w:p>
        </w:tc>
        <w:tc>
          <w:tcPr>
            <w:tcW w:w="3541" w:type="pct"/>
            <w:vAlign w:val="center"/>
          </w:tcPr>
          <w:p w14:paraId="62B3A1A4" w14:textId="77777777" w:rsidR="00875C04" w:rsidRPr="00A8478B" w:rsidRDefault="00875C04" w:rsidP="00875C04">
            <w:pPr>
              <w:pStyle w:val="ac"/>
              <w:spacing w:line="276" w:lineRule="auto"/>
              <w:jc w:val="center"/>
            </w:pPr>
            <w:r w:rsidRPr="00A8478B">
              <w:t>Мероприятие</w:t>
            </w:r>
          </w:p>
        </w:tc>
        <w:tc>
          <w:tcPr>
            <w:tcW w:w="466" w:type="pct"/>
            <w:vAlign w:val="center"/>
          </w:tcPr>
          <w:p w14:paraId="204CFD60" w14:textId="77777777" w:rsidR="00875C04" w:rsidRPr="00A8478B" w:rsidRDefault="00875C04" w:rsidP="00875C04">
            <w:pPr>
              <w:pStyle w:val="ac"/>
              <w:spacing w:line="276" w:lineRule="auto"/>
              <w:ind w:left="-110" w:right="-102"/>
              <w:jc w:val="center"/>
            </w:pPr>
            <w:r w:rsidRPr="00A8478B">
              <w:t>Ед. изм.</w:t>
            </w:r>
          </w:p>
        </w:tc>
        <w:tc>
          <w:tcPr>
            <w:tcW w:w="688" w:type="pct"/>
            <w:vAlign w:val="center"/>
          </w:tcPr>
          <w:p w14:paraId="44A11BD3" w14:textId="77777777" w:rsidR="00875C04" w:rsidRPr="00A8478B" w:rsidRDefault="00875C04" w:rsidP="00875C04">
            <w:pPr>
              <w:pStyle w:val="ac"/>
              <w:spacing w:line="276" w:lineRule="auto"/>
              <w:ind w:left="-87" w:right="-32"/>
              <w:jc w:val="center"/>
            </w:pPr>
            <w:r w:rsidRPr="00A8478B">
              <w:t>Мощность</w:t>
            </w:r>
          </w:p>
        </w:tc>
      </w:tr>
      <w:tr w:rsidR="00875C04" w:rsidRPr="00A8478B" w14:paraId="46E0A2EE" w14:textId="77777777" w:rsidTr="00875C04">
        <w:trPr>
          <w:trHeight w:val="619"/>
        </w:trPr>
        <w:tc>
          <w:tcPr>
            <w:tcW w:w="305" w:type="pct"/>
            <w:vAlign w:val="center"/>
          </w:tcPr>
          <w:p w14:paraId="0B6DAAFE" w14:textId="77777777" w:rsidR="00875C04" w:rsidRPr="00A8478B" w:rsidRDefault="00875C04" w:rsidP="00875C04">
            <w:pPr>
              <w:pStyle w:val="ac"/>
              <w:spacing w:line="276" w:lineRule="auto"/>
              <w:jc w:val="center"/>
            </w:pPr>
            <w:r w:rsidRPr="00A8478B">
              <w:t>1</w:t>
            </w:r>
          </w:p>
        </w:tc>
        <w:tc>
          <w:tcPr>
            <w:tcW w:w="3541" w:type="pct"/>
            <w:vAlign w:val="center"/>
          </w:tcPr>
          <w:p w14:paraId="0945957D" w14:textId="77777777" w:rsidR="00875C04" w:rsidRPr="00A8478B" w:rsidRDefault="00875C04" w:rsidP="00875C04">
            <w:pPr>
              <w:pStyle w:val="ac"/>
              <w:spacing w:line="276" w:lineRule="auto"/>
              <w:jc w:val="center"/>
            </w:pPr>
            <w:r w:rsidRPr="00A8478B">
              <w:t>Организация нерегулируемых пешеходных переходов</w:t>
            </w:r>
          </w:p>
        </w:tc>
        <w:tc>
          <w:tcPr>
            <w:tcW w:w="466" w:type="pct"/>
            <w:vAlign w:val="center"/>
          </w:tcPr>
          <w:p w14:paraId="4D848D43" w14:textId="77777777" w:rsidR="00875C04" w:rsidRPr="00A8478B" w:rsidRDefault="00875C04" w:rsidP="00875C04">
            <w:pPr>
              <w:pStyle w:val="ac"/>
              <w:spacing w:line="276" w:lineRule="auto"/>
              <w:ind w:left="-110" w:right="-102"/>
              <w:jc w:val="center"/>
            </w:pPr>
            <w:r w:rsidRPr="00A8478B">
              <w:t>объект</w:t>
            </w:r>
          </w:p>
        </w:tc>
        <w:tc>
          <w:tcPr>
            <w:tcW w:w="688" w:type="pct"/>
            <w:vAlign w:val="center"/>
          </w:tcPr>
          <w:p w14:paraId="712C2DA9" w14:textId="5FC61B82" w:rsidR="00875C04" w:rsidRPr="00A8478B" w:rsidRDefault="00875C04" w:rsidP="00875C04">
            <w:pPr>
              <w:pStyle w:val="ac"/>
              <w:spacing w:line="276" w:lineRule="auto"/>
              <w:jc w:val="center"/>
            </w:pPr>
            <w:r>
              <w:t>2</w:t>
            </w:r>
          </w:p>
        </w:tc>
      </w:tr>
      <w:tr w:rsidR="00875C04" w:rsidRPr="00A8478B" w14:paraId="1BE98188" w14:textId="77777777" w:rsidTr="00875C04">
        <w:trPr>
          <w:trHeight w:val="557"/>
        </w:trPr>
        <w:tc>
          <w:tcPr>
            <w:tcW w:w="305" w:type="pct"/>
            <w:vAlign w:val="center"/>
          </w:tcPr>
          <w:p w14:paraId="5B1C088C" w14:textId="7807F64D" w:rsidR="00875C04" w:rsidRPr="00A8478B" w:rsidRDefault="00875C04" w:rsidP="00875C04">
            <w:pPr>
              <w:pStyle w:val="ac"/>
              <w:spacing w:line="276" w:lineRule="auto"/>
              <w:jc w:val="center"/>
            </w:pPr>
            <w:r>
              <w:t>2</w:t>
            </w:r>
          </w:p>
        </w:tc>
        <w:tc>
          <w:tcPr>
            <w:tcW w:w="3541" w:type="pct"/>
            <w:vAlign w:val="center"/>
          </w:tcPr>
          <w:p w14:paraId="5D80CDDB" w14:textId="77777777" w:rsidR="00875C04" w:rsidRPr="00A8478B" w:rsidRDefault="00875C04" w:rsidP="00875C04">
            <w:pPr>
              <w:pStyle w:val="ac"/>
              <w:spacing w:line="276" w:lineRule="auto"/>
              <w:jc w:val="center"/>
            </w:pPr>
            <w:r w:rsidRPr="00A8478B">
              <w:t>Обустройство пешеходных переходов светофорами типа Т.7</w:t>
            </w:r>
          </w:p>
        </w:tc>
        <w:tc>
          <w:tcPr>
            <w:tcW w:w="466" w:type="pct"/>
            <w:vAlign w:val="center"/>
          </w:tcPr>
          <w:p w14:paraId="31663316" w14:textId="77777777" w:rsidR="00875C04" w:rsidRPr="00A8478B" w:rsidRDefault="00875C04" w:rsidP="00875C04">
            <w:pPr>
              <w:pStyle w:val="ac"/>
              <w:spacing w:line="276" w:lineRule="auto"/>
              <w:ind w:left="-110" w:right="-102"/>
              <w:jc w:val="center"/>
            </w:pPr>
            <w:r w:rsidRPr="00A8478B">
              <w:t>шт.</w:t>
            </w:r>
          </w:p>
        </w:tc>
        <w:tc>
          <w:tcPr>
            <w:tcW w:w="688" w:type="pct"/>
            <w:vAlign w:val="center"/>
          </w:tcPr>
          <w:p w14:paraId="38C29561" w14:textId="728D561D" w:rsidR="00875C04" w:rsidRPr="00A8478B" w:rsidRDefault="00875C04" w:rsidP="00875C04">
            <w:pPr>
              <w:pStyle w:val="ac"/>
              <w:spacing w:line="276" w:lineRule="auto"/>
              <w:jc w:val="center"/>
            </w:pPr>
            <w:r>
              <w:t>2</w:t>
            </w:r>
          </w:p>
        </w:tc>
      </w:tr>
    </w:tbl>
    <w:p w14:paraId="4C424B04" w14:textId="7112D15A" w:rsidR="00875C04" w:rsidRDefault="00875C04" w:rsidP="00875C04">
      <w:pPr>
        <w:widowControl/>
        <w:suppressAutoHyphens w:val="0"/>
        <w:autoSpaceDE/>
        <w:autoSpaceDN/>
        <w:adjustRightInd/>
        <w:ind w:firstLine="0"/>
        <w:rPr>
          <w:highlight w:val="yellow"/>
        </w:rPr>
      </w:pPr>
    </w:p>
    <w:p w14:paraId="2AF796AF" w14:textId="77777777" w:rsidR="00875C04" w:rsidRPr="000B6EC6" w:rsidRDefault="00875C04" w:rsidP="00875C04">
      <w:r w:rsidRPr="000B6EC6">
        <w:t xml:space="preserve">05 октября 2015 г. распоряжением Губернатора Ульяновской области № 503-р утверждена «Комплексная программа развития велодвижения, </w:t>
      </w:r>
      <w:proofErr w:type="spellStart"/>
      <w:r w:rsidRPr="000B6EC6">
        <w:t>велотранспорта</w:t>
      </w:r>
      <w:proofErr w:type="spellEnd"/>
      <w:r w:rsidRPr="000B6EC6">
        <w:t xml:space="preserve"> и </w:t>
      </w:r>
      <w:proofErr w:type="spellStart"/>
      <w:r w:rsidRPr="000B6EC6">
        <w:t>велоинфраструктуры</w:t>
      </w:r>
      <w:proofErr w:type="spellEnd"/>
      <w:r w:rsidRPr="000B6EC6">
        <w:t xml:space="preserve"> в Ульяновской области на период до 2020 года».</w:t>
      </w:r>
    </w:p>
    <w:p w14:paraId="775C729D" w14:textId="77777777" w:rsidR="00875C04" w:rsidRPr="000B6EC6" w:rsidRDefault="00875C04" w:rsidP="00875C04">
      <w:pPr>
        <w:pStyle w:val="aff7"/>
        <w:tabs>
          <w:tab w:val="left" w:pos="851"/>
        </w:tabs>
        <w:ind w:firstLine="0"/>
      </w:pPr>
      <w:r w:rsidRPr="000B6EC6">
        <w:t xml:space="preserve">В результате реализации Комплексной </w:t>
      </w:r>
      <w:r>
        <w:t>схемы</w:t>
      </w:r>
      <w:r w:rsidRPr="000B6EC6">
        <w:t xml:space="preserve"> планируется достичь:</w:t>
      </w:r>
    </w:p>
    <w:p w14:paraId="30A5F655" w14:textId="77777777" w:rsidR="00875C04" w:rsidRPr="000B6EC6" w:rsidRDefault="00875C04" w:rsidP="004F1EBE">
      <w:pPr>
        <w:pStyle w:val="aff7"/>
        <w:numPr>
          <w:ilvl w:val="0"/>
          <w:numId w:val="22"/>
        </w:numPr>
        <w:tabs>
          <w:tab w:val="left" w:pos="851"/>
        </w:tabs>
        <w:ind w:left="0" w:firstLine="0"/>
      </w:pPr>
      <w:r w:rsidRPr="000B6EC6">
        <w:t>увеличения протяженности велодорожек;</w:t>
      </w:r>
    </w:p>
    <w:p w14:paraId="69E7FA1C" w14:textId="77777777" w:rsidR="00875C04" w:rsidRPr="000B6EC6" w:rsidRDefault="00875C04" w:rsidP="004F1EBE">
      <w:pPr>
        <w:pStyle w:val="aff7"/>
        <w:numPr>
          <w:ilvl w:val="0"/>
          <w:numId w:val="22"/>
        </w:numPr>
        <w:tabs>
          <w:tab w:val="left" w:pos="851"/>
        </w:tabs>
        <w:ind w:left="0" w:firstLine="0"/>
      </w:pPr>
      <w:r w:rsidRPr="000B6EC6">
        <w:t xml:space="preserve">увеличения количества </w:t>
      </w:r>
      <w:proofErr w:type="spellStart"/>
      <w:r w:rsidRPr="000B6EC6">
        <w:t>велопарковок</w:t>
      </w:r>
      <w:proofErr w:type="spellEnd"/>
      <w:r w:rsidRPr="000B6EC6">
        <w:t>;</w:t>
      </w:r>
    </w:p>
    <w:p w14:paraId="0372FF35" w14:textId="77777777" w:rsidR="00875C04" w:rsidRPr="000B6EC6" w:rsidRDefault="00875C04" w:rsidP="004F1EBE">
      <w:pPr>
        <w:pStyle w:val="aff7"/>
        <w:numPr>
          <w:ilvl w:val="0"/>
          <w:numId w:val="22"/>
        </w:numPr>
        <w:tabs>
          <w:tab w:val="left" w:pos="851"/>
        </w:tabs>
        <w:ind w:left="0" w:firstLine="0"/>
      </w:pPr>
      <w:r w:rsidRPr="000B6EC6">
        <w:lastRenderedPageBreak/>
        <w:t xml:space="preserve">создания </w:t>
      </w:r>
      <w:proofErr w:type="spellStart"/>
      <w:r w:rsidRPr="000B6EC6">
        <w:t>велопарка</w:t>
      </w:r>
      <w:proofErr w:type="spellEnd"/>
      <w:r w:rsidRPr="000B6EC6">
        <w:t xml:space="preserve"> в муниципальном образовании «город Ульяновск»;</w:t>
      </w:r>
    </w:p>
    <w:p w14:paraId="6DB55178" w14:textId="77777777" w:rsidR="00875C04" w:rsidRPr="000B6EC6" w:rsidRDefault="00875C04" w:rsidP="004F1EBE">
      <w:pPr>
        <w:pStyle w:val="aff7"/>
        <w:numPr>
          <w:ilvl w:val="0"/>
          <w:numId w:val="22"/>
        </w:numPr>
        <w:tabs>
          <w:tab w:val="left" w:pos="851"/>
        </w:tabs>
        <w:ind w:left="0" w:firstLine="0"/>
      </w:pPr>
      <w:r w:rsidRPr="000B6EC6">
        <w:t xml:space="preserve">полноценной интеграции </w:t>
      </w:r>
      <w:proofErr w:type="spellStart"/>
      <w:r w:rsidRPr="000B6EC6">
        <w:t>велотранспорта</w:t>
      </w:r>
      <w:proofErr w:type="spellEnd"/>
      <w:r w:rsidRPr="000B6EC6">
        <w:t xml:space="preserve"> в транспортную и градостроительную структуру муниципальных образований Ульяновской области на основе сформированной </w:t>
      </w:r>
      <w:proofErr w:type="spellStart"/>
      <w:r w:rsidRPr="000B6EC6">
        <w:t>велотранспортной</w:t>
      </w:r>
      <w:proofErr w:type="spellEnd"/>
      <w:r w:rsidRPr="000B6EC6">
        <w:t xml:space="preserve"> инфраструктуры;</w:t>
      </w:r>
    </w:p>
    <w:p w14:paraId="600351CB" w14:textId="77777777" w:rsidR="00875C04" w:rsidRPr="000B6EC6" w:rsidRDefault="00875C04" w:rsidP="004F1EBE">
      <w:pPr>
        <w:pStyle w:val="aff7"/>
        <w:numPr>
          <w:ilvl w:val="0"/>
          <w:numId w:val="22"/>
        </w:numPr>
        <w:tabs>
          <w:tab w:val="left" w:pos="851"/>
        </w:tabs>
        <w:ind w:left="0" w:firstLine="0"/>
      </w:pPr>
      <w:r w:rsidRPr="000B6EC6">
        <w:t>решения транспортных проблем муниципального образования «город Ульяновск» без ухудшения экологической ситуации;</w:t>
      </w:r>
    </w:p>
    <w:p w14:paraId="7A65B37B" w14:textId="77777777" w:rsidR="00875C04" w:rsidRPr="000B6EC6" w:rsidRDefault="00875C04" w:rsidP="004F1EBE">
      <w:pPr>
        <w:pStyle w:val="aff7"/>
        <w:numPr>
          <w:ilvl w:val="0"/>
          <w:numId w:val="22"/>
        </w:numPr>
        <w:tabs>
          <w:tab w:val="left" w:pos="851"/>
        </w:tabs>
        <w:ind w:left="0" w:firstLine="0"/>
      </w:pPr>
      <w:r w:rsidRPr="000B6EC6">
        <w:t>повышения транспортной мобильности жителей Ульяновской области;</w:t>
      </w:r>
    </w:p>
    <w:p w14:paraId="2AA3749D" w14:textId="77777777" w:rsidR="00875C04" w:rsidRPr="000B6EC6" w:rsidRDefault="00875C04" w:rsidP="004F1EBE">
      <w:pPr>
        <w:pStyle w:val="aff7"/>
        <w:numPr>
          <w:ilvl w:val="0"/>
          <w:numId w:val="22"/>
        </w:numPr>
        <w:tabs>
          <w:tab w:val="left" w:pos="851"/>
        </w:tabs>
        <w:ind w:left="0" w:firstLine="0"/>
      </w:pPr>
      <w:r w:rsidRPr="000B6EC6">
        <w:t xml:space="preserve">замещения части автомобильных грузовых перевозок перевозкой грузов </w:t>
      </w:r>
      <w:proofErr w:type="spellStart"/>
      <w:r w:rsidRPr="000B6EC6">
        <w:t>велотранспортом</w:t>
      </w:r>
      <w:proofErr w:type="spellEnd"/>
      <w:r w:rsidRPr="000B6EC6">
        <w:t>;</w:t>
      </w:r>
    </w:p>
    <w:p w14:paraId="5BBD797C" w14:textId="77777777" w:rsidR="00875C04" w:rsidRPr="000B6EC6" w:rsidRDefault="00875C04" w:rsidP="004F1EBE">
      <w:pPr>
        <w:pStyle w:val="aff7"/>
        <w:numPr>
          <w:ilvl w:val="0"/>
          <w:numId w:val="22"/>
        </w:numPr>
        <w:tabs>
          <w:tab w:val="left" w:pos="851"/>
        </w:tabs>
        <w:ind w:left="0" w:firstLine="0"/>
      </w:pPr>
      <w:r w:rsidRPr="000B6EC6">
        <w:t>улучшения показателей здоровья населения Ульяновской области за счёт физической активности;</w:t>
      </w:r>
    </w:p>
    <w:p w14:paraId="0EEA6AB5" w14:textId="77777777" w:rsidR="00875C04" w:rsidRPr="000B6EC6" w:rsidRDefault="00875C04" w:rsidP="004F1EBE">
      <w:pPr>
        <w:pStyle w:val="aff7"/>
        <w:numPr>
          <w:ilvl w:val="0"/>
          <w:numId w:val="22"/>
        </w:numPr>
        <w:tabs>
          <w:tab w:val="left" w:pos="851"/>
        </w:tabs>
        <w:ind w:left="0" w:firstLine="0"/>
      </w:pPr>
      <w:r w:rsidRPr="000B6EC6">
        <w:t>повышения туристической привлекательности Ульяновской области.</w:t>
      </w:r>
    </w:p>
    <w:p w14:paraId="520C615E" w14:textId="77777777" w:rsidR="00875C04" w:rsidRPr="00E446B6" w:rsidRDefault="00875C04" w:rsidP="00875C04">
      <w:r w:rsidRPr="00E446B6">
        <w:t xml:space="preserve">В рамках данного КСОДД предлагается осуществить уже запланированные ранее мероприятия по </w:t>
      </w:r>
      <w:r>
        <w:t xml:space="preserve">развитию </w:t>
      </w:r>
      <w:proofErr w:type="spellStart"/>
      <w:r w:rsidRPr="00E446B6">
        <w:t>велоинфраструктур</w:t>
      </w:r>
      <w:r>
        <w:t>ы</w:t>
      </w:r>
      <w:proofErr w:type="spellEnd"/>
      <w:r w:rsidRPr="00E446B6">
        <w:t xml:space="preserve">, а также организовать новые </w:t>
      </w:r>
      <w:proofErr w:type="spellStart"/>
      <w:r w:rsidRPr="00E446B6">
        <w:t>веломаршруты</w:t>
      </w:r>
      <w:proofErr w:type="spellEnd"/>
      <w:r w:rsidRPr="00E446B6">
        <w:t>:</w:t>
      </w:r>
    </w:p>
    <w:p w14:paraId="566672CD" w14:textId="77777777" w:rsidR="00875C04" w:rsidRDefault="00875C04" w:rsidP="004F1EBE">
      <w:pPr>
        <w:pStyle w:val="aff7"/>
        <w:widowControl/>
        <w:numPr>
          <w:ilvl w:val="0"/>
          <w:numId w:val="23"/>
        </w:numPr>
        <w:suppressAutoHyphens w:val="0"/>
        <w:autoSpaceDE/>
        <w:autoSpaceDN/>
        <w:adjustRightInd/>
        <w:ind w:left="0" w:firstLine="709"/>
      </w:pPr>
      <w:r w:rsidRPr="00E446B6">
        <w:rPr>
          <w:rFonts w:eastAsiaTheme="minorHAnsi"/>
          <w:lang w:eastAsia="en-US"/>
        </w:rPr>
        <w:t>Муниципальная программа «Безопасные и качественные дороги муниципального образования «</w:t>
      </w:r>
      <w:proofErr w:type="spellStart"/>
      <w:r w:rsidRPr="00E446B6">
        <w:rPr>
          <w:rFonts w:eastAsiaTheme="minorHAnsi"/>
          <w:lang w:eastAsia="en-US"/>
        </w:rPr>
        <w:t>Ишеевское</w:t>
      </w:r>
      <w:proofErr w:type="spellEnd"/>
      <w:r w:rsidRPr="00E446B6">
        <w:rPr>
          <w:rFonts w:eastAsiaTheme="minorHAnsi"/>
          <w:lang w:eastAsia="en-US"/>
        </w:rPr>
        <w:t xml:space="preserve"> городское поселение» Ульяновского района Ульяновской области</w:t>
      </w:r>
      <w:r>
        <w:rPr>
          <w:rFonts w:eastAsiaTheme="minorHAnsi"/>
          <w:lang w:eastAsia="en-US"/>
        </w:rPr>
        <w:t xml:space="preserve"> </w:t>
      </w:r>
      <w:r w:rsidRPr="00E446B6">
        <w:rPr>
          <w:rFonts w:eastAsiaTheme="minorHAnsi"/>
          <w:lang w:eastAsia="en-US"/>
        </w:rPr>
        <w:t>на период 2018–2020 годы» (</w:t>
      </w:r>
      <w:r w:rsidRPr="00E446B6">
        <w:t>Приложение №2</w:t>
      </w:r>
      <w:r w:rsidRPr="00200083">
        <w:t xml:space="preserve"> к муниципальной программе инвестиционный проект «Строительство, реконструкция, капитальный ремонт и ремонт велодорожек, тротуаров, пешеходных дорожек и переходов муниципального образования «</w:t>
      </w:r>
      <w:proofErr w:type="spellStart"/>
      <w:r w:rsidRPr="00200083">
        <w:t>Ишеевское</w:t>
      </w:r>
      <w:proofErr w:type="spellEnd"/>
      <w:r w:rsidRPr="00200083">
        <w:t xml:space="preserve"> городское поселение» Ульяновского района Ульяновской области на период 2018–2020 годы»);</w:t>
      </w:r>
    </w:p>
    <w:p w14:paraId="334F17D0" w14:textId="77777777" w:rsidR="00875C04" w:rsidRDefault="00875C04" w:rsidP="00875C04">
      <w:pPr>
        <w:pStyle w:val="aff7"/>
        <w:ind w:left="0"/>
      </w:pPr>
      <w:r>
        <w:t>Требуется реализовать запланированные ранее мероприятия, оборудовать вело/</w:t>
      </w:r>
      <w:proofErr w:type="spellStart"/>
      <w:r>
        <w:t>велопешеходные</w:t>
      </w:r>
      <w:proofErr w:type="spellEnd"/>
      <w:r>
        <w:t xml:space="preserve"> дорожки:</w:t>
      </w:r>
    </w:p>
    <w:p w14:paraId="7C514B45" w14:textId="77777777" w:rsidR="00875C04" w:rsidRDefault="00875C04" w:rsidP="004F1EBE">
      <w:pPr>
        <w:pStyle w:val="aff7"/>
        <w:widowControl/>
        <w:numPr>
          <w:ilvl w:val="0"/>
          <w:numId w:val="24"/>
        </w:numPr>
        <w:suppressAutoHyphens w:val="0"/>
        <w:autoSpaceDE/>
        <w:autoSpaceDN/>
        <w:adjustRightInd/>
        <w:ind w:left="426"/>
      </w:pPr>
      <w:r>
        <w:t xml:space="preserve">Велодорожка по ул. </w:t>
      </w:r>
      <w:proofErr w:type="spellStart"/>
      <w:r>
        <w:t>Новокомбинатовская</w:t>
      </w:r>
      <w:proofErr w:type="spellEnd"/>
      <w:r>
        <w:t xml:space="preserve"> и вдоль ул. Текстильщика, протяженностью 1965 м</w:t>
      </w:r>
    </w:p>
    <w:p w14:paraId="55C1858F" w14:textId="77777777" w:rsidR="00875C04" w:rsidRDefault="00875C04" w:rsidP="004F1EBE">
      <w:pPr>
        <w:pStyle w:val="aff7"/>
        <w:widowControl/>
        <w:numPr>
          <w:ilvl w:val="0"/>
          <w:numId w:val="24"/>
        </w:numPr>
        <w:suppressAutoHyphens w:val="0"/>
        <w:autoSpaceDE/>
        <w:autoSpaceDN/>
        <w:adjustRightInd/>
        <w:ind w:left="426"/>
      </w:pPr>
      <w:proofErr w:type="spellStart"/>
      <w:r>
        <w:t>Велопешеходная</w:t>
      </w:r>
      <w:proofErr w:type="spellEnd"/>
      <w:r>
        <w:t xml:space="preserve"> дорожка в парке «Вдохновение», протяженностью 582 м</w:t>
      </w:r>
    </w:p>
    <w:p w14:paraId="7C2DA393" w14:textId="77777777" w:rsidR="00875C04" w:rsidRDefault="00875C04" w:rsidP="00875C04">
      <w:pPr>
        <w:pStyle w:val="aff7"/>
        <w:widowControl/>
        <w:suppressAutoHyphens w:val="0"/>
        <w:autoSpaceDE/>
        <w:autoSpaceDN/>
        <w:adjustRightInd/>
        <w:ind w:left="1429" w:firstLine="0"/>
      </w:pPr>
    </w:p>
    <w:p w14:paraId="7DE93C6E" w14:textId="77777777" w:rsidR="00875C04" w:rsidRPr="00E446B6" w:rsidRDefault="00875C04" w:rsidP="00F62ABC">
      <w:pPr>
        <w:pStyle w:val="aff7"/>
        <w:widowControl/>
        <w:autoSpaceDE/>
        <w:autoSpaceDN/>
        <w:adjustRightInd/>
        <w:ind w:left="0" w:firstLine="0"/>
        <w:jc w:val="center"/>
        <w:rPr>
          <w:rFonts w:eastAsiaTheme="minorHAnsi"/>
          <w:lang w:eastAsia="en-US"/>
        </w:rPr>
      </w:pPr>
      <w:r>
        <w:rPr>
          <w:noProof/>
        </w:rPr>
        <w:lastRenderedPageBreak/>
        <w:drawing>
          <wp:inline distT="0" distB="0" distL="0" distR="0" wp14:anchorId="23DFE490" wp14:editId="5F502A79">
            <wp:extent cx="5067300" cy="4343400"/>
            <wp:effectExtent l="0" t="0" r="0"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077661" cy="4352281"/>
                    </a:xfrm>
                    <a:prstGeom prst="rect">
                      <a:avLst/>
                    </a:prstGeom>
                    <a:noFill/>
                    <a:ln>
                      <a:noFill/>
                    </a:ln>
                  </pic:spPr>
                </pic:pic>
              </a:graphicData>
            </a:graphic>
          </wp:inline>
        </w:drawing>
      </w:r>
    </w:p>
    <w:p w14:paraId="77C035E1" w14:textId="2EB052DB" w:rsidR="00875C04" w:rsidRPr="00D31C0A" w:rsidRDefault="00875C04" w:rsidP="00875C04">
      <w:pPr>
        <w:pStyle w:val="ConsPlusNormal"/>
        <w:spacing w:line="360" w:lineRule="auto"/>
        <w:jc w:val="center"/>
        <w:rPr>
          <w:sz w:val="28"/>
          <w:szCs w:val="28"/>
        </w:rPr>
      </w:pPr>
      <w:r w:rsidRPr="00D31C0A">
        <w:rPr>
          <w:sz w:val="28"/>
          <w:szCs w:val="28"/>
        </w:rPr>
        <w:t xml:space="preserve">Рисунок </w:t>
      </w:r>
      <w:r w:rsidR="004F1EBE">
        <w:rPr>
          <w:sz w:val="28"/>
          <w:szCs w:val="28"/>
        </w:rPr>
        <w:t>31</w:t>
      </w:r>
      <w:r w:rsidRPr="00D31C0A">
        <w:rPr>
          <w:sz w:val="28"/>
          <w:szCs w:val="28"/>
        </w:rPr>
        <w:t xml:space="preserve"> – Схема расположения велодорожек</w:t>
      </w:r>
    </w:p>
    <w:p w14:paraId="79F65BCF" w14:textId="7B2D069D" w:rsidR="00875C04" w:rsidRDefault="00875C04" w:rsidP="00875C04">
      <w:pPr>
        <w:widowControl/>
        <w:suppressAutoHyphens w:val="0"/>
        <w:autoSpaceDE/>
        <w:autoSpaceDN/>
        <w:adjustRightInd/>
        <w:ind w:firstLine="0"/>
        <w:rPr>
          <w:highlight w:val="yellow"/>
        </w:rPr>
      </w:pPr>
    </w:p>
    <w:p w14:paraId="43C979FE" w14:textId="77777777" w:rsidR="004F1EBE" w:rsidRPr="00E446B6" w:rsidRDefault="004F1EBE" w:rsidP="004F1EBE">
      <w:r w:rsidRPr="00E446B6">
        <w:t xml:space="preserve">Также </w:t>
      </w:r>
      <w:r>
        <w:t xml:space="preserve">в рамках КСОДД </w:t>
      </w:r>
      <w:r w:rsidRPr="00E446B6">
        <w:t>предлагается обустроить</w:t>
      </w:r>
      <w:r>
        <w:t xml:space="preserve"> </w:t>
      </w:r>
      <w:r w:rsidRPr="00E446B6">
        <w:t>велодорожки:</w:t>
      </w:r>
    </w:p>
    <w:p w14:paraId="7C81A8A9" w14:textId="767E006E" w:rsidR="004F1EBE" w:rsidRPr="002737FB" w:rsidRDefault="004F1EBE" w:rsidP="004F1EBE">
      <w:pPr>
        <w:pStyle w:val="aff7"/>
        <w:widowControl/>
        <w:numPr>
          <w:ilvl w:val="0"/>
          <w:numId w:val="25"/>
        </w:numPr>
        <w:suppressAutoHyphens w:val="0"/>
        <w:autoSpaceDE/>
        <w:autoSpaceDN/>
        <w:adjustRightInd/>
        <w:ind w:left="0" w:firstLine="709"/>
      </w:pPr>
      <w:r w:rsidRPr="002737FB">
        <w:t xml:space="preserve">Ульяновский район, с. Ундоры – велодорожка по а/д 73К-1435, ул. Школьная, ул. Волжская, ул. Советская, протяженностью 3398 м, показано на рисунке </w:t>
      </w:r>
      <w:r>
        <w:t>32</w:t>
      </w:r>
    </w:p>
    <w:p w14:paraId="15306664" w14:textId="77777777" w:rsidR="004F1EBE" w:rsidRPr="00E446B6" w:rsidRDefault="004F1EBE" w:rsidP="004F1EBE">
      <w:pPr>
        <w:ind w:firstLine="0"/>
        <w:jc w:val="center"/>
      </w:pPr>
      <w:r w:rsidRPr="00E446B6">
        <w:rPr>
          <w:noProof/>
        </w:rPr>
        <w:lastRenderedPageBreak/>
        <w:drawing>
          <wp:inline distT="0" distB="0" distL="0" distR="0" wp14:anchorId="6E606F8E" wp14:editId="04A48DAE">
            <wp:extent cx="5070717" cy="3971925"/>
            <wp:effectExtent l="0" t="0" r="0"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087461" cy="3985041"/>
                    </a:xfrm>
                    <a:prstGeom prst="rect">
                      <a:avLst/>
                    </a:prstGeom>
                    <a:noFill/>
                    <a:ln>
                      <a:noFill/>
                    </a:ln>
                  </pic:spPr>
                </pic:pic>
              </a:graphicData>
            </a:graphic>
          </wp:inline>
        </w:drawing>
      </w:r>
    </w:p>
    <w:p w14:paraId="7CD4BBB4" w14:textId="04EAAD9E" w:rsidR="004F1EBE" w:rsidRPr="00E446B6" w:rsidRDefault="004F1EBE" w:rsidP="004F1EBE">
      <w:pPr>
        <w:pStyle w:val="aff7"/>
        <w:ind w:left="0" w:firstLine="0"/>
        <w:jc w:val="center"/>
      </w:pPr>
      <w:r w:rsidRPr="00E446B6">
        <w:t xml:space="preserve">Рисунок </w:t>
      </w:r>
      <w:r>
        <w:t>32</w:t>
      </w:r>
      <w:r w:rsidRPr="00E446B6">
        <w:t xml:space="preserve"> – Расположение предлагаемой велодорожки</w:t>
      </w:r>
    </w:p>
    <w:p w14:paraId="0831DD22" w14:textId="77777777" w:rsidR="004F1EBE" w:rsidRPr="00E446B6" w:rsidRDefault="004F1EBE" w:rsidP="004F1EBE">
      <w:pPr>
        <w:jc w:val="center"/>
      </w:pPr>
    </w:p>
    <w:p w14:paraId="7BFD14D3" w14:textId="0B543189" w:rsidR="004F1EBE" w:rsidRDefault="004F1EBE" w:rsidP="004F1EBE">
      <w:pPr>
        <w:pStyle w:val="aff7"/>
        <w:widowControl/>
        <w:numPr>
          <w:ilvl w:val="0"/>
          <w:numId w:val="25"/>
        </w:numPr>
        <w:suppressAutoHyphens w:val="0"/>
        <w:autoSpaceDE/>
        <w:autoSpaceDN/>
        <w:adjustRightInd/>
        <w:ind w:left="0" w:firstLine="709"/>
      </w:pPr>
      <w:r w:rsidRPr="00E446B6">
        <w:t xml:space="preserve">Ульяновский район, сельское поселение Тимирязевское и с. Новый Урень – велодорожка по ул. Мира, а/д 73-252Н-012, а/д 73-252Н-011, ул. Прибрежная, протяженностью 2960 м, расположение показано на рисунке </w:t>
      </w:r>
      <w:r>
        <w:t>33</w:t>
      </w:r>
    </w:p>
    <w:p w14:paraId="3714DAB0" w14:textId="77777777" w:rsidR="004F1EBE" w:rsidRDefault="004F1EBE" w:rsidP="004F1EBE">
      <w:pPr>
        <w:widowControl/>
        <w:suppressAutoHyphens w:val="0"/>
        <w:autoSpaceDE/>
        <w:autoSpaceDN/>
        <w:adjustRightInd/>
      </w:pPr>
    </w:p>
    <w:p w14:paraId="36166B7A" w14:textId="77777777" w:rsidR="004F1EBE" w:rsidRPr="00E446B6" w:rsidRDefault="004F1EBE" w:rsidP="004F1EBE">
      <w:pPr>
        <w:ind w:firstLine="0"/>
        <w:jc w:val="center"/>
      </w:pPr>
      <w:r w:rsidRPr="00E446B6">
        <w:rPr>
          <w:noProof/>
        </w:rPr>
        <w:lastRenderedPageBreak/>
        <w:drawing>
          <wp:inline distT="0" distB="0" distL="0" distR="0" wp14:anchorId="37DBFFB0" wp14:editId="0DECD49D">
            <wp:extent cx="5000625" cy="3074223"/>
            <wp:effectExtent l="0" t="0" r="0" b="0"/>
            <wp:docPr id="102" name="Рисунок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047833" cy="3103245"/>
                    </a:xfrm>
                    <a:prstGeom prst="rect">
                      <a:avLst/>
                    </a:prstGeom>
                    <a:noFill/>
                    <a:ln>
                      <a:noFill/>
                    </a:ln>
                  </pic:spPr>
                </pic:pic>
              </a:graphicData>
            </a:graphic>
          </wp:inline>
        </w:drawing>
      </w:r>
    </w:p>
    <w:p w14:paraId="09639CF7" w14:textId="06B58F32" w:rsidR="00875C04" w:rsidRDefault="004F1EBE" w:rsidP="004F1EBE">
      <w:pPr>
        <w:widowControl/>
        <w:suppressAutoHyphens w:val="0"/>
        <w:autoSpaceDE/>
        <w:autoSpaceDN/>
        <w:adjustRightInd/>
        <w:ind w:firstLine="0"/>
        <w:jc w:val="center"/>
        <w:rPr>
          <w:highlight w:val="yellow"/>
        </w:rPr>
      </w:pPr>
      <w:r w:rsidRPr="00E446B6">
        <w:t xml:space="preserve">Рисунок </w:t>
      </w:r>
      <w:r>
        <w:t>33</w:t>
      </w:r>
      <w:r w:rsidRPr="00E446B6">
        <w:t xml:space="preserve"> – Расположение предлагаемой велодорожки</w:t>
      </w:r>
    </w:p>
    <w:p w14:paraId="2AEFA25B" w14:textId="77777777" w:rsidR="00E442BA" w:rsidRDefault="00E442BA" w:rsidP="00E442BA">
      <w:pPr>
        <w:pStyle w:val="aff7"/>
        <w:tabs>
          <w:tab w:val="left" w:pos="851"/>
        </w:tabs>
        <w:spacing w:after="240"/>
        <w:ind w:left="0" w:firstLine="567"/>
      </w:pPr>
    </w:p>
    <w:p w14:paraId="149076E0" w14:textId="76911796" w:rsidR="00E442BA" w:rsidRDefault="00E442BA" w:rsidP="00E442BA">
      <w:pPr>
        <w:pStyle w:val="aff7"/>
        <w:tabs>
          <w:tab w:val="left" w:pos="851"/>
        </w:tabs>
        <w:spacing w:after="240"/>
        <w:ind w:left="0" w:firstLine="567"/>
      </w:pPr>
      <w:r w:rsidRPr="00E446B6">
        <w:t xml:space="preserve">Итого в общей сложности запланировано проложить </w:t>
      </w:r>
      <w:r>
        <w:t>8 905</w:t>
      </w:r>
      <w:r w:rsidRPr="00E446B6">
        <w:t xml:space="preserve"> м </w:t>
      </w:r>
      <w:r>
        <w:t>в</w:t>
      </w:r>
      <w:r w:rsidRPr="00E446B6">
        <w:t xml:space="preserve">елодорожек на территории </w:t>
      </w:r>
      <w:r>
        <w:t>Ульяновского района.</w:t>
      </w:r>
    </w:p>
    <w:p w14:paraId="3742BF11" w14:textId="1C7190C1" w:rsidR="00E442BA" w:rsidRDefault="00E442BA" w:rsidP="00E442BA">
      <w:pPr>
        <w:pStyle w:val="aff7"/>
        <w:tabs>
          <w:tab w:val="left" w:pos="851"/>
        </w:tabs>
        <w:ind w:left="0" w:firstLine="567"/>
      </w:pPr>
      <w:r w:rsidRPr="000B6EC6">
        <w:t xml:space="preserve">Мест концентрации ДТП с участием велосипедистов на территории </w:t>
      </w:r>
      <w:r>
        <w:t xml:space="preserve">Ульяновского района </w:t>
      </w:r>
      <w:r w:rsidRPr="000B6EC6">
        <w:t>с 2016 г. по настоящий момент выявлено не было.</w:t>
      </w:r>
    </w:p>
    <w:p w14:paraId="6A87092C" w14:textId="2E5698D0" w:rsidR="00E442BA" w:rsidRPr="007C3085" w:rsidRDefault="00E442BA" w:rsidP="00E442BA">
      <w:pPr>
        <w:tabs>
          <w:tab w:val="left" w:pos="851"/>
        </w:tabs>
        <w:ind w:firstLine="0"/>
      </w:pPr>
      <w:r>
        <w:tab/>
      </w:r>
      <w:r w:rsidRPr="007C3085">
        <w:t>Общий объем предлагаемых мероприятий</w:t>
      </w:r>
      <w:r>
        <w:t xml:space="preserve"> по развитию </w:t>
      </w:r>
      <w:proofErr w:type="spellStart"/>
      <w:r>
        <w:t>велоинфраструктуры</w:t>
      </w:r>
      <w:proofErr w:type="spellEnd"/>
      <w:r w:rsidRPr="007C3085">
        <w:t xml:space="preserve"> указан в таблице </w:t>
      </w:r>
      <w:r w:rsidR="00BA506C">
        <w:t>30</w:t>
      </w:r>
      <w:r w:rsidRPr="007C3085">
        <w:t>.</w:t>
      </w:r>
    </w:p>
    <w:p w14:paraId="1D1EFB5B" w14:textId="77777777" w:rsidR="00E442BA" w:rsidRDefault="00E442BA" w:rsidP="00E442BA">
      <w:pPr>
        <w:ind w:firstLine="0"/>
        <w:jc w:val="left"/>
      </w:pPr>
      <w:bookmarkStart w:id="88" w:name="_Hlk17561356"/>
    </w:p>
    <w:p w14:paraId="5977D29F" w14:textId="0AA5CC94" w:rsidR="00E442BA" w:rsidRPr="007C3085" w:rsidRDefault="00E442BA" w:rsidP="00E442BA">
      <w:pPr>
        <w:ind w:firstLine="0"/>
      </w:pPr>
      <w:r w:rsidRPr="007C3085">
        <w:t xml:space="preserve">Таблица </w:t>
      </w:r>
      <w:r w:rsidR="00BA506C">
        <w:t>30</w:t>
      </w:r>
      <w:r w:rsidRPr="007C3085">
        <w:t xml:space="preserve"> – Объемы мероприятий по совершенствованию</w:t>
      </w:r>
      <w:r>
        <w:t xml:space="preserve"> </w:t>
      </w:r>
      <w:proofErr w:type="spellStart"/>
      <w:r w:rsidRPr="007C3085">
        <w:t>велоинфраструктуры</w:t>
      </w:r>
      <w:proofErr w:type="spellEnd"/>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0"/>
        <w:gridCol w:w="5713"/>
        <w:gridCol w:w="2601"/>
      </w:tblGrid>
      <w:tr w:rsidR="00E442BA" w:rsidRPr="007C3085" w14:paraId="7C9793DB" w14:textId="77777777" w:rsidTr="00E442BA">
        <w:trPr>
          <w:trHeight w:val="585"/>
          <w:jc w:val="center"/>
        </w:trPr>
        <w:tc>
          <w:tcPr>
            <w:tcW w:w="551" w:type="pct"/>
            <w:shd w:val="clear" w:color="auto" w:fill="auto"/>
            <w:vAlign w:val="center"/>
            <w:hideMark/>
          </w:tcPr>
          <w:p w14:paraId="64D7FE58" w14:textId="77777777" w:rsidR="00E442BA" w:rsidRPr="007C3085" w:rsidRDefault="00E442BA" w:rsidP="00E442BA">
            <w:pPr>
              <w:widowControl/>
              <w:suppressAutoHyphens w:val="0"/>
              <w:autoSpaceDE/>
              <w:autoSpaceDN/>
              <w:adjustRightInd/>
              <w:spacing w:line="240" w:lineRule="auto"/>
              <w:ind w:firstLine="0"/>
              <w:jc w:val="center"/>
              <w:rPr>
                <w:sz w:val="22"/>
                <w:szCs w:val="22"/>
              </w:rPr>
            </w:pPr>
            <w:bookmarkStart w:id="89" w:name="_Hlk16170992"/>
            <w:r w:rsidRPr="007C3085">
              <w:rPr>
                <w:sz w:val="22"/>
                <w:szCs w:val="22"/>
              </w:rPr>
              <w:t>№ п/п</w:t>
            </w:r>
          </w:p>
        </w:tc>
        <w:tc>
          <w:tcPr>
            <w:tcW w:w="3057" w:type="pct"/>
            <w:shd w:val="clear" w:color="auto" w:fill="auto"/>
            <w:vAlign w:val="center"/>
            <w:hideMark/>
          </w:tcPr>
          <w:p w14:paraId="4D4554FA" w14:textId="77777777" w:rsidR="00E442BA" w:rsidRPr="007C3085" w:rsidRDefault="00E442BA" w:rsidP="00E442BA">
            <w:pPr>
              <w:widowControl/>
              <w:suppressAutoHyphens w:val="0"/>
              <w:autoSpaceDE/>
              <w:autoSpaceDN/>
              <w:adjustRightInd/>
              <w:spacing w:line="240" w:lineRule="auto"/>
              <w:ind w:firstLine="0"/>
              <w:jc w:val="center"/>
              <w:rPr>
                <w:sz w:val="22"/>
                <w:szCs w:val="22"/>
              </w:rPr>
            </w:pPr>
            <w:r w:rsidRPr="007C3085">
              <w:rPr>
                <w:sz w:val="22"/>
                <w:szCs w:val="22"/>
              </w:rPr>
              <w:t>Мероприятие</w:t>
            </w:r>
          </w:p>
        </w:tc>
        <w:tc>
          <w:tcPr>
            <w:tcW w:w="1392" w:type="pct"/>
            <w:shd w:val="clear" w:color="auto" w:fill="auto"/>
            <w:vAlign w:val="center"/>
            <w:hideMark/>
          </w:tcPr>
          <w:p w14:paraId="77D9E0F2" w14:textId="77777777" w:rsidR="00E442BA" w:rsidRPr="007C3085" w:rsidRDefault="00E442BA" w:rsidP="00E442BA">
            <w:pPr>
              <w:widowControl/>
              <w:suppressAutoHyphens w:val="0"/>
              <w:autoSpaceDE/>
              <w:autoSpaceDN/>
              <w:adjustRightInd/>
              <w:spacing w:line="240" w:lineRule="auto"/>
              <w:ind w:firstLine="0"/>
              <w:jc w:val="center"/>
              <w:rPr>
                <w:sz w:val="22"/>
                <w:szCs w:val="22"/>
              </w:rPr>
            </w:pPr>
            <w:r w:rsidRPr="007C3085">
              <w:rPr>
                <w:sz w:val="22"/>
                <w:szCs w:val="22"/>
              </w:rPr>
              <w:t>Объем реализации</w:t>
            </w:r>
          </w:p>
        </w:tc>
      </w:tr>
      <w:tr w:rsidR="00E442BA" w:rsidRPr="006F3C36" w14:paraId="5A11EB71" w14:textId="77777777" w:rsidTr="00E442BA">
        <w:trPr>
          <w:trHeight w:val="353"/>
          <w:jc w:val="center"/>
        </w:trPr>
        <w:tc>
          <w:tcPr>
            <w:tcW w:w="551" w:type="pct"/>
            <w:shd w:val="clear" w:color="auto" w:fill="auto"/>
            <w:vAlign w:val="center"/>
            <w:hideMark/>
          </w:tcPr>
          <w:p w14:paraId="6E883518" w14:textId="42B18A2A" w:rsidR="00E442BA" w:rsidRPr="007C3085" w:rsidRDefault="00E442BA" w:rsidP="00E442BA">
            <w:pPr>
              <w:widowControl/>
              <w:suppressAutoHyphens w:val="0"/>
              <w:autoSpaceDE/>
              <w:autoSpaceDN/>
              <w:adjustRightInd/>
              <w:spacing w:line="240" w:lineRule="auto"/>
              <w:ind w:firstLine="0"/>
              <w:jc w:val="center"/>
              <w:rPr>
                <w:sz w:val="22"/>
                <w:szCs w:val="22"/>
              </w:rPr>
            </w:pPr>
            <w:r>
              <w:rPr>
                <w:sz w:val="22"/>
                <w:szCs w:val="22"/>
              </w:rPr>
              <w:t>1</w:t>
            </w:r>
          </w:p>
        </w:tc>
        <w:tc>
          <w:tcPr>
            <w:tcW w:w="3057" w:type="pct"/>
            <w:shd w:val="clear" w:color="auto" w:fill="auto"/>
            <w:vAlign w:val="center"/>
            <w:hideMark/>
          </w:tcPr>
          <w:p w14:paraId="7A69CAB5" w14:textId="6CF5D238" w:rsidR="00E442BA" w:rsidRPr="007C3085" w:rsidRDefault="00E442BA" w:rsidP="00E442BA">
            <w:pPr>
              <w:widowControl/>
              <w:suppressAutoHyphens w:val="0"/>
              <w:autoSpaceDE/>
              <w:autoSpaceDN/>
              <w:adjustRightInd/>
              <w:spacing w:line="240" w:lineRule="auto"/>
              <w:ind w:firstLine="0"/>
              <w:jc w:val="center"/>
              <w:rPr>
                <w:sz w:val="22"/>
                <w:szCs w:val="22"/>
              </w:rPr>
            </w:pPr>
            <w:r>
              <w:rPr>
                <w:sz w:val="22"/>
                <w:szCs w:val="22"/>
              </w:rPr>
              <w:t xml:space="preserve">Организация </w:t>
            </w:r>
            <w:proofErr w:type="spellStart"/>
            <w:r>
              <w:rPr>
                <w:sz w:val="22"/>
                <w:szCs w:val="22"/>
              </w:rPr>
              <w:t>велопарковок</w:t>
            </w:r>
            <w:proofErr w:type="spellEnd"/>
          </w:p>
        </w:tc>
        <w:tc>
          <w:tcPr>
            <w:tcW w:w="1392" w:type="pct"/>
            <w:shd w:val="clear" w:color="auto" w:fill="auto"/>
            <w:vAlign w:val="center"/>
            <w:hideMark/>
          </w:tcPr>
          <w:p w14:paraId="47927EA9" w14:textId="6A54852F" w:rsidR="00E442BA" w:rsidRPr="007C3085" w:rsidRDefault="00E442BA" w:rsidP="00E442BA">
            <w:pPr>
              <w:widowControl/>
              <w:suppressAutoHyphens w:val="0"/>
              <w:autoSpaceDE/>
              <w:autoSpaceDN/>
              <w:adjustRightInd/>
              <w:spacing w:line="240" w:lineRule="auto"/>
              <w:ind w:firstLine="0"/>
              <w:jc w:val="center"/>
              <w:rPr>
                <w:sz w:val="22"/>
                <w:szCs w:val="22"/>
              </w:rPr>
            </w:pPr>
            <w:r>
              <w:rPr>
                <w:sz w:val="22"/>
                <w:szCs w:val="22"/>
              </w:rPr>
              <w:t>18</w:t>
            </w:r>
            <w:r w:rsidRPr="007C3085">
              <w:rPr>
                <w:sz w:val="22"/>
                <w:szCs w:val="22"/>
              </w:rPr>
              <w:t xml:space="preserve"> (шт.)</w:t>
            </w:r>
          </w:p>
        </w:tc>
      </w:tr>
      <w:tr w:rsidR="00E442BA" w:rsidRPr="006F3C36" w14:paraId="6F145C17" w14:textId="77777777" w:rsidTr="00E442BA">
        <w:trPr>
          <w:trHeight w:val="421"/>
          <w:jc w:val="center"/>
        </w:trPr>
        <w:tc>
          <w:tcPr>
            <w:tcW w:w="551" w:type="pct"/>
            <w:shd w:val="clear" w:color="auto" w:fill="auto"/>
            <w:noWrap/>
            <w:vAlign w:val="center"/>
            <w:hideMark/>
          </w:tcPr>
          <w:p w14:paraId="021D6F2D" w14:textId="2D6E8B67" w:rsidR="00E442BA" w:rsidRPr="007C3085" w:rsidRDefault="00E442BA" w:rsidP="00E442BA">
            <w:pPr>
              <w:widowControl/>
              <w:suppressAutoHyphens w:val="0"/>
              <w:autoSpaceDE/>
              <w:autoSpaceDN/>
              <w:adjustRightInd/>
              <w:spacing w:line="240" w:lineRule="auto"/>
              <w:ind w:firstLine="0"/>
              <w:jc w:val="center"/>
              <w:rPr>
                <w:sz w:val="22"/>
                <w:szCs w:val="22"/>
              </w:rPr>
            </w:pPr>
            <w:r>
              <w:rPr>
                <w:sz w:val="22"/>
                <w:szCs w:val="22"/>
              </w:rPr>
              <w:t>2</w:t>
            </w:r>
          </w:p>
        </w:tc>
        <w:tc>
          <w:tcPr>
            <w:tcW w:w="3057" w:type="pct"/>
            <w:shd w:val="clear" w:color="auto" w:fill="auto"/>
            <w:vAlign w:val="center"/>
            <w:hideMark/>
          </w:tcPr>
          <w:p w14:paraId="3E3EC93F" w14:textId="77777777" w:rsidR="00E442BA" w:rsidRPr="007C3085" w:rsidRDefault="00E442BA" w:rsidP="00E442BA">
            <w:pPr>
              <w:widowControl/>
              <w:suppressAutoHyphens w:val="0"/>
              <w:autoSpaceDE/>
              <w:autoSpaceDN/>
              <w:adjustRightInd/>
              <w:spacing w:line="240" w:lineRule="auto"/>
              <w:ind w:firstLine="0"/>
              <w:jc w:val="center"/>
              <w:rPr>
                <w:sz w:val="22"/>
                <w:szCs w:val="22"/>
              </w:rPr>
            </w:pPr>
            <w:r w:rsidRPr="007C3085">
              <w:rPr>
                <w:sz w:val="22"/>
                <w:szCs w:val="22"/>
              </w:rPr>
              <w:t>Устройство вело</w:t>
            </w:r>
            <w:r>
              <w:rPr>
                <w:sz w:val="22"/>
                <w:szCs w:val="22"/>
              </w:rPr>
              <w:t>/</w:t>
            </w:r>
            <w:proofErr w:type="spellStart"/>
            <w:r>
              <w:rPr>
                <w:sz w:val="22"/>
                <w:szCs w:val="22"/>
              </w:rPr>
              <w:t>вело</w:t>
            </w:r>
            <w:r w:rsidRPr="007C3085">
              <w:rPr>
                <w:sz w:val="22"/>
                <w:szCs w:val="22"/>
              </w:rPr>
              <w:t>пешеходн</w:t>
            </w:r>
            <w:r>
              <w:rPr>
                <w:sz w:val="22"/>
                <w:szCs w:val="22"/>
              </w:rPr>
              <w:t>ых</w:t>
            </w:r>
            <w:proofErr w:type="spellEnd"/>
            <w:r w:rsidRPr="007C3085">
              <w:rPr>
                <w:sz w:val="22"/>
                <w:szCs w:val="22"/>
              </w:rPr>
              <w:t xml:space="preserve"> дорож</w:t>
            </w:r>
            <w:r>
              <w:rPr>
                <w:sz w:val="22"/>
                <w:szCs w:val="22"/>
              </w:rPr>
              <w:t>е</w:t>
            </w:r>
            <w:r w:rsidRPr="007C3085">
              <w:rPr>
                <w:sz w:val="22"/>
                <w:szCs w:val="22"/>
              </w:rPr>
              <w:t>к</w:t>
            </w:r>
          </w:p>
        </w:tc>
        <w:tc>
          <w:tcPr>
            <w:tcW w:w="1392" w:type="pct"/>
            <w:shd w:val="clear" w:color="auto" w:fill="auto"/>
            <w:noWrap/>
            <w:vAlign w:val="center"/>
            <w:hideMark/>
          </w:tcPr>
          <w:p w14:paraId="09BB3CB3" w14:textId="4623FDC3" w:rsidR="00E442BA" w:rsidRPr="007C3085" w:rsidRDefault="00E442BA" w:rsidP="00E442BA">
            <w:pPr>
              <w:widowControl/>
              <w:suppressAutoHyphens w:val="0"/>
              <w:autoSpaceDE/>
              <w:autoSpaceDN/>
              <w:adjustRightInd/>
              <w:spacing w:line="240" w:lineRule="auto"/>
              <w:ind w:firstLine="0"/>
              <w:jc w:val="center"/>
              <w:rPr>
                <w:sz w:val="22"/>
                <w:szCs w:val="22"/>
              </w:rPr>
            </w:pPr>
            <w:r>
              <w:rPr>
                <w:sz w:val="22"/>
                <w:szCs w:val="22"/>
              </w:rPr>
              <w:t>8</w:t>
            </w:r>
            <w:r w:rsidRPr="007C3085">
              <w:rPr>
                <w:sz w:val="22"/>
                <w:szCs w:val="22"/>
              </w:rPr>
              <w:t> </w:t>
            </w:r>
            <w:r>
              <w:rPr>
                <w:sz w:val="22"/>
                <w:szCs w:val="22"/>
              </w:rPr>
              <w:t>905</w:t>
            </w:r>
            <w:r w:rsidRPr="007C3085">
              <w:rPr>
                <w:sz w:val="22"/>
                <w:szCs w:val="22"/>
              </w:rPr>
              <w:t xml:space="preserve"> м</w:t>
            </w:r>
          </w:p>
        </w:tc>
      </w:tr>
      <w:bookmarkEnd w:id="88"/>
      <w:bookmarkEnd w:id="89"/>
    </w:tbl>
    <w:p w14:paraId="233778DD" w14:textId="77777777" w:rsidR="00E442BA" w:rsidRDefault="00E442BA" w:rsidP="00E442BA">
      <w:pPr>
        <w:pStyle w:val="aff7"/>
        <w:tabs>
          <w:tab w:val="left" w:pos="851"/>
        </w:tabs>
        <w:spacing w:after="240"/>
        <w:ind w:left="0" w:firstLine="567"/>
        <w:rPr>
          <w:highlight w:val="yellow"/>
        </w:rPr>
      </w:pPr>
    </w:p>
    <w:p w14:paraId="27C3E1FD" w14:textId="20C17177" w:rsidR="004F1EBE" w:rsidRDefault="004F1EBE" w:rsidP="00875C04">
      <w:pPr>
        <w:widowControl/>
        <w:suppressAutoHyphens w:val="0"/>
        <w:autoSpaceDE/>
        <w:autoSpaceDN/>
        <w:adjustRightInd/>
        <w:ind w:firstLine="0"/>
        <w:rPr>
          <w:highlight w:val="yellow"/>
        </w:rPr>
      </w:pPr>
    </w:p>
    <w:p w14:paraId="382AB1CE" w14:textId="77777777" w:rsidR="004F1EBE" w:rsidRPr="00EE77BB" w:rsidRDefault="004F1EBE" w:rsidP="00875C04">
      <w:pPr>
        <w:widowControl/>
        <w:suppressAutoHyphens w:val="0"/>
        <w:autoSpaceDE/>
        <w:autoSpaceDN/>
        <w:adjustRightInd/>
        <w:ind w:firstLine="0"/>
        <w:rPr>
          <w:highlight w:val="yellow"/>
        </w:rPr>
      </w:pPr>
    </w:p>
    <w:p w14:paraId="25CE9379" w14:textId="77777777" w:rsidR="00083420" w:rsidRPr="00916C5F" w:rsidRDefault="00083420" w:rsidP="00083420">
      <w:pPr>
        <w:pStyle w:val="20"/>
        <w:tabs>
          <w:tab w:val="clear" w:pos="1135"/>
          <w:tab w:val="num" w:pos="1560"/>
        </w:tabs>
        <w:spacing w:before="0" w:after="0"/>
        <w:ind w:left="1560" w:hanging="851"/>
        <w:rPr>
          <w:b w:val="0"/>
        </w:rPr>
      </w:pPr>
      <w:bookmarkStart w:id="90" w:name="_Toc21808477"/>
      <w:bookmarkStart w:id="91" w:name="_Toc28183937"/>
      <w:r w:rsidRPr="00916C5F">
        <w:rPr>
          <w:b w:val="0"/>
        </w:rPr>
        <w:lastRenderedPageBreak/>
        <w:t>Введение приоритета в движении маршрутных транспортных средств</w:t>
      </w:r>
      <w:bookmarkEnd w:id="90"/>
      <w:bookmarkEnd w:id="91"/>
    </w:p>
    <w:p w14:paraId="00FC4188" w14:textId="2E8E1D6C" w:rsidR="00083420" w:rsidRDefault="00083420" w:rsidP="00083420">
      <w:pPr>
        <w:rPr>
          <w:highlight w:val="yellow"/>
        </w:rPr>
      </w:pPr>
    </w:p>
    <w:p w14:paraId="163EC742" w14:textId="77777777" w:rsidR="00E442BA" w:rsidRDefault="00E442BA" w:rsidP="00E442BA">
      <w:r>
        <w:t>Повышение эффективности функционирования дорожно-транспортного комплекса города лежит в области увеличения провозной способности существующей транспортной инфраструктуры. Нахождение разумного баланса в вопросах предоставления приоритетов в движении отдельным системам транспорта путем предоставления выделенных полос движения в составе общего пространства проезжей части улицы или дороги является актуальной задачей в области организации дорожного движения в современных крупных городах.</w:t>
      </w:r>
    </w:p>
    <w:p w14:paraId="016EECF2" w14:textId="58463E2F" w:rsidR="00E442BA" w:rsidRPr="00EE77BB" w:rsidRDefault="00E442BA" w:rsidP="00E442BA">
      <w:r w:rsidRPr="00EE77BB">
        <w:t>Мероприятия по данному направлению не предусмотрены в рамках</w:t>
      </w:r>
      <w:r>
        <w:t xml:space="preserve"> разработки комплексной схемы организации дорожного движения Ульяновского района</w:t>
      </w:r>
      <w:r w:rsidRPr="00EE77BB">
        <w:t>.</w:t>
      </w:r>
    </w:p>
    <w:p w14:paraId="1D0B9573" w14:textId="60710EC1" w:rsidR="00E442BA" w:rsidRDefault="00E442BA" w:rsidP="00083420">
      <w:pPr>
        <w:rPr>
          <w:highlight w:val="yellow"/>
        </w:rPr>
      </w:pPr>
    </w:p>
    <w:p w14:paraId="6C4FE1DF" w14:textId="77777777" w:rsidR="00E442BA" w:rsidRPr="00EE77BB" w:rsidRDefault="00E442BA" w:rsidP="00083420">
      <w:pPr>
        <w:rPr>
          <w:highlight w:val="yellow"/>
        </w:rPr>
      </w:pPr>
    </w:p>
    <w:p w14:paraId="2A1209BE" w14:textId="77777777" w:rsidR="00083420" w:rsidRPr="00916C5F" w:rsidRDefault="00083420" w:rsidP="00083420">
      <w:pPr>
        <w:pStyle w:val="20"/>
        <w:tabs>
          <w:tab w:val="clear" w:pos="1135"/>
          <w:tab w:val="num" w:pos="1418"/>
        </w:tabs>
        <w:spacing w:before="0" w:after="0"/>
        <w:ind w:left="1560" w:hanging="851"/>
        <w:rPr>
          <w:b w:val="0"/>
        </w:rPr>
      </w:pPr>
      <w:bookmarkStart w:id="92" w:name="_Toc21808478"/>
      <w:bookmarkStart w:id="93" w:name="_Toc28183938"/>
      <w:r w:rsidRPr="00916C5F">
        <w:rPr>
          <w:b w:val="0"/>
        </w:rPr>
        <w:t>Развитие парковочного пространства</w:t>
      </w:r>
      <w:bookmarkEnd w:id="92"/>
      <w:bookmarkEnd w:id="93"/>
    </w:p>
    <w:p w14:paraId="110C752D" w14:textId="77777777" w:rsidR="00083420" w:rsidRPr="00EE77BB" w:rsidRDefault="00083420" w:rsidP="00083420">
      <w:pPr>
        <w:rPr>
          <w:highlight w:val="yellow"/>
        </w:rPr>
      </w:pPr>
    </w:p>
    <w:p w14:paraId="12C3CDC2" w14:textId="77777777" w:rsidR="00E442BA" w:rsidRPr="00B010E3" w:rsidRDefault="00E442BA" w:rsidP="00E442BA">
      <w:r w:rsidRPr="00B010E3">
        <w:t xml:space="preserve">Формирование единого парковочного пространства позволяет предотвратить процессы образования </w:t>
      </w:r>
      <w:proofErr w:type="spellStart"/>
      <w:r w:rsidRPr="00B010E3">
        <w:t>заторовых</w:t>
      </w:r>
      <w:proofErr w:type="spellEnd"/>
      <w:r w:rsidRPr="00B010E3">
        <w:t xml:space="preserve"> ситуаций, исключить несанкционированную хаотичную стоянку транспортных средств, вопреки действию запрещающих знаков, а также повысить уровень безопасности дорожного движения и снизить социальную напряженность населения.</w:t>
      </w:r>
    </w:p>
    <w:p w14:paraId="7CB94731" w14:textId="215E5AF0" w:rsidR="00E442BA" w:rsidRDefault="00E442BA" w:rsidP="00E442BA">
      <w:r w:rsidRPr="00B010E3">
        <w:t xml:space="preserve">По результатам анализа параметров размещения мест стоянки и остановки транспортных средств </w:t>
      </w:r>
      <w:r>
        <w:t>дефицит</w:t>
      </w:r>
      <w:r w:rsidRPr="00B010E3">
        <w:t xml:space="preserve"> парковочных мест для постоянного </w:t>
      </w:r>
      <w:r>
        <w:t xml:space="preserve">и временного </w:t>
      </w:r>
      <w:r w:rsidRPr="00B010E3">
        <w:t>хранения ТС</w:t>
      </w:r>
      <w:r>
        <w:t xml:space="preserve"> не выявлен</w:t>
      </w:r>
      <w:r w:rsidRPr="00B010E3">
        <w:t>.</w:t>
      </w:r>
    </w:p>
    <w:p w14:paraId="34FC1624" w14:textId="547E4254" w:rsidR="00083420" w:rsidRDefault="00E442BA" w:rsidP="00E442BA">
      <w:r w:rsidRPr="00EE77BB">
        <w:t>Мероприятия по данному направлению не предусмотрены в рамках</w:t>
      </w:r>
      <w:r>
        <w:t xml:space="preserve"> разработки комплексной схемы организации дорожного движения Ульяновского района</w:t>
      </w:r>
      <w:r w:rsidRPr="00EE77BB">
        <w:t>.</w:t>
      </w:r>
    </w:p>
    <w:p w14:paraId="45EA2218" w14:textId="77777777" w:rsidR="00083420" w:rsidRPr="00916C5F" w:rsidRDefault="00083420" w:rsidP="00083420">
      <w:pPr>
        <w:pStyle w:val="20"/>
        <w:tabs>
          <w:tab w:val="clear" w:pos="1135"/>
        </w:tabs>
        <w:spacing w:before="0" w:after="0"/>
        <w:ind w:left="1560" w:hanging="851"/>
        <w:rPr>
          <w:b w:val="0"/>
        </w:rPr>
      </w:pPr>
      <w:bookmarkStart w:id="94" w:name="_Toc21808479"/>
      <w:bookmarkStart w:id="95" w:name="_Toc28183939"/>
      <w:r w:rsidRPr="00916C5F">
        <w:rPr>
          <w:b w:val="0"/>
        </w:rPr>
        <w:lastRenderedPageBreak/>
        <w:t>Введение временных ограничений или прекращение движения транспортных средств</w:t>
      </w:r>
      <w:bookmarkEnd w:id="94"/>
      <w:bookmarkEnd w:id="95"/>
    </w:p>
    <w:p w14:paraId="422AC357" w14:textId="77777777" w:rsidR="00083420" w:rsidRPr="00916C5F" w:rsidRDefault="00083420" w:rsidP="00083420">
      <w:pPr>
        <w:rPr>
          <w:bCs/>
          <w:highlight w:val="yellow"/>
        </w:rPr>
      </w:pPr>
    </w:p>
    <w:p w14:paraId="0AC36B2F" w14:textId="77777777" w:rsidR="00E442BA" w:rsidRPr="00EE77BB" w:rsidRDefault="00E442BA" w:rsidP="00E442BA">
      <w:r w:rsidRPr="00EE77BB">
        <w:t>Мероприятия по данному направлению не предусмотрены в рамках</w:t>
      </w:r>
      <w:r>
        <w:t xml:space="preserve"> разработки комплексной схемы организации дорожного движения Ульяновского района</w:t>
      </w:r>
      <w:r w:rsidRPr="00EE77BB">
        <w:t>.</w:t>
      </w:r>
    </w:p>
    <w:p w14:paraId="4905699A" w14:textId="77777777" w:rsidR="00083420" w:rsidRPr="00916C5F" w:rsidRDefault="00083420" w:rsidP="00083420">
      <w:pPr>
        <w:rPr>
          <w:bCs/>
        </w:rPr>
      </w:pPr>
    </w:p>
    <w:p w14:paraId="6FB11DCC" w14:textId="77777777" w:rsidR="00083420" w:rsidRPr="00916C5F" w:rsidRDefault="00083420" w:rsidP="00083420">
      <w:pPr>
        <w:rPr>
          <w:bCs/>
        </w:rPr>
      </w:pPr>
    </w:p>
    <w:p w14:paraId="78D107AD" w14:textId="77777777" w:rsidR="00083420" w:rsidRPr="00916C5F" w:rsidRDefault="00083420" w:rsidP="00083420">
      <w:pPr>
        <w:pStyle w:val="20"/>
        <w:tabs>
          <w:tab w:val="clear" w:pos="1135"/>
          <w:tab w:val="num" w:pos="1560"/>
        </w:tabs>
        <w:spacing w:before="0" w:after="0"/>
        <w:ind w:left="1560" w:hanging="851"/>
        <w:rPr>
          <w:b w:val="0"/>
        </w:rPr>
      </w:pPr>
      <w:bookmarkStart w:id="96" w:name="_Toc21808480"/>
      <w:bookmarkStart w:id="97" w:name="_Toc28183940"/>
      <w:r w:rsidRPr="00916C5F">
        <w:rPr>
          <w:b w:val="0"/>
        </w:rPr>
        <w:t>Применение реверсивного движения и организация одностороннего движения транспортных средств на дорогах или их участках</w:t>
      </w:r>
      <w:bookmarkEnd w:id="96"/>
      <w:bookmarkEnd w:id="97"/>
    </w:p>
    <w:p w14:paraId="06207FB2" w14:textId="77777777" w:rsidR="00083420" w:rsidRPr="00916C5F" w:rsidRDefault="00083420" w:rsidP="00083420">
      <w:pPr>
        <w:rPr>
          <w:bCs/>
          <w:highlight w:val="yellow"/>
        </w:rPr>
      </w:pPr>
    </w:p>
    <w:p w14:paraId="05F39550" w14:textId="77777777" w:rsidR="00E442BA" w:rsidRPr="00EE77BB" w:rsidRDefault="00E442BA" w:rsidP="00E442BA">
      <w:r w:rsidRPr="00EE77BB">
        <w:t>Мероприятия по данному направлению не предусмотрены в рамках</w:t>
      </w:r>
      <w:r>
        <w:t xml:space="preserve"> разработки комплексной схемы организации дорожного движения Ульяновского района</w:t>
      </w:r>
      <w:r w:rsidRPr="00EE77BB">
        <w:t>.</w:t>
      </w:r>
    </w:p>
    <w:p w14:paraId="60B878CC" w14:textId="77777777" w:rsidR="00083420" w:rsidRPr="00916C5F" w:rsidRDefault="00083420" w:rsidP="00083420">
      <w:pPr>
        <w:rPr>
          <w:bCs/>
        </w:rPr>
      </w:pPr>
    </w:p>
    <w:p w14:paraId="1FFF1A6E" w14:textId="77777777" w:rsidR="00083420" w:rsidRPr="00916C5F" w:rsidRDefault="00083420" w:rsidP="00083420">
      <w:pPr>
        <w:rPr>
          <w:bCs/>
        </w:rPr>
      </w:pPr>
    </w:p>
    <w:p w14:paraId="18A5AC27" w14:textId="77777777" w:rsidR="00083420" w:rsidRPr="00916C5F" w:rsidRDefault="00083420" w:rsidP="00083420">
      <w:pPr>
        <w:pStyle w:val="20"/>
        <w:tabs>
          <w:tab w:val="clear" w:pos="1135"/>
        </w:tabs>
        <w:spacing w:before="0" w:after="0"/>
        <w:ind w:left="1560" w:hanging="851"/>
        <w:rPr>
          <w:b w:val="0"/>
        </w:rPr>
      </w:pPr>
      <w:bookmarkStart w:id="98" w:name="_Toc21808481"/>
      <w:bookmarkStart w:id="99" w:name="_Toc28183941"/>
      <w:r w:rsidRPr="00916C5F">
        <w:rPr>
          <w:b w:val="0"/>
        </w:rPr>
        <w:t>Перечень пересечений, примыканий и участков дорог, на которых необходимо введение светофорного регулирования</w:t>
      </w:r>
      <w:bookmarkEnd w:id="98"/>
      <w:bookmarkEnd w:id="99"/>
    </w:p>
    <w:p w14:paraId="26CA24DE" w14:textId="77777777" w:rsidR="00083420" w:rsidRPr="00EE77BB" w:rsidRDefault="00083420" w:rsidP="00083420">
      <w:pPr>
        <w:rPr>
          <w:highlight w:val="yellow"/>
        </w:rPr>
      </w:pPr>
    </w:p>
    <w:p w14:paraId="00029567" w14:textId="77777777" w:rsidR="00E442BA" w:rsidRDefault="00E442BA" w:rsidP="00E442BA">
      <w:pPr>
        <w:ind w:firstLine="567"/>
      </w:pPr>
      <w:r>
        <w:t>Светофоры применяются на перекрестках в случае одновременного пропуска ТС во всех разрешенных направлениях с данного подхода к перекрестку и на регулируемых пешеходных переходах, расположенных между перекрестками.</w:t>
      </w:r>
    </w:p>
    <w:p w14:paraId="7E2A2DDC" w14:textId="77777777" w:rsidR="00E442BA" w:rsidRDefault="00E442BA" w:rsidP="00E442BA">
      <w:r>
        <w:t xml:space="preserve">Светофоры – это мощное средство организации дорожного движения, предназначенное для увеличения уровня безопасности дорожного движения и улучшения качества движения. Но светофорное регулирование имеет ряд недостатков, таких как снижение пропускной способности и увеличение </w:t>
      </w:r>
      <w:r>
        <w:lastRenderedPageBreak/>
        <w:t>задержек проезда пересечения.</w:t>
      </w:r>
    </w:p>
    <w:p w14:paraId="332E5FE3" w14:textId="77777777" w:rsidR="00E442BA" w:rsidRDefault="00E442BA" w:rsidP="00E442BA">
      <w:r>
        <w:t>Вероятность снижения количества ДТП при установке светофорного объекта составляет 50 %.</w:t>
      </w:r>
    </w:p>
    <w:p w14:paraId="15215EC2" w14:textId="77777777" w:rsidR="00E442BA" w:rsidRDefault="00E442BA" w:rsidP="00E442BA">
      <w:r w:rsidRPr="00050F1B">
        <w:t>Светофоры Т.1 любых исполнений, Т.2, П.1 и П.2 применяют для регулирования движения на перекрестках и в иных местах, где пересекаются в одном уровне транспортные потоки, а также транспортные и пешеходные потоки. Указанные светофоры применяют при наличии хотя бы одного из следующих четырех условий</w:t>
      </w:r>
      <w:r>
        <w:t xml:space="preserve"> </w:t>
      </w:r>
      <w:r w:rsidRPr="00CD4E6B">
        <w:t>требования ГОСТ Р 52289-2004 «Технические средства организации дорожного движения</w:t>
      </w:r>
      <w:r>
        <w:t>»</w:t>
      </w:r>
      <w:r w:rsidRPr="00050F1B">
        <w:t>:</w:t>
      </w:r>
    </w:p>
    <w:p w14:paraId="3C3D0368" w14:textId="1BD4467E" w:rsidR="00E442BA" w:rsidRDefault="00E442BA" w:rsidP="00E442BA">
      <w:r w:rsidRPr="00050F1B">
        <w:t xml:space="preserve">Условие 1. Интенсивность движения транспортных средств пересекающихся направлений в течение каждого из любых 8 ч рабочего дня недели не менее значений, указанных в таблице </w:t>
      </w:r>
      <w:r w:rsidR="000C5B3E">
        <w:t>3</w:t>
      </w:r>
      <w:r w:rsidR="00BA506C">
        <w:t>1</w:t>
      </w:r>
      <w:r w:rsidRPr="00050F1B">
        <w:t>.</w:t>
      </w:r>
    </w:p>
    <w:p w14:paraId="0BB878D6" w14:textId="77777777" w:rsidR="00E442BA" w:rsidRDefault="00E442BA" w:rsidP="00E442BA">
      <w:pPr>
        <w:widowControl/>
        <w:suppressAutoHyphens w:val="0"/>
        <w:autoSpaceDE/>
        <w:autoSpaceDN/>
        <w:adjustRightInd/>
        <w:spacing w:after="160" w:line="259" w:lineRule="auto"/>
        <w:ind w:firstLine="0"/>
        <w:jc w:val="left"/>
      </w:pPr>
    </w:p>
    <w:p w14:paraId="3F006B3B" w14:textId="71627BC8" w:rsidR="00E442BA" w:rsidRDefault="00E442BA" w:rsidP="00E442BA">
      <w:pPr>
        <w:ind w:firstLine="0"/>
      </w:pPr>
      <w:r>
        <w:t xml:space="preserve">Таблица </w:t>
      </w:r>
      <w:r w:rsidR="000C5B3E">
        <w:t>3</w:t>
      </w:r>
      <w:r w:rsidR="00BA506C">
        <w:t>1</w:t>
      </w:r>
      <w:r>
        <w:t xml:space="preserve"> – Интенсивность движения транспортных потоков в пересекающихся направлений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1653"/>
        <w:gridCol w:w="1828"/>
        <w:gridCol w:w="2193"/>
        <w:gridCol w:w="3670"/>
      </w:tblGrid>
      <w:tr w:rsidR="00E442BA" w:rsidRPr="00BE7B4D" w14:paraId="37E9639D" w14:textId="77777777" w:rsidTr="00E442BA">
        <w:tc>
          <w:tcPr>
            <w:tcW w:w="1838" w:type="pct"/>
            <w:gridSpan w:val="2"/>
            <w:shd w:val="clear" w:color="auto" w:fill="FFFFFF"/>
            <w:tcMar>
              <w:top w:w="0" w:type="dxa"/>
              <w:left w:w="74" w:type="dxa"/>
              <w:bottom w:w="0" w:type="dxa"/>
              <w:right w:w="74" w:type="dxa"/>
            </w:tcMar>
            <w:vAlign w:val="center"/>
            <w:hideMark/>
          </w:tcPr>
          <w:p w14:paraId="0E1E86D6"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r w:rsidRPr="00E446B6">
              <w:rPr>
                <w:color w:val="2D2D2D"/>
                <w:spacing w:val="2"/>
                <w:sz w:val="24"/>
                <w:szCs w:val="24"/>
              </w:rPr>
              <w:t>Число полос движения в одном направлении</w:t>
            </w:r>
          </w:p>
        </w:tc>
        <w:tc>
          <w:tcPr>
            <w:tcW w:w="3162" w:type="pct"/>
            <w:gridSpan w:val="2"/>
            <w:shd w:val="clear" w:color="auto" w:fill="FFFFFF"/>
            <w:tcMar>
              <w:top w:w="0" w:type="dxa"/>
              <w:left w:w="74" w:type="dxa"/>
              <w:bottom w:w="0" w:type="dxa"/>
              <w:right w:w="74" w:type="dxa"/>
            </w:tcMar>
            <w:vAlign w:val="center"/>
            <w:hideMark/>
          </w:tcPr>
          <w:p w14:paraId="44276F66"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r w:rsidRPr="00E446B6">
              <w:rPr>
                <w:color w:val="2D2D2D"/>
                <w:spacing w:val="2"/>
                <w:sz w:val="24"/>
                <w:szCs w:val="24"/>
              </w:rPr>
              <w:t>Интенсивность движения транспортных средств, ед./ч</w:t>
            </w:r>
          </w:p>
        </w:tc>
      </w:tr>
      <w:tr w:rsidR="00E442BA" w:rsidRPr="00BE7B4D" w14:paraId="584080D6" w14:textId="77777777" w:rsidTr="00E442BA">
        <w:tc>
          <w:tcPr>
            <w:tcW w:w="897" w:type="pct"/>
            <w:shd w:val="clear" w:color="auto" w:fill="FFFFFF"/>
            <w:tcMar>
              <w:top w:w="0" w:type="dxa"/>
              <w:left w:w="74" w:type="dxa"/>
              <w:bottom w:w="0" w:type="dxa"/>
              <w:right w:w="74" w:type="dxa"/>
            </w:tcMar>
            <w:vAlign w:val="center"/>
            <w:hideMark/>
          </w:tcPr>
          <w:p w14:paraId="0F9F436C"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r w:rsidRPr="00E446B6">
              <w:rPr>
                <w:color w:val="2D2D2D"/>
                <w:spacing w:val="2"/>
                <w:sz w:val="24"/>
                <w:szCs w:val="24"/>
              </w:rPr>
              <w:t>Главная дорога</w:t>
            </w:r>
          </w:p>
        </w:tc>
        <w:tc>
          <w:tcPr>
            <w:tcW w:w="941" w:type="pct"/>
            <w:shd w:val="clear" w:color="auto" w:fill="FFFFFF"/>
            <w:tcMar>
              <w:top w:w="0" w:type="dxa"/>
              <w:left w:w="74" w:type="dxa"/>
              <w:bottom w:w="0" w:type="dxa"/>
              <w:right w:w="74" w:type="dxa"/>
            </w:tcMar>
            <w:vAlign w:val="center"/>
            <w:hideMark/>
          </w:tcPr>
          <w:p w14:paraId="6BEA415A"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r w:rsidRPr="00E446B6">
              <w:rPr>
                <w:color w:val="2D2D2D"/>
                <w:spacing w:val="2"/>
                <w:sz w:val="24"/>
                <w:szCs w:val="24"/>
              </w:rPr>
              <w:t>Второстепенная дорога</w:t>
            </w:r>
          </w:p>
        </w:tc>
        <w:tc>
          <w:tcPr>
            <w:tcW w:w="1186" w:type="pct"/>
            <w:shd w:val="clear" w:color="auto" w:fill="FFFFFF"/>
            <w:tcMar>
              <w:top w:w="0" w:type="dxa"/>
              <w:left w:w="74" w:type="dxa"/>
              <w:bottom w:w="0" w:type="dxa"/>
              <w:right w:w="74" w:type="dxa"/>
            </w:tcMar>
            <w:vAlign w:val="center"/>
            <w:hideMark/>
          </w:tcPr>
          <w:p w14:paraId="14D9FF9A"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r w:rsidRPr="00E446B6">
              <w:rPr>
                <w:color w:val="2D2D2D"/>
                <w:spacing w:val="2"/>
                <w:sz w:val="24"/>
                <w:szCs w:val="24"/>
              </w:rPr>
              <w:t>по главной дороге</w:t>
            </w:r>
            <w:r w:rsidRPr="00E446B6">
              <w:rPr>
                <w:color w:val="2D2D2D"/>
                <w:spacing w:val="2"/>
                <w:sz w:val="24"/>
                <w:szCs w:val="24"/>
              </w:rPr>
              <w:br/>
              <w:t>в двух направлениях</w:t>
            </w:r>
          </w:p>
        </w:tc>
        <w:tc>
          <w:tcPr>
            <w:tcW w:w="1976" w:type="pct"/>
            <w:shd w:val="clear" w:color="auto" w:fill="FFFFFF"/>
            <w:tcMar>
              <w:top w:w="0" w:type="dxa"/>
              <w:left w:w="74" w:type="dxa"/>
              <w:bottom w:w="0" w:type="dxa"/>
              <w:right w:w="74" w:type="dxa"/>
            </w:tcMar>
            <w:vAlign w:val="center"/>
            <w:hideMark/>
          </w:tcPr>
          <w:p w14:paraId="0A2F6BA0"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r w:rsidRPr="00E446B6">
              <w:rPr>
                <w:color w:val="2D2D2D"/>
                <w:spacing w:val="2"/>
                <w:sz w:val="24"/>
                <w:szCs w:val="24"/>
              </w:rPr>
              <w:t>по второстепенной дороге в одном, наиболее загруженном, направлении</w:t>
            </w:r>
          </w:p>
        </w:tc>
      </w:tr>
      <w:tr w:rsidR="00E442BA" w:rsidRPr="00BE7B4D" w14:paraId="3C542F44" w14:textId="77777777" w:rsidTr="00E442BA">
        <w:tc>
          <w:tcPr>
            <w:tcW w:w="897" w:type="pct"/>
            <w:vMerge w:val="restart"/>
            <w:shd w:val="clear" w:color="auto" w:fill="FFFFFF"/>
            <w:tcMar>
              <w:top w:w="0" w:type="dxa"/>
              <w:left w:w="74" w:type="dxa"/>
              <w:bottom w:w="0" w:type="dxa"/>
              <w:right w:w="74" w:type="dxa"/>
            </w:tcMar>
            <w:vAlign w:val="center"/>
            <w:hideMark/>
          </w:tcPr>
          <w:p w14:paraId="3D9B75EC"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r w:rsidRPr="00E446B6">
              <w:rPr>
                <w:color w:val="2D2D2D"/>
                <w:spacing w:val="2"/>
                <w:sz w:val="24"/>
                <w:szCs w:val="24"/>
              </w:rPr>
              <w:t>1</w:t>
            </w:r>
          </w:p>
        </w:tc>
        <w:tc>
          <w:tcPr>
            <w:tcW w:w="941" w:type="pct"/>
            <w:vMerge w:val="restart"/>
            <w:shd w:val="clear" w:color="auto" w:fill="FFFFFF"/>
            <w:tcMar>
              <w:top w:w="0" w:type="dxa"/>
              <w:left w:w="74" w:type="dxa"/>
              <w:bottom w:w="0" w:type="dxa"/>
              <w:right w:w="74" w:type="dxa"/>
            </w:tcMar>
            <w:vAlign w:val="center"/>
            <w:hideMark/>
          </w:tcPr>
          <w:p w14:paraId="1007B2F5"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r w:rsidRPr="00E446B6">
              <w:rPr>
                <w:color w:val="2D2D2D"/>
                <w:spacing w:val="2"/>
                <w:sz w:val="24"/>
                <w:szCs w:val="24"/>
              </w:rPr>
              <w:t>1</w:t>
            </w:r>
          </w:p>
        </w:tc>
        <w:tc>
          <w:tcPr>
            <w:tcW w:w="1186" w:type="pct"/>
            <w:shd w:val="clear" w:color="auto" w:fill="FFFFFF"/>
            <w:tcMar>
              <w:top w:w="0" w:type="dxa"/>
              <w:left w:w="74" w:type="dxa"/>
              <w:bottom w:w="0" w:type="dxa"/>
              <w:right w:w="74" w:type="dxa"/>
            </w:tcMar>
            <w:vAlign w:val="center"/>
            <w:hideMark/>
          </w:tcPr>
          <w:p w14:paraId="12691AC7"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r w:rsidRPr="00E446B6">
              <w:rPr>
                <w:color w:val="2D2D2D"/>
                <w:spacing w:val="2"/>
                <w:sz w:val="24"/>
                <w:szCs w:val="24"/>
              </w:rPr>
              <w:t>750</w:t>
            </w:r>
          </w:p>
        </w:tc>
        <w:tc>
          <w:tcPr>
            <w:tcW w:w="1976" w:type="pct"/>
            <w:shd w:val="clear" w:color="auto" w:fill="FFFFFF"/>
            <w:tcMar>
              <w:top w:w="0" w:type="dxa"/>
              <w:left w:w="74" w:type="dxa"/>
              <w:bottom w:w="0" w:type="dxa"/>
              <w:right w:w="74" w:type="dxa"/>
            </w:tcMar>
            <w:vAlign w:val="center"/>
            <w:hideMark/>
          </w:tcPr>
          <w:p w14:paraId="6534F97D"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r w:rsidRPr="00E446B6">
              <w:rPr>
                <w:color w:val="2D2D2D"/>
                <w:spacing w:val="2"/>
                <w:sz w:val="24"/>
                <w:szCs w:val="24"/>
              </w:rPr>
              <w:t>75</w:t>
            </w:r>
          </w:p>
        </w:tc>
      </w:tr>
      <w:tr w:rsidR="00E442BA" w:rsidRPr="00BE7B4D" w14:paraId="5B8B4DDA" w14:textId="77777777" w:rsidTr="00E442BA">
        <w:tc>
          <w:tcPr>
            <w:tcW w:w="897" w:type="pct"/>
            <w:vMerge/>
            <w:shd w:val="clear" w:color="auto" w:fill="FFFFFF"/>
            <w:tcMar>
              <w:top w:w="0" w:type="dxa"/>
              <w:left w:w="74" w:type="dxa"/>
              <w:bottom w:w="0" w:type="dxa"/>
              <w:right w:w="74" w:type="dxa"/>
            </w:tcMar>
            <w:vAlign w:val="center"/>
            <w:hideMark/>
          </w:tcPr>
          <w:p w14:paraId="04A60B0A"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p>
        </w:tc>
        <w:tc>
          <w:tcPr>
            <w:tcW w:w="941" w:type="pct"/>
            <w:vMerge/>
            <w:shd w:val="clear" w:color="auto" w:fill="FFFFFF"/>
            <w:tcMar>
              <w:top w:w="0" w:type="dxa"/>
              <w:left w:w="74" w:type="dxa"/>
              <w:bottom w:w="0" w:type="dxa"/>
              <w:right w:w="74" w:type="dxa"/>
            </w:tcMar>
            <w:vAlign w:val="center"/>
            <w:hideMark/>
          </w:tcPr>
          <w:p w14:paraId="71022F1C"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p>
        </w:tc>
        <w:tc>
          <w:tcPr>
            <w:tcW w:w="1186" w:type="pct"/>
            <w:shd w:val="clear" w:color="auto" w:fill="FFFFFF"/>
            <w:tcMar>
              <w:top w:w="0" w:type="dxa"/>
              <w:left w:w="74" w:type="dxa"/>
              <w:bottom w:w="0" w:type="dxa"/>
              <w:right w:w="74" w:type="dxa"/>
            </w:tcMar>
            <w:vAlign w:val="center"/>
            <w:hideMark/>
          </w:tcPr>
          <w:p w14:paraId="7BD63303"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r w:rsidRPr="00E446B6">
              <w:rPr>
                <w:color w:val="2D2D2D"/>
                <w:spacing w:val="2"/>
                <w:sz w:val="24"/>
                <w:szCs w:val="24"/>
              </w:rPr>
              <w:t>670</w:t>
            </w:r>
          </w:p>
        </w:tc>
        <w:tc>
          <w:tcPr>
            <w:tcW w:w="1976" w:type="pct"/>
            <w:shd w:val="clear" w:color="auto" w:fill="FFFFFF"/>
            <w:tcMar>
              <w:top w:w="0" w:type="dxa"/>
              <w:left w:w="74" w:type="dxa"/>
              <w:bottom w:w="0" w:type="dxa"/>
              <w:right w:w="74" w:type="dxa"/>
            </w:tcMar>
            <w:vAlign w:val="center"/>
            <w:hideMark/>
          </w:tcPr>
          <w:p w14:paraId="63700561"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r w:rsidRPr="00E446B6">
              <w:rPr>
                <w:color w:val="2D2D2D"/>
                <w:spacing w:val="2"/>
                <w:sz w:val="24"/>
                <w:szCs w:val="24"/>
              </w:rPr>
              <w:t>100</w:t>
            </w:r>
          </w:p>
        </w:tc>
      </w:tr>
      <w:tr w:rsidR="00E442BA" w:rsidRPr="00BE7B4D" w14:paraId="1A7BC357" w14:textId="77777777" w:rsidTr="00E442BA">
        <w:tc>
          <w:tcPr>
            <w:tcW w:w="897" w:type="pct"/>
            <w:vMerge/>
            <w:shd w:val="clear" w:color="auto" w:fill="FFFFFF"/>
            <w:tcMar>
              <w:top w:w="0" w:type="dxa"/>
              <w:left w:w="74" w:type="dxa"/>
              <w:bottom w:w="0" w:type="dxa"/>
              <w:right w:w="74" w:type="dxa"/>
            </w:tcMar>
            <w:vAlign w:val="center"/>
            <w:hideMark/>
          </w:tcPr>
          <w:p w14:paraId="0A368874"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p>
        </w:tc>
        <w:tc>
          <w:tcPr>
            <w:tcW w:w="941" w:type="pct"/>
            <w:vMerge/>
            <w:shd w:val="clear" w:color="auto" w:fill="FFFFFF"/>
            <w:tcMar>
              <w:top w:w="0" w:type="dxa"/>
              <w:left w:w="74" w:type="dxa"/>
              <w:bottom w:w="0" w:type="dxa"/>
              <w:right w:w="74" w:type="dxa"/>
            </w:tcMar>
            <w:vAlign w:val="center"/>
            <w:hideMark/>
          </w:tcPr>
          <w:p w14:paraId="691D7EF7"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p>
        </w:tc>
        <w:tc>
          <w:tcPr>
            <w:tcW w:w="1186" w:type="pct"/>
            <w:shd w:val="clear" w:color="auto" w:fill="FFFFFF"/>
            <w:tcMar>
              <w:top w:w="0" w:type="dxa"/>
              <w:left w:w="74" w:type="dxa"/>
              <w:bottom w:w="0" w:type="dxa"/>
              <w:right w:w="74" w:type="dxa"/>
            </w:tcMar>
            <w:vAlign w:val="center"/>
            <w:hideMark/>
          </w:tcPr>
          <w:p w14:paraId="2B9CA5BE"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r w:rsidRPr="00E446B6">
              <w:rPr>
                <w:color w:val="2D2D2D"/>
                <w:spacing w:val="2"/>
                <w:sz w:val="24"/>
                <w:szCs w:val="24"/>
              </w:rPr>
              <w:t>580</w:t>
            </w:r>
          </w:p>
        </w:tc>
        <w:tc>
          <w:tcPr>
            <w:tcW w:w="1976" w:type="pct"/>
            <w:shd w:val="clear" w:color="auto" w:fill="FFFFFF"/>
            <w:tcMar>
              <w:top w:w="0" w:type="dxa"/>
              <w:left w:w="74" w:type="dxa"/>
              <w:bottom w:w="0" w:type="dxa"/>
              <w:right w:w="74" w:type="dxa"/>
            </w:tcMar>
            <w:vAlign w:val="center"/>
            <w:hideMark/>
          </w:tcPr>
          <w:p w14:paraId="338F45F6"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r w:rsidRPr="00E446B6">
              <w:rPr>
                <w:color w:val="2D2D2D"/>
                <w:spacing w:val="2"/>
                <w:sz w:val="24"/>
                <w:szCs w:val="24"/>
              </w:rPr>
              <w:t>125</w:t>
            </w:r>
          </w:p>
        </w:tc>
      </w:tr>
      <w:tr w:rsidR="00E442BA" w:rsidRPr="00BE7B4D" w14:paraId="700D1D05" w14:textId="77777777" w:rsidTr="00E442BA">
        <w:tc>
          <w:tcPr>
            <w:tcW w:w="897" w:type="pct"/>
            <w:vMerge/>
            <w:shd w:val="clear" w:color="auto" w:fill="FFFFFF"/>
            <w:tcMar>
              <w:top w:w="0" w:type="dxa"/>
              <w:left w:w="74" w:type="dxa"/>
              <w:bottom w:w="0" w:type="dxa"/>
              <w:right w:w="74" w:type="dxa"/>
            </w:tcMar>
            <w:vAlign w:val="center"/>
            <w:hideMark/>
          </w:tcPr>
          <w:p w14:paraId="19019356" w14:textId="77777777" w:rsidR="00E442BA" w:rsidRPr="00E446B6" w:rsidRDefault="00E442BA" w:rsidP="00E442BA">
            <w:pPr>
              <w:widowControl/>
              <w:suppressAutoHyphens w:val="0"/>
              <w:autoSpaceDE/>
              <w:autoSpaceDN/>
              <w:adjustRightInd/>
              <w:spacing w:line="240" w:lineRule="auto"/>
              <w:ind w:firstLine="0"/>
              <w:jc w:val="center"/>
              <w:rPr>
                <w:color w:val="2D2D2D"/>
                <w:spacing w:val="2"/>
                <w:sz w:val="24"/>
                <w:szCs w:val="24"/>
              </w:rPr>
            </w:pPr>
          </w:p>
        </w:tc>
        <w:tc>
          <w:tcPr>
            <w:tcW w:w="941" w:type="pct"/>
            <w:vMerge/>
            <w:shd w:val="clear" w:color="auto" w:fill="FFFFFF"/>
            <w:tcMar>
              <w:top w:w="0" w:type="dxa"/>
              <w:left w:w="74" w:type="dxa"/>
              <w:bottom w:w="0" w:type="dxa"/>
              <w:right w:w="74" w:type="dxa"/>
            </w:tcMar>
            <w:vAlign w:val="center"/>
            <w:hideMark/>
          </w:tcPr>
          <w:p w14:paraId="6C7DFC97" w14:textId="77777777" w:rsidR="00E442BA" w:rsidRPr="00E446B6" w:rsidRDefault="00E442BA" w:rsidP="00E442BA">
            <w:pPr>
              <w:widowControl/>
              <w:suppressAutoHyphens w:val="0"/>
              <w:autoSpaceDE/>
              <w:autoSpaceDN/>
              <w:adjustRightInd/>
              <w:spacing w:line="240" w:lineRule="auto"/>
              <w:ind w:firstLine="0"/>
              <w:jc w:val="center"/>
              <w:rPr>
                <w:color w:val="auto"/>
                <w:sz w:val="24"/>
                <w:szCs w:val="24"/>
              </w:rPr>
            </w:pPr>
          </w:p>
        </w:tc>
        <w:tc>
          <w:tcPr>
            <w:tcW w:w="1186" w:type="pct"/>
            <w:shd w:val="clear" w:color="auto" w:fill="FFFFFF"/>
            <w:tcMar>
              <w:top w:w="0" w:type="dxa"/>
              <w:left w:w="74" w:type="dxa"/>
              <w:bottom w:w="0" w:type="dxa"/>
              <w:right w:w="74" w:type="dxa"/>
            </w:tcMar>
            <w:vAlign w:val="center"/>
            <w:hideMark/>
          </w:tcPr>
          <w:p w14:paraId="38502F75"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r w:rsidRPr="00E446B6">
              <w:rPr>
                <w:color w:val="2D2D2D"/>
                <w:spacing w:val="2"/>
                <w:sz w:val="24"/>
                <w:szCs w:val="24"/>
              </w:rPr>
              <w:t>500</w:t>
            </w:r>
          </w:p>
        </w:tc>
        <w:tc>
          <w:tcPr>
            <w:tcW w:w="1976" w:type="pct"/>
            <w:shd w:val="clear" w:color="auto" w:fill="FFFFFF"/>
            <w:tcMar>
              <w:top w:w="0" w:type="dxa"/>
              <w:left w:w="74" w:type="dxa"/>
              <w:bottom w:w="0" w:type="dxa"/>
              <w:right w:w="74" w:type="dxa"/>
            </w:tcMar>
            <w:vAlign w:val="center"/>
            <w:hideMark/>
          </w:tcPr>
          <w:p w14:paraId="7739660E"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r w:rsidRPr="00E446B6">
              <w:rPr>
                <w:color w:val="2D2D2D"/>
                <w:spacing w:val="2"/>
                <w:sz w:val="24"/>
                <w:szCs w:val="24"/>
              </w:rPr>
              <w:t>150</w:t>
            </w:r>
          </w:p>
        </w:tc>
      </w:tr>
      <w:tr w:rsidR="00E442BA" w:rsidRPr="00BE7B4D" w14:paraId="1283DD46" w14:textId="77777777" w:rsidTr="00E442BA">
        <w:tc>
          <w:tcPr>
            <w:tcW w:w="897" w:type="pct"/>
            <w:vMerge/>
            <w:shd w:val="clear" w:color="auto" w:fill="FFFFFF"/>
            <w:tcMar>
              <w:top w:w="0" w:type="dxa"/>
              <w:left w:w="74" w:type="dxa"/>
              <w:bottom w:w="0" w:type="dxa"/>
              <w:right w:w="74" w:type="dxa"/>
            </w:tcMar>
            <w:vAlign w:val="center"/>
            <w:hideMark/>
          </w:tcPr>
          <w:p w14:paraId="421F456C"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p>
        </w:tc>
        <w:tc>
          <w:tcPr>
            <w:tcW w:w="941" w:type="pct"/>
            <w:vMerge/>
            <w:shd w:val="clear" w:color="auto" w:fill="FFFFFF"/>
            <w:tcMar>
              <w:top w:w="0" w:type="dxa"/>
              <w:left w:w="74" w:type="dxa"/>
              <w:bottom w:w="0" w:type="dxa"/>
              <w:right w:w="74" w:type="dxa"/>
            </w:tcMar>
            <w:vAlign w:val="center"/>
            <w:hideMark/>
          </w:tcPr>
          <w:p w14:paraId="44B71CC5"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p>
        </w:tc>
        <w:tc>
          <w:tcPr>
            <w:tcW w:w="1186" w:type="pct"/>
            <w:shd w:val="clear" w:color="auto" w:fill="FFFFFF"/>
            <w:tcMar>
              <w:top w:w="0" w:type="dxa"/>
              <w:left w:w="74" w:type="dxa"/>
              <w:bottom w:w="0" w:type="dxa"/>
              <w:right w:w="74" w:type="dxa"/>
            </w:tcMar>
            <w:vAlign w:val="center"/>
            <w:hideMark/>
          </w:tcPr>
          <w:p w14:paraId="3FD797EB"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r w:rsidRPr="00E446B6">
              <w:rPr>
                <w:color w:val="2D2D2D"/>
                <w:spacing w:val="2"/>
                <w:sz w:val="24"/>
                <w:szCs w:val="24"/>
              </w:rPr>
              <w:t>410</w:t>
            </w:r>
          </w:p>
        </w:tc>
        <w:tc>
          <w:tcPr>
            <w:tcW w:w="1976" w:type="pct"/>
            <w:shd w:val="clear" w:color="auto" w:fill="FFFFFF"/>
            <w:tcMar>
              <w:top w:w="0" w:type="dxa"/>
              <w:left w:w="74" w:type="dxa"/>
              <w:bottom w:w="0" w:type="dxa"/>
              <w:right w:w="74" w:type="dxa"/>
            </w:tcMar>
            <w:vAlign w:val="center"/>
            <w:hideMark/>
          </w:tcPr>
          <w:p w14:paraId="4CEBF0DB"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r w:rsidRPr="00E446B6">
              <w:rPr>
                <w:color w:val="2D2D2D"/>
                <w:spacing w:val="2"/>
                <w:sz w:val="24"/>
                <w:szCs w:val="24"/>
              </w:rPr>
              <w:t>175</w:t>
            </w:r>
          </w:p>
        </w:tc>
      </w:tr>
      <w:tr w:rsidR="00E442BA" w:rsidRPr="00BE7B4D" w14:paraId="6DDD8318" w14:textId="77777777" w:rsidTr="00E442BA">
        <w:tc>
          <w:tcPr>
            <w:tcW w:w="897" w:type="pct"/>
            <w:vMerge/>
            <w:shd w:val="clear" w:color="auto" w:fill="FFFFFF"/>
            <w:tcMar>
              <w:top w:w="0" w:type="dxa"/>
              <w:left w:w="74" w:type="dxa"/>
              <w:bottom w:w="0" w:type="dxa"/>
              <w:right w:w="74" w:type="dxa"/>
            </w:tcMar>
            <w:vAlign w:val="center"/>
            <w:hideMark/>
          </w:tcPr>
          <w:p w14:paraId="67CC867E"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p>
        </w:tc>
        <w:tc>
          <w:tcPr>
            <w:tcW w:w="941" w:type="pct"/>
            <w:vMerge/>
            <w:shd w:val="clear" w:color="auto" w:fill="FFFFFF"/>
            <w:tcMar>
              <w:top w:w="0" w:type="dxa"/>
              <w:left w:w="74" w:type="dxa"/>
              <w:bottom w:w="0" w:type="dxa"/>
              <w:right w:w="74" w:type="dxa"/>
            </w:tcMar>
            <w:vAlign w:val="center"/>
            <w:hideMark/>
          </w:tcPr>
          <w:p w14:paraId="2C50753A"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p>
        </w:tc>
        <w:tc>
          <w:tcPr>
            <w:tcW w:w="1186" w:type="pct"/>
            <w:shd w:val="clear" w:color="auto" w:fill="FFFFFF"/>
            <w:tcMar>
              <w:top w:w="0" w:type="dxa"/>
              <w:left w:w="74" w:type="dxa"/>
              <w:bottom w:w="0" w:type="dxa"/>
              <w:right w:w="74" w:type="dxa"/>
            </w:tcMar>
            <w:vAlign w:val="center"/>
            <w:hideMark/>
          </w:tcPr>
          <w:p w14:paraId="25AE09AA"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r w:rsidRPr="00E446B6">
              <w:rPr>
                <w:color w:val="2D2D2D"/>
                <w:spacing w:val="2"/>
                <w:sz w:val="24"/>
                <w:szCs w:val="24"/>
              </w:rPr>
              <w:t>380</w:t>
            </w:r>
          </w:p>
        </w:tc>
        <w:tc>
          <w:tcPr>
            <w:tcW w:w="1976" w:type="pct"/>
            <w:shd w:val="clear" w:color="auto" w:fill="FFFFFF"/>
            <w:tcMar>
              <w:top w:w="0" w:type="dxa"/>
              <w:left w:w="74" w:type="dxa"/>
              <w:bottom w:w="0" w:type="dxa"/>
              <w:right w:w="74" w:type="dxa"/>
            </w:tcMar>
            <w:vAlign w:val="center"/>
            <w:hideMark/>
          </w:tcPr>
          <w:p w14:paraId="20B57F33"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r w:rsidRPr="00E446B6">
              <w:rPr>
                <w:color w:val="2D2D2D"/>
                <w:spacing w:val="2"/>
                <w:sz w:val="24"/>
                <w:szCs w:val="24"/>
              </w:rPr>
              <w:t>190</w:t>
            </w:r>
          </w:p>
        </w:tc>
      </w:tr>
      <w:tr w:rsidR="00E442BA" w:rsidRPr="00BE7B4D" w14:paraId="272C2AFA" w14:textId="77777777" w:rsidTr="00E442BA">
        <w:tc>
          <w:tcPr>
            <w:tcW w:w="897" w:type="pct"/>
            <w:vMerge w:val="restart"/>
            <w:shd w:val="clear" w:color="auto" w:fill="FFFFFF"/>
            <w:tcMar>
              <w:top w:w="0" w:type="dxa"/>
              <w:left w:w="74" w:type="dxa"/>
              <w:bottom w:w="0" w:type="dxa"/>
              <w:right w:w="74" w:type="dxa"/>
            </w:tcMar>
            <w:vAlign w:val="center"/>
            <w:hideMark/>
          </w:tcPr>
          <w:p w14:paraId="65FB1911"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r w:rsidRPr="00E446B6">
              <w:rPr>
                <w:color w:val="2D2D2D"/>
                <w:spacing w:val="2"/>
                <w:sz w:val="24"/>
                <w:szCs w:val="24"/>
              </w:rPr>
              <w:t>2 и более</w:t>
            </w:r>
          </w:p>
        </w:tc>
        <w:tc>
          <w:tcPr>
            <w:tcW w:w="941" w:type="pct"/>
            <w:vMerge w:val="restart"/>
            <w:shd w:val="clear" w:color="auto" w:fill="FFFFFF"/>
            <w:tcMar>
              <w:top w:w="0" w:type="dxa"/>
              <w:left w:w="74" w:type="dxa"/>
              <w:bottom w:w="0" w:type="dxa"/>
              <w:right w:w="74" w:type="dxa"/>
            </w:tcMar>
            <w:vAlign w:val="center"/>
            <w:hideMark/>
          </w:tcPr>
          <w:p w14:paraId="6CFD89FF"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r w:rsidRPr="00E446B6">
              <w:rPr>
                <w:color w:val="2D2D2D"/>
                <w:spacing w:val="2"/>
                <w:sz w:val="24"/>
                <w:szCs w:val="24"/>
              </w:rPr>
              <w:t>1</w:t>
            </w:r>
          </w:p>
        </w:tc>
        <w:tc>
          <w:tcPr>
            <w:tcW w:w="1186" w:type="pct"/>
            <w:shd w:val="clear" w:color="auto" w:fill="FFFFFF"/>
            <w:tcMar>
              <w:top w:w="0" w:type="dxa"/>
              <w:left w:w="74" w:type="dxa"/>
              <w:bottom w:w="0" w:type="dxa"/>
              <w:right w:w="74" w:type="dxa"/>
            </w:tcMar>
            <w:vAlign w:val="center"/>
            <w:hideMark/>
          </w:tcPr>
          <w:p w14:paraId="55A40042"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r w:rsidRPr="00E446B6">
              <w:rPr>
                <w:color w:val="2D2D2D"/>
                <w:spacing w:val="2"/>
                <w:sz w:val="24"/>
                <w:szCs w:val="24"/>
              </w:rPr>
              <w:t>900</w:t>
            </w:r>
          </w:p>
        </w:tc>
        <w:tc>
          <w:tcPr>
            <w:tcW w:w="1976" w:type="pct"/>
            <w:shd w:val="clear" w:color="auto" w:fill="FFFFFF"/>
            <w:tcMar>
              <w:top w:w="0" w:type="dxa"/>
              <w:left w:w="74" w:type="dxa"/>
              <w:bottom w:w="0" w:type="dxa"/>
              <w:right w:w="74" w:type="dxa"/>
            </w:tcMar>
            <w:vAlign w:val="center"/>
            <w:hideMark/>
          </w:tcPr>
          <w:p w14:paraId="0FAAD14D"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r w:rsidRPr="00E446B6">
              <w:rPr>
                <w:color w:val="2D2D2D"/>
                <w:spacing w:val="2"/>
                <w:sz w:val="24"/>
                <w:szCs w:val="24"/>
              </w:rPr>
              <w:t>75</w:t>
            </w:r>
          </w:p>
        </w:tc>
      </w:tr>
      <w:tr w:rsidR="00E442BA" w:rsidRPr="00BE7B4D" w14:paraId="186189D1" w14:textId="77777777" w:rsidTr="00E442BA">
        <w:tc>
          <w:tcPr>
            <w:tcW w:w="897" w:type="pct"/>
            <w:vMerge/>
            <w:shd w:val="clear" w:color="auto" w:fill="FFFFFF"/>
            <w:tcMar>
              <w:top w:w="0" w:type="dxa"/>
              <w:left w:w="74" w:type="dxa"/>
              <w:bottom w:w="0" w:type="dxa"/>
              <w:right w:w="74" w:type="dxa"/>
            </w:tcMar>
            <w:vAlign w:val="center"/>
            <w:hideMark/>
          </w:tcPr>
          <w:p w14:paraId="64796E8B"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p>
        </w:tc>
        <w:tc>
          <w:tcPr>
            <w:tcW w:w="941" w:type="pct"/>
            <w:vMerge/>
            <w:shd w:val="clear" w:color="auto" w:fill="FFFFFF"/>
            <w:tcMar>
              <w:top w:w="0" w:type="dxa"/>
              <w:left w:w="74" w:type="dxa"/>
              <w:bottom w:w="0" w:type="dxa"/>
              <w:right w:w="74" w:type="dxa"/>
            </w:tcMar>
            <w:vAlign w:val="center"/>
            <w:hideMark/>
          </w:tcPr>
          <w:p w14:paraId="2192AD67"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p>
        </w:tc>
        <w:tc>
          <w:tcPr>
            <w:tcW w:w="1186" w:type="pct"/>
            <w:shd w:val="clear" w:color="auto" w:fill="FFFFFF"/>
            <w:tcMar>
              <w:top w:w="0" w:type="dxa"/>
              <w:left w:w="74" w:type="dxa"/>
              <w:bottom w:w="0" w:type="dxa"/>
              <w:right w:w="74" w:type="dxa"/>
            </w:tcMar>
            <w:vAlign w:val="center"/>
            <w:hideMark/>
          </w:tcPr>
          <w:p w14:paraId="13131945"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r w:rsidRPr="00E446B6">
              <w:rPr>
                <w:color w:val="2D2D2D"/>
                <w:spacing w:val="2"/>
                <w:sz w:val="24"/>
                <w:szCs w:val="24"/>
              </w:rPr>
              <w:t>800</w:t>
            </w:r>
          </w:p>
        </w:tc>
        <w:tc>
          <w:tcPr>
            <w:tcW w:w="1976" w:type="pct"/>
            <w:shd w:val="clear" w:color="auto" w:fill="FFFFFF"/>
            <w:tcMar>
              <w:top w:w="0" w:type="dxa"/>
              <w:left w:w="74" w:type="dxa"/>
              <w:bottom w:w="0" w:type="dxa"/>
              <w:right w:w="74" w:type="dxa"/>
            </w:tcMar>
            <w:vAlign w:val="center"/>
            <w:hideMark/>
          </w:tcPr>
          <w:p w14:paraId="5EBD1F2A"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r w:rsidRPr="00E446B6">
              <w:rPr>
                <w:color w:val="2D2D2D"/>
                <w:spacing w:val="2"/>
                <w:sz w:val="24"/>
                <w:szCs w:val="24"/>
              </w:rPr>
              <w:t>100</w:t>
            </w:r>
          </w:p>
        </w:tc>
      </w:tr>
      <w:tr w:rsidR="00E442BA" w:rsidRPr="00BE7B4D" w14:paraId="4401B5F0" w14:textId="77777777" w:rsidTr="00E442BA">
        <w:tc>
          <w:tcPr>
            <w:tcW w:w="897" w:type="pct"/>
            <w:vMerge/>
            <w:shd w:val="clear" w:color="auto" w:fill="FFFFFF"/>
            <w:tcMar>
              <w:top w:w="0" w:type="dxa"/>
              <w:left w:w="74" w:type="dxa"/>
              <w:bottom w:w="0" w:type="dxa"/>
              <w:right w:w="74" w:type="dxa"/>
            </w:tcMar>
            <w:vAlign w:val="center"/>
            <w:hideMark/>
          </w:tcPr>
          <w:p w14:paraId="70F0DE8E"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p>
        </w:tc>
        <w:tc>
          <w:tcPr>
            <w:tcW w:w="941" w:type="pct"/>
            <w:vMerge/>
            <w:shd w:val="clear" w:color="auto" w:fill="FFFFFF"/>
            <w:tcMar>
              <w:top w:w="0" w:type="dxa"/>
              <w:left w:w="74" w:type="dxa"/>
              <w:bottom w:w="0" w:type="dxa"/>
              <w:right w:w="74" w:type="dxa"/>
            </w:tcMar>
            <w:vAlign w:val="center"/>
            <w:hideMark/>
          </w:tcPr>
          <w:p w14:paraId="6396E04D"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p>
        </w:tc>
        <w:tc>
          <w:tcPr>
            <w:tcW w:w="1186" w:type="pct"/>
            <w:shd w:val="clear" w:color="auto" w:fill="FFFFFF"/>
            <w:tcMar>
              <w:top w:w="0" w:type="dxa"/>
              <w:left w:w="74" w:type="dxa"/>
              <w:bottom w:w="0" w:type="dxa"/>
              <w:right w:w="74" w:type="dxa"/>
            </w:tcMar>
            <w:vAlign w:val="center"/>
            <w:hideMark/>
          </w:tcPr>
          <w:p w14:paraId="2E27C769"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r w:rsidRPr="00E446B6">
              <w:rPr>
                <w:color w:val="2D2D2D"/>
                <w:spacing w:val="2"/>
                <w:sz w:val="24"/>
                <w:szCs w:val="24"/>
              </w:rPr>
              <w:t>700</w:t>
            </w:r>
          </w:p>
        </w:tc>
        <w:tc>
          <w:tcPr>
            <w:tcW w:w="1976" w:type="pct"/>
            <w:shd w:val="clear" w:color="auto" w:fill="FFFFFF"/>
            <w:tcMar>
              <w:top w:w="0" w:type="dxa"/>
              <w:left w:w="74" w:type="dxa"/>
              <w:bottom w:w="0" w:type="dxa"/>
              <w:right w:w="74" w:type="dxa"/>
            </w:tcMar>
            <w:vAlign w:val="center"/>
            <w:hideMark/>
          </w:tcPr>
          <w:p w14:paraId="4719CE07"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r w:rsidRPr="00E446B6">
              <w:rPr>
                <w:color w:val="2D2D2D"/>
                <w:spacing w:val="2"/>
                <w:sz w:val="24"/>
                <w:szCs w:val="24"/>
              </w:rPr>
              <w:t>125</w:t>
            </w:r>
          </w:p>
        </w:tc>
      </w:tr>
      <w:tr w:rsidR="00E442BA" w:rsidRPr="00BE7B4D" w14:paraId="33969985" w14:textId="77777777" w:rsidTr="00E442BA">
        <w:tc>
          <w:tcPr>
            <w:tcW w:w="897" w:type="pct"/>
            <w:vMerge/>
            <w:shd w:val="clear" w:color="auto" w:fill="FFFFFF"/>
            <w:tcMar>
              <w:top w:w="0" w:type="dxa"/>
              <w:left w:w="74" w:type="dxa"/>
              <w:bottom w:w="0" w:type="dxa"/>
              <w:right w:w="74" w:type="dxa"/>
            </w:tcMar>
            <w:vAlign w:val="center"/>
            <w:hideMark/>
          </w:tcPr>
          <w:p w14:paraId="10AD9866" w14:textId="77777777" w:rsidR="00E442BA" w:rsidRPr="00E446B6" w:rsidRDefault="00E442BA" w:rsidP="00E442BA">
            <w:pPr>
              <w:widowControl/>
              <w:suppressAutoHyphens w:val="0"/>
              <w:autoSpaceDE/>
              <w:autoSpaceDN/>
              <w:adjustRightInd/>
              <w:spacing w:line="240" w:lineRule="auto"/>
              <w:ind w:firstLine="0"/>
              <w:jc w:val="center"/>
              <w:rPr>
                <w:color w:val="2D2D2D"/>
                <w:spacing w:val="2"/>
                <w:sz w:val="24"/>
                <w:szCs w:val="24"/>
              </w:rPr>
            </w:pPr>
          </w:p>
        </w:tc>
        <w:tc>
          <w:tcPr>
            <w:tcW w:w="941" w:type="pct"/>
            <w:vMerge/>
            <w:shd w:val="clear" w:color="auto" w:fill="FFFFFF"/>
            <w:tcMar>
              <w:top w:w="0" w:type="dxa"/>
              <w:left w:w="74" w:type="dxa"/>
              <w:bottom w:w="0" w:type="dxa"/>
              <w:right w:w="74" w:type="dxa"/>
            </w:tcMar>
            <w:vAlign w:val="center"/>
            <w:hideMark/>
          </w:tcPr>
          <w:p w14:paraId="6EBC3D38" w14:textId="77777777" w:rsidR="00E442BA" w:rsidRPr="00E446B6" w:rsidRDefault="00E442BA" w:rsidP="00E442BA">
            <w:pPr>
              <w:widowControl/>
              <w:suppressAutoHyphens w:val="0"/>
              <w:autoSpaceDE/>
              <w:autoSpaceDN/>
              <w:adjustRightInd/>
              <w:spacing w:line="240" w:lineRule="auto"/>
              <w:ind w:firstLine="0"/>
              <w:jc w:val="center"/>
              <w:rPr>
                <w:color w:val="auto"/>
                <w:sz w:val="24"/>
                <w:szCs w:val="24"/>
              </w:rPr>
            </w:pPr>
          </w:p>
        </w:tc>
        <w:tc>
          <w:tcPr>
            <w:tcW w:w="1186" w:type="pct"/>
            <w:shd w:val="clear" w:color="auto" w:fill="FFFFFF"/>
            <w:tcMar>
              <w:top w:w="0" w:type="dxa"/>
              <w:left w:w="74" w:type="dxa"/>
              <w:bottom w:w="0" w:type="dxa"/>
              <w:right w:w="74" w:type="dxa"/>
            </w:tcMar>
            <w:vAlign w:val="center"/>
            <w:hideMark/>
          </w:tcPr>
          <w:p w14:paraId="46858814"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r w:rsidRPr="00E446B6">
              <w:rPr>
                <w:color w:val="2D2D2D"/>
                <w:spacing w:val="2"/>
                <w:sz w:val="24"/>
                <w:szCs w:val="24"/>
              </w:rPr>
              <w:t>600</w:t>
            </w:r>
          </w:p>
        </w:tc>
        <w:tc>
          <w:tcPr>
            <w:tcW w:w="1976" w:type="pct"/>
            <w:shd w:val="clear" w:color="auto" w:fill="FFFFFF"/>
            <w:tcMar>
              <w:top w:w="0" w:type="dxa"/>
              <w:left w:w="74" w:type="dxa"/>
              <w:bottom w:w="0" w:type="dxa"/>
              <w:right w:w="74" w:type="dxa"/>
            </w:tcMar>
            <w:vAlign w:val="center"/>
            <w:hideMark/>
          </w:tcPr>
          <w:p w14:paraId="0BC22F20"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r w:rsidRPr="00E446B6">
              <w:rPr>
                <w:color w:val="2D2D2D"/>
                <w:spacing w:val="2"/>
                <w:sz w:val="24"/>
                <w:szCs w:val="24"/>
              </w:rPr>
              <w:t>150</w:t>
            </w:r>
          </w:p>
        </w:tc>
      </w:tr>
      <w:tr w:rsidR="00E442BA" w:rsidRPr="00BE7B4D" w14:paraId="1A442ED1" w14:textId="77777777" w:rsidTr="00E442BA">
        <w:tc>
          <w:tcPr>
            <w:tcW w:w="897" w:type="pct"/>
            <w:vMerge/>
            <w:shd w:val="clear" w:color="auto" w:fill="FFFFFF"/>
            <w:tcMar>
              <w:top w:w="0" w:type="dxa"/>
              <w:left w:w="74" w:type="dxa"/>
              <w:bottom w:w="0" w:type="dxa"/>
              <w:right w:w="74" w:type="dxa"/>
            </w:tcMar>
            <w:vAlign w:val="center"/>
            <w:hideMark/>
          </w:tcPr>
          <w:p w14:paraId="338C5451"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p>
        </w:tc>
        <w:tc>
          <w:tcPr>
            <w:tcW w:w="941" w:type="pct"/>
            <w:vMerge/>
            <w:shd w:val="clear" w:color="auto" w:fill="FFFFFF"/>
            <w:tcMar>
              <w:top w:w="0" w:type="dxa"/>
              <w:left w:w="74" w:type="dxa"/>
              <w:bottom w:w="0" w:type="dxa"/>
              <w:right w:w="74" w:type="dxa"/>
            </w:tcMar>
            <w:vAlign w:val="center"/>
            <w:hideMark/>
          </w:tcPr>
          <w:p w14:paraId="298B6877"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p>
        </w:tc>
        <w:tc>
          <w:tcPr>
            <w:tcW w:w="1186" w:type="pct"/>
            <w:shd w:val="clear" w:color="auto" w:fill="FFFFFF"/>
            <w:tcMar>
              <w:top w:w="0" w:type="dxa"/>
              <w:left w:w="74" w:type="dxa"/>
              <w:bottom w:w="0" w:type="dxa"/>
              <w:right w:w="74" w:type="dxa"/>
            </w:tcMar>
            <w:vAlign w:val="center"/>
            <w:hideMark/>
          </w:tcPr>
          <w:p w14:paraId="64336A2E"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r w:rsidRPr="00E446B6">
              <w:rPr>
                <w:color w:val="2D2D2D"/>
                <w:spacing w:val="2"/>
                <w:sz w:val="24"/>
                <w:szCs w:val="24"/>
              </w:rPr>
              <w:t>500</w:t>
            </w:r>
          </w:p>
        </w:tc>
        <w:tc>
          <w:tcPr>
            <w:tcW w:w="1976" w:type="pct"/>
            <w:shd w:val="clear" w:color="auto" w:fill="FFFFFF"/>
            <w:tcMar>
              <w:top w:w="0" w:type="dxa"/>
              <w:left w:w="74" w:type="dxa"/>
              <w:bottom w:w="0" w:type="dxa"/>
              <w:right w:w="74" w:type="dxa"/>
            </w:tcMar>
            <w:vAlign w:val="center"/>
            <w:hideMark/>
          </w:tcPr>
          <w:p w14:paraId="237D5575"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r w:rsidRPr="00E446B6">
              <w:rPr>
                <w:color w:val="2D2D2D"/>
                <w:spacing w:val="2"/>
                <w:sz w:val="24"/>
                <w:szCs w:val="24"/>
              </w:rPr>
              <w:t>175</w:t>
            </w:r>
          </w:p>
        </w:tc>
      </w:tr>
      <w:tr w:rsidR="00E442BA" w:rsidRPr="00BE7B4D" w14:paraId="705F511B" w14:textId="77777777" w:rsidTr="00E442BA">
        <w:tc>
          <w:tcPr>
            <w:tcW w:w="897" w:type="pct"/>
            <w:vMerge/>
            <w:shd w:val="clear" w:color="auto" w:fill="FFFFFF"/>
            <w:tcMar>
              <w:top w:w="0" w:type="dxa"/>
              <w:left w:w="74" w:type="dxa"/>
              <w:bottom w:w="0" w:type="dxa"/>
              <w:right w:w="74" w:type="dxa"/>
            </w:tcMar>
            <w:vAlign w:val="center"/>
            <w:hideMark/>
          </w:tcPr>
          <w:p w14:paraId="44C4BC13"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p>
        </w:tc>
        <w:tc>
          <w:tcPr>
            <w:tcW w:w="941" w:type="pct"/>
            <w:vMerge/>
            <w:shd w:val="clear" w:color="auto" w:fill="FFFFFF"/>
            <w:tcMar>
              <w:top w:w="0" w:type="dxa"/>
              <w:left w:w="74" w:type="dxa"/>
              <w:bottom w:w="0" w:type="dxa"/>
              <w:right w:w="74" w:type="dxa"/>
            </w:tcMar>
            <w:vAlign w:val="center"/>
            <w:hideMark/>
          </w:tcPr>
          <w:p w14:paraId="4A700EED"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p>
        </w:tc>
        <w:tc>
          <w:tcPr>
            <w:tcW w:w="1186" w:type="pct"/>
            <w:shd w:val="clear" w:color="auto" w:fill="FFFFFF"/>
            <w:tcMar>
              <w:top w:w="0" w:type="dxa"/>
              <w:left w:w="74" w:type="dxa"/>
              <w:bottom w:w="0" w:type="dxa"/>
              <w:right w:w="74" w:type="dxa"/>
            </w:tcMar>
            <w:vAlign w:val="center"/>
            <w:hideMark/>
          </w:tcPr>
          <w:p w14:paraId="47F974C3"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r w:rsidRPr="00E446B6">
              <w:rPr>
                <w:color w:val="2D2D2D"/>
                <w:spacing w:val="2"/>
                <w:sz w:val="24"/>
                <w:szCs w:val="24"/>
              </w:rPr>
              <w:t>400</w:t>
            </w:r>
          </w:p>
        </w:tc>
        <w:tc>
          <w:tcPr>
            <w:tcW w:w="1976" w:type="pct"/>
            <w:shd w:val="clear" w:color="auto" w:fill="FFFFFF"/>
            <w:tcMar>
              <w:top w:w="0" w:type="dxa"/>
              <w:left w:w="74" w:type="dxa"/>
              <w:bottom w:w="0" w:type="dxa"/>
              <w:right w:w="74" w:type="dxa"/>
            </w:tcMar>
            <w:vAlign w:val="center"/>
            <w:hideMark/>
          </w:tcPr>
          <w:p w14:paraId="48012E70"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r w:rsidRPr="00E446B6">
              <w:rPr>
                <w:color w:val="2D2D2D"/>
                <w:spacing w:val="2"/>
                <w:sz w:val="24"/>
                <w:szCs w:val="24"/>
              </w:rPr>
              <w:t>200</w:t>
            </w:r>
          </w:p>
        </w:tc>
      </w:tr>
      <w:tr w:rsidR="00E442BA" w:rsidRPr="00BE7B4D" w14:paraId="612C3E31" w14:textId="77777777" w:rsidTr="00E442BA">
        <w:tc>
          <w:tcPr>
            <w:tcW w:w="897" w:type="pct"/>
            <w:vMerge w:val="restart"/>
            <w:shd w:val="clear" w:color="auto" w:fill="FFFFFF"/>
            <w:tcMar>
              <w:top w:w="0" w:type="dxa"/>
              <w:left w:w="74" w:type="dxa"/>
              <w:bottom w:w="0" w:type="dxa"/>
              <w:right w:w="74" w:type="dxa"/>
            </w:tcMar>
            <w:vAlign w:val="center"/>
            <w:hideMark/>
          </w:tcPr>
          <w:p w14:paraId="13B77185"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r w:rsidRPr="00E446B6">
              <w:rPr>
                <w:color w:val="2D2D2D"/>
                <w:spacing w:val="2"/>
                <w:sz w:val="24"/>
                <w:szCs w:val="24"/>
              </w:rPr>
              <w:t>2 или более</w:t>
            </w:r>
          </w:p>
        </w:tc>
        <w:tc>
          <w:tcPr>
            <w:tcW w:w="941" w:type="pct"/>
            <w:vMerge w:val="restart"/>
            <w:shd w:val="clear" w:color="auto" w:fill="FFFFFF"/>
            <w:tcMar>
              <w:top w:w="0" w:type="dxa"/>
              <w:left w:w="74" w:type="dxa"/>
              <w:bottom w:w="0" w:type="dxa"/>
              <w:right w:w="74" w:type="dxa"/>
            </w:tcMar>
            <w:vAlign w:val="center"/>
            <w:hideMark/>
          </w:tcPr>
          <w:p w14:paraId="7F8AC6C4"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r w:rsidRPr="00E446B6">
              <w:rPr>
                <w:color w:val="2D2D2D"/>
                <w:spacing w:val="2"/>
                <w:sz w:val="24"/>
                <w:szCs w:val="24"/>
              </w:rPr>
              <w:t>2 или более</w:t>
            </w:r>
          </w:p>
        </w:tc>
        <w:tc>
          <w:tcPr>
            <w:tcW w:w="1186" w:type="pct"/>
            <w:shd w:val="clear" w:color="auto" w:fill="FFFFFF"/>
            <w:tcMar>
              <w:top w:w="0" w:type="dxa"/>
              <w:left w:w="74" w:type="dxa"/>
              <w:bottom w:w="0" w:type="dxa"/>
              <w:right w:w="74" w:type="dxa"/>
            </w:tcMar>
            <w:vAlign w:val="center"/>
            <w:hideMark/>
          </w:tcPr>
          <w:p w14:paraId="09F84A0A"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r w:rsidRPr="00E446B6">
              <w:rPr>
                <w:color w:val="2D2D2D"/>
                <w:spacing w:val="2"/>
                <w:sz w:val="24"/>
                <w:szCs w:val="24"/>
              </w:rPr>
              <w:t>900</w:t>
            </w:r>
          </w:p>
        </w:tc>
        <w:tc>
          <w:tcPr>
            <w:tcW w:w="1976" w:type="pct"/>
            <w:shd w:val="clear" w:color="auto" w:fill="FFFFFF"/>
            <w:tcMar>
              <w:top w:w="0" w:type="dxa"/>
              <w:left w:w="74" w:type="dxa"/>
              <w:bottom w:w="0" w:type="dxa"/>
              <w:right w:w="74" w:type="dxa"/>
            </w:tcMar>
            <w:vAlign w:val="center"/>
            <w:hideMark/>
          </w:tcPr>
          <w:p w14:paraId="153D066D"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r w:rsidRPr="00E446B6">
              <w:rPr>
                <w:color w:val="2D2D2D"/>
                <w:spacing w:val="2"/>
                <w:sz w:val="24"/>
                <w:szCs w:val="24"/>
              </w:rPr>
              <w:t>100</w:t>
            </w:r>
          </w:p>
        </w:tc>
      </w:tr>
      <w:tr w:rsidR="00E442BA" w:rsidRPr="00BE7B4D" w14:paraId="6B99B9B4" w14:textId="77777777" w:rsidTr="00E442BA">
        <w:tc>
          <w:tcPr>
            <w:tcW w:w="897" w:type="pct"/>
            <w:vMerge/>
            <w:shd w:val="clear" w:color="auto" w:fill="FFFFFF"/>
            <w:tcMar>
              <w:top w:w="0" w:type="dxa"/>
              <w:left w:w="74" w:type="dxa"/>
              <w:bottom w:w="0" w:type="dxa"/>
              <w:right w:w="74" w:type="dxa"/>
            </w:tcMar>
            <w:vAlign w:val="center"/>
            <w:hideMark/>
          </w:tcPr>
          <w:p w14:paraId="795AB949"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p>
        </w:tc>
        <w:tc>
          <w:tcPr>
            <w:tcW w:w="941" w:type="pct"/>
            <w:vMerge/>
            <w:shd w:val="clear" w:color="auto" w:fill="FFFFFF"/>
            <w:tcMar>
              <w:top w:w="0" w:type="dxa"/>
              <w:left w:w="74" w:type="dxa"/>
              <w:bottom w:w="0" w:type="dxa"/>
              <w:right w:w="74" w:type="dxa"/>
            </w:tcMar>
            <w:vAlign w:val="center"/>
            <w:hideMark/>
          </w:tcPr>
          <w:p w14:paraId="28831D68"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p>
        </w:tc>
        <w:tc>
          <w:tcPr>
            <w:tcW w:w="1186" w:type="pct"/>
            <w:shd w:val="clear" w:color="auto" w:fill="FFFFFF"/>
            <w:tcMar>
              <w:top w:w="0" w:type="dxa"/>
              <w:left w:w="74" w:type="dxa"/>
              <w:bottom w:w="0" w:type="dxa"/>
              <w:right w:w="74" w:type="dxa"/>
            </w:tcMar>
            <w:vAlign w:val="center"/>
            <w:hideMark/>
          </w:tcPr>
          <w:p w14:paraId="490BEA3C"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r w:rsidRPr="00E446B6">
              <w:rPr>
                <w:color w:val="2D2D2D"/>
                <w:spacing w:val="2"/>
                <w:sz w:val="24"/>
                <w:szCs w:val="24"/>
              </w:rPr>
              <w:t>825</w:t>
            </w:r>
          </w:p>
        </w:tc>
        <w:tc>
          <w:tcPr>
            <w:tcW w:w="1976" w:type="pct"/>
            <w:shd w:val="clear" w:color="auto" w:fill="FFFFFF"/>
            <w:tcMar>
              <w:top w:w="0" w:type="dxa"/>
              <w:left w:w="74" w:type="dxa"/>
              <w:bottom w:w="0" w:type="dxa"/>
              <w:right w:w="74" w:type="dxa"/>
            </w:tcMar>
            <w:vAlign w:val="center"/>
            <w:hideMark/>
          </w:tcPr>
          <w:p w14:paraId="6925D643"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r w:rsidRPr="00E446B6">
              <w:rPr>
                <w:color w:val="2D2D2D"/>
                <w:spacing w:val="2"/>
                <w:sz w:val="24"/>
                <w:szCs w:val="24"/>
              </w:rPr>
              <w:t>125</w:t>
            </w:r>
          </w:p>
        </w:tc>
      </w:tr>
      <w:tr w:rsidR="00E442BA" w:rsidRPr="00BE7B4D" w14:paraId="0462F238" w14:textId="77777777" w:rsidTr="00E442BA">
        <w:tc>
          <w:tcPr>
            <w:tcW w:w="897" w:type="pct"/>
            <w:vMerge/>
            <w:shd w:val="clear" w:color="auto" w:fill="FFFFFF"/>
            <w:tcMar>
              <w:top w:w="0" w:type="dxa"/>
              <w:left w:w="74" w:type="dxa"/>
              <w:bottom w:w="0" w:type="dxa"/>
              <w:right w:w="74" w:type="dxa"/>
            </w:tcMar>
            <w:vAlign w:val="center"/>
            <w:hideMark/>
          </w:tcPr>
          <w:p w14:paraId="037627C7"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p>
        </w:tc>
        <w:tc>
          <w:tcPr>
            <w:tcW w:w="941" w:type="pct"/>
            <w:vMerge/>
            <w:shd w:val="clear" w:color="auto" w:fill="FFFFFF"/>
            <w:tcMar>
              <w:top w:w="0" w:type="dxa"/>
              <w:left w:w="74" w:type="dxa"/>
              <w:bottom w:w="0" w:type="dxa"/>
              <w:right w:w="74" w:type="dxa"/>
            </w:tcMar>
            <w:vAlign w:val="center"/>
            <w:hideMark/>
          </w:tcPr>
          <w:p w14:paraId="66E0BAA8"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p>
        </w:tc>
        <w:tc>
          <w:tcPr>
            <w:tcW w:w="1186" w:type="pct"/>
            <w:shd w:val="clear" w:color="auto" w:fill="FFFFFF"/>
            <w:tcMar>
              <w:top w:w="0" w:type="dxa"/>
              <w:left w:w="74" w:type="dxa"/>
              <w:bottom w:w="0" w:type="dxa"/>
              <w:right w:w="74" w:type="dxa"/>
            </w:tcMar>
            <w:vAlign w:val="center"/>
            <w:hideMark/>
          </w:tcPr>
          <w:p w14:paraId="5665B62B"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r w:rsidRPr="00E446B6">
              <w:rPr>
                <w:color w:val="2D2D2D"/>
                <w:spacing w:val="2"/>
                <w:sz w:val="24"/>
                <w:szCs w:val="24"/>
              </w:rPr>
              <w:t>750</w:t>
            </w:r>
          </w:p>
        </w:tc>
        <w:tc>
          <w:tcPr>
            <w:tcW w:w="1976" w:type="pct"/>
            <w:shd w:val="clear" w:color="auto" w:fill="FFFFFF"/>
            <w:tcMar>
              <w:top w:w="0" w:type="dxa"/>
              <w:left w:w="74" w:type="dxa"/>
              <w:bottom w:w="0" w:type="dxa"/>
              <w:right w:w="74" w:type="dxa"/>
            </w:tcMar>
            <w:vAlign w:val="center"/>
            <w:hideMark/>
          </w:tcPr>
          <w:p w14:paraId="170A621F"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r w:rsidRPr="00E446B6">
              <w:rPr>
                <w:color w:val="2D2D2D"/>
                <w:spacing w:val="2"/>
                <w:sz w:val="24"/>
                <w:szCs w:val="24"/>
              </w:rPr>
              <w:t>150</w:t>
            </w:r>
          </w:p>
        </w:tc>
      </w:tr>
      <w:tr w:rsidR="00E442BA" w:rsidRPr="00BE7B4D" w14:paraId="15E3A5A3" w14:textId="77777777" w:rsidTr="00E442BA">
        <w:tc>
          <w:tcPr>
            <w:tcW w:w="897" w:type="pct"/>
            <w:vMerge/>
            <w:shd w:val="clear" w:color="auto" w:fill="FFFFFF"/>
            <w:tcMar>
              <w:top w:w="0" w:type="dxa"/>
              <w:left w:w="74" w:type="dxa"/>
              <w:bottom w:w="0" w:type="dxa"/>
              <w:right w:w="74" w:type="dxa"/>
            </w:tcMar>
            <w:vAlign w:val="center"/>
            <w:hideMark/>
          </w:tcPr>
          <w:p w14:paraId="62F2EF3C" w14:textId="77777777" w:rsidR="00E442BA" w:rsidRPr="00E446B6" w:rsidRDefault="00E442BA" w:rsidP="00E442BA">
            <w:pPr>
              <w:widowControl/>
              <w:suppressAutoHyphens w:val="0"/>
              <w:autoSpaceDE/>
              <w:autoSpaceDN/>
              <w:adjustRightInd/>
              <w:spacing w:line="240" w:lineRule="auto"/>
              <w:ind w:firstLine="0"/>
              <w:jc w:val="center"/>
              <w:rPr>
                <w:color w:val="2D2D2D"/>
                <w:spacing w:val="2"/>
                <w:sz w:val="24"/>
                <w:szCs w:val="24"/>
              </w:rPr>
            </w:pPr>
          </w:p>
        </w:tc>
        <w:tc>
          <w:tcPr>
            <w:tcW w:w="941" w:type="pct"/>
            <w:vMerge/>
            <w:shd w:val="clear" w:color="auto" w:fill="FFFFFF"/>
            <w:tcMar>
              <w:top w:w="0" w:type="dxa"/>
              <w:left w:w="74" w:type="dxa"/>
              <w:bottom w:w="0" w:type="dxa"/>
              <w:right w:w="74" w:type="dxa"/>
            </w:tcMar>
            <w:vAlign w:val="center"/>
            <w:hideMark/>
          </w:tcPr>
          <w:p w14:paraId="1CD0C709" w14:textId="77777777" w:rsidR="00E442BA" w:rsidRPr="00E446B6" w:rsidRDefault="00E442BA" w:rsidP="00E442BA">
            <w:pPr>
              <w:widowControl/>
              <w:suppressAutoHyphens w:val="0"/>
              <w:autoSpaceDE/>
              <w:autoSpaceDN/>
              <w:adjustRightInd/>
              <w:spacing w:line="240" w:lineRule="auto"/>
              <w:ind w:firstLine="0"/>
              <w:jc w:val="center"/>
              <w:rPr>
                <w:color w:val="auto"/>
                <w:sz w:val="24"/>
                <w:szCs w:val="24"/>
              </w:rPr>
            </w:pPr>
          </w:p>
        </w:tc>
        <w:tc>
          <w:tcPr>
            <w:tcW w:w="1186" w:type="pct"/>
            <w:shd w:val="clear" w:color="auto" w:fill="FFFFFF"/>
            <w:tcMar>
              <w:top w:w="0" w:type="dxa"/>
              <w:left w:w="74" w:type="dxa"/>
              <w:bottom w:w="0" w:type="dxa"/>
              <w:right w:w="74" w:type="dxa"/>
            </w:tcMar>
            <w:vAlign w:val="center"/>
            <w:hideMark/>
          </w:tcPr>
          <w:p w14:paraId="10706FE0"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r w:rsidRPr="00E446B6">
              <w:rPr>
                <w:color w:val="2D2D2D"/>
                <w:spacing w:val="2"/>
                <w:sz w:val="24"/>
                <w:szCs w:val="24"/>
              </w:rPr>
              <w:t>675</w:t>
            </w:r>
          </w:p>
        </w:tc>
        <w:tc>
          <w:tcPr>
            <w:tcW w:w="1976" w:type="pct"/>
            <w:shd w:val="clear" w:color="auto" w:fill="FFFFFF"/>
            <w:tcMar>
              <w:top w:w="0" w:type="dxa"/>
              <w:left w:w="74" w:type="dxa"/>
              <w:bottom w:w="0" w:type="dxa"/>
              <w:right w:w="74" w:type="dxa"/>
            </w:tcMar>
            <w:vAlign w:val="center"/>
            <w:hideMark/>
          </w:tcPr>
          <w:p w14:paraId="4480A26A"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r w:rsidRPr="00E446B6">
              <w:rPr>
                <w:color w:val="2D2D2D"/>
                <w:spacing w:val="2"/>
                <w:sz w:val="24"/>
                <w:szCs w:val="24"/>
              </w:rPr>
              <w:t>175</w:t>
            </w:r>
          </w:p>
        </w:tc>
      </w:tr>
      <w:tr w:rsidR="00E442BA" w:rsidRPr="00BE7B4D" w14:paraId="3E72D250" w14:textId="77777777" w:rsidTr="00E442BA">
        <w:tc>
          <w:tcPr>
            <w:tcW w:w="897" w:type="pct"/>
            <w:vMerge/>
            <w:shd w:val="clear" w:color="auto" w:fill="FFFFFF"/>
            <w:tcMar>
              <w:top w:w="0" w:type="dxa"/>
              <w:left w:w="74" w:type="dxa"/>
              <w:bottom w:w="0" w:type="dxa"/>
              <w:right w:w="74" w:type="dxa"/>
            </w:tcMar>
            <w:vAlign w:val="center"/>
            <w:hideMark/>
          </w:tcPr>
          <w:p w14:paraId="59560B9F"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p>
        </w:tc>
        <w:tc>
          <w:tcPr>
            <w:tcW w:w="941" w:type="pct"/>
            <w:vMerge/>
            <w:shd w:val="clear" w:color="auto" w:fill="FFFFFF"/>
            <w:tcMar>
              <w:top w:w="0" w:type="dxa"/>
              <w:left w:w="74" w:type="dxa"/>
              <w:bottom w:w="0" w:type="dxa"/>
              <w:right w:w="74" w:type="dxa"/>
            </w:tcMar>
            <w:vAlign w:val="center"/>
            <w:hideMark/>
          </w:tcPr>
          <w:p w14:paraId="5508AF72"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p>
        </w:tc>
        <w:tc>
          <w:tcPr>
            <w:tcW w:w="1186" w:type="pct"/>
            <w:shd w:val="clear" w:color="auto" w:fill="FFFFFF"/>
            <w:tcMar>
              <w:top w:w="0" w:type="dxa"/>
              <w:left w:w="74" w:type="dxa"/>
              <w:bottom w:w="0" w:type="dxa"/>
              <w:right w:w="74" w:type="dxa"/>
            </w:tcMar>
            <w:vAlign w:val="center"/>
            <w:hideMark/>
          </w:tcPr>
          <w:p w14:paraId="493F9CB4"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r w:rsidRPr="00E446B6">
              <w:rPr>
                <w:color w:val="2D2D2D"/>
                <w:spacing w:val="2"/>
                <w:sz w:val="24"/>
                <w:szCs w:val="24"/>
              </w:rPr>
              <w:t>600</w:t>
            </w:r>
          </w:p>
        </w:tc>
        <w:tc>
          <w:tcPr>
            <w:tcW w:w="1976" w:type="pct"/>
            <w:shd w:val="clear" w:color="auto" w:fill="FFFFFF"/>
            <w:tcMar>
              <w:top w:w="0" w:type="dxa"/>
              <w:left w:w="74" w:type="dxa"/>
              <w:bottom w:w="0" w:type="dxa"/>
              <w:right w:w="74" w:type="dxa"/>
            </w:tcMar>
            <w:vAlign w:val="center"/>
            <w:hideMark/>
          </w:tcPr>
          <w:p w14:paraId="286B7BA3"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r w:rsidRPr="00E446B6">
              <w:rPr>
                <w:color w:val="2D2D2D"/>
                <w:spacing w:val="2"/>
                <w:sz w:val="24"/>
                <w:szCs w:val="24"/>
              </w:rPr>
              <w:t>200</w:t>
            </w:r>
          </w:p>
        </w:tc>
      </w:tr>
      <w:tr w:rsidR="00E442BA" w:rsidRPr="00BE7B4D" w14:paraId="7F755D97" w14:textId="77777777" w:rsidTr="00E442BA">
        <w:tc>
          <w:tcPr>
            <w:tcW w:w="897" w:type="pct"/>
            <w:vMerge/>
            <w:shd w:val="clear" w:color="auto" w:fill="FFFFFF"/>
            <w:tcMar>
              <w:top w:w="0" w:type="dxa"/>
              <w:left w:w="74" w:type="dxa"/>
              <w:bottom w:w="0" w:type="dxa"/>
              <w:right w:w="74" w:type="dxa"/>
            </w:tcMar>
            <w:vAlign w:val="center"/>
            <w:hideMark/>
          </w:tcPr>
          <w:p w14:paraId="55FB2672"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p>
        </w:tc>
        <w:tc>
          <w:tcPr>
            <w:tcW w:w="941" w:type="pct"/>
            <w:vMerge/>
            <w:shd w:val="clear" w:color="auto" w:fill="FFFFFF"/>
            <w:tcMar>
              <w:top w:w="0" w:type="dxa"/>
              <w:left w:w="74" w:type="dxa"/>
              <w:bottom w:w="0" w:type="dxa"/>
              <w:right w:w="74" w:type="dxa"/>
            </w:tcMar>
            <w:vAlign w:val="center"/>
            <w:hideMark/>
          </w:tcPr>
          <w:p w14:paraId="1EFEC606"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p>
        </w:tc>
        <w:tc>
          <w:tcPr>
            <w:tcW w:w="1186" w:type="pct"/>
            <w:shd w:val="clear" w:color="auto" w:fill="FFFFFF"/>
            <w:tcMar>
              <w:top w:w="0" w:type="dxa"/>
              <w:left w:w="74" w:type="dxa"/>
              <w:bottom w:w="0" w:type="dxa"/>
              <w:right w:w="74" w:type="dxa"/>
            </w:tcMar>
            <w:vAlign w:val="center"/>
            <w:hideMark/>
          </w:tcPr>
          <w:p w14:paraId="2EFF8928"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r w:rsidRPr="00E446B6">
              <w:rPr>
                <w:color w:val="2D2D2D"/>
                <w:spacing w:val="2"/>
                <w:sz w:val="24"/>
                <w:szCs w:val="24"/>
              </w:rPr>
              <w:t>525</w:t>
            </w:r>
          </w:p>
        </w:tc>
        <w:tc>
          <w:tcPr>
            <w:tcW w:w="1976" w:type="pct"/>
            <w:shd w:val="clear" w:color="auto" w:fill="FFFFFF"/>
            <w:tcMar>
              <w:top w:w="0" w:type="dxa"/>
              <w:left w:w="74" w:type="dxa"/>
              <w:bottom w:w="0" w:type="dxa"/>
              <w:right w:w="74" w:type="dxa"/>
            </w:tcMar>
            <w:vAlign w:val="center"/>
            <w:hideMark/>
          </w:tcPr>
          <w:p w14:paraId="1C3D871E"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r w:rsidRPr="00E446B6">
              <w:rPr>
                <w:color w:val="2D2D2D"/>
                <w:spacing w:val="2"/>
                <w:sz w:val="24"/>
                <w:szCs w:val="24"/>
              </w:rPr>
              <w:t>225</w:t>
            </w:r>
          </w:p>
        </w:tc>
      </w:tr>
      <w:tr w:rsidR="00E442BA" w:rsidRPr="00BE7B4D" w14:paraId="28FCA8A7" w14:textId="77777777" w:rsidTr="00E442BA">
        <w:tc>
          <w:tcPr>
            <w:tcW w:w="897" w:type="pct"/>
            <w:vMerge/>
            <w:shd w:val="clear" w:color="auto" w:fill="FFFFFF"/>
            <w:tcMar>
              <w:top w:w="0" w:type="dxa"/>
              <w:left w:w="74" w:type="dxa"/>
              <w:bottom w:w="0" w:type="dxa"/>
              <w:right w:w="74" w:type="dxa"/>
            </w:tcMar>
            <w:vAlign w:val="center"/>
            <w:hideMark/>
          </w:tcPr>
          <w:p w14:paraId="549465F0"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p>
        </w:tc>
        <w:tc>
          <w:tcPr>
            <w:tcW w:w="941" w:type="pct"/>
            <w:vMerge/>
            <w:shd w:val="clear" w:color="auto" w:fill="FFFFFF"/>
            <w:tcMar>
              <w:top w:w="0" w:type="dxa"/>
              <w:left w:w="74" w:type="dxa"/>
              <w:bottom w:w="0" w:type="dxa"/>
              <w:right w:w="74" w:type="dxa"/>
            </w:tcMar>
            <w:vAlign w:val="center"/>
            <w:hideMark/>
          </w:tcPr>
          <w:p w14:paraId="5C177A3C"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p>
        </w:tc>
        <w:tc>
          <w:tcPr>
            <w:tcW w:w="1186" w:type="pct"/>
            <w:shd w:val="clear" w:color="auto" w:fill="FFFFFF"/>
            <w:tcMar>
              <w:top w:w="0" w:type="dxa"/>
              <w:left w:w="74" w:type="dxa"/>
              <w:bottom w:w="0" w:type="dxa"/>
              <w:right w:w="74" w:type="dxa"/>
            </w:tcMar>
            <w:vAlign w:val="center"/>
            <w:hideMark/>
          </w:tcPr>
          <w:p w14:paraId="0BB925AB"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r w:rsidRPr="00E446B6">
              <w:rPr>
                <w:color w:val="2D2D2D"/>
                <w:spacing w:val="2"/>
                <w:sz w:val="24"/>
                <w:szCs w:val="24"/>
              </w:rPr>
              <w:t>480</w:t>
            </w:r>
          </w:p>
        </w:tc>
        <w:tc>
          <w:tcPr>
            <w:tcW w:w="1976" w:type="pct"/>
            <w:shd w:val="clear" w:color="auto" w:fill="FFFFFF"/>
            <w:tcMar>
              <w:top w:w="0" w:type="dxa"/>
              <w:left w:w="74" w:type="dxa"/>
              <w:bottom w:w="0" w:type="dxa"/>
              <w:right w:w="74" w:type="dxa"/>
            </w:tcMar>
            <w:vAlign w:val="center"/>
            <w:hideMark/>
          </w:tcPr>
          <w:p w14:paraId="58E6CABD" w14:textId="77777777" w:rsidR="00E442BA" w:rsidRPr="00E446B6" w:rsidRDefault="00E442BA" w:rsidP="00E442BA">
            <w:pPr>
              <w:widowControl/>
              <w:suppressAutoHyphens w:val="0"/>
              <w:autoSpaceDE/>
              <w:autoSpaceDN/>
              <w:adjustRightInd/>
              <w:spacing w:line="315" w:lineRule="atLeast"/>
              <w:ind w:firstLine="0"/>
              <w:jc w:val="center"/>
              <w:textAlignment w:val="baseline"/>
              <w:rPr>
                <w:color w:val="2D2D2D"/>
                <w:spacing w:val="2"/>
                <w:sz w:val="24"/>
                <w:szCs w:val="24"/>
              </w:rPr>
            </w:pPr>
            <w:r w:rsidRPr="00E446B6">
              <w:rPr>
                <w:color w:val="2D2D2D"/>
                <w:spacing w:val="2"/>
                <w:sz w:val="24"/>
                <w:szCs w:val="24"/>
              </w:rPr>
              <w:t>240</w:t>
            </w:r>
          </w:p>
        </w:tc>
      </w:tr>
    </w:tbl>
    <w:p w14:paraId="7FDEC909" w14:textId="77777777" w:rsidR="00E442BA" w:rsidRDefault="00E442BA" w:rsidP="00E442BA"/>
    <w:p w14:paraId="20D34B38" w14:textId="77777777" w:rsidR="00E442BA" w:rsidRDefault="00E442BA" w:rsidP="00E442BA">
      <w:r>
        <w:t xml:space="preserve">Условие 2. Интенсивность движения транспортных средств по дороге составляет не менее 600 ед./ч (для дорог с разделительной полосой - 1000 ед./ч) в обоих направлениях в течение каждого из любых 8 ч рабочего дня недели. Интенсивность движения пешеходов, пересекающих проезжую часть этой дороги в одном, наиболее загруженном, направлении в то же время составляет не менее 150 </w:t>
      </w:r>
      <w:proofErr w:type="gramStart"/>
      <w:r>
        <w:t>пеш./</w:t>
      </w:r>
      <w:proofErr w:type="gramEnd"/>
      <w:r>
        <w:t>ч.</w:t>
      </w:r>
    </w:p>
    <w:p w14:paraId="64F95B03" w14:textId="77777777" w:rsidR="00E442BA" w:rsidRDefault="00E442BA" w:rsidP="00E442BA">
      <w:r>
        <w:t>В населенных пунктах с числом жителей менее 10000 чел. значения интенсивности движения транспортных средств и пешеходов по условиям 1 и 2 составляют 70% от указанных.</w:t>
      </w:r>
    </w:p>
    <w:p w14:paraId="4D2580B8" w14:textId="77777777" w:rsidR="00E442BA" w:rsidRDefault="00E442BA" w:rsidP="00E442BA">
      <w:r>
        <w:t>Условие 3. Значения интенсивности движения транспортных средств и пешеходов по условиям 1 и 2 одновременно составляют 80% или более от указанных.</w:t>
      </w:r>
    </w:p>
    <w:p w14:paraId="32C7EBA3" w14:textId="77777777" w:rsidR="00E442BA" w:rsidRDefault="00E442BA" w:rsidP="00E442BA">
      <w:r>
        <w:t>Условие 4. На перекрестке совершено не менее трех дорожно-транспортных происшествий за последние 12 месяцев, которые могли быть предотвращены при наличии светофорной сигнализации. При этом условия 1 или 2 должны выполняться на 80% или более.</w:t>
      </w:r>
    </w:p>
    <w:p w14:paraId="3AA7890F" w14:textId="5D828CD1" w:rsidR="00E442BA" w:rsidRDefault="00E442BA" w:rsidP="00E442BA">
      <w:r>
        <w:t xml:space="preserve">Уровни интенсивности для сравнения с требованиями ГОСТ </w:t>
      </w:r>
      <w:r w:rsidRPr="00CD4E6B">
        <w:t>Р 52289-2004</w:t>
      </w:r>
      <w:r>
        <w:t xml:space="preserve"> были рассчитаны на созданной транспортной модели Ульяновской городской агломерации. </w:t>
      </w:r>
      <w:proofErr w:type="spellStart"/>
      <w:r>
        <w:t>Цифрограммы</w:t>
      </w:r>
      <w:proofErr w:type="spellEnd"/>
      <w:r>
        <w:t xml:space="preserve"> транспортного спроса представлены в электронном виде и передаются Заказчику на электронном носителе.</w:t>
      </w:r>
    </w:p>
    <w:p w14:paraId="7A0523D6" w14:textId="689ACD7D" w:rsidR="00E442BA" w:rsidRDefault="00E442BA" w:rsidP="00E442BA">
      <w:r>
        <w:t xml:space="preserve">В результате сравнения интенсивности транспортных потоков на территории Ульяновского района не выявлено участков улично-дорожной сети, на которых требуется введение светофорного регулирования согласно требованиям ГОСТ </w:t>
      </w:r>
      <w:r w:rsidRPr="00CD4E6B">
        <w:t>Р 52289-2004</w:t>
      </w:r>
      <w:r>
        <w:t xml:space="preserve">. </w:t>
      </w:r>
    </w:p>
    <w:p w14:paraId="061F7BAF" w14:textId="1FA3081C" w:rsidR="00BF5836" w:rsidRDefault="00BF5836" w:rsidP="00BF5836">
      <w:r w:rsidRPr="00A8478B">
        <w:t>По результатам 2018 года на дорожной сети Ульяновско</w:t>
      </w:r>
      <w:r>
        <w:t xml:space="preserve">го района </w:t>
      </w:r>
      <w:r w:rsidRPr="00A8478B">
        <w:t xml:space="preserve">было выявлено </w:t>
      </w:r>
      <w:r>
        <w:t>2</w:t>
      </w:r>
      <w:r w:rsidRPr="00A8478B">
        <w:t xml:space="preserve"> мест</w:t>
      </w:r>
      <w:r>
        <w:t>а</w:t>
      </w:r>
      <w:r w:rsidRPr="00A8478B">
        <w:t xml:space="preserve"> концентрации ДТП, </w:t>
      </w:r>
      <w:r>
        <w:t>одно из них</w:t>
      </w:r>
      <w:r w:rsidRPr="00A8478B">
        <w:t xml:space="preserve"> с пострадавшими пешеходами. В целях ликвидации выявленн</w:t>
      </w:r>
      <w:r>
        <w:t>ого</w:t>
      </w:r>
      <w:r w:rsidRPr="00A8478B">
        <w:t xml:space="preserve"> МКДТП необходима реализация следующих мероприятий по развитию инфраструктуры для </w:t>
      </w:r>
      <w:r w:rsidRPr="00A8478B">
        <w:lastRenderedPageBreak/>
        <w:t xml:space="preserve">движения пешеходов (таблица </w:t>
      </w:r>
      <w:r>
        <w:t>32</w:t>
      </w:r>
      <w:r w:rsidRPr="00A8478B">
        <w:t>).</w:t>
      </w:r>
    </w:p>
    <w:p w14:paraId="00D8A2B9" w14:textId="77777777" w:rsidR="00BF5836" w:rsidRDefault="00BF5836" w:rsidP="00BF5836">
      <w:pPr>
        <w:ind w:firstLine="0"/>
      </w:pPr>
    </w:p>
    <w:p w14:paraId="11E744E3" w14:textId="1D35135B" w:rsidR="00BF5836" w:rsidRPr="00A8478B" w:rsidRDefault="00BF5836" w:rsidP="00BF5836">
      <w:pPr>
        <w:ind w:firstLine="0"/>
      </w:pPr>
      <w:r w:rsidRPr="00A8478B">
        <w:t xml:space="preserve">Таблица </w:t>
      </w:r>
      <w:r>
        <w:t>32</w:t>
      </w:r>
      <w:r w:rsidRPr="00A8478B">
        <w:t xml:space="preserve"> – Мероприятия по развитию инфраструктуры для движения пешеходов, направленные на ликвидацию выявленных МКДТП</w:t>
      </w:r>
    </w:p>
    <w:tbl>
      <w:tblPr>
        <w:tblW w:w="935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4"/>
        <w:gridCol w:w="1135"/>
        <w:gridCol w:w="2411"/>
        <w:gridCol w:w="2979"/>
        <w:gridCol w:w="708"/>
        <w:gridCol w:w="1419"/>
      </w:tblGrid>
      <w:tr w:rsidR="00BF5836" w:rsidRPr="00A8478B" w14:paraId="7C4F7600" w14:textId="77777777" w:rsidTr="00BF5836">
        <w:trPr>
          <w:trHeight w:val="330"/>
        </w:trPr>
        <w:tc>
          <w:tcPr>
            <w:tcW w:w="704" w:type="dxa"/>
            <w:tcBorders>
              <w:top w:val="single" w:sz="4" w:space="0" w:color="auto"/>
              <w:left w:val="single" w:sz="4" w:space="0" w:color="auto"/>
              <w:bottom w:val="single" w:sz="4" w:space="0" w:color="auto"/>
              <w:right w:val="single" w:sz="4" w:space="0" w:color="auto"/>
            </w:tcBorders>
            <w:vAlign w:val="center"/>
          </w:tcPr>
          <w:p w14:paraId="704A7C59" w14:textId="77777777" w:rsidR="00BF5836" w:rsidRPr="00A8478B" w:rsidRDefault="00BF5836" w:rsidP="00BF5836">
            <w:pPr>
              <w:widowControl/>
              <w:suppressAutoHyphens w:val="0"/>
              <w:autoSpaceDE/>
              <w:autoSpaceDN/>
              <w:adjustRightInd/>
              <w:spacing w:line="240" w:lineRule="auto"/>
              <w:ind w:firstLine="0"/>
              <w:jc w:val="center"/>
              <w:rPr>
                <w:sz w:val="24"/>
                <w:szCs w:val="24"/>
              </w:rPr>
            </w:pPr>
            <w:r w:rsidRPr="00A8478B">
              <w:rPr>
                <w:sz w:val="24"/>
                <w:szCs w:val="24"/>
              </w:rPr>
              <w:t xml:space="preserve">№ </w:t>
            </w:r>
            <w:proofErr w:type="spellStart"/>
            <w:r w:rsidRPr="00A8478B">
              <w:rPr>
                <w:sz w:val="24"/>
                <w:szCs w:val="24"/>
              </w:rPr>
              <w:t>п.п</w:t>
            </w:r>
            <w:proofErr w:type="spellEnd"/>
            <w:r w:rsidRPr="00A8478B">
              <w:rPr>
                <w:sz w:val="24"/>
                <w:szCs w:val="24"/>
              </w:rPr>
              <w:t>.</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915D66" w14:textId="77777777" w:rsidR="00BF5836" w:rsidRPr="00A8478B" w:rsidRDefault="00BF5836" w:rsidP="00BF5836">
            <w:pPr>
              <w:widowControl/>
              <w:suppressAutoHyphens w:val="0"/>
              <w:autoSpaceDE/>
              <w:autoSpaceDN/>
              <w:adjustRightInd/>
              <w:spacing w:line="240" w:lineRule="auto"/>
              <w:ind w:firstLine="0"/>
              <w:jc w:val="center"/>
              <w:rPr>
                <w:sz w:val="24"/>
                <w:szCs w:val="24"/>
              </w:rPr>
            </w:pPr>
            <w:r w:rsidRPr="00A8478B">
              <w:rPr>
                <w:sz w:val="24"/>
                <w:szCs w:val="24"/>
              </w:rPr>
              <w:t>МКДТП №</w:t>
            </w:r>
          </w:p>
        </w:tc>
        <w:tc>
          <w:tcPr>
            <w:tcW w:w="241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B90C6B" w14:textId="77777777" w:rsidR="00BF5836" w:rsidRPr="00A8478B" w:rsidRDefault="00BF5836" w:rsidP="00BF5836">
            <w:pPr>
              <w:widowControl/>
              <w:suppressAutoHyphens w:val="0"/>
              <w:autoSpaceDE/>
              <w:autoSpaceDN/>
              <w:adjustRightInd/>
              <w:spacing w:line="240" w:lineRule="auto"/>
              <w:ind w:firstLine="0"/>
              <w:jc w:val="center"/>
              <w:rPr>
                <w:sz w:val="24"/>
                <w:szCs w:val="24"/>
              </w:rPr>
            </w:pPr>
            <w:r w:rsidRPr="00A8478B">
              <w:rPr>
                <w:sz w:val="24"/>
                <w:szCs w:val="24"/>
              </w:rPr>
              <w:t>Местоположение</w:t>
            </w:r>
          </w:p>
        </w:tc>
        <w:tc>
          <w:tcPr>
            <w:tcW w:w="29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1E09CF" w14:textId="77777777" w:rsidR="00BF5836" w:rsidRPr="00A8478B" w:rsidRDefault="00BF5836" w:rsidP="00BF5836">
            <w:pPr>
              <w:widowControl/>
              <w:suppressAutoHyphens w:val="0"/>
              <w:autoSpaceDE/>
              <w:autoSpaceDN/>
              <w:adjustRightInd/>
              <w:spacing w:line="240" w:lineRule="auto"/>
              <w:ind w:firstLine="0"/>
              <w:jc w:val="center"/>
              <w:rPr>
                <w:sz w:val="24"/>
                <w:szCs w:val="24"/>
              </w:rPr>
            </w:pPr>
            <w:r w:rsidRPr="00A8478B">
              <w:rPr>
                <w:sz w:val="24"/>
                <w:szCs w:val="24"/>
              </w:rPr>
              <w:t>Мероприятия</w:t>
            </w:r>
          </w:p>
        </w:tc>
        <w:tc>
          <w:tcPr>
            <w:tcW w:w="7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86B3918" w14:textId="77777777" w:rsidR="00BF5836" w:rsidRPr="00A8478B" w:rsidRDefault="00BF5836" w:rsidP="00BF5836">
            <w:pPr>
              <w:widowControl/>
              <w:suppressAutoHyphens w:val="0"/>
              <w:autoSpaceDE/>
              <w:autoSpaceDN/>
              <w:adjustRightInd/>
              <w:spacing w:line="240" w:lineRule="auto"/>
              <w:ind w:firstLine="0"/>
              <w:jc w:val="center"/>
              <w:rPr>
                <w:sz w:val="24"/>
                <w:szCs w:val="24"/>
              </w:rPr>
            </w:pPr>
            <w:r w:rsidRPr="00A8478B">
              <w:rPr>
                <w:sz w:val="24"/>
                <w:szCs w:val="24"/>
              </w:rPr>
              <w:t>Ед. изм.</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7A20F7" w14:textId="43D5DE59" w:rsidR="00BF5836" w:rsidRPr="00A8478B" w:rsidRDefault="002C3E38" w:rsidP="00BF5836">
            <w:pPr>
              <w:widowControl/>
              <w:suppressAutoHyphens w:val="0"/>
              <w:autoSpaceDE/>
              <w:autoSpaceDN/>
              <w:adjustRightInd/>
              <w:spacing w:line="240" w:lineRule="auto"/>
              <w:ind w:firstLine="0"/>
              <w:jc w:val="center"/>
              <w:rPr>
                <w:sz w:val="24"/>
                <w:szCs w:val="24"/>
              </w:rPr>
            </w:pPr>
            <w:r w:rsidRPr="002C3E38">
              <w:rPr>
                <w:sz w:val="24"/>
                <w:szCs w:val="24"/>
              </w:rPr>
              <w:t>Мощность</w:t>
            </w:r>
          </w:p>
        </w:tc>
      </w:tr>
      <w:tr w:rsidR="00BF5836" w:rsidRPr="00A8478B" w14:paraId="6A6C920E" w14:textId="77777777" w:rsidTr="00BF5836">
        <w:trPr>
          <w:trHeight w:val="330"/>
        </w:trPr>
        <w:tc>
          <w:tcPr>
            <w:tcW w:w="704" w:type="dxa"/>
            <w:vAlign w:val="center"/>
          </w:tcPr>
          <w:p w14:paraId="0F6EC8C7" w14:textId="77777777" w:rsidR="00BF5836" w:rsidRPr="00A8478B" w:rsidRDefault="00BF5836" w:rsidP="00BF5836">
            <w:pPr>
              <w:widowControl/>
              <w:suppressAutoHyphens w:val="0"/>
              <w:autoSpaceDE/>
              <w:autoSpaceDN/>
              <w:adjustRightInd/>
              <w:spacing w:line="240" w:lineRule="auto"/>
              <w:ind w:firstLine="0"/>
              <w:jc w:val="center"/>
              <w:rPr>
                <w:sz w:val="24"/>
                <w:szCs w:val="24"/>
              </w:rPr>
            </w:pPr>
            <w:r w:rsidRPr="00A8478B">
              <w:rPr>
                <w:sz w:val="24"/>
                <w:szCs w:val="24"/>
              </w:rPr>
              <w:t>1</w:t>
            </w:r>
          </w:p>
        </w:tc>
        <w:tc>
          <w:tcPr>
            <w:tcW w:w="1134" w:type="dxa"/>
            <w:shd w:val="clear" w:color="auto" w:fill="auto"/>
            <w:noWrap/>
            <w:vAlign w:val="center"/>
            <w:hideMark/>
          </w:tcPr>
          <w:p w14:paraId="281927A0" w14:textId="77777777" w:rsidR="00BF5836" w:rsidRPr="00A8478B" w:rsidRDefault="00BF5836" w:rsidP="00BF5836">
            <w:pPr>
              <w:widowControl/>
              <w:suppressAutoHyphens w:val="0"/>
              <w:autoSpaceDE/>
              <w:autoSpaceDN/>
              <w:adjustRightInd/>
              <w:spacing w:line="240" w:lineRule="auto"/>
              <w:ind w:firstLine="0"/>
              <w:jc w:val="center"/>
              <w:rPr>
                <w:sz w:val="24"/>
                <w:szCs w:val="24"/>
              </w:rPr>
            </w:pPr>
            <w:r w:rsidRPr="00A8478B">
              <w:rPr>
                <w:sz w:val="24"/>
                <w:szCs w:val="24"/>
              </w:rPr>
              <w:t>3</w:t>
            </w:r>
          </w:p>
        </w:tc>
        <w:tc>
          <w:tcPr>
            <w:tcW w:w="2410" w:type="dxa"/>
            <w:shd w:val="clear" w:color="auto" w:fill="auto"/>
            <w:noWrap/>
            <w:vAlign w:val="center"/>
            <w:hideMark/>
          </w:tcPr>
          <w:p w14:paraId="6811FAD7" w14:textId="77777777" w:rsidR="00BF5836" w:rsidRPr="00A8478B" w:rsidRDefault="00BF5836" w:rsidP="00BF5836">
            <w:pPr>
              <w:widowControl/>
              <w:suppressAutoHyphens w:val="0"/>
              <w:autoSpaceDE/>
              <w:autoSpaceDN/>
              <w:adjustRightInd/>
              <w:spacing w:line="240" w:lineRule="auto"/>
              <w:ind w:firstLine="0"/>
              <w:jc w:val="center"/>
              <w:rPr>
                <w:sz w:val="24"/>
                <w:szCs w:val="24"/>
              </w:rPr>
            </w:pPr>
            <w:r w:rsidRPr="00A8478B">
              <w:rPr>
                <w:sz w:val="24"/>
                <w:szCs w:val="24"/>
              </w:rPr>
              <w:t>М-5 «Урал» Москва – Рязань – Пенза – Самара – Уфа – Челябинск, подъезд к г. Ульяновск (км 200 + 400 – км 200 + 810)</w:t>
            </w:r>
          </w:p>
        </w:tc>
        <w:tc>
          <w:tcPr>
            <w:tcW w:w="2977" w:type="dxa"/>
            <w:shd w:val="clear" w:color="auto" w:fill="auto"/>
            <w:noWrap/>
            <w:vAlign w:val="center"/>
            <w:hideMark/>
          </w:tcPr>
          <w:p w14:paraId="14D10285" w14:textId="77777777" w:rsidR="00BF5836" w:rsidRPr="00A8478B" w:rsidRDefault="00BF5836" w:rsidP="00BF5836">
            <w:pPr>
              <w:widowControl/>
              <w:suppressAutoHyphens w:val="0"/>
              <w:autoSpaceDE/>
              <w:autoSpaceDN/>
              <w:adjustRightInd/>
              <w:spacing w:line="240" w:lineRule="auto"/>
              <w:ind w:firstLine="0"/>
              <w:jc w:val="center"/>
              <w:rPr>
                <w:sz w:val="24"/>
                <w:szCs w:val="24"/>
              </w:rPr>
            </w:pPr>
            <w:r w:rsidRPr="00A8478B">
              <w:rPr>
                <w:sz w:val="24"/>
                <w:szCs w:val="24"/>
              </w:rPr>
              <w:t>Установка на пешеходном переходе автономного светофора Т.7</w:t>
            </w:r>
          </w:p>
        </w:tc>
        <w:tc>
          <w:tcPr>
            <w:tcW w:w="708" w:type="dxa"/>
            <w:shd w:val="clear" w:color="auto" w:fill="auto"/>
            <w:noWrap/>
            <w:vAlign w:val="center"/>
            <w:hideMark/>
          </w:tcPr>
          <w:p w14:paraId="315A57D2" w14:textId="77777777" w:rsidR="00BF5836" w:rsidRPr="00A8478B" w:rsidRDefault="00BF5836" w:rsidP="00BF5836">
            <w:pPr>
              <w:widowControl/>
              <w:suppressAutoHyphens w:val="0"/>
              <w:autoSpaceDE/>
              <w:autoSpaceDN/>
              <w:adjustRightInd/>
              <w:spacing w:line="240" w:lineRule="auto"/>
              <w:ind w:firstLine="0"/>
              <w:jc w:val="center"/>
              <w:rPr>
                <w:sz w:val="24"/>
                <w:szCs w:val="24"/>
              </w:rPr>
            </w:pPr>
            <w:r w:rsidRPr="00A8478B">
              <w:rPr>
                <w:sz w:val="24"/>
                <w:szCs w:val="24"/>
              </w:rPr>
              <w:t>ед.</w:t>
            </w:r>
          </w:p>
        </w:tc>
        <w:tc>
          <w:tcPr>
            <w:tcW w:w="1418" w:type="dxa"/>
            <w:shd w:val="clear" w:color="auto" w:fill="auto"/>
            <w:noWrap/>
            <w:vAlign w:val="center"/>
            <w:hideMark/>
          </w:tcPr>
          <w:p w14:paraId="71E7F345" w14:textId="77777777" w:rsidR="00BF5836" w:rsidRPr="00A8478B" w:rsidRDefault="00BF5836" w:rsidP="00BF5836">
            <w:pPr>
              <w:widowControl/>
              <w:suppressAutoHyphens w:val="0"/>
              <w:autoSpaceDE/>
              <w:autoSpaceDN/>
              <w:adjustRightInd/>
              <w:spacing w:line="240" w:lineRule="auto"/>
              <w:ind w:firstLine="0"/>
              <w:jc w:val="center"/>
              <w:rPr>
                <w:sz w:val="24"/>
                <w:szCs w:val="24"/>
              </w:rPr>
            </w:pPr>
            <w:r w:rsidRPr="00A8478B">
              <w:rPr>
                <w:sz w:val="24"/>
                <w:szCs w:val="24"/>
              </w:rPr>
              <w:t>2</w:t>
            </w:r>
          </w:p>
        </w:tc>
      </w:tr>
    </w:tbl>
    <w:p w14:paraId="15CA34FD" w14:textId="095F9C10" w:rsidR="00BF5836" w:rsidRDefault="00BF5836" w:rsidP="00E442BA"/>
    <w:p w14:paraId="28A933CF" w14:textId="695CC178" w:rsidR="00BF5836" w:rsidRDefault="00BF5836" w:rsidP="00BF5836">
      <w:pPr>
        <w:spacing w:line="336" w:lineRule="auto"/>
      </w:pPr>
      <w:r w:rsidRPr="00FF6F96">
        <w:t xml:space="preserve">На основании анализа </w:t>
      </w:r>
      <w:r>
        <w:t xml:space="preserve">обустроенности не регулируемых пешеходных переходов вблизи детских образовательных учреждений </w:t>
      </w:r>
      <w:r w:rsidRPr="00FF6F96">
        <w:t>была выявлена необходимость дооснастить пешеходные переходы</w:t>
      </w:r>
      <w:r>
        <w:t xml:space="preserve"> светофорами Т.7. Места установки светофоров Т.7 представлены в таблице</w:t>
      </w:r>
      <w:r w:rsidR="00417BB5">
        <w:t xml:space="preserve"> 33.</w:t>
      </w:r>
    </w:p>
    <w:p w14:paraId="2676FCA0" w14:textId="77777777" w:rsidR="00417BB5" w:rsidRDefault="00417BB5" w:rsidP="00BF5836">
      <w:pPr>
        <w:spacing w:line="336" w:lineRule="auto"/>
      </w:pPr>
    </w:p>
    <w:p w14:paraId="5C133ECA" w14:textId="428FBBB1" w:rsidR="00417BB5" w:rsidRPr="00A8478B" w:rsidRDefault="00417BB5" w:rsidP="00417BB5">
      <w:pPr>
        <w:ind w:firstLine="0"/>
      </w:pPr>
      <w:r w:rsidRPr="00A8478B">
        <w:t xml:space="preserve">Таблица </w:t>
      </w:r>
      <w:r>
        <w:t>33</w:t>
      </w:r>
      <w:r w:rsidRPr="00A8478B">
        <w:t xml:space="preserve"> – Мероприятия по </w:t>
      </w:r>
      <w:r>
        <w:t>установке светофоров Т.7 на не регулируемых пешеходных переходах</w:t>
      </w:r>
    </w:p>
    <w:tbl>
      <w:tblPr>
        <w:tblStyle w:val="af5"/>
        <w:tblW w:w="0" w:type="auto"/>
        <w:tblLook w:val="04A0" w:firstRow="1" w:lastRow="0" w:firstColumn="1" w:lastColumn="0" w:noHBand="0" w:noVBand="1"/>
      </w:tblPr>
      <w:tblGrid>
        <w:gridCol w:w="809"/>
        <w:gridCol w:w="3272"/>
        <w:gridCol w:w="3786"/>
        <w:gridCol w:w="1477"/>
      </w:tblGrid>
      <w:tr w:rsidR="00417BB5" w:rsidRPr="00081E36" w14:paraId="4511CF15" w14:textId="77777777" w:rsidTr="00081E36">
        <w:tc>
          <w:tcPr>
            <w:tcW w:w="832" w:type="dxa"/>
            <w:vAlign w:val="center"/>
          </w:tcPr>
          <w:p w14:paraId="332D058B" w14:textId="4F945A56" w:rsidR="00417BB5" w:rsidRPr="00081E36" w:rsidRDefault="00081E36" w:rsidP="00081E36">
            <w:pPr>
              <w:jc w:val="center"/>
              <w:rPr>
                <w:sz w:val="24"/>
                <w:szCs w:val="24"/>
              </w:rPr>
            </w:pPr>
            <w:r w:rsidRPr="00081E36">
              <w:rPr>
                <w:sz w:val="24"/>
                <w:szCs w:val="24"/>
              </w:rPr>
              <w:t>№ п/п</w:t>
            </w:r>
          </w:p>
        </w:tc>
        <w:tc>
          <w:tcPr>
            <w:tcW w:w="3348" w:type="dxa"/>
            <w:vAlign w:val="center"/>
          </w:tcPr>
          <w:p w14:paraId="613A6449" w14:textId="63B9C3C9" w:rsidR="00417BB5" w:rsidRPr="00081E36" w:rsidRDefault="00417BB5" w:rsidP="00081E36">
            <w:pPr>
              <w:jc w:val="center"/>
              <w:rPr>
                <w:sz w:val="24"/>
                <w:szCs w:val="24"/>
              </w:rPr>
            </w:pPr>
            <w:r w:rsidRPr="00081E36">
              <w:rPr>
                <w:sz w:val="24"/>
                <w:szCs w:val="24"/>
              </w:rPr>
              <w:t>Местоположение</w:t>
            </w:r>
          </w:p>
        </w:tc>
        <w:tc>
          <w:tcPr>
            <w:tcW w:w="3897" w:type="dxa"/>
            <w:vAlign w:val="center"/>
          </w:tcPr>
          <w:p w14:paraId="1826269A" w14:textId="6898D58D" w:rsidR="00417BB5" w:rsidRPr="00081E36" w:rsidRDefault="00417BB5" w:rsidP="00081E36">
            <w:pPr>
              <w:jc w:val="center"/>
              <w:rPr>
                <w:sz w:val="24"/>
                <w:szCs w:val="24"/>
              </w:rPr>
            </w:pPr>
            <w:r w:rsidRPr="00081E36">
              <w:rPr>
                <w:sz w:val="24"/>
                <w:szCs w:val="24"/>
              </w:rPr>
              <w:t>Наименование детского учреждения</w:t>
            </w:r>
          </w:p>
        </w:tc>
        <w:tc>
          <w:tcPr>
            <w:tcW w:w="1267" w:type="dxa"/>
            <w:vAlign w:val="center"/>
          </w:tcPr>
          <w:p w14:paraId="0CABFDAC" w14:textId="77777777" w:rsidR="00417BB5" w:rsidRPr="00081E36" w:rsidRDefault="00081E36" w:rsidP="00081E36">
            <w:pPr>
              <w:jc w:val="center"/>
              <w:rPr>
                <w:sz w:val="24"/>
                <w:szCs w:val="24"/>
              </w:rPr>
            </w:pPr>
            <w:r w:rsidRPr="00081E36">
              <w:rPr>
                <w:sz w:val="24"/>
                <w:szCs w:val="24"/>
              </w:rPr>
              <w:t>Количество,</w:t>
            </w:r>
          </w:p>
          <w:p w14:paraId="0AA3B2DF" w14:textId="67B8274B" w:rsidR="00081E36" w:rsidRPr="00081E36" w:rsidRDefault="00081E36" w:rsidP="00081E36">
            <w:pPr>
              <w:jc w:val="center"/>
              <w:rPr>
                <w:sz w:val="24"/>
                <w:szCs w:val="24"/>
              </w:rPr>
            </w:pPr>
            <w:r w:rsidRPr="00081E36">
              <w:rPr>
                <w:sz w:val="24"/>
                <w:szCs w:val="24"/>
              </w:rPr>
              <w:t>ед.</w:t>
            </w:r>
          </w:p>
        </w:tc>
      </w:tr>
      <w:tr w:rsidR="00417BB5" w:rsidRPr="00081E36" w14:paraId="5AEA4850" w14:textId="77777777" w:rsidTr="00081E36">
        <w:tc>
          <w:tcPr>
            <w:tcW w:w="832" w:type="dxa"/>
            <w:vAlign w:val="center"/>
          </w:tcPr>
          <w:p w14:paraId="71883A31" w14:textId="095A7C6C" w:rsidR="00417BB5" w:rsidRPr="00081E36" w:rsidRDefault="00081E36" w:rsidP="00081E36">
            <w:pPr>
              <w:jc w:val="center"/>
              <w:rPr>
                <w:sz w:val="24"/>
                <w:szCs w:val="24"/>
              </w:rPr>
            </w:pPr>
            <w:r w:rsidRPr="00081E36">
              <w:rPr>
                <w:sz w:val="24"/>
                <w:szCs w:val="24"/>
              </w:rPr>
              <w:t>1</w:t>
            </w:r>
          </w:p>
        </w:tc>
        <w:tc>
          <w:tcPr>
            <w:tcW w:w="3348" w:type="dxa"/>
            <w:vAlign w:val="center"/>
          </w:tcPr>
          <w:p w14:paraId="122D63A3" w14:textId="4A4572C4" w:rsidR="00417BB5" w:rsidRPr="00081E36" w:rsidRDefault="00417BB5" w:rsidP="00081E36">
            <w:pPr>
              <w:jc w:val="center"/>
              <w:rPr>
                <w:sz w:val="24"/>
                <w:szCs w:val="24"/>
              </w:rPr>
            </w:pPr>
            <w:r w:rsidRPr="00081E36">
              <w:rPr>
                <w:sz w:val="24"/>
                <w:szCs w:val="24"/>
              </w:rPr>
              <w:t>ул. Кирова, 23, рабочий поселок Ишеевка</w:t>
            </w:r>
          </w:p>
        </w:tc>
        <w:tc>
          <w:tcPr>
            <w:tcW w:w="3897" w:type="dxa"/>
            <w:vAlign w:val="center"/>
          </w:tcPr>
          <w:p w14:paraId="7254252D" w14:textId="65509C4C" w:rsidR="00417BB5" w:rsidRPr="00081E36" w:rsidRDefault="00417BB5" w:rsidP="00081E36">
            <w:pPr>
              <w:jc w:val="center"/>
              <w:rPr>
                <w:sz w:val="24"/>
                <w:szCs w:val="24"/>
              </w:rPr>
            </w:pPr>
            <w:proofErr w:type="spellStart"/>
            <w:r w:rsidRPr="00081E36">
              <w:rPr>
                <w:sz w:val="24"/>
                <w:szCs w:val="24"/>
              </w:rPr>
              <w:t>д.с</w:t>
            </w:r>
            <w:proofErr w:type="spellEnd"/>
            <w:r w:rsidRPr="00081E36">
              <w:rPr>
                <w:sz w:val="24"/>
                <w:szCs w:val="24"/>
              </w:rPr>
              <w:t xml:space="preserve">. Родничок и </w:t>
            </w:r>
            <w:proofErr w:type="spellStart"/>
            <w:r w:rsidRPr="00081E36">
              <w:rPr>
                <w:sz w:val="24"/>
                <w:szCs w:val="24"/>
              </w:rPr>
              <w:t>Ишеевская</w:t>
            </w:r>
            <w:proofErr w:type="spellEnd"/>
            <w:r w:rsidRPr="00081E36">
              <w:rPr>
                <w:sz w:val="24"/>
                <w:szCs w:val="24"/>
              </w:rPr>
              <w:t xml:space="preserve"> Начальная школа</w:t>
            </w:r>
          </w:p>
        </w:tc>
        <w:tc>
          <w:tcPr>
            <w:tcW w:w="1267" w:type="dxa"/>
            <w:vAlign w:val="center"/>
          </w:tcPr>
          <w:p w14:paraId="21231BB2" w14:textId="1EC8496E" w:rsidR="00417BB5" w:rsidRPr="00081E36" w:rsidRDefault="00081E36" w:rsidP="00081E36">
            <w:pPr>
              <w:jc w:val="center"/>
              <w:rPr>
                <w:sz w:val="24"/>
                <w:szCs w:val="24"/>
              </w:rPr>
            </w:pPr>
            <w:r w:rsidRPr="00081E36">
              <w:rPr>
                <w:sz w:val="24"/>
                <w:szCs w:val="24"/>
              </w:rPr>
              <w:t>2</w:t>
            </w:r>
          </w:p>
        </w:tc>
      </w:tr>
      <w:tr w:rsidR="00417BB5" w:rsidRPr="00081E36" w14:paraId="3777D9F9" w14:textId="77777777" w:rsidTr="00081E36">
        <w:tc>
          <w:tcPr>
            <w:tcW w:w="832" w:type="dxa"/>
            <w:vAlign w:val="center"/>
          </w:tcPr>
          <w:p w14:paraId="68E51E4B" w14:textId="6F63F347" w:rsidR="00417BB5" w:rsidRPr="00081E36" w:rsidRDefault="00081E36" w:rsidP="00081E36">
            <w:pPr>
              <w:jc w:val="center"/>
              <w:rPr>
                <w:sz w:val="24"/>
                <w:szCs w:val="24"/>
              </w:rPr>
            </w:pPr>
            <w:r w:rsidRPr="00081E36">
              <w:rPr>
                <w:sz w:val="24"/>
                <w:szCs w:val="24"/>
              </w:rPr>
              <w:t>2</w:t>
            </w:r>
          </w:p>
        </w:tc>
        <w:tc>
          <w:tcPr>
            <w:tcW w:w="3348" w:type="dxa"/>
            <w:vAlign w:val="center"/>
          </w:tcPr>
          <w:p w14:paraId="38C81F67" w14:textId="6088FA4E" w:rsidR="00417BB5" w:rsidRPr="00081E36" w:rsidRDefault="00417BB5" w:rsidP="00081E36">
            <w:pPr>
              <w:jc w:val="center"/>
              <w:rPr>
                <w:sz w:val="24"/>
                <w:szCs w:val="24"/>
              </w:rPr>
            </w:pPr>
            <w:r w:rsidRPr="00081E36">
              <w:rPr>
                <w:sz w:val="24"/>
                <w:szCs w:val="24"/>
              </w:rPr>
              <w:t>ул. Кирова, 4, рабочий поселок Ишеевка</w:t>
            </w:r>
          </w:p>
        </w:tc>
        <w:tc>
          <w:tcPr>
            <w:tcW w:w="3897" w:type="dxa"/>
            <w:vAlign w:val="center"/>
          </w:tcPr>
          <w:p w14:paraId="70698B6E" w14:textId="01F7755B" w:rsidR="00417BB5" w:rsidRPr="00081E36" w:rsidRDefault="00417BB5" w:rsidP="00081E36">
            <w:pPr>
              <w:jc w:val="center"/>
              <w:rPr>
                <w:sz w:val="24"/>
                <w:szCs w:val="24"/>
              </w:rPr>
            </w:pPr>
            <w:proofErr w:type="spellStart"/>
            <w:r w:rsidRPr="00081E36">
              <w:rPr>
                <w:sz w:val="24"/>
                <w:szCs w:val="24"/>
              </w:rPr>
              <w:t>д.c.Вишенка</w:t>
            </w:r>
            <w:proofErr w:type="spellEnd"/>
          </w:p>
        </w:tc>
        <w:tc>
          <w:tcPr>
            <w:tcW w:w="1267" w:type="dxa"/>
            <w:vAlign w:val="center"/>
          </w:tcPr>
          <w:p w14:paraId="1C16F313" w14:textId="04B5CAFE" w:rsidR="00417BB5" w:rsidRPr="00081E36" w:rsidRDefault="00081E36" w:rsidP="00081E36">
            <w:pPr>
              <w:jc w:val="center"/>
              <w:rPr>
                <w:sz w:val="24"/>
                <w:szCs w:val="24"/>
              </w:rPr>
            </w:pPr>
            <w:r w:rsidRPr="00081E36">
              <w:rPr>
                <w:sz w:val="24"/>
                <w:szCs w:val="24"/>
              </w:rPr>
              <w:t>2</w:t>
            </w:r>
          </w:p>
        </w:tc>
      </w:tr>
      <w:tr w:rsidR="00417BB5" w:rsidRPr="00081E36" w14:paraId="669AE1A5" w14:textId="77777777" w:rsidTr="00081E36">
        <w:tc>
          <w:tcPr>
            <w:tcW w:w="832" w:type="dxa"/>
            <w:vAlign w:val="center"/>
          </w:tcPr>
          <w:p w14:paraId="0BF1F688" w14:textId="6878E5E6" w:rsidR="00417BB5" w:rsidRPr="00081E36" w:rsidRDefault="00081E36" w:rsidP="00081E36">
            <w:pPr>
              <w:jc w:val="center"/>
              <w:rPr>
                <w:sz w:val="24"/>
                <w:szCs w:val="24"/>
              </w:rPr>
            </w:pPr>
            <w:r w:rsidRPr="00081E36">
              <w:rPr>
                <w:sz w:val="24"/>
                <w:szCs w:val="24"/>
              </w:rPr>
              <w:t>3</w:t>
            </w:r>
          </w:p>
        </w:tc>
        <w:tc>
          <w:tcPr>
            <w:tcW w:w="3348" w:type="dxa"/>
            <w:vAlign w:val="center"/>
          </w:tcPr>
          <w:p w14:paraId="5C8B8769" w14:textId="0D5DD092" w:rsidR="00417BB5" w:rsidRPr="00081E36" w:rsidRDefault="00417BB5" w:rsidP="00081E36">
            <w:pPr>
              <w:jc w:val="center"/>
              <w:rPr>
                <w:sz w:val="24"/>
                <w:szCs w:val="24"/>
              </w:rPr>
            </w:pPr>
            <w:proofErr w:type="spellStart"/>
            <w:r w:rsidRPr="00081E36">
              <w:rPr>
                <w:sz w:val="24"/>
                <w:szCs w:val="24"/>
              </w:rPr>
              <w:t>Новокомбинатовская</w:t>
            </w:r>
            <w:proofErr w:type="spellEnd"/>
            <w:r w:rsidRPr="00081E36">
              <w:rPr>
                <w:sz w:val="24"/>
                <w:szCs w:val="24"/>
              </w:rPr>
              <w:t xml:space="preserve"> ул., 13, рабочий поселок Ишеевка</w:t>
            </w:r>
          </w:p>
        </w:tc>
        <w:tc>
          <w:tcPr>
            <w:tcW w:w="3897" w:type="dxa"/>
            <w:vAlign w:val="center"/>
          </w:tcPr>
          <w:p w14:paraId="6FD6B656" w14:textId="63172078" w:rsidR="00417BB5" w:rsidRPr="00081E36" w:rsidRDefault="00417BB5" w:rsidP="00081E36">
            <w:pPr>
              <w:jc w:val="center"/>
              <w:rPr>
                <w:sz w:val="24"/>
                <w:szCs w:val="24"/>
              </w:rPr>
            </w:pPr>
            <w:r w:rsidRPr="00081E36">
              <w:rPr>
                <w:sz w:val="24"/>
                <w:szCs w:val="24"/>
              </w:rPr>
              <w:t>Детский сад Березка</w:t>
            </w:r>
          </w:p>
        </w:tc>
        <w:tc>
          <w:tcPr>
            <w:tcW w:w="1267" w:type="dxa"/>
            <w:vAlign w:val="center"/>
          </w:tcPr>
          <w:p w14:paraId="1B1DF05D" w14:textId="4D39376F" w:rsidR="00417BB5" w:rsidRPr="00081E36" w:rsidRDefault="00081E36" w:rsidP="00081E36">
            <w:pPr>
              <w:jc w:val="center"/>
              <w:rPr>
                <w:sz w:val="24"/>
                <w:szCs w:val="24"/>
              </w:rPr>
            </w:pPr>
            <w:r w:rsidRPr="00081E36">
              <w:rPr>
                <w:sz w:val="24"/>
                <w:szCs w:val="24"/>
              </w:rPr>
              <w:t>2</w:t>
            </w:r>
          </w:p>
        </w:tc>
      </w:tr>
      <w:tr w:rsidR="00417BB5" w:rsidRPr="00081E36" w14:paraId="7512EC11" w14:textId="77777777" w:rsidTr="00081E36">
        <w:tc>
          <w:tcPr>
            <w:tcW w:w="832" w:type="dxa"/>
            <w:vAlign w:val="center"/>
          </w:tcPr>
          <w:p w14:paraId="5ECF6A2E" w14:textId="0118932F" w:rsidR="00417BB5" w:rsidRPr="00081E36" w:rsidRDefault="00081E36" w:rsidP="00081E36">
            <w:pPr>
              <w:jc w:val="center"/>
              <w:rPr>
                <w:sz w:val="24"/>
                <w:szCs w:val="24"/>
              </w:rPr>
            </w:pPr>
            <w:r w:rsidRPr="00081E36">
              <w:rPr>
                <w:sz w:val="24"/>
                <w:szCs w:val="24"/>
              </w:rPr>
              <w:t>4</w:t>
            </w:r>
          </w:p>
        </w:tc>
        <w:tc>
          <w:tcPr>
            <w:tcW w:w="3348" w:type="dxa"/>
            <w:vAlign w:val="center"/>
          </w:tcPr>
          <w:p w14:paraId="56294E7C" w14:textId="09458B9D" w:rsidR="00417BB5" w:rsidRPr="00081E36" w:rsidRDefault="00417BB5" w:rsidP="00081E36">
            <w:pPr>
              <w:jc w:val="center"/>
              <w:rPr>
                <w:sz w:val="24"/>
                <w:szCs w:val="24"/>
              </w:rPr>
            </w:pPr>
            <w:r w:rsidRPr="00081E36">
              <w:rPr>
                <w:sz w:val="24"/>
                <w:szCs w:val="24"/>
              </w:rPr>
              <w:t>Дачная ул., 5, рабочий поселок Ишеевка</w:t>
            </w:r>
          </w:p>
        </w:tc>
        <w:tc>
          <w:tcPr>
            <w:tcW w:w="3897" w:type="dxa"/>
            <w:vAlign w:val="center"/>
          </w:tcPr>
          <w:p w14:paraId="09B4DAD8" w14:textId="4C09CEB7" w:rsidR="00417BB5" w:rsidRPr="00081E36" w:rsidRDefault="00417BB5" w:rsidP="00081E36">
            <w:pPr>
              <w:jc w:val="center"/>
              <w:rPr>
                <w:sz w:val="24"/>
                <w:szCs w:val="24"/>
              </w:rPr>
            </w:pPr>
            <w:proofErr w:type="spellStart"/>
            <w:r w:rsidRPr="00081E36">
              <w:rPr>
                <w:sz w:val="24"/>
                <w:szCs w:val="24"/>
              </w:rPr>
              <w:t>Ишеевская</w:t>
            </w:r>
            <w:proofErr w:type="spellEnd"/>
            <w:r w:rsidRPr="00081E36">
              <w:rPr>
                <w:sz w:val="24"/>
                <w:szCs w:val="24"/>
              </w:rPr>
              <w:t xml:space="preserve"> детская школа искусств</w:t>
            </w:r>
          </w:p>
        </w:tc>
        <w:tc>
          <w:tcPr>
            <w:tcW w:w="1267" w:type="dxa"/>
            <w:vAlign w:val="center"/>
          </w:tcPr>
          <w:p w14:paraId="7A3C443E" w14:textId="271069E7" w:rsidR="00417BB5" w:rsidRPr="00081E36" w:rsidRDefault="00081E36" w:rsidP="00081E36">
            <w:pPr>
              <w:jc w:val="center"/>
              <w:rPr>
                <w:sz w:val="24"/>
                <w:szCs w:val="24"/>
              </w:rPr>
            </w:pPr>
            <w:r w:rsidRPr="00081E36">
              <w:rPr>
                <w:sz w:val="24"/>
                <w:szCs w:val="24"/>
              </w:rPr>
              <w:t>2</w:t>
            </w:r>
          </w:p>
        </w:tc>
      </w:tr>
      <w:tr w:rsidR="00417BB5" w:rsidRPr="00081E36" w14:paraId="22CBB454" w14:textId="77777777" w:rsidTr="00081E36">
        <w:tc>
          <w:tcPr>
            <w:tcW w:w="832" w:type="dxa"/>
            <w:vAlign w:val="center"/>
          </w:tcPr>
          <w:p w14:paraId="71F73797" w14:textId="26D31165" w:rsidR="00417BB5" w:rsidRPr="00081E36" w:rsidRDefault="00081E36" w:rsidP="00081E36">
            <w:pPr>
              <w:jc w:val="center"/>
              <w:rPr>
                <w:sz w:val="24"/>
                <w:szCs w:val="24"/>
              </w:rPr>
            </w:pPr>
            <w:r w:rsidRPr="00081E36">
              <w:rPr>
                <w:sz w:val="24"/>
                <w:szCs w:val="24"/>
              </w:rPr>
              <w:t>5</w:t>
            </w:r>
          </w:p>
        </w:tc>
        <w:tc>
          <w:tcPr>
            <w:tcW w:w="3348" w:type="dxa"/>
            <w:vAlign w:val="center"/>
          </w:tcPr>
          <w:p w14:paraId="341C9FF5" w14:textId="2F4C23AA" w:rsidR="00417BB5" w:rsidRPr="00081E36" w:rsidRDefault="00417BB5" w:rsidP="00081E36">
            <w:pPr>
              <w:jc w:val="center"/>
              <w:rPr>
                <w:sz w:val="24"/>
                <w:szCs w:val="24"/>
              </w:rPr>
            </w:pPr>
            <w:proofErr w:type="spellStart"/>
            <w:r w:rsidRPr="00081E36">
              <w:rPr>
                <w:sz w:val="24"/>
                <w:szCs w:val="24"/>
              </w:rPr>
              <w:t>Новокомбинатовская</w:t>
            </w:r>
            <w:proofErr w:type="spellEnd"/>
            <w:r w:rsidRPr="00081E36">
              <w:rPr>
                <w:sz w:val="24"/>
                <w:szCs w:val="24"/>
              </w:rPr>
              <w:t xml:space="preserve"> ул., 7, Ишеевка, Ульяновская </w:t>
            </w:r>
            <w:proofErr w:type="spellStart"/>
            <w:r w:rsidRPr="00081E36">
              <w:rPr>
                <w:sz w:val="24"/>
                <w:szCs w:val="24"/>
              </w:rPr>
              <w:t>обл</w:t>
            </w:r>
            <w:proofErr w:type="spellEnd"/>
          </w:p>
        </w:tc>
        <w:tc>
          <w:tcPr>
            <w:tcW w:w="3897" w:type="dxa"/>
            <w:vAlign w:val="center"/>
          </w:tcPr>
          <w:p w14:paraId="49313679" w14:textId="1700FACA" w:rsidR="00417BB5" w:rsidRPr="00081E36" w:rsidRDefault="00417BB5" w:rsidP="00081E36">
            <w:pPr>
              <w:jc w:val="center"/>
              <w:rPr>
                <w:sz w:val="24"/>
                <w:szCs w:val="24"/>
              </w:rPr>
            </w:pPr>
            <w:r w:rsidRPr="00081E36">
              <w:rPr>
                <w:sz w:val="24"/>
                <w:szCs w:val="24"/>
              </w:rPr>
              <w:t xml:space="preserve">МОУ </w:t>
            </w:r>
            <w:proofErr w:type="spellStart"/>
            <w:r w:rsidRPr="00081E36">
              <w:rPr>
                <w:sz w:val="24"/>
                <w:szCs w:val="24"/>
              </w:rPr>
              <w:t>Ишеевский</w:t>
            </w:r>
            <w:proofErr w:type="spellEnd"/>
            <w:r w:rsidRPr="00081E36">
              <w:rPr>
                <w:sz w:val="24"/>
                <w:szCs w:val="24"/>
              </w:rPr>
              <w:t xml:space="preserve"> общеобразовательный многопрофильный лицей имени </w:t>
            </w:r>
            <w:proofErr w:type="spellStart"/>
            <w:r w:rsidRPr="00081E36">
              <w:rPr>
                <w:sz w:val="24"/>
                <w:szCs w:val="24"/>
              </w:rPr>
              <w:t>Н.К.Джорджадзе</w:t>
            </w:r>
            <w:proofErr w:type="spellEnd"/>
          </w:p>
        </w:tc>
        <w:tc>
          <w:tcPr>
            <w:tcW w:w="1267" w:type="dxa"/>
            <w:vAlign w:val="center"/>
          </w:tcPr>
          <w:p w14:paraId="000389D7" w14:textId="3BBB8ED2" w:rsidR="00417BB5" w:rsidRPr="00081E36" w:rsidRDefault="00081E36" w:rsidP="00081E36">
            <w:pPr>
              <w:jc w:val="center"/>
              <w:rPr>
                <w:sz w:val="24"/>
                <w:szCs w:val="24"/>
              </w:rPr>
            </w:pPr>
            <w:r w:rsidRPr="00081E36">
              <w:rPr>
                <w:sz w:val="24"/>
                <w:szCs w:val="24"/>
              </w:rPr>
              <w:t>2</w:t>
            </w:r>
          </w:p>
        </w:tc>
      </w:tr>
      <w:tr w:rsidR="00417BB5" w:rsidRPr="00081E36" w14:paraId="7F7DEE9F" w14:textId="77777777" w:rsidTr="00081E36">
        <w:tc>
          <w:tcPr>
            <w:tcW w:w="832" w:type="dxa"/>
            <w:vAlign w:val="center"/>
          </w:tcPr>
          <w:p w14:paraId="7BD1CF55" w14:textId="0A4F26B0" w:rsidR="00417BB5" w:rsidRPr="00081E36" w:rsidRDefault="00081E36" w:rsidP="00081E36">
            <w:pPr>
              <w:jc w:val="center"/>
              <w:rPr>
                <w:sz w:val="24"/>
                <w:szCs w:val="24"/>
              </w:rPr>
            </w:pPr>
            <w:r w:rsidRPr="00081E36">
              <w:rPr>
                <w:sz w:val="24"/>
                <w:szCs w:val="24"/>
              </w:rPr>
              <w:t>6</w:t>
            </w:r>
          </w:p>
        </w:tc>
        <w:tc>
          <w:tcPr>
            <w:tcW w:w="3348" w:type="dxa"/>
            <w:vAlign w:val="center"/>
          </w:tcPr>
          <w:p w14:paraId="3B0BEF38" w14:textId="1BA1DC8B" w:rsidR="00417BB5" w:rsidRPr="00081E36" w:rsidRDefault="00417BB5" w:rsidP="00081E36">
            <w:pPr>
              <w:jc w:val="center"/>
              <w:rPr>
                <w:sz w:val="24"/>
                <w:szCs w:val="24"/>
              </w:rPr>
            </w:pPr>
            <w:r w:rsidRPr="00081E36">
              <w:rPr>
                <w:sz w:val="24"/>
                <w:szCs w:val="24"/>
              </w:rPr>
              <w:t>улица Мира, 21А</w:t>
            </w:r>
          </w:p>
        </w:tc>
        <w:tc>
          <w:tcPr>
            <w:tcW w:w="3897" w:type="dxa"/>
            <w:vAlign w:val="center"/>
          </w:tcPr>
          <w:p w14:paraId="53E518D3" w14:textId="2B968D13" w:rsidR="00417BB5" w:rsidRPr="00081E36" w:rsidRDefault="00417BB5" w:rsidP="00081E36">
            <w:pPr>
              <w:jc w:val="center"/>
              <w:rPr>
                <w:sz w:val="24"/>
                <w:szCs w:val="24"/>
              </w:rPr>
            </w:pPr>
            <w:r w:rsidRPr="00081E36">
              <w:rPr>
                <w:sz w:val="24"/>
                <w:szCs w:val="24"/>
              </w:rPr>
              <w:t xml:space="preserve">МБОУ ДОД </w:t>
            </w:r>
            <w:proofErr w:type="spellStart"/>
            <w:r w:rsidRPr="00081E36">
              <w:rPr>
                <w:sz w:val="24"/>
                <w:szCs w:val="24"/>
              </w:rPr>
              <w:t>Ундоровская</w:t>
            </w:r>
            <w:proofErr w:type="spellEnd"/>
            <w:r w:rsidRPr="00081E36">
              <w:rPr>
                <w:sz w:val="24"/>
                <w:szCs w:val="24"/>
              </w:rPr>
              <w:t xml:space="preserve"> ДШИ</w:t>
            </w:r>
          </w:p>
        </w:tc>
        <w:tc>
          <w:tcPr>
            <w:tcW w:w="1267" w:type="dxa"/>
            <w:vAlign w:val="center"/>
          </w:tcPr>
          <w:p w14:paraId="16F63C8F" w14:textId="2562E834" w:rsidR="00417BB5" w:rsidRPr="00081E36" w:rsidRDefault="00081E36" w:rsidP="00081E36">
            <w:pPr>
              <w:jc w:val="center"/>
              <w:rPr>
                <w:sz w:val="24"/>
                <w:szCs w:val="24"/>
              </w:rPr>
            </w:pPr>
            <w:r w:rsidRPr="00081E36">
              <w:rPr>
                <w:sz w:val="24"/>
                <w:szCs w:val="24"/>
              </w:rPr>
              <w:t>2</w:t>
            </w:r>
          </w:p>
        </w:tc>
      </w:tr>
      <w:tr w:rsidR="00417BB5" w:rsidRPr="00081E36" w14:paraId="267A9634" w14:textId="77777777" w:rsidTr="00081E36">
        <w:tc>
          <w:tcPr>
            <w:tcW w:w="832" w:type="dxa"/>
            <w:vAlign w:val="center"/>
          </w:tcPr>
          <w:p w14:paraId="23C990B3" w14:textId="198BE87F" w:rsidR="00417BB5" w:rsidRPr="00081E36" w:rsidRDefault="00081E36" w:rsidP="00081E36">
            <w:pPr>
              <w:jc w:val="center"/>
              <w:rPr>
                <w:sz w:val="24"/>
                <w:szCs w:val="24"/>
              </w:rPr>
            </w:pPr>
            <w:r w:rsidRPr="00081E36">
              <w:rPr>
                <w:sz w:val="24"/>
                <w:szCs w:val="24"/>
              </w:rPr>
              <w:t>7</w:t>
            </w:r>
          </w:p>
        </w:tc>
        <w:tc>
          <w:tcPr>
            <w:tcW w:w="3348" w:type="dxa"/>
            <w:vAlign w:val="center"/>
          </w:tcPr>
          <w:p w14:paraId="06C0E904" w14:textId="49AEDDCE" w:rsidR="00417BB5" w:rsidRPr="00081E36" w:rsidRDefault="00417BB5" w:rsidP="00081E36">
            <w:pPr>
              <w:jc w:val="center"/>
              <w:rPr>
                <w:sz w:val="24"/>
                <w:szCs w:val="24"/>
              </w:rPr>
            </w:pPr>
            <w:r w:rsidRPr="00081E36">
              <w:rPr>
                <w:sz w:val="24"/>
                <w:szCs w:val="24"/>
              </w:rPr>
              <w:t>Школьная ул., 7А, село Ундоры</w:t>
            </w:r>
          </w:p>
        </w:tc>
        <w:tc>
          <w:tcPr>
            <w:tcW w:w="3897" w:type="dxa"/>
            <w:vAlign w:val="center"/>
          </w:tcPr>
          <w:p w14:paraId="31B7E498" w14:textId="548001C0" w:rsidR="00417BB5" w:rsidRPr="00081E36" w:rsidRDefault="00417BB5" w:rsidP="00081E36">
            <w:pPr>
              <w:jc w:val="center"/>
              <w:rPr>
                <w:sz w:val="24"/>
                <w:szCs w:val="24"/>
              </w:rPr>
            </w:pPr>
            <w:r w:rsidRPr="00081E36">
              <w:rPr>
                <w:sz w:val="24"/>
                <w:szCs w:val="24"/>
              </w:rPr>
              <w:t xml:space="preserve">МОУ </w:t>
            </w:r>
            <w:proofErr w:type="spellStart"/>
            <w:r w:rsidRPr="00081E36">
              <w:rPr>
                <w:sz w:val="24"/>
                <w:szCs w:val="24"/>
              </w:rPr>
              <w:t>Ундоровский</w:t>
            </w:r>
            <w:proofErr w:type="spellEnd"/>
            <w:r w:rsidRPr="00081E36">
              <w:rPr>
                <w:sz w:val="24"/>
                <w:szCs w:val="24"/>
              </w:rPr>
              <w:t xml:space="preserve"> лицей</w:t>
            </w:r>
          </w:p>
        </w:tc>
        <w:tc>
          <w:tcPr>
            <w:tcW w:w="1267" w:type="dxa"/>
            <w:vAlign w:val="center"/>
          </w:tcPr>
          <w:p w14:paraId="76C96026" w14:textId="5E72EB87" w:rsidR="00417BB5" w:rsidRPr="00081E36" w:rsidRDefault="00081E36" w:rsidP="00081E36">
            <w:pPr>
              <w:jc w:val="center"/>
              <w:rPr>
                <w:sz w:val="24"/>
                <w:szCs w:val="24"/>
              </w:rPr>
            </w:pPr>
            <w:r w:rsidRPr="00081E36">
              <w:rPr>
                <w:sz w:val="24"/>
                <w:szCs w:val="24"/>
              </w:rPr>
              <w:t>2</w:t>
            </w:r>
          </w:p>
        </w:tc>
      </w:tr>
      <w:tr w:rsidR="00417BB5" w:rsidRPr="00081E36" w14:paraId="1C6A12FD" w14:textId="77777777" w:rsidTr="00081E36">
        <w:tc>
          <w:tcPr>
            <w:tcW w:w="832" w:type="dxa"/>
            <w:vAlign w:val="center"/>
          </w:tcPr>
          <w:p w14:paraId="47E1213B" w14:textId="276314F6" w:rsidR="00417BB5" w:rsidRPr="00081E36" w:rsidRDefault="00081E36" w:rsidP="00081E36">
            <w:pPr>
              <w:jc w:val="center"/>
              <w:rPr>
                <w:sz w:val="24"/>
                <w:szCs w:val="24"/>
              </w:rPr>
            </w:pPr>
            <w:r w:rsidRPr="00081E36">
              <w:rPr>
                <w:sz w:val="24"/>
                <w:szCs w:val="24"/>
              </w:rPr>
              <w:t>8</w:t>
            </w:r>
          </w:p>
        </w:tc>
        <w:tc>
          <w:tcPr>
            <w:tcW w:w="3348" w:type="dxa"/>
            <w:vAlign w:val="center"/>
          </w:tcPr>
          <w:p w14:paraId="22C4B432" w14:textId="4DCFFB64" w:rsidR="00417BB5" w:rsidRPr="00081E36" w:rsidRDefault="00417BB5" w:rsidP="00081E36">
            <w:pPr>
              <w:jc w:val="center"/>
              <w:rPr>
                <w:sz w:val="24"/>
                <w:szCs w:val="24"/>
              </w:rPr>
            </w:pPr>
            <w:proofErr w:type="spellStart"/>
            <w:r w:rsidRPr="00081E36">
              <w:rPr>
                <w:sz w:val="24"/>
                <w:szCs w:val="24"/>
              </w:rPr>
              <w:t>Новокомбинатовская</w:t>
            </w:r>
            <w:proofErr w:type="spellEnd"/>
            <w:r w:rsidRPr="00081E36">
              <w:rPr>
                <w:sz w:val="24"/>
                <w:szCs w:val="24"/>
              </w:rPr>
              <w:t xml:space="preserve"> ул., 15А</w:t>
            </w:r>
          </w:p>
        </w:tc>
        <w:tc>
          <w:tcPr>
            <w:tcW w:w="3897" w:type="dxa"/>
            <w:vAlign w:val="center"/>
          </w:tcPr>
          <w:p w14:paraId="6F419AE2" w14:textId="3EEC0099" w:rsidR="00417BB5" w:rsidRPr="00081E36" w:rsidRDefault="00417BB5" w:rsidP="00081E36">
            <w:pPr>
              <w:jc w:val="center"/>
              <w:rPr>
                <w:sz w:val="24"/>
                <w:szCs w:val="24"/>
              </w:rPr>
            </w:pPr>
            <w:proofErr w:type="spellStart"/>
            <w:r w:rsidRPr="00081E36">
              <w:rPr>
                <w:sz w:val="24"/>
                <w:szCs w:val="24"/>
              </w:rPr>
              <w:t>Ишеевский</w:t>
            </w:r>
            <w:proofErr w:type="spellEnd"/>
            <w:r w:rsidRPr="00081E36">
              <w:rPr>
                <w:sz w:val="24"/>
                <w:szCs w:val="24"/>
              </w:rPr>
              <w:t xml:space="preserve"> детский сад Ромашка</w:t>
            </w:r>
          </w:p>
        </w:tc>
        <w:tc>
          <w:tcPr>
            <w:tcW w:w="1267" w:type="dxa"/>
            <w:vAlign w:val="center"/>
          </w:tcPr>
          <w:p w14:paraId="42DFBD33" w14:textId="79C295AC" w:rsidR="00417BB5" w:rsidRPr="00081E36" w:rsidRDefault="00081E36" w:rsidP="00081E36">
            <w:pPr>
              <w:jc w:val="center"/>
              <w:rPr>
                <w:sz w:val="24"/>
                <w:szCs w:val="24"/>
              </w:rPr>
            </w:pPr>
            <w:r w:rsidRPr="00081E36">
              <w:rPr>
                <w:sz w:val="24"/>
                <w:szCs w:val="24"/>
              </w:rPr>
              <w:t>2</w:t>
            </w:r>
          </w:p>
        </w:tc>
      </w:tr>
      <w:tr w:rsidR="00417BB5" w:rsidRPr="00081E36" w14:paraId="53C8587A" w14:textId="77777777" w:rsidTr="00081E36">
        <w:tc>
          <w:tcPr>
            <w:tcW w:w="832" w:type="dxa"/>
            <w:vAlign w:val="center"/>
          </w:tcPr>
          <w:p w14:paraId="2C673600" w14:textId="1F27E1C5" w:rsidR="00417BB5" w:rsidRPr="00081E36" w:rsidRDefault="00081E36" w:rsidP="00081E36">
            <w:pPr>
              <w:jc w:val="center"/>
              <w:rPr>
                <w:sz w:val="24"/>
                <w:szCs w:val="24"/>
              </w:rPr>
            </w:pPr>
            <w:r w:rsidRPr="00081E36">
              <w:rPr>
                <w:sz w:val="24"/>
                <w:szCs w:val="24"/>
              </w:rPr>
              <w:t>9</w:t>
            </w:r>
          </w:p>
        </w:tc>
        <w:tc>
          <w:tcPr>
            <w:tcW w:w="3348" w:type="dxa"/>
            <w:vAlign w:val="center"/>
          </w:tcPr>
          <w:p w14:paraId="0E8F596C" w14:textId="7EDFBC2E" w:rsidR="00417BB5" w:rsidRPr="00081E36" w:rsidRDefault="00417BB5" w:rsidP="00081E36">
            <w:pPr>
              <w:jc w:val="center"/>
              <w:rPr>
                <w:sz w:val="24"/>
                <w:szCs w:val="24"/>
              </w:rPr>
            </w:pPr>
            <w:r w:rsidRPr="00081E36">
              <w:rPr>
                <w:sz w:val="24"/>
                <w:szCs w:val="24"/>
              </w:rPr>
              <w:t xml:space="preserve">ул. Дружбы, 30А, д. </w:t>
            </w:r>
            <w:proofErr w:type="spellStart"/>
            <w:r w:rsidRPr="00081E36">
              <w:rPr>
                <w:sz w:val="24"/>
                <w:szCs w:val="24"/>
              </w:rPr>
              <w:t>Салмановка</w:t>
            </w:r>
            <w:proofErr w:type="spellEnd"/>
          </w:p>
        </w:tc>
        <w:tc>
          <w:tcPr>
            <w:tcW w:w="3897" w:type="dxa"/>
            <w:vAlign w:val="center"/>
          </w:tcPr>
          <w:p w14:paraId="2C663949" w14:textId="68431F4E" w:rsidR="00417BB5" w:rsidRPr="00081E36" w:rsidRDefault="00417BB5" w:rsidP="00081E36">
            <w:pPr>
              <w:jc w:val="center"/>
              <w:rPr>
                <w:sz w:val="24"/>
                <w:szCs w:val="24"/>
              </w:rPr>
            </w:pPr>
            <w:proofErr w:type="spellStart"/>
            <w:r w:rsidRPr="00081E36">
              <w:rPr>
                <w:sz w:val="24"/>
                <w:szCs w:val="24"/>
              </w:rPr>
              <w:t>Салмановская</w:t>
            </w:r>
            <w:proofErr w:type="spellEnd"/>
            <w:r w:rsidRPr="00081E36">
              <w:rPr>
                <w:sz w:val="24"/>
                <w:szCs w:val="24"/>
              </w:rPr>
              <w:t xml:space="preserve"> средняя школа</w:t>
            </w:r>
          </w:p>
        </w:tc>
        <w:tc>
          <w:tcPr>
            <w:tcW w:w="1267" w:type="dxa"/>
            <w:vAlign w:val="center"/>
          </w:tcPr>
          <w:p w14:paraId="68B07012" w14:textId="38F4DC73" w:rsidR="00417BB5" w:rsidRPr="00081E36" w:rsidRDefault="00081E36" w:rsidP="00081E36">
            <w:pPr>
              <w:jc w:val="center"/>
              <w:rPr>
                <w:sz w:val="24"/>
                <w:szCs w:val="24"/>
              </w:rPr>
            </w:pPr>
            <w:r w:rsidRPr="00081E36">
              <w:rPr>
                <w:sz w:val="24"/>
                <w:szCs w:val="24"/>
              </w:rPr>
              <w:t>2</w:t>
            </w:r>
          </w:p>
        </w:tc>
      </w:tr>
      <w:tr w:rsidR="00417BB5" w:rsidRPr="00081E36" w14:paraId="32CFF898" w14:textId="77777777" w:rsidTr="00081E36">
        <w:tc>
          <w:tcPr>
            <w:tcW w:w="832" w:type="dxa"/>
            <w:vAlign w:val="center"/>
          </w:tcPr>
          <w:p w14:paraId="47F7166A" w14:textId="07D87C9C" w:rsidR="00417BB5" w:rsidRPr="00081E36" w:rsidRDefault="00081E36" w:rsidP="00081E36">
            <w:pPr>
              <w:jc w:val="center"/>
              <w:rPr>
                <w:sz w:val="24"/>
                <w:szCs w:val="24"/>
              </w:rPr>
            </w:pPr>
            <w:r w:rsidRPr="00081E36">
              <w:rPr>
                <w:sz w:val="24"/>
                <w:szCs w:val="24"/>
              </w:rPr>
              <w:t>10</w:t>
            </w:r>
          </w:p>
        </w:tc>
        <w:tc>
          <w:tcPr>
            <w:tcW w:w="3348" w:type="dxa"/>
            <w:vAlign w:val="center"/>
          </w:tcPr>
          <w:p w14:paraId="6D23AF08" w14:textId="7214D112" w:rsidR="00417BB5" w:rsidRPr="00081E36" w:rsidRDefault="00417BB5" w:rsidP="00081E36">
            <w:pPr>
              <w:jc w:val="center"/>
              <w:rPr>
                <w:sz w:val="24"/>
                <w:szCs w:val="24"/>
              </w:rPr>
            </w:pPr>
            <w:r w:rsidRPr="00081E36">
              <w:rPr>
                <w:sz w:val="24"/>
                <w:szCs w:val="24"/>
              </w:rPr>
              <w:t xml:space="preserve">Советская ул., 5А, д. </w:t>
            </w:r>
            <w:proofErr w:type="spellStart"/>
            <w:r w:rsidRPr="00081E36">
              <w:rPr>
                <w:sz w:val="24"/>
                <w:szCs w:val="24"/>
              </w:rPr>
              <w:lastRenderedPageBreak/>
              <w:t>Салмановка</w:t>
            </w:r>
            <w:proofErr w:type="spellEnd"/>
          </w:p>
        </w:tc>
        <w:tc>
          <w:tcPr>
            <w:tcW w:w="3897" w:type="dxa"/>
            <w:vAlign w:val="center"/>
          </w:tcPr>
          <w:p w14:paraId="0CFEAD89" w14:textId="23A5824C" w:rsidR="00417BB5" w:rsidRPr="00081E36" w:rsidRDefault="00417BB5" w:rsidP="00081E36">
            <w:pPr>
              <w:jc w:val="center"/>
              <w:rPr>
                <w:sz w:val="24"/>
                <w:szCs w:val="24"/>
              </w:rPr>
            </w:pPr>
            <w:r w:rsidRPr="00081E36">
              <w:rPr>
                <w:sz w:val="24"/>
                <w:szCs w:val="24"/>
              </w:rPr>
              <w:lastRenderedPageBreak/>
              <w:t>Детский сад</w:t>
            </w:r>
          </w:p>
        </w:tc>
        <w:tc>
          <w:tcPr>
            <w:tcW w:w="1267" w:type="dxa"/>
            <w:vAlign w:val="center"/>
          </w:tcPr>
          <w:p w14:paraId="21541C57" w14:textId="24B9F016" w:rsidR="00417BB5" w:rsidRPr="00081E36" w:rsidRDefault="00081E36" w:rsidP="00081E36">
            <w:pPr>
              <w:jc w:val="center"/>
              <w:rPr>
                <w:sz w:val="24"/>
                <w:szCs w:val="24"/>
              </w:rPr>
            </w:pPr>
            <w:r w:rsidRPr="00081E36">
              <w:rPr>
                <w:sz w:val="24"/>
                <w:szCs w:val="24"/>
              </w:rPr>
              <w:t>2</w:t>
            </w:r>
          </w:p>
        </w:tc>
      </w:tr>
      <w:tr w:rsidR="00417BB5" w:rsidRPr="00081E36" w14:paraId="62F84314" w14:textId="77777777" w:rsidTr="00081E36">
        <w:tc>
          <w:tcPr>
            <w:tcW w:w="832" w:type="dxa"/>
            <w:vAlign w:val="center"/>
          </w:tcPr>
          <w:p w14:paraId="6F80A187" w14:textId="54DBAA42" w:rsidR="00417BB5" w:rsidRPr="00081E36" w:rsidRDefault="00081E36" w:rsidP="00081E36">
            <w:pPr>
              <w:jc w:val="center"/>
              <w:rPr>
                <w:sz w:val="24"/>
                <w:szCs w:val="24"/>
              </w:rPr>
            </w:pPr>
            <w:r w:rsidRPr="00081E36">
              <w:rPr>
                <w:sz w:val="24"/>
                <w:szCs w:val="24"/>
              </w:rPr>
              <w:t>11</w:t>
            </w:r>
          </w:p>
        </w:tc>
        <w:tc>
          <w:tcPr>
            <w:tcW w:w="3348" w:type="dxa"/>
            <w:vAlign w:val="center"/>
          </w:tcPr>
          <w:p w14:paraId="34C1AEBB" w14:textId="1F8460AC" w:rsidR="00417BB5" w:rsidRPr="00081E36" w:rsidRDefault="00417BB5" w:rsidP="00081E36">
            <w:pPr>
              <w:jc w:val="center"/>
              <w:rPr>
                <w:sz w:val="24"/>
                <w:szCs w:val="24"/>
              </w:rPr>
            </w:pPr>
            <w:r w:rsidRPr="00081E36">
              <w:rPr>
                <w:sz w:val="24"/>
                <w:szCs w:val="24"/>
              </w:rPr>
              <w:t xml:space="preserve">ул. Мира 1А, </w:t>
            </w:r>
            <w:proofErr w:type="spellStart"/>
            <w:r w:rsidRPr="00081E36">
              <w:rPr>
                <w:sz w:val="24"/>
                <w:szCs w:val="24"/>
              </w:rPr>
              <w:t>д.Салмановка</w:t>
            </w:r>
            <w:proofErr w:type="spellEnd"/>
            <w:r w:rsidRPr="00081E36">
              <w:rPr>
                <w:sz w:val="24"/>
                <w:szCs w:val="24"/>
              </w:rPr>
              <w:t xml:space="preserve">, Ульяновская </w:t>
            </w:r>
            <w:proofErr w:type="spellStart"/>
            <w:r w:rsidRPr="00081E36">
              <w:rPr>
                <w:sz w:val="24"/>
                <w:szCs w:val="24"/>
              </w:rPr>
              <w:t>обл</w:t>
            </w:r>
            <w:proofErr w:type="spellEnd"/>
          </w:p>
        </w:tc>
        <w:tc>
          <w:tcPr>
            <w:tcW w:w="3897" w:type="dxa"/>
            <w:vAlign w:val="center"/>
          </w:tcPr>
          <w:p w14:paraId="05590AFD" w14:textId="347D6FC4" w:rsidR="00417BB5" w:rsidRPr="00081E36" w:rsidRDefault="00417BB5" w:rsidP="00081E36">
            <w:pPr>
              <w:jc w:val="center"/>
              <w:rPr>
                <w:sz w:val="24"/>
                <w:szCs w:val="24"/>
              </w:rPr>
            </w:pPr>
            <w:proofErr w:type="spellStart"/>
            <w:r w:rsidRPr="00081E36">
              <w:rPr>
                <w:sz w:val="24"/>
                <w:szCs w:val="24"/>
              </w:rPr>
              <w:t>Салмановская</w:t>
            </w:r>
            <w:proofErr w:type="spellEnd"/>
            <w:r w:rsidRPr="00081E36">
              <w:rPr>
                <w:sz w:val="24"/>
                <w:szCs w:val="24"/>
              </w:rPr>
              <w:t xml:space="preserve"> Средняя Школа</w:t>
            </w:r>
          </w:p>
        </w:tc>
        <w:tc>
          <w:tcPr>
            <w:tcW w:w="1267" w:type="dxa"/>
            <w:vAlign w:val="center"/>
          </w:tcPr>
          <w:p w14:paraId="44073139" w14:textId="0C3C3A56" w:rsidR="00417BB5" w:rsidRPr="00081E36" w:rsidRDefault="00081E36" w:rsidP="00081E36">
            <w:pPr>
              <w:jc w:val="center"/>
              <w:rPr>
                <w:sz w:val="24"/>
                <w:szCs w:val="24"/>
              </w:rPr>
            </w:pPr>
            <w:r w:rsidRPr="00081E36">
              <w:rPr>
                <w:sz w:val="24"/>
                <w:szCs w:val="24"/>
              </w:rPr>
              <w:t>2</w:t>
            </w:r>
          </w:p>
        </w:tc>
      </w:tr>
      <w:tr w:rsidR="00081E36" w:rsidRPr="00081E36" w14:paraId="2825CBB9" w14:textId="77777777" w:rsidTr="00081E36">
        <w:tc>
          <w:tcPr>
            <w:tcW w:w="832" w:type="dxa"/>
            <w:vAlign w:val="center"/>
          </w:tcPr>
          <w:p w14:paraId="69323B44" w14:textId="75B3A3E1" w:rsidR="00081E36" w:rsidRPr="00081E36" w:rsidRDefault="00081E36" w:rsidP="00081E36">
            <w:pPr>
              <w:jc w:val="center"/>
              <w:rPr>
                <w:sz w:val="24"/>
                <w:szCs w:val="24"/>
              </w:rPr>
            </w:pPr>
            <w:r w:rsidRPr="00081E36">
              <w:rPr>
                <w:sz w:val="24"/>
                <w:szCs w:val="24"/>
              </w:rPr>
              <w:t>12</w:t>
            </w:r>
          </w:p>
        </w:tc>
        <w:tc>
          <w:tcPr>
            <w:tcW w:w="3348" w:type="dxa"/>
            <w:vAlign w:val="center"/>
          </w:tcPr>
          <w:p w14:paraId="47189A36" w14:textId="199860FE" w:rsidR="00081E36" w:rsidRPr="00081E36" w:rsidRDefault="00081E36" w:rsidP="00081E36">
            <w:pPr>
              <w:jc w:val="center"/>
              <w:rPr>
                <w:sz w:val="24"/>
                <w:szCs w:val="24"/>
              </w:rPr>
            </w:pPr>
            <w:r w:rsidRPr="00081E36">
              <w:rPr>
                <w:sz w:val="24"/>
                <w:szCs w:val="24"/>
              </w:rPr>
              <w:t>Колхозная ул., 24А, село Вышки</w:t>
            </w:r>
          </w:p>
        </w:tc>
        <w:tc>
          <w:tcPr>
            <w:tcW w:w="3897" w:type="dxa"/>
            <w:vAlign w:val="center"/>
          </w:tcPr>
          <w:p w14:paraId="15E0E2C9" w14:textId="2D7ADFB0" w:rsidR="00081E36" w:rsidRPr="00081E36" w:rsidRDefault="00081E36" w:rsidP="00081E36">
            <w:pPr>
              <w:jc w:val="center"/>
              <w:rPr>
                <w:sz w:val="24"/>
                <w:szCs w:val="24"/>
              </w:rPr>
            </w:pPr>
            <w:r w:rsidRPr="00081E36">
              <w:rPr>
                <w:sz w:val="24"/>
                <w:szCs w:val="24"/>
              </w:rPr>
              <w:t xml:space="preserve">Филиал МОУ </w:t>
            </w:r>
            <w:proofErr w:type="spellStart"/>
            <w:r w:rsidRPr="00081E36">
              <w:rPr>
                <w:sz w:val="24"/>
                <w:szCs w:val="24"/>
              </w:rPr>
              <w:t>Ундоровского</w:t>
            </w:r>
            <w:proofErr w:type="spellEnd"/>
            <w:r w:rsidRPr="00081E36">
              <w:rPr>
                <w:sz w:val="24"/>
                <w:szCs w:val="24"/>
              </w:rPr>
              <w:t xml:space="preserve"> лицея</w:t>
            </w:r>
          </w:p>
        </w:tc>
        <w:tc>
          <w:tcPr>
            <w:tcW w:w="1267" w:type="dxa"/>
            <w:vAlign w:val="center"/>
          </w:tcPr>
          <w:p w14:paraId="6F68F256" w14:textId="5DE431B0" w:rsidR="00081E36" w:rsidRPr="00081E36" w:rsidRDefault="00081E36" w:rsidP="00081E36">
            <w:pPr>
              <w:jc w:val="center"/>
              <w:rPr>
                <w:sz w:val="24"/>
                <w:szCs w:val="24"/>
              </w:rPr>
            </w:pPr>
            <w:r w:rsidRPr="00081E36">
              <w:rPr>
                <w:sz w:val="24"/>
                <w:szCs w:val="24"/>
              </w:rPr>
              <w:t>2</w:t>
            </w:r>
          </w:p>
        </w:tc>
      </w:tr>
    </w:tbl>
    <w:p w14:paraId="7FEBD18E" w14:textId="77777777" w:rsidR="00BF5836" w:rsidRPr="00FF6F96" w:rsidRDefault="00BF5836" w:rsidP="00BF5836">
      <w:pPr>
        <w:spacing w:line="336" w:lineRule="auto"/>
      </w:pPr>
    </w:p>
    <w:p w14:paraId="674E5B37" w14:textId="5E414832" w:rsidR="00D87BE4" w:rsidRDefault="00D87BE4" w:rsidP="00D87BE4">
      <w:r>
        <w:t>В таблице 34 приведен общий перечень мероприятия по строительству светофорных объектов Т.7.</w:t>
      </w:r>
    </w:p>
    <w:p w14:paraId="7E0EDAA0" w14:textId="77777777" w:rsidR="00D87BE4" w:rsidRDefault="00D87BE4" w:rsidP="00D87BE4">
      <w:pPr>
        <w:widowControl/>
        <w:suppressAutoHyphens w:val="0"/>
        <w:autoSpaceDE/>
        <w:autoSpaceDN/>
        <w:adjustRightInd/>
        <w:ind w:firstLine="0"/>
      </w:pPr>
    </w:p>
    <w:p w14:paraId="73B3D5BE" w14:textId="0F549F15" w:rsidR="00D87BE4" w:rsidRDefault="00D87BE4" w:rsidP="00D87BE4">
      <w:pPr>
        <w:widowControl/>
        <w:suppressAutoHyphens w:val="0"/>
        <w:autoSpaceDE/>
        <w:autoSpaceDN/>
        <w:adjustRightInd/>
        <w:ind w:firstLine="0"/>
      </w:pPr>
      <w:r>
        <w:t xml:space="preserve">Таблица 34 – Общий перечень мероприятий по строительству </w:t>
      </w:r>
      <w:proofErr w:type="spellStart"/>
      <w:r>
        <w:t>светофрных</w:t>
      </w:r>
      <w:proofErr w:type="spellEnd"/>
      <w:r>
        <w:t xml:space="preserve"> объектов Т.7.</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0"/>
        <w:gridCol w:w="6617"/>
        <w:gridCol w:w="871"/>
        <w:gridCol w:w="1286"/>
      </w:tblGrid>
      <w:tr w:rsidR="00D87BE4" w:rsidRPr="00A8478B" w14:paraId="2EBA5C7B" w14:textId="77777777" w:rsidTr="00D7754F">
        <w:trPr>
          <w:trHeight w:val="20"/>
        </w:trPr>
        <w:tc>
          <w:tcPr>
            <w:tcW w:w="305" w:type="pct"/>
            <w:vAlign w:val="center"/>
          </w:tcPr>
          <w:p w14:paraId="3CC8916E" w14:textId="77777777" w:rsidR="00D87BE4" w:rsidRPr="00A8478B" w:rsidRDefault="00D87BE4" w:rsidP="00D7754F">
            <w:pPr>
              <w:pStyle w:val="ac"/>
              <w:spacing w:line="276" w:lineRule="auto"/>
              <w:jc w:val="center"/>
            </w:pPr>
            <w:r w:rsidRPr="00A8478B">
              <w:t>№ п/п</w:t>
            </w:r>
          </w:p>
        </w:tc>
        <w:tc>
          <w:tcPr>
            <w:tcW w:w="3541" w:type="pct"/>
            <w:vAlign w:val="center"/>
          </w:tcPr>
          <w:p w14:paraId="757FEF2A" w14:textId="77777777" w:rsidR="00D87BE4" w:rsidRPr="00A8478B" w:rsidRDefault="00D87BE4" w:rsidP="00D7754F">
            <w:pPr>
              <w:pStyle w:val="ac"/>
              <w:spacing w:line="276" w:lineRule="auto"/>
              <w:jc w:val="center"/>
            </w:pPr>
            <w:r w:rsidRPr="00A8478B">
              <w:t>Мероприятие</w:t>
            </w:r>
          </w:p>
        </w:tc>
        <w:tc>
          <w:tcPr>
            <w:tcW w:w="466" w:type="pct"/>
            <w:vAlign w:val="center"/>
          </w:tcPr>
          <w:p w14:paraId="48072607" w14:textId="77777777" w:rsidR="00D87BE4" w:rsidRPr="00A8478B" w:rsidRDefault="00D87BE4" w:rsidP="00D7754F">
            <w:pPr>
              <w:pStyle w:val="ac"/>
              <w:spacing w:line="276" w:lineRule="auto"/>
              <w:ind w:left="-110" w:right="-102"/>
              <w:jc w:val="center"/>
            </w:pPr>
            <w:r w:rsidRPr="00A8478B">
              <w:t>Ед. изм.</w:t>
            </w:r>
          </w:p>
        </w:tc>
        <w:tc>
          <w:tcPr>
            <w:tcW w:w="688" w:type="pct"/>
            <w:vAlign w:val="center"/>
          </w:tcPr>
          <w:p w14:paraId="554AB97A" w14:textId="77777777" w:rsidR="00D87BE4" w:rsidRPr="00A8478B" w:rsidRDefault="00D87BE4" w:rsidP="00D7754F">
            <w:pPr>
              <w:pStyle w:val="ac"/>
              <w:spacing w:line="276" w:lineRule="auto"/>
              <w:ind w:left="-87" w:right="-32"/>
              <w:jc w:val="center"/>
            </w:pPr>
            <w:r w:rsidRPr="00A8478B">
              <w:t>Мощность</w:t>
            </w:r>
          </w:p>
        </w:tc>
      </w:tr>
      <w:tr w:rsidR="00D87BE4" w:rsidRPr="00A8478B" w14:paraId="4D1F9D59" w14:textId="77777777" w:rsidTr="00D7754F">
        <w:trPr>
          <w:trHeight w:val="557"/>
        </w:trPr>
        <w:tc>
          <w:tcPr>
            <w:tcW w:w="305" w:type="pct"/>
            <w:vAlign w:val="center"/>
          </w:tcPr>
          <w:p w14:paraId="3D57650B" w14:textId="6ED97E19" w:rsidR="00D87BE4" w:rsidRPr="00A8478B" w:rsidRDefault="00D87BE4" w:rsidP="00D7754F">
            <w:pPr>
              <w:pStyle w:val="ac"/>
              <w:spacing w:line="276" w:lineRule="auto"/>
              <w:jc w:val="center"/>
            </w:pPr>
            <w:r>
              <w:t>1</w:t>
            </w:r>
          </w:p>
        </w:tc>
        <w:tc>
          <w:tcPr>
            <w:tcW w:w="3541" w:type="pct"/>
            <w:vAlign w:val="center"/>
          </w:tcPr>
          <w:p w14:paraId="5CCC2FEF" w14:textId="77777777" w:rsidR="00D87BE4" w:rsidRPr="00A8478B" w:rsidRDefault="00D87BE4" w:rsidP="00D7754F">
            <w:pPr>
              <w:pStyle w:val="ac"/>
              <w:spacing w:line="276" w:lineRule="auto"/>
              <w:jc w:val="center"/>
            </w:pPr>
            <w:r w:rsidRPr="00A8478B">
              <w:t>Обустройство пешеходных переходов светофорами типа Т.7</w:t>
            </w:r>
          </w:p>
        </w:tc>
        <w:tc>
          <w:tcPr>
            <w:tcW w:w="466" w:type="pct"/>
            <w:vAlign w:val="center"/>
          </w:tcPr>
          <w:p w14:paraId="2057D4F8" w14:textId="77777777" w:rsidR="00D87BE4" w:rsidRPr="00A8478B" w:rsidRDefault="00D87BE4" w:rsidP="00D7754F">
            <w:pPr>
              <w:pStyle w:val="ac"/>
              <w:spacing w:line="276" w:lineRule="auto"/>
              <w:ind w:left="-110" w:right="-102"/>
              <w:jc w:val="center"/>
            </w:pPr>
            <w:r w:rsidRPr="00A8478B">
              <w:t>шт.</w:t>
            </w:r>
          </w:p>
        </w:tc>
        <w:tc>
          <w:tcPr>
            <w:tcW w:w="688" w:type="pct"/>
            <w:vAlign w:val="center"/>
          </w:tcPr>
          <w:p w14:paraId="6491EC35" w14:textId="7A8F3443" w:rsidR="0026234D" w:rsidRPr="005621CB" w:rsidRDefault="00D87BE4" w:rsidP="005621CB">
            <w:pPr>
              <w:pStyle w:val="ac"/>
              <w:spacing w:line="276" w:lineRule="auto"/>
              <w:jc w:val="center"/>
            </w:pPr>
            <w:r w:rsidRPr="005621CB">
              <w:t>26</w:t>
            </w:r>
          </w:p>
        </w:tc>
      </w:tr>
    </w:tbl>
    <w:p w14:paraId="74D72417" w14:textId="77777777" w:rsidR="00F43E74" w:rsidRDefault="00F43E74" w:rsidP="00D87BE4">
      <w:pPr>
        <w:ind w:firstLine="0"/>
      </w:pPr>
    </w:p>
    <w:p w14:paraId="77F84519" w14:textId="77777777" w:rsidR="00C56731" w:rsidRPr="00F75949" w:rsidRDefault="00C56731" w:rsidP="00BA506C">
      <w:pPr>
        <w:ind w:firstLine="0"/>
      </w:pPr>
    </w:p>
    <w:p w14:paraId="400A03FE" w14:textId="77777777" w:rsidR="00083420" w:rsidRPr="0021505A" w:rsidRDefault="00083420" w:rsidP="00083420">
      <w:pPr>
        <w:pStyle w:val="20"/>
        <w:tabs>
          <w:tab w:val="clear" w:pos="1135"/>
        </w:tabs>
        <w:spacing w:before="0" w:after="0"/>
        <w:ind w:left="1560" w:hanging="851"/>
        <w:rPr>
          <w:b w:val="0"/>
        </w:rPr>
      </w:pPr>
      <w:bookmarkStart w:id="100" w:name="_Toc21808482"/>
      <w:bookmarkStart w:id="101" w:name="_Toc28183942"/>
      <w:r w:rsidRPr="0021505A">
        <w:rPr>
          <w:b w:val="0"/>
        </w:rPr>
        <w:t>Разработка, внедрение и использование автоматизированной системы управления дорожным движением (далее – АСУДД), ее функции и этапы внедрения</w:t>
      </w:r>
      <w:bookmarkEnd w:id="100"/>
      <w:bookmarkEnd w:id="101"/>
    </w:p>
    <w:p w14:paraId="5B4803E2" w14:textId="77777777" w:rsidR="00083420" w:rsidRPr="00EE77BB" w:rsidRDefault="00083420" w:rsidP="00083420">
      <w:pPr>
        <w:rPr>
          <w:highlight w:val="yellow"/>
        </w:rPr>
      </w:pPr>
    </w:p>
    <w:p w14:paraId="30058234" w14:textId="77777777" w:rsidR="000C5B3E" w:rsidRPr="00EE77BB" w:rsidRDefault="000C5B3E" w:rsidP="000C5B3E">
      <w:r w:rsidRPr="00EE77BB">
        <w:t>Мероприятия по данному направлению не предусмотрены в рамках</w:t>
      </w:r>
      <w:r>
        <w:t xml:space="preserve"> разработки комплексной схемы организации дорожного движения Ульяновского района</w:t>
      </w:r>
      <w:r w:rsidRPr="00EE77BB">
        <w:t>.</w:t>
      </w:r>
      <w:r>
        <w:t xml:space="preserve"> </w:t>
      </w:r>
    </w:p>
    <w:p w14:paraId="0000239A" w14:textId="77777777" w:rsidR="00083420" w:rsidRPr="00EE77BB" w:rsidRDefault="00083420" w:rsidP="00083420">
      <w:pPr>
        <w:ind w:firstLine="0"/>
        <w:rPr>
          <w:highlight w:val="yellow"/>
        </w:rPr>
      </w:pPr>
    </w:p>
    <w:p w14:paraId="206280D2" w14:textId="77777777" w:rsidR="00083420" w:rsidRPr="00EE77BB" w:rsidRDefault="00083420" w:rsidP="00083420">
      <w:pPr>
        <w:rPr>
          <w:highlight w:val="yellow"/>
        </w:rPr>
      </w:pPr>
    </w:p>
    <w:p w14:paraId="7DF4C2C4" w14:textId="77777777" w:rsidR="00083420" w:rsidRPr="0021505A" w:rsidRDefault="00083420" w:rsidP="00083420">
      <w:pPr>
        <w:pStyle w:val="20"/>
        <w:spacing w:before="0" w:after="0"/>
        <w:ind w:left="1560" w:hanging="851"/>
        <w:rPr>
          <w:b w:val="0"/>
        </w:rPr>
      </w:pPr>
      <w:bookmarkStart w:id="102" w:name="_Toc21808483"/>
      <w:bookmarkStart w:id="103" w:name="_Toc28183943"/>
      <w:r w:rsidRPr="0021505A">
        <w:rPr>
          <w:b w:val="0"/>
        </w:rPr>
        <w:t>Обеспечение транспортной и пешеходной связности территорий</w:t>
      </w:r>
      <w:bookmarkEnd w:id="102"/>
      <w:bookmarkEnd w:id="103"/>
    </w:p>
    <w:p w14:paraId="31E0D5F6" w14:textId="49FDD7B7" w:rsidR="00083420" w:rsidRDefault="00083420" w:rsidP="000C5B3E">
      <w:pPr>
        <w:tabs>
          <w:tab w:val="left" w:pos="1920"/>
        </w:tabs>
        <w:rPr>
          <w:highlight w:val="yellow"/>
        </w:rPr>
      </w:pPr>
    </w:p>
    <w:p w14:paraId="1C365195" w14:textId="2D4343B1" w:rsidR="000C5B3E" w:rsidRDefault="000C5B3E" w:rsidP="000C5B3E">
      <w:r>
        <w:t>На основании действующих документов территориального и стратегического планирования программой мероприятий КСОДД на весь расчетный срок предусмотрено устройство следующих путепроводов:</w:t>
      </w:r>
    </w:p>
    <w:p w14:paraId="637D3E46" w14:textId="77777777" w:rsidR="000C5B3E" w:rsidRDefault="000C5B3E" w:rsidP="000C5B3E">
      <w:pPr>
        <w:pStyle w:val="aff7"/>
        <w:numPr>
          <w:ilvl w:val="0"/>
          <w:numId w:val="26"/>
        </w:numPr>
        <w:ind w:left="0" w:firstLine="0"/>
      </w:pPr>
      <w:r w:rsidRPr="00381B29">
        <w:lastRenderedPageBreak/>
        <w:t>путепровод на пересечени</w:t>
      </w:r>
      <w:r>
        <w:t>и</w:t>
      </w:r>
      <w:r w:rsidRPr="00381B29">
        <w:t xml:space="preserve"> проектируемого северного обхода г. Ульяновск с железной дорогой</w:t>
      </w:r>
      <w:r>
        <w:t>;</w:t>
      </w:r>
    </w:p>
    <w:p w14:paraId="56CADE18" w14:textId="77777777" w:rsidR="000C5B3E" w:rsidRDefault="000C5B3E" w:rsidP="000C5B3E">
      <w:pPr>
        <w:pStyle w:val="aff7"/>
        <w:numPr>
          <w:ilvl w:val="0"/>
          <w:numId w:val="26"/>
        </w:numPr>
        <w:ind w:left="0" w:firstLine="0"/>
      </w:pPr>
      <w:r>
        <w:t xml:space="preserve">путепровод на пересечении проектируемого северного обхода г. Ульяновск с а/д </w:t>
      </w:r>
      <w:r w:rsidRPr="0042166D">
        <w:t>73-252Н-019</w:t>
      </w:r>
      <w:r>
        <w:t xml:space="preserve"> «</w:t>
      </w:r>
      <w:proofErr w:type="spellStart"/>
      <w:r>
        <w:t>Тетюшское</w:t>
      </w:r>
      <w:proofErr w:type="spellEnd"/>
      <w:r>
        <w:t xml:space="preserve"> – </w:t>
      </w:r>
      <w:proofErr w:type="spellStart"/>
      <w:r>
        <w:t>Загудаевка</w:t>
      </w:r>
      <w:proofErr w:type="spellEnd"/>
      <w:r>
        <w:t>»;</w:t>
      </w:r>
    </w:p>
    <w:p w14:paraId="2702F82A" w14:textId="7851BF6E" w:rsidR="000C5B3E" w:rsidRPr="002970E3" w:rsidRDefault="000C5B3E" w:rsidP="000C5B3E">
      <w:pPr>
        <w:pStyle w:val="14"/>
      </w:pPr>
      <w:r w:rsidRPr="002970E3">
        <w:t xml:space="preserve">Параметры мероприятий по </w:t>
      </w:r>
      <w:r>
        <w:t>повышению транспортной и пешеходной связности территорий</w:t>
      </w:r>
      <w:r w:rsidRPr="002970E3">
        <w:t xml:space="preserve"> представлены в таблице </w:t>
      </w:r>
      <w:r>
        <w:t>3</w:t>
      </w:r>
      <w:r w:rsidR="00D87BE4">
        <w:t>5</w:t>
      </w:r>
      <w:r w:rsidRPr="002970E3">
        <w:t xml:space="preserve">. Размещение мероприятий представлено </w:t>
      </w:r>
      <w:r>
        <w:t xml:space="preserve">в </w:t>
      </w:r>
      <w:r w:rsidRPr="002970E3">
        <w:t>Приложени</w:t>
      </w:r>
      <w:r>
        <w:t>и А</w:t>
      </w:r>
      <w:r w:rsidRPr="002970E3">
        <w:t>.</w:t>
      </w:r>
    </w:p>
    <w:p w14:paraId="313C94AE" w14:textId="77777777" w:rsidR="00D87BE4" w:rsidRDefault="00D87BE4" w:rsidP="00D87BE4">
      <w:pPr>
        <w:widowControl/>
        <w:suppressAutoHyphens w:val="0"/>
        <w:autoSpaceDE/>
        <w:autoSpaceDN/>
        <w:adjustRightInd/>
        <w:ind w:firstLine="0"/>
      </w:pPr>
    </w:p>
    <w:p w14:paraId="37F739BA" w14:textId="0B5C36AC" w:rsidR="000C5B3E" w:rsidRPr="00356D49" w:rsidRDefault="000C5B3E" w:rsidP="00D87BE4">
      <w:pPr>
        <w:widowControl/>
        <w:suppressAutoHyphens w:val="0"/>
        <w:autoSpaceDE/>
        <w:autoSpaceDN/>
        <w:adjustRightInd/>
        <w:ind w:firstLine="0"/>
      </w:pPr>
      <w:r w:rsidRPr="002970E3">
        <w:t xml:space="preserve">Таблица </w:t>
      </w:r>
      <w:r>
        <w:t>3</w:t>
      </w:r>
      <w:r w:rsidR="00D87BE4">
        <w:t>5</w:t>
      </w:r>
      <w:r w:rsidRPr="00356D49">
        <w:t xml:space="preserve"> – Перечень искусственных сооружений, предлагаемых к строительству в целях реализации мероприятий по повышению связности и категорий улиц и дорог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2"/>
        <w:gridCol w:w="6053"/>
        <w:gridCol w:w="1146"/>
        <w:gridCol w:w="1433"/>
      </w:tblGrid>
      <w:tr w:rsidR="000C5B3E" w:rsidRPr="00302250" w14:paraId="6424FE3A" w14:textId="77777777" w:rsidTr="00D131A2">
        <w:tc>
          <w:tcPr>
            <w:tcW w:w="381" w:type="pct"/>
            <w:vAlign w:val="center"/>
          </w:tcPr>
          <w:p w14:paraId="226E5F93" w14:textId="77777777" w:rsidR="000C5B3E" w:rsidRPr="00302250" w:rsidRDefault="000C5B3E" w:rsidP="00D131A2">
            <w:pPr>
              <w:pStyle w:val="ac"/>
              <w:spacing w:line="276" w:lineRule="auto"/>
              <w:jc w:val="center"/>
            </w:pPr>
            <w:r w:rsidRPr="00302250">
              <w:t>№ п/п</w:t>
            </w:r>
          </w:p>
        </w:tc>
        <w:tc>
          <w:tcPr>
            <w:tcW w:w="3239" w:type="pct"/>
            <w:vAlign w:val="center"/>
          </w:tcPr>
          <w:p w14:paraId="7F555D6B" w14:textId="77777777" w:rsidR="000C5B3E" w:rsidRPr="00302250" w:rsidRDefault="000C5B3E" w:rsidP="00D131A2">
            <w:pPr>
              <w:pStyle w:val="ac"/>
              <w:spacing w:line="276" w:lineRule="auto"/>
              <w:jc w:val="center"/>
            </w:pPr>
            <w:r w:rsidRPr="00302250">
              <w:t>Наименование мероприятия</w:t>
            </w:r>
          </w:p>
        </w:tc>
        <w:tc>
          <w:tcPr>
            <w:tcW w:w="613" w:type="pct"/>
            <w:vAlign w:val="center"/>
          </w:tcPr>
          <w:p w14:paraId="08EDDBF8" w14:textId="77777777" w:rsidR="000C5B3E" w:rsidRPr="00973CB9" w:rsidRDefault="000C5B3E" w:rsidP="00D131A2">
            <w:pPr>
              <w:pStyle w:val="ac"/>
              <w:spacing w:line="276" w:lineRule="auto"/>
              <w:ind w:left="-98" w:right="-108"/>
              <w:jc w:val="center"/>
            </w:pPr>
            <w:r>
              <w:t>Ед. изм.</w:t>
            </w:r>
          </w:p>
        </w:tc>
        <w:tc>
          <w:tcPr>
            <w:tcW w:w="767" w:type="pct"/>
            <w:vAlign w:val="center"/>
          </w:tcPr>
          <w:p w14:paraId="281C6394" w14:textId="77777777" w:rsidR="000C5B3E" w:rsidRPr="00302250" w:rsidRDefault="000C5B3E" w:rsidP="00D131A2">
            <w:pPr>
              <w:pStyle w:val="ac"/>
              <w:spacing w:line="276" w:lineRule="auto"/>
              <w:jc w:val="center"/>
            </w:pPr>
            <w:r w:rsidRPr="00302250">
              <w:t>Мощность</w:t>
            </w:r>
          </w:p>
        </w:tc>
      </w:tr>
      <w:tr w:rsidR="000C5B3E" w:rsidRPr="00302250" w14:paraId="333F081F" w14:textId="77777777" w:rsidTr="00D131A2">
        <w:tc>
          <w:tcPr>
            <w:tcW w:w="381" w:type="pct"/>
            <w:vAlign w:val="center"/>
          </w:tcPr>
          <w:p w14:paraId="54287ED6" w14:textId="71F1C9CB" w:rsidR="000C5B3E" w:rsidRDefault="000C5B3E" w:rsidP="00D131A2">
            <w:pPr>
              <w:pStyle w:val="ac"/>
              <w:spacing w:line="276" w:lineRule="auto"/>
              <w:jc w:val="center"/>
            </w:pPr>
            <w:r>
              <w:t>1</w:t>
            </w:r>
          </w:p>
        </w:tc>
        <w:tc>
          <w:tcPr>
            <w:tcW w:w="3239" w:type="pct"/>
          </w:tcPr>
          <w:p w14:paraId="3096C211" w14:textId="77777777" w:rsidR="000C5B3E" w:rsidRDefault="000C5B3E" w:rsidP="00D131A2">
            <w:pPr>
              <w:pStyle w:val="ac"/>
              <w:spacing w:line="276" w:lineRule="auto"/>
              <w:jc w:val="left"/>
            </w:pPr>
            <w:r w:rsidRPr="00E915E8">
              <w:t>Строительство путепровода на пересечение проектируемого северного обхода г. Ульяновск с железной дорогой</w:t>
            </w:r>
          </w:p>
        </w:tc>
        <w:tc>
          <w:tcPr>
            <w:tcW w:w="613" w:type="pct"/>
            <w:vAlign w:val="center"/>
          </w:tcPr>
          <w:p w14:paraId="229FD65A" w14:textId="77777777" w:rsidR="000C5B3E" w:rsidRDefault="000C5B3E" w:rsidP="00D131A2">
            <w:pPr>
              <w:pStyle w:val="ac"/>
              <w:spacing w:line="276" w:lineRule="auto"/>
              <w:ind w:left="-98" w:right="-108"/>
              <w:jc w:val="center"/>
            </w:pPr>
            <w:r>
              <w:t>ед.</w:t>
            </w:r>
          </w:p>
        </w:tc>
        <w:tc>
          <w:tcPr>
            <w:tcW w:w="767" w:type="pct"/>
            <w:vAlign w:val="center"/>
          </w:tcPr>
          <w:p w14:paraId="68EEFBCE" w14:textId="77777777" w:rsidR="000C5B3E" w:rsidRDefault="000C5B3E" w:rsidP="00D131A2">
            <w:pPr>
              <w:pStyle w:val="ac"/>
              <w:spacing w:line="276" w:lineRule="auto"/>
              <w:jc w:val="center"/>
            </w:pPr>
            <w:r>
              <w:t>1</w:t>
            </w:r>
          </w:p>
        </w:tc>
      </w:tr>
      <w:tr w:rsidR="000C5B3E" w:rsidRPr="00302250" w14:paraId="5A48A6A7" w14:textId="77777777" w:rsidTr="00D131A2">
        <w:tc>
          <w:tcPr>
            <w:tcW w:w="381" w:type="pct"/>
            <w:vAlign w:val="center"/>
          </w:tcPr>
          <w:p w14:paraId="14275186" w14:textId="5BEC8266" w:rsidR="000C5B3E" w:rsidRDefault="000C5B3E" w:rsidP="00D131A2">
            <w:pPr>
              <w:pStyle w:val="ac"/>
              <w:spacing w:line="276" w:lineRule="auto"/>
              <w:jc w:val="center"/>
            </w:pPr>
            <w:r>
              <w:t>2</w:t>
            </w:r>
          </w:p>
        </w:tc>
        <w:tc>
          <w:tcPr>
            <w:tcW w:w="3239" w:type="pct"/>
          </w:tcPr>
          <w:p w14:paraId="436F475D" w14:textId="77777777" w:rsidR="000C5B3E" w:rsidRPr="00CD22A4" w:rsidRDefault="000C5B3E" w:rsidP="00D131A2">
            <w:pPr>
              <w:pStyle w:val="ac"/>
              <w:spacing w:line="276" w:lineRule="auto"/>
              <w:jc w:val="left"/>
              <w:rPr>
                <w:bCs/>
              </w:rPr>
            </w:pPr>
            <w:r>
              <w:t>Строительство путепровода</w:t>
            </w:r>
            <w:r w:rsidRPr="0072675D">
              <w:t xml:space="preserve"> на пересечении проектируемого северного обхода г. Ульяновск с а/д 73-252Н-019 «</w:t>
            </w:r>
            <w:proofErr w:type="spellStart"/>
            <w:r w:rsidRPr="0072675D">
              <w:t>Тетюшское</w:t>
            </w:r>
            <w:proofErr w:type="spellEnd"/>
            <w:r w:rsidRPr="0072675D">
              <w:t xml:space="preserve"> – </w:t>
            </w:r>
            <w:proofErr w:type="spellStart"/>
            <w:r w:rsidRPr="0072675D">
              <w:t>Загудаевка</w:t>
            </w:r>
            <w:proofErr w:type="spellEnd"/>
          </w:p>
        </w:tc>
        <w:tc>
          <w:tcPr>
            <w:tcW w:w="613" w:type="pct"/>
            <w:vAlign w:val="center"/>
          </w:tcPr>
          <w:p w14:paraId="1F1191C7" w14:textId="77777777" w:rsidR="000C5B3E" w:rsidRDefault="000C5B3E" w:rsidP="00D131A2">
            <w:pPr>
              <w:pStyle w:val="ac"/>
              <w:spacing w:line="276" w:lineRule="auto"/>
              <w:ind w:left="-98" w:right="-108"/>
              <w:jc w:val="center"/>
            </w:pPr>
            <w:r>
              <w:t>ед.</w:t>
            </w:r>
          </w:p>
        </w:tc>
        <w:tc>
          <w:tcPr>
            <w:tcW w:w="767" w:type="pct"/>
            <w:vAlign w:val="center"/>
          </w:tcPr>
          <w:p w14:paraId="001254B7" w14:textId="77777777" w:rsidR="000C5B3E" w:rsidRDefault="000C5B3E" w:rsidP="00D131A2">
            <w:pPr>
              <w:pStyle w:val="ac"/>
              <w:spacing w:line="276" w:lineRule="auto"/>
              <w:jc w:val="center"/>
            </w:pPr>
            <w:r>
              <w:t>1</w:t>
            </w:r>
          </w:p>
        </w:tc>
      </w:tr>
    </w:tbl>
    <w:p w14:paraId="7FA31820" w14:textId="1B536836" w:rsidR="000C5B3E" w:rsidRDefault="000C5B3E" w:rsidP="000C5B3E">
      <w:pPr>
        <w:tabs>
          <w:tab w:val="left" w:pos="1920"/>
        </w:tabs>
        <w:rPr>
          <w:highlight w:val="yellow"/>
        </w:rPr>
      </w:pPr>
    </w:p>
    <w:p w14:paraId="69D19B55" w14:textId="77777777" w:rsidR="000C5B3E" w:rsidRPr="00EE77BB" w:rsidRDefault="000C5B3E" w:rsidP="000C5B3E">
      <w:pPr>
        <w:tabs>
          <w:tab w:val="left" w:pos="1920"/>
        </w:tabs>
        <w:rPr>
          <w:highlight w:val="yellow"/>
        </w:rPr>
      </w:pPr>
    </w:p>
    <w:p w14:paraId="03F2B8FE" w14:textId="77777777" w:rsidR="00083420" w:rsidRPr="0021505A" w:rsidRDefault="00083420" w:rsidP="00083420">
      <w:pPr>
        <w:pStyle w:val="20"/>
        <w:spacing w:before="0" w:after="0"/>
        <w:ind w:left="1560" w:hanging="851"/>
        <w:rPr>
          <w:b w:val="0"/>
        </w:rPr>
      </w:pPr>
      <w:bookmarkStart w:id="104" w:name="_Toc21808484"/>
      <w:bookmarkStart w:id="105" w:name="_Toc28183944"/>
      <w:r w:rsidRPr="0021505A">
        <w:rPr>
          <w:b w:val="0"/>
        </w:rPr>
        <w:t>Организация движения маршрутных транспортных средств</w:t>
      </w:r>
      <w:bookmarkEnd w:id="104"/>
      <w:bookmarkEnd w:id="105"/>
    </w:p>
    <w:p w14:paraId="3DA0ECF5" w14:textId="77777777" w:rsidR="00083420" w:rsidRPr="00EE77BB" w:rsidRDefault="00083420" w:rsidP="00083420">
      <w:pPr>
        <w:ind w:firstLine="0"/>
        <w:rPr>
          <w:highlight w:val="yellow"/>
        </w:rPr>
      </w:pPr>
    </w:p>
    <w:p w14:paraId="6C94D7F3" w14:textId="77777777" w:rsidR="000C5B3E" w:rsidRPr="007F12EA" w:rsidRDefault="000C5B3E" w:rsidP="000C5B3E">
      <w:r w:rsidRPr="007F12EA">
        <w:t xml:space="preserve">Массовые перевозки </w:t>
      </w:r>
      <w:r>
        <w:t>маршрутным</w:t>
      </w:r>
      <w:r w:rsidRPr="007F12EA">
        <w:t xml:space="preserve"> </w:t>
      </w:r>
      <w:r>
        <w:t>пассажирским</w:t>
      </w:r>
      <w:r w:rsidRPr="007F12EA">
        <w:t xml:space="preserve"> транспортом, их</w:t>
      </w:r>
      <w:r>
        <w:t> </w:t>
      </w:r>
      <w:r w:rsidRPr="007F12EA">
        <w:t>быстрота, безопасность и экономичность имеют решающее значение для</w:t>
      </w:r>
      <w:r>
        <w:t> </w:t>
      </w:r>
      <w:r w:rsidRPr="007F12EA">
        <w:t xml:space="preserve">удобства населения. Эффективность этих перевозок, с одной стороны, зависит от качества их организации транспортными предприятиями, а с другой </w:t>
      </w:r>
      <w:r>
        <w:t>–</w:t>
      </w:r>
      <w:r w:rsidRPr="007F12EA">
        <w:t xml:space="preserve"> от общего уровня организации дорожного движения, так как маршрутный пассажирский транспорт (МПТ), как правило, не имеет изолированных путей сообщения. В</w:t>
      </w:r>
      <w:r>
        <w:t> </w:t>
      </w:r>
      <w:r w:rsidRPr="007F12EA">
        <w:t>понятие МПТ входят трамваи, автобусы (маршрутные) и</w:t>
      </w:r>
      <w:r>
        <w:t> </w:t>
      </w:r>
      <w:r w:rsidRPr="007F12EA">
        <w:t xml:space="preserve">троллейбусы. Данный вид транспорта позволяет свободно осуществлять </w:t>
      </w:r>
      <w:r>
        <w:lastRenderedPageBreak/>
        <w:t xml:space="preserve">муниципальные и межмуниципальные </w:t>
      </w:r>
      <w:r w:rsidRPr="007F12EA">
        <w:t>корреспонденции всем слоям населения.</w:t>
      </w:r>
    </w:p>
    <w:p w14:paraId="252D8242" w14:textId="77777777" w:rsidR="000C5B3E" w:rsidRDefault="000C5B3E" w:rsidP="000C5B3E">
      <w:r w:rsidRPr="007B39E1">
        <w:t>Необходимыми условиями обеспечения комфорта и безопасности массовых пассажирских перевозок являются: грамотная организация маршрутной сети; исправные пассажирские транспортные средства, соответствующие дорожным условиям и объему перевозок; высокая квалификация и дисциплинированность водителей и всего служебного персонала; дороги, отвечающие нормативным требованиям; техническая оснащенность остановок общественного транспорта; рациональная организация движения с предоставлением в необходимых случаях приоритета общественному маршрутному транспорту.</w:t>
      </w:r>
    </w:p>
    <w:p w14:paraId="5DEAF6EA" w14:textId="77777777" w:rsidR="000C5B3E" w:rsidRDefault="000C5B3E" w:rsidP="000C5B3E">
      <w:r>
        <w:t xml:space="preserve">Основными принципами </w:t>
      </w:r>
      <w:r w:rsidRPr="008311A6">
        <w:t>оптимизации маршрутной сети</w:t>
      </w:r>
      <w:r>
        <w:t xml:space="preserve"> общественного транспорта являются минимизация затрат времени на перемещение по территории города, минимизация дублирования маршрутов городского пассажирского транспорта общего пользования, преемственность по отношению к ранее сформировавшейся маршрутной сети и поэтапное ее изменение в соответствии с планом развития города.</w:t>
      </w:r>
    </w:p>
    <w:p w14:paraId="1A0F6027" w14:textId="257CFCBC" w:rsidR="000C5B3E" w:rsidRDefault="000C5B3E" w:rsidP="000C5B3E">
      <w:r>
        <w:t>Анализ оказания услуг по перевозкам пассажиров на территории Ульяновского района показал, что существующие параметры обслуживания достаточны для удовлетворения потребностей населения муниципального образования в перевозках.</w:t>
      </w:r>
    </w:p>
    <w:p w14:paraId="439BD8FB" w14:textId="21C9228F" w:rsidR="00253A0E" w:rsidRPr="0038212E" w:rsidRDefault="00253A0E" w:rsidP="00253A0E">
      <w:r w:rsidRPr="0038212E">
        <w:t>С целью снижения нагрузки на УДС</w:t>
      </w:r>
      <w:r>
        <w:t xml:space="preserve"> г. Ульяновска</w:t>
      </w:r>
      <w:r w:rsidRPr="0038212E">
        <w:t xml:space="preserve"> и для более рационального использования подвижного состава </w:t>
      </w:r>
      <w:r>
        <w:t>программой мероприятий КСОДД предусмотрено</w:t>
      </w:r>
      <w:r w:rsidRPr="0038212E">
        <w:t xml:space="preserve"> сокращени</w:t>
      </w:r>
      <w:r>
        <w:t>е</w:t>
      </w:r>
      <w:r w:rsidRPr="0038212E">
        <w:t xml:space="preserve"> пригородных маршрутов</w:t>
      </w:r>
      <w:r>
        <w:t xml:space="preserve"> Ульяновского района</w:t>
      </w:r>
      <w:r w:rsidRPr="0038212E">
        <w:t xml:space="preserve"> до пересадочных узлов (ПУ) с дальнейшей пересадкой пассажиров на разработанные «основные» маршруты</w:t>
      </w:r>
      <w:r>
        <w:t xml:space="preserve"> г. Ульяновска</w:t>
      </w:r>
      <w:r w:rsidRPr="0038212E">
        <w:t>.</w:t>
      </w:r>
    </w:p>
    <w:p w14:paraId="422C0860" w14:textId="296B941C" w:rsidR="00253A0E" w:rsidRDefault="00253A0E" w:rsidP="00253A0E">
      <w:pPr>
        <w:pStyle w:val="aff7"/>
        <w:ind w:left="0"/>
      </w:pPr>
      <w:r>
        <w:t xml:space="preserve">Перечень мероприятий по организации движения маршрутных транспортных средств представлен в таблице </w:t>
      </w:r>
      <w:r w:rsidR="00BA506C">
        <w:t>3</w:t>
      </w:r>
      <w:r w:rsidR="00D87BE4">
        <w:t>6</w:t>
      </w:r>
      <w:r>
        <w:t>.</w:t>
      </w:r>
    </w:p>
    <w:p w14:paraId="23A3E38C" w14:textId="243D3DCC" w:rsidR="00253A0E" w:rsidRDefault="004B5AB2" w:rsidP="004B5AB2">
      <w:pPr>
        <w:widowControl/>
        <w:suppressAutoHyphens w:val="0"/>
        <w:autoSpaceDE/>
        <w:autoSpaceDN/>
        <w:adjustRightInd/>
      </w:pPr>
      <w:r>
        <w:br w:type="page"/>
      </w:r>
    </w:p>
    <w:p w14:paraId="6D529371" w14:textId="51AB83D6" w:rsidR="00253A0E" w:rsidRDefault="00253A0E" w:rsidP="00253A0E">
      <w:pPr>
        <w:ind w:firstLine="0"/>
      </w:pPr>
      <w:r>
        <w:lastRenderedPageBreak/>
        <w:t xml:space="preserve">Таблица </w:t>
      </w:r>
      <w:r w:rsidR="00BA506C">
        <w:t>3</w:t>
      </w:r>
      <w:r w:rsidR="00D87BE4">
        <w:t>6</w:t>
      </w:r>
      <w:r>
        <w:t xml:space="preserve"> - </w:t>
      </w:r>
      <w:r w:rsidRPr="003B3F74">
        <w:t xml:space="preserve">перечень мероприятий по </w:t>
      </w:r>
      <w:r>
        <w:t>организации движения маршрутных транспортных средств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4"/>
        <w:gridCol w:w="1186"/>
        <w:gridCol w:w="2683"/>
        <w:gridCol w:w="2704"/>
        <w:gridCol w:w="1997"/>
      </w:tblGrid>
      <w:tr w:rsidR="00BA506C" w:rsidRPr="00AB4F98" w14:paraId="1AC62B3F" w14:textId="77777777" w:rsidTr="00BF5836">
        <w:trPr>
          <w:trHeight w:val="340"/>
        </w:trPr>
        <w:tc>
          <w:tcPr>
            <w:tcW w:w="774" w:type="dxa"/>
            <w:vAlign w:val="center"/>
          </w:tcPr>
          <w:p w14:paraId="3A5CED50" w14:textId="77777777" w:rsidR="00BA506C" w:rsidRPr="00AB4F98" w:rsidRDefault="00BA506C" w:rsidP="00BF5836">
            <w:pPr>
              <w:pStyle w:val="ac"/>
              <w:jc w:val="center"/>
            </w:pPr>
            <w:r w:rsidRPr="00AB4F98">
              <w:rPr>
                <w:szCs w:val="24"/>
              </w:rPr>
              <w:t>№ п/п</w:t>
            </w:r>
          </w:p>
        </w:tc>
        <w:tc>
          <w:tcPr>
            <w:tcW w:w="1186" w:type="dxa"/>
            <w:vAlign w:val="center"/>
          </w:tcPr>
          <w:p w14:paraId="1A08EA36" w14:textId="77777777" w:rsidR="00BA506C" w:rsidRPr="00AB4F98" w:rsidRDefault="00BA506C" w:rsidP="00BF5836">
            <w:pPr>
              <w:pStyle w:val="ac"/>
              <w:jc w:val="center"/>
            </w:pPr>
            <w:r w:rsidRPr="00AB4F98">
              <w:t>Маршрут</w:t>
            </w:r>
          </w:p>
        </w:tc>
        <w:tc>
          <w:tcPr>
            <w:tcW w:w="2683" w:type="dxa"/>
            <w:vAlign w:val="center"/>
          </w:tcPr>
          <w:p w14:paraId="630DCC6B" w14:textId="77777777" w:rsidR="00BA506C" w:rsidRPr="00AB4F98" w:rsidRDefault="00BA506C" w:rsidP="00BF5836">
            <w:pPr>
              <w:pStyle w:val="ac"/>
              <w:jc w:val="center"/>
            </w:pPr>
            <w:r w:rsidRPr="00AB4F98">
              <w:t>Текущий конечный остановочный пункт</w:t>
            </w:r>
          </w:p>
        </w:tc>
        <w:tc>
          <w:tcPr>
            <w:tcW w:w="2704" w:type="dxa"/>
            <w:vAlign w:val="center"/>
          </w:tcPr>
          <w:p w14:paraId="2368048E" w14:textId="77777777" w:rsidR="00BA506C" w:rsidRPr="00AB4F98" w:rsidRDefault="00BA506C" w:rsidP="00BF5836">
            <w:pPr>
              <w:pStyle w:val="ac"/>
              <w:jc w:val="center"/>
            </w:pPr>
            <w:r w:rsidRPr="00AB4F98">
              <w:t xml:space="preserve">Предлагаемый </w:t>
            </w:r>
            <w:r>
              <w:t>пересадочный узел</w:t>
            </w:r>
          </w:p>
        </w:tc>
        <w:tc>
          <w:tcPr>
            <w:tcW w:w="1997" w:type="dxa"/>
            <w:vAlign w:val="center"/>
          </w:tcPr>
          <w:p w14:paraId="688393B3" w14:textId="77777777" w:rsidR="00BA506C" w:rsidRPr="004F6217" w:rsidRDefault="00BA506C" w:rsidP="00BF5836">
            <w:pPr>
              <w:pStyle w:val="ac"/>
              <w:jc w:val="center"/>
            </w:pPr>
            <w:r>
              <w:t>Срок реализации, гг.</w:t>
            </w:r>
          </w:p>
        </w:tc>
      </w:tr>
      <w:tr w:rsidR="00BA506C" w:rsidRPr="00AB4F98" w14:paraId="3443BB66" w14:textId="77777777" w:rsidTr="00BF5836">
        <w:trPr>
          <w:trHeight w:val="340"/>
        </w:trPr>
        <w:tc>
          <w:tcPr>
            <w:tcW w:w="774" w:type="dxa"/>
            <w:vAlign w:val="center"/>
          </w:tcPr>
          <w:p w14:paraId="2471D05E" w14:textId="7D1DD6D4" w:rsidR="00BA506C" w:rsidRPr="00AB4F98" w:rsidRDefault="00BA506C" w:rsidP="00BF5836">
            <w:pPr>
              <w:pStyle w:val="ac"/>
              <w:jc w:val="center"/>
            </w:pPr>
            <w:r>
              <w:t>1</w:t>
            </w:r>
          </w:p>
        </w:tc>
        <w:tc>
          <w:tcPr>
            <w:tcW w:w="1186" w:type="dxa"/>
            <w:vAlign w:val="center"/>
          </w:tcPr>
          <w:p w14:paraId="3D5377E5" w14:textId="77777777" w:rsidR="00BA506C" w:rsidRPr="00AB4F98" w:rsidRDefault="00BA506C" w:rsidP="00BF5836">
            <w:pPr>
              <w:pStyle w:val="ac"/>
              <w:jc w:val="center"/>
            </w:pPr>
            <w:r w:rsidRPr="00AB4F98">
              <w:t>107</w:t>
            </w:r>
          </w:p>
        </w:tc>
        <w:tc>
          <w:tcPr>
            <w:tcW w:w="2683" w:type="dxa"/>
            <w:vAlign w:val="center"/>
          </w:tcPr>
          <w:p w14:paraId="462B6C8D" w14:textId="77777777" w:rsidR="00BA506C" w:rsidRPr="00AB4F98" w:rsidRDefault="00BA506C" w:rsidP="00BF5836">
            <w:pPr>
              <w:pStyle w:val="ac"/>
              <w:jc w:val="center"/>
            </w:pPr>
            <w:r w:rsidRPr="00AB4F98">
              <w:t>19-й микрорайон</w:t>
            </w:r>
          </w:p>
        </w:tc>
        <w:tc>
          <w:tcPr>
            <w:tcW w:w="2704" w:type="dxa"/>
            <w:vAlign w:val="center"/>
          </w:tcPr>
          <w:p w14:paraId="0AF02755" w14:textId="77777777" w:rsidR="00BA506C" w:rsidRPr="00AB4F98" w:rsidRDefault="00BA506C" w:rsidP="00BF5836">
            <w:pPr>
              <w:pStyle w:val="ac"/>
              <w:jc w:val="center"/>
            </w:pPr>
            <w:r>
              <w:t>ПУ Вещевой рынок</w:t>
            </w:r>
          </w:p>
        </w:tc>
        <w:tc>
          <w:tcPr>
            <w:tcW w:w="1997" w:type="dxa"/>
            <w:vAlign w:val="center"/>
          </w:tcPr>
          <w:p w14:paraId="3A218DA5" w14:textId="77777777" w:rsidR="00BA506C" w:rsidRDefault="00BA506C" w:rsidP="00BF5836">
            <w:pPr>
              <w:pStyle w:val="ac"/>
              <w:jc w:val="center"/>
            </w:pPr>
            <w:r>
              <w:t>2021</w:t>
            </w:r>
          </w:p>
        </w:tc>
      </w:tr>
      <w:tr w:rsidR="00BA506C" w:rsidRPr="00AB4F98" w14:paraId="15F143D1" w14:textId="77777777" w:rsidTr="00BF5836">
        <w:trPr>
          <w:trHeight w:val="340"/>
        </w:trPr>
        <w:tc>
          <w:tcPr>
            <w:tcW w:w="774" w:type="dxa"/>
            <w:vAlign w:val="center"/>
          </w:tcPr>
          <w:p w14:paraId="25790455" w14:textId="7CC78550" w:rsidR="00BA506C" w:rsidRPr="00AB4F98" w:rsidRDefault="00BA506C" w:rsidP="00BF5836">
            <w:pPr>
              <w:pStyle w:val="ac"/>
              <w:jc w:val="center"/>
            </w:pPr>
            <w:r>
              <w:t>2</w:t>
            </w:r>
          </w:p>
        </w:tc>
        <w:tc>
          <w:tcPr>
            <w:tcW w:w="1186" w:type="dxa"/>
            <w:vAlign w:val="center"/>
          </w:tcPr>
          <w:p w14:paraId="2EA80746" w14:textId="77777777" w:rsidR="00BA506C" w:rsidRPr="00AB4F98" w:rsidRDefault="00BA506C" w:rsidP="00BF5836">
            <w:pPr>
              <w:pStyle w:val="ac"/>
              <w:jc w:val="center"/>
            </w:pPr>
            <w:r w:rsidRPr="00AB4F98">
              <w:t>127</w:t>
            </w:r>
          </w:p>
        </w:tc>
        <w:tc>
          <w:tcPr>
            <w:tcW w:w="2683" w:type="dxa"/>
            <w:vAlign w:val="center"/>
          </w:tcPr>
          <w:p w14:paraId="7F2BCC76" w14:textId="77777777" w:rsidR="00BA506C" w:rsidRPr="00AB4F98" w:rsidRDefault="00BA506C" w:rsidP="00BF5836">
            <w:pPr>
              <w:pStyle w:val="ac"/>
              <w:jc w:val="center"/>
            </w:pPr>
            <w:r w:rsidRPr="00AB4F98">
              <w:t>Ульяновск Автовокзал</w:t>
            </w:r>
          </w:p>
        </w:tc>
        <w:tc>
          <w:tcPr>
            <w:tcW w:w="2704" w:type="dxa"/>
            <w:vAlign w:val="center"/>
          </w:tcPr>
          <w:p w14:paraId="4E4FC85F" w14:textId="77777777" w:rsidR="00BA506C" w:rsidRPr="00AB4F98" w:rsidRDefault="00BA506C" w:rsidP="00BF5836">
            <w:pPr>
              <w:pStyle w:val="ac"/>
              <w:jc w:val="center"/>
            </w:pPr>
            <w:r>
              <w:t>ПУ Вещевой рынок</w:t>
            </w:r>
          </w:p>
        </w:tc>
        <w:tc>
          <w:tcPr>
            <w:tcW w:w="1997" w:type="dxa"/>
            <w:vAlign w:val="center"/>
          </w:tcPr>
          <w:p w14:paraId="65C6C7F1" w14:textId="77777777" w:rsidR="00BA506C" w:rsidRDefault="00BA506C" w:rsidP="00BF5836">
            <w:pPr>
              <w:pStyle w:val="ac"/>
              <w:jc w:val="center"/>
            </w:pPr>
            <w:r>
              <w:t>2021</w:t>
            </w:r>
          </w:p>
        </w:tc>
      </w:tr>
      <w:tr w:rsidR="00BA506C" w:rsidRPr="00AB4F98" w14:paraId="26D20706" w14:textId="77777777" w:rsidTr="00BF5836">
        <w:trPr>
          <w:trHeight w:val="340"/>
        </w:trPr>
        <w:tc>
          <w:tcPr>
            <w:tcW w:w="774" w:type="dxa"/>
            <w:vAlign w:val="center"/>
          </w:tcPr>
          <w:p w14:paraId="63C3658A" w14:textId="0D524979" w:rsidR="00BA506C" w:rsidRPr="00AB4F98" w:rsidRDefault="00BA506C" w:rsidP="00BF5836">
            <w:pPr>
              <w:pStyle w:val="ac"/>
              <w:jc w:val="center"/>
            </w:pPr>
            <w:r>
              <w:t>3</w:t>
            </w:r>
          </w:p>
        </w:tc>
        <w:tc>
          <w:tcPr>
            <w:tcW w:w="1186" w:type="dxa"/>
            <w:vAlign w:val="center"/>
          </w:tcPr>
          <w:p w14:paraId="5A1B5D50" w14:textId="77777777" w:rsidR="00BA506C" w:rsidRPr="00AB4F98" w:rsidRDefault="00BA506C" w:rsidP="00BF5836">
            <w:pPr>
              <w:pStyle w:val="ac"/>
              <w:jc w:val="center"/>
            </w:pPr>
            <w:r w:rsidRPr="00AB4F98">
              <w:t>129</w:t>
            </w:r>
          </w:p>
        </w:tc>
        <w:tc>
          <w:tcPr>
            <w:tcW w:w="2683" w:type="dxa"/>
            <w:vAlign w:val="center"/>
          </w:tcPr>
          <w:p w14:paraId="66D79B67" w14:textId="77777777" w:rsidR="00BA506C" w:rsidRPr="00AB4F98" w:rsidRDefault="00BA506C" w:rsidP="00BF5836">
            <w:pPr>
              <w:pStyle w:val="ac"/>
              <w:jc w:val="center"/>
            </w:pPr>
            <w:r w:rsidRPr="00AB4F98">
              <w:t>19-й микрорайон</w:t>
            </w:r>
          </w:p>
        </w:tc>
        <w:tc>
          <w:tcPr>
            <w:tcW w:w="2704" w:type="dxa"/>
            <w:vAlign w:val="center"/>
          </w:tcPr>
          <w:p w14:paraId="7871BA59" w14:textId="77777777" w:rsidR="00BA506C" w:rsidRPr="00AB4F98" w:rsidRDefault="00BA506C" w:rsidP="00BF5836">
            <w:pPr>
              <w:pStyle w:val="ac"/>
              <w:jc w:val="center"/>
            </w:pPr>
            <w:r>
              <w:t>ПУ Вещевой рынок</w:t>
            </w:r>
          </w:p>
        </w:tc>
        <w:tc>
          <w:tcPr>
            <w:tcW w:w="1997" w:type="dxa"/>
            <w:vAlign w:val="center"/>
          </w:tcPr>
          <w:p w14:paraId="3E06D2CE" w14:textId="77777777" w:rsidR="00BA506C" w:rsidRDefault="00BA506C" w:rsidP="00BF5836">
            <w:pPr>
              <w:pStyle w:val="ac"/>
              <w:jc w:val="center"/>
            </w:pPr>
            <w:r>
              <w:t>2021</w:t>
            </w:r>
          </w:p>
        </w:tc>
      </w:tr>
      <w:tr w:rsidR="00BA506C" w:rsidRPr="00AB4F98" w14:paraId="3B166419" w14:textId="77777777" w:rsidTr="00BF5836">
        <w:trPr>
          <w:trHeight w:val="340"/>
        </w:trPr>
        <w:tc>
          <w:tcPr>
            <w:tcW w:w="774" w:type="dxa"/>
            <w:vAlign w:val="center"/>
          </w:tcPr>
          <w:p w14:paraId="62643104" w14:textId="28D960BA" w:rsidR="00BA506C" w:rsidRPr="00AB4F98" w:rsidRDefault="00BA506C" w:rsidP="00BF5836">
            <w:pPr>
              <w:pStyle w:val="ac"/>
              <w:jc w:val="center"/>
            </w:pPr>
            <w:r>
              <w:t>4</w:t>
            </w:r>
          </w:p>
        </w:tc>
        <w:tc>
          <w:tcPr>
            <w:tcW w:w="1186" w:type="dxa"/>
            <w:vAlign w:val="center"/>
          </w:tcPr>
          <w:p w14:paraId="38B95D5D" w14:textId="77777777" w:rsidR="00BA506C" w:rsidRPr="00AB4F98" w:rsidRDefault="00BA506C" w:rsidP="00BF5836">
            <w:pPr>
              <w:pStyle w:val="ac"/>
              <w:jc w:val="center"/>
            </w:pPr>
            <w:r w:rsidRPr="00AB4F98">
              <w:t>139</w:t>
            </w:r>
          </w:p>
        </w:tc>
        <w:tc>
          <w:tcPr>
            <w:tcW w:w="2683" w:type="dxa"/>
            <w:vAlign w:val="center"/>
          </w:tcPr>
          <w:p w14:paraId="3A3F9CBD" w14:textId="77777777" w:rsidR="00BA506C" w:rsidRPr="00AB4F98" w:rsidRDefault="00BA506C" w:rsidP="00BF5836">
            <w:pPr>
              <w:pStyle w:val="ac"/>
              <w:jc w:val="center"/>
            </w:pPr>
            <w:r w:rsidRPr="00AB4F98">
              <w:t>Вещевой рынок</w:t>
            </w:r>
          </w:p>
        </w:tc>
        <w:tc>
          <w:tcPr>
            <w:tcW w:w="2704" w:type="dxa"/>
            <w:vAlign w:val="center"/>
          </w:tcPr>
          <w:p w14:paraId="356CE457" w14:textId="77777777" w:rsidR="00BA506C" w:rsidRPr="00AB4F98" w:rsidRDefault="00BA506C" w:rsidP="00BF5836">
            <w:pPr>
              <w:pStyle w:val="ac"/>
              <w:jc w:val="center"/>
            </w:pPr>
            <w:r>
              <w:t xml:space="preserve">ПУ </w:t>
            </w:r>
            <w:r w:rsidRPr="00AB4F98">
              <w:t>Парк Победы</w:t>
            </w:r>
          </w:p>
        </w:tc>
        <w:tc>
          <w:tcPr>
            <w:tcW w:w="1997" w:type="dxa"/>
            <w:vAlign w:val="center"/>
          </w:tcPr>
          <w:p w14:paraId="2D80A3BD" w14:textId="77777777" w:rsidR="00BA506C" w:rsidRDefault="00BA506C" w:rsidP="00BF5836">
            <w:pPr>
              <w:pStyle w:val="ac"/>
              <w:jc w:val="center"/>
            </w:pPr>
            <w:r>
              <w:t>2021</w:t>
            </w:r>
          </w:p>
        </w:tc>
      </w:tr>
      <w:tr w:rsidR="00BA506C" w:rsidRPr="0014233C" w14:paraId="2C00C0FC" w14:textId="77777777" w:rsidTr="00BF5836">
        <w:trPr>
          <w:trHeight w:val="340"/>
        </w:trPr>
        <w:tc>
          <w:tcPr>
            <w:tcW w:w="774" w:type="dxa"/>
            <w:vAlign w:val="center"/>
          </w:tcPr>
          <w:p w14:paraId="650AF623" w14:textId="36609B22" w:rsidR="00BA506C" w:rsidRPr="00AB4F98" w:rsidRDefault="00BA506C" w:rsidP="00BF5836">
            <w:pPr>
              <w:pStyle w:val="ac"/>
              <w:jc w:val="center"/>
            </w:pPr>
            <w:r>
              <w:t>5</w:t>
            </w:r>
          </w:p>
        </w:tc>
        <w:tc>
          <w:tcPr>
            <w:tcW w:w="1186" w:type="dxa"/>
            <w:vAlign w:val="center"/>
          </w:tcPr>
          <w:p w14:paraId="70917B7F" w14:textId="77777777" w:rsidR="00BA506C" w:rsidRPr="00AB4F98" w:rsidRDefault="00BA506C" w:rsidP="00BF5836">
            <w:pPr>
              <w:pStyle w:val="ac"/>
              <w:jc w:val="center"/>
            </w:pPr>
            <w:r w:rsidRPr="00AB4F98">
              <w:t>141</w:t>
            </w:r>
          </w:p>
        </w:tc>
        <w:tc>
          <w:tcPr>
            <w:tcW w:w="2683" w:type="dxa"/>
            <w:vAlign w:val="center"/>
          </w:tcPr>
          <w:p w14:paraId="183BAEBA" w14:textId="77777777" w:rsidR="00BA506C" w:rsidRPr="00AB4F98" w:rsidRDefault="00BA506C" w:rsidP="00BF5836">
            <w:pPr>
              <w:pStyle w:val="ac"/>
              <w:jc w:val="center"/>
            </w:pPr>
            <w:r w:rsidRPr="00AB4F98">
              <w:t>Вещевой рынок</w:t>
            </w:r>
          </w:p>
        </w:tc>
        <w:tc>
          <w:tcPr>
            <w:tcW w:w="2704" w:type="dxa"/>
            <w:vAlign w:val="center"/>
          </w:tcPr>
          <w:p w14:paraId="44AAC526" w14:textId="77777777" w:rsidR="00BA506C" w:rsidRPr="00AB4F98" w:rsidRDefault="00BA506C" w:rsidP="00BF5836">
            <w:pPr>
              <w:pStyle w:val="ac"/>
              <w:jc w:val="center"/>
            </w:pPr>
            <w:r>
              <w:t xml:space="preserve">ПУ </w:t>
            </w:r>
            <w:r w:rsidRPr="00AB4F98">
              <w:t>Парк Победы</w:t>
            </w:r>
          </w:p>
        </w:tc>
        <w:tc>
          <w:tcPr>
            <w:tcW w:w="1997" w:type="dxa"/>
            <w:vAlign w:val="center"/>
          </w:tcPr>
          <w:p w14:paraId="665A29C1" w14:textId="77777777" w:rsidR="00BA506C" w:rsidRDefault="00BA506C" w:rsidP="00BF5836">
            <w:pPr>
              <w:pStyle w:val="ac"/>
              <w:jc w:val="center"/>
            </w:pPr>
            <w:r>
              <w:t>2021</w:t>
            </w:r>
          </w:p>
        </w:tc>
      </w:tr>
      <w:tr w:rsidR="00BA506C" w:rsidRPr="0014233C" w14:paraId="1D62A77D" w14:textId="77777777" w:rsidTr="00BF5836">
        <w:trPr>
          <w:trHeight w:val="340"/>
        </w:trPr>
        <w:tc>
          <w:tcPr>
            <w:tcW w:w="774" w:type="dxa"/>
            <w:vAlign w:val="center"/>
          </w:tcPr>
          <w:p w14:paraId="33F83E4B" w14:textId="332C3FD8" w:rsidR="00BA506C" w:rsidRPr="0014233C" w:rsidRDefault="00BA506C" w:rsidP="00BF5836">
            <w:pPr>
              <w:pStyle w:val="ac"/>
              <w:jc w:val="center"/>
            </w:pPr>
            <w:r>
              <w:t>6</w:t>
            </w:r>
          </w:p>
        </w:tc>
        <w:tc>
          <w:tcPr>
            <w:tcW w:w="1186" w:type="dxa"/>
            <w:vAlign w:val="center"/>
          </w:tcPr>
          <w:p w14:paraId="557A864E" w14:textId="77777777" w:rsidR="00BA506C" w:rsidRPr="0014233C" w:rsidRDefault="00BA506C" w:rsidP="00BF5836">
            <w:pPr>
              <w:pStyle w:val="ac"/>
              <w:jc w:val="center"/>
            </w:pPr>
            <w:r>
              <w:t>498</w:t>
            </w:r>
          </w:p>
        </w:tc>
        <w:tc>
          <w:tcPr>
            <w:tcW w:w="2683" w:type="dxa"/>
            <w:vAlign w:val="center"/>
          </w:tcPr>
          <w:p w14:paraId="587F4DFA" w14:textId="77777777" w:rsidR="00BA506C" w:rsidRPr="0014233C" w:rsidRDefault="00BA506C" w:rsidP="00BF5836">
            <w:pPr>
              <w:pStyle w:val="ac"/>
              <w:jc w:val="center"/>
            </w:pPr>
            <w:r w:rsidRPr="00C066F0">
              <w:t>Мебельная ф</w:t>
            </w:r>
            <w:r>
              <w:t>абри</w:t>
            </w:r>
            <w:r w:rsidRPr="00C066F0">
              <w:t>ка</w:t>
            </w:r>
          </w:p>
        </w:tc>
        <w:tc>
          <w:tcPr>
            <w:tcW w:w="2704" w:type="dxa"/>
            <w:vAlign w:val="center"/>
          </w:tcPr>
          <w:p w14:paraId="26DF6263" w14:textId="77777777" w:rsidR="00BA506C" w:rsidRPr="0014233C" w:rsidRDefault="00BA506C" w:rsidP="00BF5836">
            <w:pPr>
              <w:pStyle w:val="ac"/>
              <w:jc w:val="center"/>
            </w:pPr>
            <w:r>
              <w:t>ПУ Парк Победы</w:t>
            </w:r>
          </w:p>
        </w:tc>
        <w:tc>
          <w:tcPr>
            <w:tcW w:w="1997" w:type="dxa"/>
            <w:vAlign w:val="center"/>
          </w:tcPr>
          <w:p w14:paraId="62CE3F63" w14:textId="77777777" w:rsidR="00BA506C" w:rsidRDefault="00BA506C" w:rsidP="00BF5836">
            <w:pPr>
              <w:pStyle w:val="ac"/>
              <w:jc w:val="center"/>
            </w:pPr>
            <w:r>
              <w:t>2021</w:t>
            </w:r>
          </w:p>
        </w:tc>
      </w:tr>
    </w:tbl>
    <w:p w14:paraId="223B99DB" w14:textId="638A1BD5" w:rsidR="00D87BE4" w:rsidRDefault="00D87BE4" w:rsidP="00D87BE4">
      <w:pPr>
        <w:pStyle w:val="14"/>
      </w:pPr>
      <w:bookmarkStart w:id="106" w:name="_Toc21808485"/>
      <w:bookmarkStart w:id="107" w:name="_Toc28183945"/>
    </w:p>
    <w:p w14:paraId="445A99D6" w14:textId="77777777" w:rsidR="00D87BE4" w:rsidRDefault="00D87BE4" w:rsidP="00D87BE4">
      <w:pPr>
        <w:pStyle w:val="14"/>
      </w:pPr>
    </w:p>
    <w:p w14:paraId="1A43ED40" w14:textId="3BED8607" w:rsidR="00083420" w:rsidRPr="0021505A" w:rsidRDefault="00083420" w:rsidP="00083420">
      <w:pPr>
        <w:pStyle w:val="20"/>
        <w:spacing w:before="0" w:after="0"/>
        <w:ind w:left="1560" w:hanging="851"/>
        <w:rPr>
          <w:b w:val="0"/>
        </w:rPr>
      </w:pPr>
      <w:r w:rsidRPr="0021505A">
        <w:rPr>
          <w:b w:val="0"/>
        </w:rPr>
        <w:t>Организация или оптимизация системы мониторинга дорожного движения, установка детекторов транспорта, организация сбора и хранения документации по организации дорожного движения</w:t>
      </w:r>
      <w:bookmarkEnd w:id="106"/>
      <w:bookmarkEnd w:id="107"/>
    </w:p>
    <w:p w14:paraId="3AF17675" w14:textId="77777777" w:rsidR="00083420" w:rsidRPr="00EE77BB" w:rsidRDefault="00083420" w:rsidP="00083420">
      <w:pPr>
        <w:rPr>
          <w:highlight w:val="yellow"/>
        </w:rPr>
      </w:pPr>
    </w:p>
    <w:p w14:paraId="674CBED6" w14:textId="77777777" w:rsidR="000C5B3E" w:rsidRDefault="000C5B3E" w:rsidP="000C5B3E">
      <w:r>
        <w:t>Под мониторингом дорожного движения понимается сбор, обработка и накопление данных о параметрах движения ТС на автомобильных дорогах, улицах, отдельных их участках, транспортных узлах, характерных участках транспортной сети муниципальных образований с целью контроля соответствия транспортно-эксплуатационных характеристик улично-дорожной сети потребностям транспортной системы.</w:t>
      </w:r>
    </w:p>
    <w:p w14:paraId="643A5B38" w14:textId="11F9EAA5" w:rsidR="00D7754F" w:rsidRPr="00C2770A" w:rsidRDefault="00D7754F" w:rsidP="00D7754F">
      <w:bookmarkStart w:id="108" w:name="_Hlk30438842"/>
      <w:r w:rsidRPr="00C2770A">
        <w:t>Мониторинг дорожного движения осуществляется на автомобильных дорогах и объектах УДС всех форм собственности с целью получения исходных данных для разработки документации по организации дорожного движения, для оценки соответствия параметров движения транспортных потоков транспортно</w:t>
      </w:r>
      <w:r w:rsidR="00EF3E71">
        <w:t>-</w:t>
      </w:r>
      <w:r w:rsidRPr="00C2770A">
        <w:t xml:space="preserve">эксплуатационным характеристикам автомобильных дорог и УДС, выработки управляющих воздействий по организации и регулированию дорожного движения, прогнозирования объемов дорожного </w:t>
      </w:r>
      <w:r w:rsidRPr="00C2770A">
        <w:lastRenderedPageBreak/>
        <w:t>движения.</w:t>
      </w:r>
    </w:p>
    <w:p w14:paraId="2DCA6CBB" w14:textId="77777777" w:rsidR="00D7754F" w:rsidRPr="00C2770A" w:rsidRDefault="00D7754F" w:rsidP="00D7754F">
      <w:r w:rsidRPr="00C2770A">
        <w:t>Актуальность формирования системы мониторинга дорожного движения неразрывно связана с общими тенденциями развития страны на современном этапе. В общем виде мониторинг можно рассматривать как один из видов управленческой деятельности, представляющей собой сбор информации об управляемых объектах с целью проведения оценки их состояния и прогнозирования дальнейшего развития.</w:t>
      </w:r>
    </w:p>
    <w:p w14:paraId="49B9FF4D" w14:textId="77777777" w:rsidR="00D7754F" w:rsidRPr="00C2770A" w:rsidRDefault="00D7754F" w:rsidP="00D7754F">
      <w:r w:rsidRPr="00C2770A">
        <w:t>Мониторинг дорожного движения осуществляется на автомобильных дорогах федерального значения, автомобильных дорогах регионального и межмуниципального значения, автомобильных дорогах местного значения, объектах улично-дорожной сети, соответственно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высшим исполнительным органом государственной власти субъекта Российской Федерации, органом местного самоуправления, собственниками частных автомобильных дорог.</w:t>
      </w:r>
    </w:p>
    <w:p w14:paraId="7F83FDBE" w14:textId="77777777" w:rsidR="00D7754F" w:rsidRPr="00C2770A" w:rsidRDefault="00D7754F" w:rsidP="00D7754F">
      <w:r w:rsidRPr="00C2770A">
        <w:t>Основу любого мониторинга составляет сбор исходной информации. Сбор такой информации проводят с различными целями. Так, информация об интенсивности движения транспортных средств на перегоне является основой для расчета характеристик дорожной одежды при реконструкции УДС, а информация об интенсивности движения транспортных потоков на перекрестке с различных направлений движения является основой создания проектов ОДД, в том числе с использованием различных технических средств регулирования.</w:t>
      </w:r>
    </w:p>
    <w:p w14:paraId="05AA5AE3" w14:textId="77777777" w:rsidR="00D7754F" w:rsidRPr="00C2770A" w:rsidRDefault="00D7754F" w:rsidP="00D7754F">
      <w:r w:rsidRPr="00C2770A">
        <w:t>В настоящее время существуют и применяются различные способы и методы сбора информации об интенсивности транспортных потоков, которые подразделяются на три основных вида: автоматический; полуавтоматический; ручной.</w:t>
      </w:r>
    </w:p>
    <w:p w14:paraId="736D697D" w14:textId="77777777" w:rsidR="00D7754F" w:rsidRPr="00C2770A" w:rsidRDefault="00D7754F" w:rsidP="00D7754F">
      <w:r w:rsidRPr="00C2770A">
        <w:t xml:space="preserve">Применяя автоматический способ сбора информации об интенсивности транспортных потоков, используют транспортные детекторы. Транспортный </w:t>
      </w:r>
      <w:r w:rsidRPr="00C2770A">
        <w:lastRenderedPageBreak/>
        <w:t>детектор или датчик представляет собой техническое средство, которое регистрирует количество автомобилей, проходящих через сечение дороги. Кроме того, детектор транспорта определяет различные параметры транспортных потоков.</w:t>
      </w:r>
    </w:p>
    <w:p w14:paraId="4774D500" w14:textId="77777777" w:rsidR="00D7754F" w:rsidRPr="00C2770A" w:rsidRDefault="00D7754F" w:rsidP="00D7754F">
      <w:r w:rsidRPr="00C2770A">
        <w:t>При сборе информации о состоянии дорожного движения полуавтоматическим способом широко используется видеосъемка дорожной ситуации в ключевых узлах УДС с последующей камеральной обработкой видеоматериалов.</w:t>
      </w:r>
    </w:p>
    <w:p w14:paraId="681C2CC0" w14:textId="77777777" w:rsidR="00D7754F" w:rsidRPr="00C2770A" w:rsidRDefault="00D7754F" w:rsidP="00D7754F">
      <w:r w:rsidRPr="00C2770A">
        <w:t>Ручной способ сбора информации основан на замерах интенсивности транспортного потока вручную учетчиками.</w:t>
      </w:r>
    </w:p>
    <w:p w14:paraId="1BEDB418" w14:textId="77777777" w:rsidR="00D7754F" w:rsidRPr="00C2770A" w:rsidRDefault="00D7754F" w:rsidP="00D7754F">
      <w:r w:rsidRPr="00C2770A">
        <w:t xml:space="preserve">После сбора всю полученную информацию о параметрах и характеристиках транспортных и пассажирских потоков на территории района необходимо систематизировать и сформировать массив данных. </w:t>
      </w:r>
    </w:p>
    <w:p w14:paraId="0922B73E" w14:textId="77777777" w:rsidR="00D7754F" w:rsidRPr="00C2770A" w:rsidRDefault="00D7754F" w:rsidP="00D7754F">
      <w:r w:rsidRPr="00C2770A">
        <w:t>Для достижения высокого уровня мониторинга дорожной ситуации все работы по сбору информации о параметрах транспортных потоков необходимо проводить регулярно с учетом динамически меняющейся ситуации на УДС. Для каждого показателя должна быть разработана структура базы данных хранения информации, условия доступа к ней. Такой подход позволяет создать компактную базу по хранению основных параметров транспортных потоков и с минимальными затратами производить ее актуализацию на любой расчетный период. В качестве оптимального варианта организации базы данных о параметрах и характеристиках транспортных и пассажирских потоков на территории района может быть предложен положительно зарекомендовавший себя на практике Программный комплекс «Титул-2005».</w:t>
      </w:r>
    </w:p>
    <w:p w14:paraId="13DC73AF" w14:textId="627EE8AD" w:rsidR="00D7754F" w:rsidRPr="00C2770A" w:rsidRDefault="00D7754F" w:rsidP="00D7754F">
      <w:r w:rsidRPr="00C2770A">
        <w:t>Учитывая протяженность УДС и характер транспортной системы Ульяновско</w:t>
      </w:r>
      <w:r>
        <w:t>го района</w:t>
      </w:r>
      <w:r w:rsidRPr="00C2770A">
        <w:t xml:space="preserve">, предлагается создание автоматизированной системы мониторинга дорожного движения. Для этого необходимо произвести установку не менее </w:t>
      </w:r>
      <w:r>
        <w:t>5</w:t>
      </w:r>
      <w:r w:rsidRPr="00C2770A">
        <w:t xml:space="preserve"> автоматических детекторов транспортных потоков в ключевых местах УДС </w:t>
      </w:r>
      <w:r>
        <w:t xml:space="preserve">Ульяновского района, а также на проектируемых а/д </w:t>
      </w:r>
      <w:r>
        <w:lastRenderedPageBreak/>
        <w:t>«Северный обход» г. Ульяновск и «Западный обход» г. Ульяновск</w:t>
      </w:r>
      <w:r w:rsidRPr="00C2770A">
        <w:t>.</w:t>
      </w:r>
    </w:p>
    <w:p w14:paraId="0B4EAFDC" w14:textId="77777777" w:rsidR="00D7754F" w:rsidRPr="00C2770A" w:rsidRDefault="00D7754F" w:rsidP="00D7754F">
      <w:r w:rsidRPr="00C2770A">
        <w:t>Замеры интенсивности и состава ТП производятся детекторами автоматически. Результаты с детекторов заносятся в соответствующие базы данных.</w:t>
      </w:r>
    </w:p>
    <w:p w14:paraId="64BD2FA3" w14:textId="77777777" w:rsidR="00D7754F" w:rsidRPr="00C2770A" w:rsidRDefault="00D7754F" w:rsidP="00D7754F">
      <w:r w:rsidRPr="00C2770A">
        <w:t>Полученную систематизированную информацию далее можно использовать для отслеживания динамики изменения интенсивности транспортных потоков, прогнозирования времени движения транспортных средств и оптимизации управления транспортными потоками.</w:t>
      </w:r>
    </w:p>
    <w:p w14:paraId="578BA260" w14:textId="1221D7D8" w:rsidR="006841D9" w:rsidRPr="006841D9" w:rsidRDefault="006841D9" w:rsidP="006841D9">
      <w:pPr>
        <w:pStyle w:val="afff"/>
        <w:widowControl/>
        <w:tabs>
          <w:tab w:val="clear" w:pos="0"/>
          <w:tab w:val="clear" w:pos="709"/>
        </w:tabs>
        <w:spacing w:line="336" w:lineRule="auto"/>
        <w:ind w:firstLine="0"/>
        <w:rPr>
          <w:highlight w:val="yellow"/>
        </w:rPr>
      </w:pPr>
    </w:p>
    <w:p w14:paraId="797EE429" w14:textId="11D8A3F3" w:rsidR="00D7754F" w:rsidRPr="00C2770A" w:rsidRDefault="00D7754F" w:rsidP="00043ECC">
      <w:r w:rsidRPr="00C2770A">
        <w:t xml:space="preserve">В таблице </w:t>
      </w:r>
      <w:r>
        <w:t>37</w:t>
      </w:r>
      <w:r w:rsidRPr="00C2770A">
        <w:t xml:space="preserve"> указаны мероприятия по организации системы мониторинга.</w:t>
      </w:r>
      <w:r w:rsidR="00043ECC">
        <w:t xml:space="preserve"> </w:t>
      </w:r>
      <w:r w:rsidR="00043ECC">
        <w:t xml:space="preserve">Схема расположения мероприятий </w:t>
      </w:r>
      <w:r w:rsidR="00043ECC" w:rsidRPr="0012306B">
        <w:t xml:space="preserve">по </w:t>
      </w:r>
      <w:r w:rsidR="00043ECC">
        <w:t>установке транспортных детекторов</w:t>
      </w:r>
      <w:r w:rsidR="00043ECC">
        <w:t xml:space="preserve"> представлена в Приложении А.</w:t>
      </w:r>
    </w:p>
    <w:p w14:paraId="1403EFBC" w14:textId="77777777" w:rsidR="00D7754F" w:rsidRPr="00C2770A" w:rsidRDefault="00D7754F" w:rsidP="00D7754F">
      <w:pPr>
        <w:pStyle w:val="afff"/>
      </w:pPr>
    </w:p>
    <w:p w14:paraId="7610B611" w14:textId="21712A7D" w:rsidR="00D7754F" w:rsidRPr="00C2770A" w:rsidRDefault="00D7754F" w:rsidP="00D7754F">
      <w:pPr>
        <w:ind w:firstLine="0"/>
      </w:pPr>
      <w:r w:rsidRPr="00C2770A">
        <w:t xml:space="preserve">Таблица </w:t>
      </w:r>
      <w:r>
        <w:t>37</w:t>
      </w:r>
      <w:r w:rsidRPr="00C2770A">
        <w:t xml:space="preserve"> – Мероприятия по организации системы мониторинга</w:t>
      </w:r>
    </w:p>
    <w:tbl>
      <w:tblPr>
        <w:tblStyle w:val="af5"/>
        <w:tblW w:w="9351" w:type="dxa"/>
        <w:tblLook w:val="04A0" w:firstRow="1" w:lastRow="0" w:firstColumn="1" w:lastColumn="0" w:noHBand="0" w:noVBand="1"/>
      </w:tblPr>
      <w:tblGrid>
        <w:gridCol w:w="688"/>
        <w:gridCol w:w="6537"/>
        <w:gridCol w:w="822"/>
        <w:gridCol w:w="1304"/>
      </w:tblGrid>
      <w:tr w:rsidR="00D7754F" w:rsidRPr="00C2770A" w14:paraId="1D21687E" w14:textId="77777777" w:rsidTr="00D7754F">
        <w:tc>
          <w:tcPr>
            <w:tcW w:w="688" w:type="dxa"/>
            <w:vAlign w:val="center"/>
          </w:tcPr>
          <w:p w14:paraId="7A25A1E8" w14:textId="77777777" w:rsidR="00D7754F" w:rsidRPr="00C2770A" w:rsidRDefault="00D7754F" w:rsidP="00D7754F">
            <w:pPr>
              <w:pStyle w:val="afff"/>
              <w:jc w:val="center"/>
              <w:rPr>
                <w:sz w:val="24"/>
                <w:szCs w:val="24"/>
              </w:rPr>
            </w:pPr>
            <w:r w:rsidRPr="00C2770A">
              <w:rPr>
                <w:sz w:val="24"/>
                <w:szCs w:val="24"/>
              </w:rPr>
              <w:t>№ п/п</w:t>
            </w:r>
          </w:p>
        </w:tc>
        <w:tc>
          <w:tcPr>
            <w:tcW w:w="6537" w:type="dxa"/>
            <w:vAlign w:val="center"/>
          </w:tcPr>
          <w:p w14:paraId="10C14BAD" w14:textId="77777777" w:rsidR="00D7754F" w:rsidRPr="00C2770A" w:rsidRDefault="00D7754F" w:rsidP="00D7754F">
            <w:pPr>
              <w:pStyle w:val="afff"/>
              <w:jc w:val="center"/>
              <w:rPr>
                <w:sz w:val="24"/>
                <w:szCs w:val="24"/>
              </w:rPr>
            </w:pPr>
            <w:r w:rsidRPr="00C2770A">
              <w:rPr>
                <w:sz w:val="24"/>
                <w:szCs w:val="24"/>
              </w:rPr>
              <w:t>Наименование мероприятия</w:t>
            </w:r>
          </w:p>
        </w:tc>
        <w:tc>
          <w:tcPr>
            <w:tcW w:w="822" w:type="dxa"/>
          </w:tcPr>
          <w:p w14:paraId="6280F234" w14:textId="77777777" w:rsidR="00D7754F" w:rsidRPr="00C2770A" w:rsidRDefault="00D7754F" w:rsidP="00D7754F">
            <w:pPr>
              <w:pStyle w:val="afff"/>
              <w:jc w:val="center"/>
              <w:rPr>
                <w:sz w:val="24"/>
                <w:szCs w:val="24"/>
              </w:rPr>
            </w:pPr>
            <w:r w:rsidRPr="00C2770A">
              <w:rPr>
                <w:sz w:val="24"/>
                <w:szCs w:val="24"/>
              </w:rPr>
              <w:t>Ед. изм.</w:t>
            </w:r>
          </w:p>
        </w:tc>
        <w:tc>
          <w:tcPr>
            <w:tcW w:w="1304" w:type="dxa"/>
            <w:vAlign w:val="center"/>
          </w:tcPr>
          <w:p w14:paraId="07D8A43D" w14:textId="77777777" w:rsidR="00D7754F" w:rsidRPr="00C2770A" w:rsidRDefault="00D7754F" w:rsidP="00D7754F">
            <w:pPr>
              <w:pStyle w:val="afff"/>
              <w:jc w:val="center"/>
              <w:rPr>
                <w:sz w:val="24"/>
                <w:szCs w:val="24"/>
              </w:rPr>
            </w:pPr>
            <w:r w:rsidRPr="00C2770A">
              <w:rPr>
                <w:sz w:val="24"/>
                <w:szCs w:val="24"/>
              </w:rPr>
              <w:t>Мощность</w:t>
            </w:r>
          </w:p>
        </w:tc>
      </w:tr>
      <w:tr w:rsidR="00D7754F" w:rsidRPr="00C2770A" w14:paraId="0B5B54D7" w14:textId="77777777" w:rsidTr="00400DFA">
        <w:tc>
          <w:tcPr>
            <w:tcW w:w="688" w:type="dxa"/>
            <w:vAlign w:val="center"/>
          </w:tcPr>
          <w:p w14:paraId="25B26352" w14:textId="77777777" w:rsidR="00D7754F" w:rsidRPr="00C2770A" w:rsidRDefault="00D7754F" w:rsidP="00D7754F">
            <w:pPr>
              <w:pStyle w:val="afff"/>
              <w:jc w:val="center"/>
              <w:rPr>
                <w:color w:val="000000"/>
                <w:sz w:val="24"/>
                <w:szCs w:val="24"/>
                <w:shd w:val="clear" w:color="auto" w:fill="FBFBFB"/>
              </w:rPr>
            </w:pPr>
            <w:r w:rsidRPr="00C2770A">
              <w:rPr>
                <w:color w:val="000000"/>
                <w:sz w:val="24"/>
                <w:szCs w:val="24"/>
                <w:shd w:val="clear" w:color="auto" w:fill="FBFBFB"/>
              </w:rPr>
              <w:t>1</w:t>
            </w:r>
          </w:p>
        </w:tc>
        <w:tc>
          <w:tcPr>
            <w:tcW w:w="6537" w:type="dxa"/>
          </w:tcPr>
          <w:p w14:paraId="47990772" w14:textId="3F165CC5" w:rsidR="00D7754F" w:rsidRPr="0026234D" w:rsidRDefault="00D7754F" w:rsidP="00D7754F">
            <w:pPr>
              <w:pStyle w:val="afff"/>
              <w:rPr>
                <w:color w:val="FF0000"/>
                <w:sz w:val="24"/>
                <w:szCs w:val="24"/>
              </w:rPr>
            </w:pPr>
            <w:r w:rsidRPr="00C2770A">
              <w:rPr>
                <w:color w:val="000000"/>
                <w:sz w:val="24"/>
                <w:szCs w:val="24"/>
                <w:shd w:val="clear" w:color="auto" w:fill="FBFBFB"/>
              </w:rPr>
              <w:t>Установка транспортных детекторов на улично-дорожной сети Ульяновско</w:t>
            </w:r>
            <w:r>
              <w:rPr>
                <w:color w:val="000000"/>
                <w:sz w:val="24"/>
                <w:szCs w:val="24"/>
                <w:shd w:val="clear" w:color="auto" w:fill="FBFBFB"/>
              </w:rPr>
              <w:t>го района</w:t>
            </w:r>
            <w:r w:rsidR="0026234D">
              <w:rPr>
                <w:color w:val="000000"/>
                <w:sz w:val="24"/>
                <w:szCs w:val="24"/>
                <w:shd w:val="clear" w:color="auto" w:fill="FBFBFB"/>
              </w:rPr>
              <w:t xml:space="preserve"> </w:t>
            </w:r>
          </w:p>
        </w:tc>
        <w:tc>
          <w:tcPr>
            <w:tcW w:w="822" w:type="dxa"/>
            <w:vAlign w:val="center"/>
          </w:tcPr>
          <w:p w14:paraId="54BF8544" w14:textId="77777777" w:rsidR="00D7754F" w:rsidRPr="00C2770A" w:rsidRDefault="00D7754F" w:rsidP="00400DFA">
            <w:pPr>
              <w:pStyle w:val="afff"/>
              <w:jc w:val="center"/>
              <w:rPr>
                <w:sz w:val="24"/>
                <w:szCs w:val="24"/>
              </w:rPr>
            </w:pPr>
            <w:r w:rsidRPr="00C2770A">
              <w:rPr>
                <w:sz w:val="24"/>
                <w:szCs w:val="24"/>
              </w:rPr>
              <w:t>ед.</w:t>
            </w:r>
          </w:p>
        </w:tc>
        <w:tc>
          <w:tcPr>
            <w:tcW w:w="1304" w:type="dxa"/>
            <w:vAlign w:val="center"/>
          </w:tcPr>
          <w:p w14:paraId="52686E46" w14:textId="5BCEE21A" w:rsidR="00D7754F" w:rsidRPr="00C2770A" w:rsidRDefault="00D7754F" w:rsidP="00D7754F">
            <w:pPr>
              <w:pStyle w:val="afff"/>
              <w:jc w:val="center"/>
              <w:rPr>
                <w:sz w:val="24"/>
                <w:szCs w:val="24"/>
              </w:rPr>
            </w:pPr>
            <w:r>
              <w:rPr>
                <w:sz w:val="24"/>
                <w:szCs w:val="24"/>
              </w:rPr>
              <w:t>5</w:t>
            </w:r>
          </w:p>
        </w:tc>
      </w:tr>
    </w:tbl>
    <w:p w14:paraId="3AF52C82" w14:textId="6AB95602" w:rsidR="00EF3E71" w:rsidRDefault="00EF3E71" w:rsidP="00EF3E71">
      <w:pPr>
        <w:pStyle w:val="14"/>
      </w:pPr>
      <w:bookmarkStart w:id="109" w:name="_Toc21808486"/>
      <w:bookmarkStart w:id="110" w:name="_Toc28183946"/>
      <w:bookmarkEnd w:id="108"/>
    </w:p>
    <w:p w14:paraId="6325824F" w14:textId="77777777" w:rsidR="00EF3E71" w:rsidRDefault="00EF3E71" w:rsidP="00EF3E71">
      <w:pPr>
        <w:pStyle w:val="14"/>
      </w:pPr>
    </w:p>
    <w:p w14:paraId="29145B2C" w14:textId="3BAB7004" w:rsidR="00083420" w:rsidRPr="0021505A" w:rsidRDefault="00083420" w:rsidP="00083420">
      <w:pPr>
        <w:pStyle w:val="20"/>
        <w:spacing w:before="0" w:after="0"/>
        <w:ind w:left="1560" w:hanging="851"/>
        <w:rPr>
          <w:b w:val="0"/>
        </w:rPr>
      </w:pPr>
      <w:r w:rsidRPr="0021505A">
        <w:rPr>
          <w:b w:val="0"/>
        </w:rPr>
        <w:t>Совершенствование системы информационного обеспечения участников дорожного движения</w:t>
      </w:r>
      <w:bookmarkEnd w:id="109"/>
      <w:bookmarkEnd w:id="110"/>
    </w:p>
    <w:p w14:paraId="0CFA6B8C" w14:textId="77777777" w:rsidR="00083420" w:rsidRPr="00EE77BB" w:rsidRDefault="00083420" w:rsidP="00083420">
      <w:pPr>
        <w:rPr>
          <w:highlight w:val="yellow"/>
        </w:rPr>
      </w:pPr>
    </w:p>
    <w:p w14:paraId="00BCD684" w14:textId="295999B7" w:rsidR="000C5B3E" w:rsidRDefault="000C5B3E" w:rsidP="000C5B3E">
      <w:r w:rsidRPr="007771BF">
        <w:t xml:space="preserve">Правильная организация информирования участников движения является необходимым условием обеспечения безопасного и эффективного дорожного движения. Более полно и четко представленная информация об условиях и требуемых режимах движения дает возможность водителям быстрее принимать решения при выборе маршрута, также позволяет строить оптимальные </w:t>
      </w:r>
      <w:proofErr w:type="gramStart"/>
      <w:r w:rsidRPr="007771BF">
        <w:t>маршруты движения</w:t>
      </w:r>
      <w:proofErr w:type="gramEnd"/>
      <w:r w:rsidRPr="007771BF">
        <w:t xml:space="preserve">, что помогает исключить перепробеги и нагрузку на улично-дорожную сеть. Качественная информационная система позволяет также осуществлять быстрый и оптимальный подъезд к местам </w:t>
      </w:r>
      <w:r w:rsidRPr="007771BF">
        <w:lastRenderedPageBreak/>
        <w:t>притяжения.</w:t>
      </w:r>
    </w:p>
    <w:p w14:paraId="7B17CBC1" w14:textId="77777777" w:rsidR="00D7754F" w:rsidRPr="00C2770A" w:rsidRDefault="00D7754F" w:rsidP="00D7754F">
      <w:r w:rsidRPr="00C2770A">
        <w:t>Система маршрутного ориентирования участников дорожного движения должна обеспечивать:</w:t>
      </w:r>
    </w:p>
    <w:p w14:paraId="5AF0AF10" w14:textId="77777777" w:rsidR="00D7754F" w:rsidRPr="00C2770A" w:rsidRDefault="00D7754F" w:rsidP="00D7754F">
      <w:pPr>
        <w:tabs>
          <w:tab w:val="left" w:pos="993"/>
        </w:tabs>
      </w:pPr>
      <w:r w:rsidRPr="00C2770A">
        <w:t>-</w:t>
      </w:r>
      <w:r w:rsidRPr="00C2770A">
        <w:tab/>
        <w:t>безопасность дорожного движения.</w:t>
      </w:r>
    </w:p>
    <w:p w14:paraId="5E78CDB4" w14:textId="77777777" w:rsidR="00D7754F" w:rsidRPr="00C2770A" w:rsidRDefault="00D7754F" w:rsidP="00D7754F">
      <w:pPr>
        <w:tabs>
          <w:tab w:val="left" w:pos="993"/>
        </w:tabs>
      </w:pPr>
      <w:r w:rsidRPr="00C2770A">
        <w:t>-</w:t>
      </w:r>
      <w:r w:rsidRPr="00C2770A">
        <w:tab/>
        <w:t>информированность водителей об их местонахождении и возможных маршрутах движения, расположении объектов (как на самих улицах, так и на магистралях при пересечении с ними), в том числе, таких объектов притяжения водителей транспортных средств, как торговые центры, объекты потребительского рынка и т.п.;</w:t>
      </w:r>
    </w:p>
    <w:p w14:paraId="5B786AE0" w14:textId="77777777" w:rsidR="00D7754F" w:rsidRPr="00C2770A" w:rsidRDefault="00D7754F" w:rsidP="00D7754F">
      <w:pPr>
        <w:tabs>
          <w:tab w:val="left" w:pos="993"/>
        </w:tabs>
      </w:pPr>
      <w:r w:rsidRPr="00C2770A">
        <w:t>-</w:t>
      </w:r>
      <w:r w:rsidRPr="00C2770A">
        <w:tab/>
        <w:t>возможность своевременной оценки дорожной обстановки и маневрирования;</w:t>
      </w:r>
    </w:p>
    <w:p w14:paraId="35A8F036" w14:textId="77777777" w:rsidR="00D7754F" w:rsidRPr="00C2770A" w:rsidRDefault="00D7754F" w:rsidP="00D7754F">
      <w:pPr>
        <w:tabs>
          <w:tab w:val="left" w:pos="993"/>
        </w:tabs>
      </w:pPr>
      <w:r w:rsidRPr="00C2770A">
        <w:t>-</w:t>
      </w:r>
      <w:r w:rsidRPr="00C2770A">
        <w:tab/>
        <w:t>быстрый и эффективный проезд транзитного транспорта (по кратчайшему маршруту);</w:t>
      </w:r>
    </w:p>
    <w:p w14:paraId="2D14237B" w14:textId="77777777" w:rsidR="00D7754F" w:rsidRPr="00C2770A" w:rsidRDefault="00D7754F" w:rsidP="00D7754F">
      <w:pPr>
        <w:tabs>
          <w:tab w:val="left" w:pos="993"/>
        </w:tabs>
      </w:pPr>
      <w:r w:rsidRPr="00C2770A">
        <w:t>-</w:t>
      </w:r>
      <w:r w:rsidRPr="00C2770A">
        <w:tab/>
        <w:t>комфортное восприятие информации участниками дорожного движения;</w:t>
      </w:r>
    </w:p>
    <w:p w14:paraId="78A1F3AE" w14:textId="77777777" w:rsidR="00D7754F" w:rsidRPr="00C2770A" w:rsidRDefault="00D7754F" w:rsidP="00D7754F">
      <w:pPr>
        <w:tabs>
          <w:tab w:val="left" w:pos="993"/>
        </w:tabs>
      </w:pPr>
      <w:r w:rsidRPr="00C2770A">
        <w:t>-</w:t>
      </w:r>
      <w:r w:rsidRPr="00C2770A">
        <w:tab/>
        <w:t>соблюдение общих правил размещения знаков и информации на транспортной сети территории.</w:t>
      </w:r>
    </w:p>
    <w:p w14:paraId="780E5DC8" w14:textId="77777777" w:rsidR="00D7754F" w:rsidRPr="00C2770A" w:rsidRDefault="00D7754F" w:rsidP="00D7754F">
      <w:pPr>
        <w:rPr>
          <w:bCs/>
        </w:rPr>
      </w:pPr>
      <w:r w:rsidRPr="00C2770A">
        <w:t>Федеральный закон № 257-ФЗ «</w:t>
      </w:r>
      <w:r w:rsidRPr="00C2770A">
        <w:rPr>
          <w:bCs/>
        </w:rPr>
        <w:t>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наделяет полномочиями по информационному обеспечению пользователей автомобильными дорогами общего пользования властные органы всех уровней – от федерального до местного.</w:t>
      </w:r>
    </w:p>
    <w:p w14:paraId="5A30C05C" w14:textId="77777777" w:rsidR="00D7754F" w:rsidRPr="00C2770A" w:rsidRDefault="00D7754F" w:rsidP="00D7754F">
      <w:pPr>
        <w:rPr>
          <w:bCs/>
        </w:rPr>
      </w:pPr>
      <w:r w:rsidRPr="00C2770A">
        <w:rPr>
          <w:bCs/>
        </w:rPr>
        <w:t>Федеральный закон № 196-ФЗ «О безопасности дорожного движения» определяет, что деятельность по организации дорожного движения должна осуществляться на основе комплексного использования технических средств и конструкций, применение которых регламентировано действующими в РФ техническими регламентами и предусмотрено проектами и схемами организации дорожного движения.</w:t>
      </w:r>
    </w:p>
    <w:p w14:paraId="1B506942" w14:textId="7A43BF90" w:rsidR="00D7754F" w:rsidRPr="00C2770A" w:rsidRDefault="00D7754F" w:rsidP="00D7754F">
      <w:r w:rsidRPr="00C2770A">
        <w:t xml:space="preserve">Мероприятия по данному направлению КСОДД, направленные на </w:t>
      </w:r>
      <w:r w:rsidRPr="00C2770A">
        <w:lastRenderedPageBreak/>
        <w:t xml:space="preserve">ликвидацию МКДТП приведены в таблице </w:t>
      </w:r>
      <w:r w:rsidR="00CE2B1C">
        <w:t>38</w:t>
      </w:r>
      <w:r w:rsidRPr="00C2770A">
        <w:t>.</w:t>
      </w:r>
    </w:p>
    <w:p w14:paraId="76E2C8AA" w14:textId="77777777" w:rsidR="00D7754F" w:rsidRPr="00C2770A" w:rsidRDefault="00D7754F" w:rsidP="00D7754F"/>
    <w:p w14:paraId="75390ABB" w14:textId="457916C4" w:rsidR="00D7754F" w:rsidRPr="00C2770A" w:rsidRDefault="00D7754F" w:rsidP="00D7754F">
      <w:pPr>
        <w:ind w:firstLine="0"/>
      </w:pPr>
      <w:r w:rsidRPr="00C2770A">
        <w:t xml:space="preserve">Таблица </w:t>
      </w:r>
      <w:r w:rsidR="00CE2B1C">
        <w:t>38</w:t>
      </w:r>
      <w:r w:rsidRPr="00C2770A">
        <w:t xml:space="preserve"> – мероприятия по совершенствованию информационного обеспечения, направленные на ликвидацию мест концентрации ДТП</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4"/>
        <w:gridCol w:w="1134"/>
        <w:gridCol w:w="2410"/>
        <w:gridCol w:w="2835"/>
        <w:gridCol w:w="709"/>
        <w:gridCol w:w="1559"/>
      </w:tblGrid>
      <w:tr w:rsidR="00D7754F" w:rsidRPr="00C2770A" w14:paraId="589A7D7C" w14:textId="77777777" w:rsidTr="00CE2B1C">
        <w:trPr>
          <w:trHeight w:val="330"/>
        </w:trPr>
        <w:tc>
          <w:tcPr>
            <w:tcW w:w="704" w:type="dxa"/>
            <w:vAlign w:val="center"/>
          </w:tcPr>
          <w:p w14:paraId="285D9435" w14:textId="77777777" w:rsidR="00D7754F" w:rsidRPr="00C2770A" w:rsidRDefault="00D7754F" w:rsidP="00CE2B1C">
            <w:pPr>
              <w:widowControl/>
              <w:suppressAutoHyphens w:val="0"/>
              <w:autoSpaceDE/>
              <w:autoSpaceDN/>
              <w:adjustRightInd/>
              <w:spacing w:line="240" w:lineRule="auto"/>
              <w:ind w:firstLine="0"/>
              <w:jc w:val="center"/>
              <w:rPr>
                <w:sz w:val="24"/>
                <w:szCs w:val="24"/>
              </w:rPr>
            </w:pPr>
            <w:r w:rsidRPr="00C2770A">
              <w:rPr>
                <w:sz w:val="24"/>
                <w:szCs w:val="24"/>
              </w:rPr>
              <w:t xml:space="preserve">№ </w:t>
            </w:r>
            <w:proofErr w:type="spellStart"/>
            <w:r w:rsidRPr="00C2770A">
              <w:rPr>
                <w:sz w:val="24"/>
                <w:szCs w:val="24"/>
              </w:rPr>
              <w:t>п.п</w:t>
            </w:r>
            <w:proofErr w:type="spellEnd"/>
            <w:r w:rsidRPr="00C2770A">
              <w:rPr>
                <w:sz w:val="24"/>
                <w:szCs w:val="24"/>
              </w:rPr>
              <w:t>.</w:t>
            </w:r>
          </w:p>
        </w:tc>
        <w:tc>
          <w:tcPr>
            <w:tcW w:w="1134" w:type="dxa"/>
            <w:shd w:val="clear" w:color="auto" w:fill="auto"/>
            <w:noWrap/>
            <w:vAlign w:val="center"/>
            <w:hideMark/>
          </w:tcPr>
          <w:p w14:paraId="290B7ADD" w14:textId="77777777" w:rsidR="00D7754F" w:rsidRPr="00C2770A" w:rsidRDefault="00D7754F" w:rsidP="00CE2B1C">
            <w:pPr>
              <w:widowControl/>
              <w:suppressAutoHyphens w:val="0"/>
              <w:autoSpaceDE/>
              <w:autoSpaceDN/>
              <w:adjustRightInd/>
              <w:spacing w:line="240" w:lineRule="auto"/>
              <w:ind w:firstLine="0"/>
              <w:jc w:val="center"/>
              <w:rPr>
                <w:sz w:val="24"/>
                <w:szCs w:val="24"/>
              </w:rPr>
            </w:pPr>
            <w:r w:rsidRPr="00C2770A">
              <w:rPr>
                <w:sz w:val="24"/>
                <w:szCs w:val="24"/>
              </w:rPr>
              <w:t>МКДТП №</w:t>
            </w:r>
          </w:p>
        </w:tc>
        <w:tc>
          <w:tcPr>
            <w:tcW w:w="2410" w:type="dxa"/>
            <w:shd w:val="clear" w:color="auto" w:fill="auto"/>
            <w:noWrap/>
            <w:vAlign w:val="center"/>
            <w:hideMark/>
          </w:tcPr>
          <w:p w14:paraId="3875404F" w14:textId="77777777" w:rsidR="00D7754F" w:rsidRPr="00C2770A" w:rsidRDefault="00D7754F" w:rsidP="00CE2B1C">
            <w:pPr>
              <w:widowControl/>
              <w:suppressAutoHyphens w:val="0"/>
              <w:autoSpaceDE/>
              <w:autoSpaceDN/>
              <w:adjustRightInd/>
              <w:spacing w:line="240" w:lineRule="auto"/>
              <w:ind w:firstLine="0"/>
              <w:jc w:val="center"/>
              <w:rPr>
                <w:sz w:val="24"/>
                <w:szCs w:val="24"/>
              </w:rPr>
            </w:pPr>
            <w:r w:rsidRPr="00C2770A">
              <w:rPr>
                <w:sz w:val="24"/>
                <w:szCs w:val="24"/>
              </w:rPr>
              <w:t>Местоположение</w:t>
            </w:r>
          </w:p>
        </w:tc>
        <w:tc>
          <w:tcPr>
            <w:tcW w:w="2835" w:type="dxa"/>
            <w:shd w:val="clear" w:color="auto" w:fill="auto"/>
            <w:noWrap/>
            <w:vAlign w:val="center"/>
            <w:hideMark/>
          </w:tcPr>
          <w:p w14:paraId="0530F03E" w14:textId="77777777" w:rsidR="00D7754F" w:rsidRPr="00C2770A" w:rsidRDefault="00D7754F" w:rsidP="00CE2B1C">
            <w:pPr>
              <w:widowControl/>
              <w:suppressAutoHyphens w:val="0"/>
              <w:autoSpaceDE/>
              <w:autoSpaceDN/>
              <w:adjustRightInd/>
              <w:spacing w:line="240" w:lineRule="auto"/>
              <w:ind w:firstLine="0"/>
              <w:jc w:val="center"/>
              <w:rPr>
                <w:sz w:val="24"/>
                <w:szCs w:val="24"/>
              </w:rPr>
            </w:pPr>
            <w:r w:rsidRPr="00C2770A">
              <w:rPr>
                <w:sz w:val="24"/>
                <w:szCs w:val="24"/>
              </w:rPr>
              <w:t>Мероприятия</w:t>
            </w:r>
          </w:p>
        </w:tc>
        <w:tc>
          <w:tcPr>
            <w:tcW w:w="709" w:type="dxa"/>
            <w:shd w:val="clear" w:color="auto" w:fill="auto"/>
            <w:noWrap/>
            <w:vAlign w:val="center"/>
            <w:hideMark/>
          </w:tcPr>
          <w:p w14:paraId="417D3052" w14:textId="77777777" w:rsidR="00D7754F" w:rsidRPr="00C2770A" w:rsidRDefault="00D7754F" w:rsidP="00CE2B1C">
            <w:pPr>
              <w:widowControl/>
              <w:suppressAutoHyphens w:val="0"/>
              <w:autoSpaceDE/>
              <w:autoSpaceDN/>
              <w:adjustRightInd/>
              <w:spacing w:line="240" w:lineRule="auto"/>
              <w:ind w:firstLine="0"/>
              <w:jc w:val="center"/>
              <w:rPr>
                <w:sz w:val="24"/>
                <w:szCs w:val="24"/>
              </w:rPr>
            </w:pPr>
            <w:r w:rsidRPr="00C2770A">
              <w:rPr>
                <w:sz w:val="24"/>
                <w:szCs w:val="24"/>
              </w:rPr>
              <w:t>Ед. изм.</w:t>
            </w:r>
          </w:p>
        </w:tc>
        <w:tc>
          <w:tcPr>
            <w:tcW w:w="1559" w:type="dxa"/>
            <w:shd w:val="clear" w:color="auto" w:fill="auto"/>
            <w:noWrap/>
            <w:vAlign w:val="center"/>
            <w:hideMark/>
          </w:tcPr>
          <w:p w14:paraId="7AB3A3A9" w14:textId="516B39E4" w:rsidR="00D7754F" w:rsidRPr="00C2770A" w:rsidRDefault="00D7754F" w:rsidP="00CE2B1C">
            <w:pPr>
              <w:widowControl/>
              <w:suppressAutoHyphens w:val="0"/>
              <w:autoSpaceDE/>
              <w:autoSpaceDN/>
              <w:adjustRightInd/>
              <w:spacing w:line="240" w:lineRule="auto"/>
              <w:ind w:firstLine="0"/>
              <w:jc w:val="center"/>
              <w:rPr>
                <w:sz w:val="24"/>
                <w:szCs w:val="24"/>
              </w:rPr>
            </w:pPr>
            <w:r w:rsidRPr="00C2770A">
              <w:rPr>
                <w:sz w:val="24"/>
                <w:szCs w:val="24"/>
              </w:rPr>
              <w:t>Технические параметры</w:t>
            </w:r>
          </w:p>
        </w:tc>
      </w:tr>
      <w:tr w:rsidR="00D7754F" w:rsidRPr="00C2770A" w14:paraId="65374533" w14:textId="77777777" w:rsidTr="00CE2B1C">
        <w:trPr>
          <w:trHeight w:val="330"/>
        </w:trPr>
        <w:tc>
          <w:tcPr>
            <w:tcW w:w="704" w:type="dxa"/>
            <w:vAlign w:val="center"/>
          </w:tcPr>
          <w:p w14:paraId="12B32E39" w14:textId="5C393A8C" w:rsidR="00D7754F" w:rsidRPr="00C2770A" w:rsidRDefault="00F71ACE" w:rsidP="00CE2B1C">
            <w:pPr>
              <w:widowControl/>
              <w:suppressAutoHyphens w:val="0"/>
              <w:autoSpaceDE/>
              <w:autoSpaceDN/>
              <w:adjustRightInd/>
              <w:spacing w:line="240" w:lineRule="auto"/>
              <w:ind w:firstLine="0"/>
              <w:jc w:val="center"/>
              <w:rPr>
                <w:sz w:val="24"/>
                <w:szCs w:val="24"/>
              </w:rPr>
            </w:pPr>
            <w:r>
              <w:rPr>
                <w:sz w:val="24"/>
                <w:szCs w:val="24"/>
              </w:rPr>
              <w:t>1</w:t>
            </w:r>
          </w:p>
        </w:tc>
        <w:tc>
          <w:tcPr>
            <w:tcW w:w="1134" w:type="dxa"/>
            <w:shd w:val="clear" w:color="auto" w:fill="auto"/>
            <w:noWrap/>
            <w:vAlign w:val="center"/>
            <w:hideMark/>
          </w:tcPr>
          <w:p w14:paraId="7F0103C4" w14:textId="77777777" w:rsidR="00D7754F" w:rsidRPr="00C2770A" w:rsidRDefault="00D7754F" w:rsidP="00CE2B1C">
            <w:pPr>
              <w:widowControl/>
              <w:suppressAutoHyphens w:val="0"/>
              <w:autoSpaceDE/>
              <w:autoSpaceDN/>
              <w:adjustRightInd/>
              <w:spacing w:line="240" w:lineRule="auto"/>
              <w:ind w:firstLine="0"/>
              <w:jc w:val="center"/>
              <w:rPr>
                <w:sz w:val="24"/>
                <w:szCs w:val="24"/>
              </w:rPr>
            </w:pPr>
            <w:r w:rsidRPr="00C2770A">
              <w:rPr>
                <w:sz w:val="24"/>
                <w:szCs w:val="24"/>
              </w:rPr>
              <w:t>2</w:t>
            </w:r>
          </w:p>
        </w:tc>
        <w:tc>
          <w:tcPr>
            <w:tcW w:w="2410" w:type="dxa"/>
            <w:shd w:val="clear" w:color="auto" w:fill="auto"/>
            <w:noWrap/>
            <w:vAlign w:val="center"/>
            <w:hideMark/>
          </w:tcPr>
          <w:p w14:paraId="64FA65D8" w14:textId="77777777" w:rsidR="00D7754F" w:rsidRPr="00C2770A" w:rsidRDefault="00D7754F" w:rsidP="00CE2B1C">
            <w:pPr>
              <w:widowControl/>
              <w:suppressAutoHyphens w:val="0"/>
              <w:autoSpaceDE/>
              <w:autoSpaceDN/>
              <w:adjustRightInd/>
              <w:spacing w:line="240" w:lineRule="auto"/>
              <w:ind w:firstLine="0"/>
              <w:jc w:val="center"/>
              <w:rPr>
                <w:sz w:val="24"/>
                <w:szCs w:val="24"/>
              </w:rPr>
            </w:pPr>
            <w:r w:rsidRPr="00C2770A">
              <w:rPr>
                <w:sz w:val="24"/>
                <w:szCs w:val="24"/>
              </w:rPr>
              <w:t>Р-178 «Саранск – Сурское – Ульяновск» (км 214 + 175 – км 215 + 150)</w:t>
            </w:r>
          </w:p>
        </w:tc>
        <w:tc>
          <w:tcPr>
            <w:tcW w:w="2835" w:type="dxa"/>
            <w:shd w:val="clear" w:color="auto" w:fill="auto"/>
            <w:noWrap/>
            <w:vAlign w:val="center"/>
            <w:hideMark/>
          </w:tcPr>
          <w:p w14:paraId="7522022E" w14:textId="77777777" w:rsidR="00D7754F" w:rsidRPr="00C2770A" w:rsidRDefault="00D7754F" w:rsidP="00CE2B1C">
            <w:pPr>
              <w:widowControl/>
              <w:suppressAutoHyphens w:val="0"/>
              <w:autoSpaceDE/>
              <w:autoSpaceDN/>
              <w:adjustRightInd/>
              <w:spacing w:line="240" w:lineRule="auto"/>
              <w:ind w:firstLine="0"/>
              <w:jc w:val="center"/>
              <w:rPr>
                <w:sz w:val="24"/>
                <w:szCs w:val="24"/>
              </w:rPr>
            </w:pPr>
            <w:r w:rsidRPr="00C2770A">
              <w:rPr>
                <w:sz w:val="24"/>
                <w:szCs w:val="24"/>
              </w:rPr>
              <w:t>Установка дорожного знака-панно «Внимание! Аварийно-опасный участок»</w:t>
            </w:r>
          </w:p>
        </w:tc>
        <w:tc>
          <w:tcPr>
            <w:tcW w:w="709" w:type="dxa"/>
            <w:shd w:val="clear" w:color="auto" w:fill="auto"/>
            <w:noWrap/>
            <w:vAlign w:val="center"/>
            <w:hideMark/>
          </w:tcPr>
          <w:p w14:paraId="34BAA270" w14:textId="77777777" w:rsidR="00D7754F" w:rsidRPr="00C2770A" w:rsidRDefault="00D7754F" w:rsidP="00CE2B1C">
            <w:pPr>
              <w:widowControl/>
              <w:suppressAutoHyphens w:val="0"/>
              <w:autoSpaceDE/>
              <w:autoSpaceDN/>
              <w:adjustRightInd/>
              <w:spacing w:line="240" w:lineRule="auto"/>
              <w:ind w:firstLine="0"/>
              <w:jc w:val="center"/>
              <w:rPr>
                <w:sz w:val="24"/>
                <w:szCs w:val="24"/>
              </w:rPr>
            </w:pPr>
            <w:r w:rsidRPr="00C2770A">
              <w:rPr>
                <w:sz w:val="24"/>
                <w:szCs w:val="24"/>
              </w:rPr>
              <w:t>ед.</w:t>
            </w:r>
          </w:p>
        </w:tc>
        <w:tc>
          <w:tcPr>
            <w:tcW w:w="1559" w:type="dxa"/>
            <w:shd w:val="clear" w:color="auto" w:fill="auto"/>
            <w:noWrap/>
            <w:vAlign w:val="center"/>
            <w:hideMark/>
          </w:tcPr>
          <w:p w14:paraId="76F662C0" w14:textId="77777777" w:rsidR="00D7754F" w:rsidRPr="00C2770A" w:rsidRDefault="00D7754F" w:rsidP="00CE2B1C">
            <w:pPr>
              <w:widowControl/>
              <w:suppressAutoHyphens w:val="0"/>
              <w:autoSpaceDE/>
              <w:autoSpaceDN/>
              <w:adjustRightInd/>
              <w:spacing w:line="240" w:lineRule="auto"/>
              <w:ind w:firstLine="0"/>
              <w:jc w:val="center"/>
              <w:rPr>
                <w:sz w:val="24"/>
                <w:szCs w:val="24"/>
              </w:rPr>
            </w:pPr>
            <w:r w:rsidRPr="00C2770A">
              <w:rPr>
                <w:sz w:val="24"/>
                <w:szCs w:val="24"/>
              </w:rPr>
              <w:t>2</w:t>
            </w:r>
          </w:p>
        </w:tc>
      </w:tr>
    </w:tbl>
    <w:p w14:paraId="0BA2743D" w14:textId="77777777" w:rsidR="00D7754F" w:rsidRPr="00C2770A" w:rsidRDefault="00D7754F" w:rsidP="00D7754F"/>
    <w:p w14:paraId="7252085F" w14:textId="77777777" w:rsidR="00D7754F" w:rsidRPr="00C2770A" w:rsidRDefault="00D7754F" w:rsidP="00D7754F">
      <w:r w:rsidRPr="00C2770A">
        <w:t xml:space="preserve">В целях совершенствования применяемых схем организации дорожного движения в составе регионального проекта «Дорожная сеть Ульяновской области и Ульяновской городской агломерации на 2019 – 2024 годы», реализуемого в рамках государственной программы Ульяновской области «Развитие транспортной системы Ульяновской области» на 2014-2021 годы запланировано: </w:t>
      </w:r>
    </w:p>
    <w:p w14:paraId="501817E7" w14:textId="77777777" w:rsidR="00D7754F" w:rsidRPr="00C2770A" w:rsidRDefault="00D7754F" w:rsidP="00D7754F">
      <w:pPr>
        <w:pStyle w:val="1-"/>
        <w:numPr>
          <w:ilvl w:val="0"/>
          <w:numId w:val="1"/>
        </w:numPr>
      </w:pPr>
      <w:r w:rsidRPr="00C2770A">
        <w:t>установка 746 дорожных знаков на а/д регионального и межмуниципального значения;</w:t>
      </w:r>
    </w:p>
    <w:p w14:paraId="5A64C041" w14:textId="3EAA59CD" w:rsidR="00D7754F" w:rsidRPr="00C2770A" w:rsidRDefault="00D7754F" w:rsidP="00D7754F">
      <w:r w:rsidRPr="00C2770A">
        <w:t xml:space="preserve">В таблице </w:t>
      </w:r>
      <w:r w:rsidR="00CE2B1C">
        <w:t>39</w:t>
      </w:r>
      <w:r w:rsidRPr="00C2770A">
        <w:t xml:space="preserve"> приведен полный перечень мероприятий по совершенствованию системы информационного обеспечения участников дорожного движения </w:t>
      </w:r>
      <w:r w:rsidR="00CE2B1C">
        <w:t>на территории Ульяновского района</w:t>
      </w:r>
      <w:r w:rsidRPr="00C2770A">
        <w:t>.</w:t>
      </w:r>
    </w:p>
    <w:p w14:paraId="66305880" w14:textId="77777777" w:rsidR="00D7754F" w:rsidRPr="00C2770A" w:rsidRDefault="00D7754F" w:rsidP="00D7754F"/>
    <w:p w14:paraId="67C00D00" w14:textId="08641BF6" w:rsidR="00D7754F" w:rsidRPr="00C2770A" w:rsidRDefault="00D7754F" w:rsidP="00D7754F">
      <w:pPr>
        <w:ind w:firstLine="0"/>
      </w:pPr>
      <w:r w:rsidRPr="00C2770A">
        <w:t xml:space="preserve">Таблица </w:t>
      </w:r>
      <w:r w:rsidR="00CE2B1C">
        <w:t>39</w:t>
      </w:r>
      <w:r w:rsidRPr="00C2770A">
        <w:t xml:space="preserve"> – Мероприятия по совершенствованию системы информационного обеспечения участников дорожного движения</w:t>
      </w:r>
    </w:p>
    <w:tbl>
      <w:tblPr>
        <w:tblStyle w:val="af5"/>
        <w:tblW w:w="9351" w:type="dxa"/>
        <w:tblLook w:val="04A0" w:firstRow="1" w:lastRow="0" w:firstColumn="1" w:lastColumn="0" w:noHBand="0" w:noVBand="1"/>
      </w:tblPr>
      <w:tblGrid>
        <w:gridCol w:w="688"/>
        <w:gridCol w:w="6537"/>
        <w:gridCol w:w="822"/>
        <w:gridCol w:w="1304"/>
      </w:tblGrid>
      <w:tr w:rsidR="00D7754F" w:rsidRPr="00C2770A" w14:paraId="080054BD" w14:textId="77777777" w:rsidTr="00D7754F">
        <w:tc>
          <w:tcPr>
            <w:tcW w:w="688" w:type="dxa"/>
            <w:vAlign w:val="center"/>
          </w:tcPr>
          <w:p w14:paraId="4DBFA56C" w14:textId="77777777" w:rsidR="00D7754F" w:rsidRPr="00C2770A" w:rsidRDefault="00D7754F" w:rsidP="00D7754F">
            <w:pPr>
              <w:pStyle w:val="afff"/>
              <w:jc w:val="center"/>
              <w:rPr>
                <w:sz w:val="24"/>
                <w:szCs w:val="24"/>
              </w:rPr>
            </w:pPr>
            <w:r w:rsidRPr="00C2770A">
              <w:rPr>
                <w:sz w:val="24"/>
                <w:szCs w:val="24"/>
              </w:rPr>
              <w:t>№ п/п</w:t>
            </w:r>
          </w:p>
        </w:tc>
        <w:tc>
          <w:tcPr>
            <w:tcW w:w="6537" w:type="dxa"/>
            <w:vAlign w:val="center"/>
          </w:tcPr>
          <w:p w14:paraId="4C39F3B4" w14:textId="77777777" w:rsidR="00D7754F" w:rsidRPr="00C2770A" w:rsidRDefault="00D7754F" w:rsidP="00D7754F">
            <w:pPr>
              <w:pStyle w:val="afff"/>
              <w:jc w:val="center"/>
              <w:rPr>
                <w:sz w:val="24"/>
                <w:szCs w:val="24"/>
              </w:rPr>
            </w:pPr>
            <w:r w:rsidRPr="00C2770A">
              <w:rPr>
                <w:sz w:val="24"/>
                <w:szCs w:val="24"/>
              </w:rPr>
              <w:t>Наименование мероприятия</w:t>
            </w:r>
          </w:p>
        </w:tc>
        <w:tc>
          <w:tcPr>
            <w:tcW w:w="822" w:type="dxa"/>
          </w:tcPr>
          <w:p w14:paraId="66472791" w14:textId="77777777" w:rsidR="00D7754F" w:rsidRPr="00C2770A" w:rsidRDefault="00D7754F" w:rsidP="00D7754F">
            <w:pPr>
              <w:pStyle w:val="afff"/>
              <w:jc w:val="center"/>
              <w:rPr>
                <w:sz w:val="24"/>
                <w:szCs w:val="24"/>
              </w:rPr>
            </w:pPr>
            <w:r w:rsidRPr="00C2770A">
              <w:rPr>
                <w:sz w:val="24"/>
                <w:szCs w:val="24"/>
              </w:rPr>
              <w:t>Ед. изм.</w:t>
            </w:r>
          </w:p>
        </w:tc>
        <w:tc>
          <w:tcPr>
            <w:tcW w:w="1304" w:type="dxa"/>
            <w:vAlign w:val="center"/>
          </w:tcPr>
          <w:p w14:paraId="52C5C416" w14:textId="77777777" w:rsidR="00D7754F" w:rsidRPr="00C2770A" w:rsidRDefault="00D7754F" w:rsidP="00D7754F">
            <w:pPr>
              <w:pStyle w:val="afff"/>
              <w:jc w:val="center"/>
              <w:rPr>
                <w:sz w:val="24"/>
                <w:szCs w:val="24"/>
              </w:rPr>
            </w:pPr>
            <w:r w:rsidRPr="00C2770A">
              <w:rPr>
                <w:sz w:val="24"/>
                <w:szCs w:val="24"/>
              </w:rPr>
              <w:t>Мощность</w:t>
            </w:r>
          </w:p>
        </w:tc>
      </w:tr>
      <w:tr w:rsidR="00D7754F" w:rsidRPr="00C2770A" w14:paraId="7043C58E" w14:textId="77777777" w:rsidTr="00D7754F">
        <w:tc>
          <w:tcPr>
            <w:tcW w:w="688" w:type="dxa"/>
            <w:vAlign w:val="center"/>
          </w:tcPr>
          <w:p w14:paraId="0FBF9AD9" w14:textId="77777777" w:rsidR="00D7754F" w:rsidRPr="00C2770A" w:rsidRDefault="00D7754F" w:rsidP="00D7754F">
            <w:pPr>
              <w:pStyle w:val="afff"/>
              <w:jc w:val="center"/>
              <w:rPr>
                <w:color w:val="000000"/>
                <w:sz w:val="24"/>
                <w:szCs w:val="24"/>
                <w:shd w:val="clear" w:color="auto" w:fill="FBFBFB"/>
              </w:rPr>
            </w:pPr>
            <w:r w:rsidRPr="00C2770A">
              <w:rPr>
                <w:color w:val="000000"/>
                <w:sz w:val="24"/>
                <w:szCs w:val="24"/>
                <w:shd w:val="clear" w:color="auto" w:fill="FBFBFB"/>
              </w:rPr>
              <w:t>1</w:t>
            </w:r>
          </w:p>
        </w:tc>
        <w:tc>
          <w:tcPr>
            <w:tcW w:w="6537" w:type="dxa"/>
          </w:tcPr>
          <w:p w14:paraId="44A4358C" w14:textId="77777777" w:rsidR="00D7754F" w:rsidRPr="00C2770A" w:rsidRDefault="00D7754F" w:rsidP="00D7754F">
            <w:pPr>
              <w:pStyle w:val="afff"/>
              <w:rPr>
                <w:sz w:val="24"/>
                <w:szCs w:val="24"/>
              </w:rPr>
            </w:pPr>
            <w:r w:rsidRPr="00C2770A">
              <w:rPr>
                <w:color w:val="000000"/>
                <w:sz w:val="24"/>
                <w:szCs w:val="24"/>
                <w:shd w:val="clear" w:color="auto" w:fill="FBFBFB"/>
              </w:rPr>
              <w:t>Установка дорожного знака-панно «Внимание! Аварийно-опасный участок»</w:t>
            </w:r>
          </w:p>
        </w:tc>
        <w:tc>
          <w:tcPr>
            <w:tcW w:w="822" w:type="dxa"/>
            <w:vAlign w:val="center"/>
          </w:tcPr>
          <w:p w14:paraId="6AA716F8" w14:textId="77777777" w:rsidR="00D7754F" w:rsidRPr="00C2770A" w:rsidRDefault="00D7754F" w:rsidP="00D7754F">
            <w:pPr>
              <w:pStyle w:val="afff"/>
              <w:jc w:val="center"/>
              <w:rPr>
                <w:sz w:val="24"/>
                <w:szCs w:val="24"/>
              </w:rPr>
            </w:pPr>
            <w:r w:rsidRPr="00C2770A">
              <w:rPr>
                <w:sz w:val="24"/>
                <w:szCs w:val="24"/>
              </w:rPr>
              <w:t>ед.</w:t>
            </w:r>
          </w:p>
        </w:tc>
        <w:tc>
          <w:tcPr>
            <w:tcW w:w="1304" w:type="dxa"/>
            <w:vAlign w:val="center"/>
          </w:tcPr>
          <w:p w14:paraId="27292381" w14:textId="6CCF39FF" w:rsidR="00D7754F" w:rsidRPr="00C2770A" w:rsidRDefault="00F71ACE" w:rsidP="00D7754F">
            <w:pPr>
              <w:pStyle w:val="afff"/>
              <w:jc w:val="center"/>
              <w:rPr>
                <w:sz w:val="24"/>
                <w:szCs w:val="24"/>
              </w:rPr>
            </w:pPr>
            <w:r>
              <w:rPr>
                <w:sz w:val="24"/>
                <w:szCs w:val="24"/>
              </w:rPr>
              <w:t>2</w:t>
            </w:r>
          </w:p>
        </w:tc>
      </w:tr>
      <w:tr w:rsidR="00D7754F" w:rsidRPr="00C2770A" w14:paraId="1CC6C8C1" w14:textId="77777777" w:rsidTr="00D7754F">
        <w:tc>
          <w:tcPr>
            <w:tcW w:w="688" w:type="dxa"/>
            <w:vAlign w:val="center"/>
          </w:tcPr>
          <w:p w14:paraId="5BC1DC22" w14:textId="64A93B15" w:rsidR="00D7754F" w:rsidRPr="00C2770A" w:rsidRDefault="00CE2B1C" w:rsidP="00D7754F">
            <w:pPr>
              <w:pStyle w:val="afff"/>
              <w:jc w:val="center"/>
              <w:rPr>
                <w:color w:val="000000"/>
                <w:sz w:val="24"/>
                <w:szCs w:val="24"/>
                <w:shd w:val="clear" w:color="auto" w:fill="FBFBFB"/>
              </w:rPr>
            </w:pPr>
            <w:r>
              <w:rPr>
                <w:color w:val="000000"/>
                <w:sz w:val="24"/>
                <w:szCs w:val="24"/>
                <w:shd w:val="clear" w:color="auto" w:fill="FBFBFB"/>
              </w:rPr>
              <w:t>2</w:t>
            </w:r>
          </w:p>
        </w:tc>
        <w:tc>
          <w:tcPr>
            <w:tcW w:w="6537" w:type="dxa"/>
          </w:tcPr>
          <w:p w14:paraId="3726E370" w14:textId="77777777" w:rsidR="00D7754F" w:rsidRPr="00C2770A" w:rsidRDefault="00D7754F" w:rsidP="00D7754F">
            <w:pPr>
              <w:pStyle w:val="afff"/>
              <w:rPr>
                <w:color w:val="000000"/>
                <w:sz w:val="24"/>
                <w:szCs w:val="24"/>
                <w:shd w:val="clear" w:color="auto" w:fill="FBFBFB"/>
              </w:rPr>
            </w:pPr>
            <w:r w:rsidRPr="00C2770A">
              <w:rPr>
                <w:color w:val="000000"/>
                <w:sz w:val="24"/>
                <w:szCs w:val="24"/>
                <w:shd w:val="clear" w:color="auto" w:fill="FBFBFB"/>
              </w:rPr>
              <w:t>Установка дорожных знаков на а/д регионального и межмуниципального значения</w:t>
            </w:r>
          </w:p>
        </w:tc>
        <w:tc>
          <w:tcPr>
            <w:tcW w:w="822" w:type="dxa"/>
            <w:vAlign w:val="center"/>
          </w:tcPr>
          <w:p w14:paraId="69F0066B" w14:textId="77777777" w:rsidR="00D7754F" w:rsidRPr="00C2770A" w:rsidRDefault="00D7754F" w:rsidP="00D7754F">
            <w:pPr>
              <w:pStyle w:val="afff"/>
              <w:jc w:val="center"/>
              <w:rPr>
                <w:sz w:val="24"/>
                <w:szCs w:val="24"/>
              </w:rPr>
            </w:pPr>
            <w:r w:rsidRPr="00C2770A">
              <w:rPr>
                <w:sz w:val="24"/>
                <w:szCs w:val="24"/>
              </w:rPr>
              <w:t>ед.</w:t>
            </w:r>
          </w:p>
        </w:tc>
        <w:tc>
          <w:tcPr>
            <w:tcW w:w="1304" w:type="dxa"/>
            <w:vAlign w:val="center"/>
          </w:tcPr>
          <w:p w14:paraId="383322B2" w14:textId="77777777" w:rsidR="00D7754F" w:rsidRPr="00C2770A" w:rsidRDefault="00D7754F" w:rsidP="00D7754F">
            <w:pPr>
              <w:pStyle w:val="afff"/>
              <w:jc w:val="center"/>
              <w:rPr>
                <w:sz w:val="24"/>
                <w:szCs w:val="24"/>
              </w:rPr>
            </w:pPr>
            <w:r w:rsidRPr="00C2770A">
              <w:rPr>
                <w:sz w:val="24"/>
                <w:szCs w:val="24"/>
              </w:rPr>
              <w:t>746</w:t>
            </w:r>
          </w:p>
        </w:tc>
      </w:tr>
    </w:tbl>
    <w:p w14:paraId="76603D05" w14:textId="77777777" w:rsidR="00083420" w:rsidRPr="00572EDB" w:rsidRDefault="00083420" w:rsidP="00083420">
      <w:pPr>
        <w:pStyle w:val="afff2"/>
        <w:ind w:firstLine="0"/>
      </w:pPr>
    </w:p>
    <w:p w14:paraId="6511EC2A" w14:textId="77777777" w:rsidR="00083420" w:rsidRPr="00572EDB" w:rsidRDefault="00083420" w:rsidP="00083420">
      <w:pPr>
        <w:pStyle w:val="afff2"/>
        <w:ind w:firstLine="0"/>
      </w:pPr>
    </w:p>
    <w:p w14:paraId="7B9DF121" w14:textId="77777777" w:rsidR="00083420" w:rsidRPr="00572EDB" w:rsidRDefault="00083420" w:rsidP="00083420">
      <w:pPr>
        <w:pStyle w:val="20"/>
        <w:spacing w:before="0" w:after="0"/>
        <w:ind w:left="1560" w:hanging="851"/>
        <w:rPr>
          <w:b w:val="0"/>
        </w:rPr>
      </w:pPr>
      <w:bookmarkStart w:id="111" w:name="_Toc21808487"/>
      <w:bookmarkStart w:id="112" w:name="_Toc28183947"/>
      <w:r w:rsidRPr="00572EDB">
        <w:rPr>
          <w:b w:val="0"/>
        </w:rPr>
        <w:lastRenderedPageBreak/>
        <w:t>Организация пропуска транзитных транспортных средств</w:t>
      </w:r>
      <w:bookmarkEnd w:id="111"/>
      <w:bookmarkEnd w:id="112"/>
    </w:p>
    <w:p w14:paraId="75387213" w14:textId="77777777" w:rsidR="00083420" w:rsidRPr="00572EDB" w:rsidRDefault="00083420" w:rsidP="00083420"/>
    <w:p w14:paraId="21590F76" w14:textId="77777777" w:rsidR="000C5B3E" w:rsidRPr="00572EDB" w:rsidRDefault="000C5B3E" w:rsidP="000C5B3E">
      <w:pPr>
        <w:rPr>
          <w:color w:val="auto"/>
        </w:rPr>
      </w:pPr>
      <w:r w:rsidRPr="00572EDB">
        <w:rPr>
          <w:color w:val="auto"/>
        </w:rPr>
        <w:t>Транзитный транспорт, проходящий по дорогам и улицам муниципального образования, является дополнительной нагрузкой для УДС, причем, эта нагрузка может быть довольно существенной в случае, если исследуемое МО находится на пути прохождения крупных транспортных артерий, связывающих важные социально-экономические центры. Движение транзитных транспортных потоков следует организовывать таким образом, чтобы минимизировать влияние негативных факторов, порождаемых ими:</w:t>
      </w:r>
    </w:p>
    <w:p w14:paraId="70B2D710" w14:textId="77777777" w:rsidR="000C5B3E" w:rsidRPr="00572EDB" w:rsidRDefault="000C5B3E" w:rsidP="000C5B3E">
      <w:pPr>
        <w:pStyle w:val="1-"/>
        <w:numPr>
          <w:ilvl w:val="0"/>
          <w:numId w:val="1"/>
        </w:numPr>
      </w:pPr>
      <w:r w:rsidRPr="00572EDB">
        <w:t>повышение коэффициента загрузки дорог и улиц, как следствие возникновение заторов и снижение уровня транспортной безопасности;</w:t>
      </w:r>
    </w:p>
    <w:p w14:paraId="17F17FAB" w14:textId="77777777" w:rsidR="000C5B3E" w:rsidRPr="00572EDB" w:rsidRDefault="000C5B3E" w:rsidP="000C5B3E">
      <w:pPr>
        <w:pStyle w:val="1-"/>
        <w:numPr>
          <w:ilvl w:val="0"/>
          <w:numId w:val="1"/>
        </w:numPr>
      </w:pPr>
      <w:r w:rsidRPr="00572EDB">
        <w:t>повышенный износ УДС, не предназначенной для интенсивного движения грузовых автомобилей с высокой осевой нагрузкой;</w:t>
      </w:r>
    </w:p>
    <w:p w14:paraId="4CB6F16F" w14:textId="08B938E0" w:rsidR="000C5B3E" w:rsidRDefault="000C5B3E" w:rsidP="000C5B3E">
      <w:pPr>
        <w:pStyle w:val="1-"/>
        <w:numPr>
          <w:ilvl w:val="0"/>
          <w:numId w:val="1"/>
        </w:numPr>
      </w:pPr>
      <w:r w:rsidRPr="00572EDB">
        <w:t>повышенный уровень шума и загрязнения атмосферного воздуха в жилых районах, а также вблизи социальных объектов.</w:t>
      </w:r>
    </w:p>
    <w:p w14:paraId="3D32972B" w14:textId="36261959" w:rsidR="00AD62EA" w:rsidRDefault="00AD62EA" w:rsidP="00AD62EA">
      <w:pPr>
        <w:pStyle w:val="1-"/>
        <w:numPr>
          <w:ilvl w:val="0"/>
          <w:numId w:val="0"/>
        </w:numPr>
      </w:pPr>
      <w:r>
        <w:tab/>
      </w:r>
      <w:bookmarkStart w:id="113" w:name="_Hlk30437000"/>
      <w:r w:rsidRPr="00572EDB">
        <w:t xml:space="preserve">Основной маршрут транзитных транспортных потоков </w:t>
      </w:r>
      <w:r>
        <w:t>на территории Ульяновского района</w:t>
      </w:r>
      <w:r w:rsidRPr="00572EDB">
        <w:t xml:space="preserve"> проходит через </w:t>
      </w:r>
      <w:r>
        <w:t>федеральные дороги</w:t>
      </w:r>
      <w:r w:rsidRPr="00572EDB">
        <w:t>.</w:t>
      </w:r>
      <w:r>
        <w:t xml:space="preserve"> В связи с предполагаемым изменением категории</w:t>
      </w:r>
      <w:r w:rsidR="00253A0E">
        <w:t xml:space="preserve"> автомобильной дороги</w:t>
      </w:r>
      <w:r>
        <w:t xml:space="preserve"> существующего обхода г. Ульяновск на городскую магистральную улицу непрерывного движения</w:t>
      </w:r>
      <w:r w:rsidR="00253A0E">
        <w:t>, СТП Ульяновского района предусмотрено строительство ближнего Западного обхода г. Ульяновск, для вывода транзитного потока с существующего обхода г. Ульяновск.</w:t>
      </w:r>
    </w:p>
    <w:bookmarkEnd w:id="113"/>
    <w:p w14:paraId="200E6C43" w14:textId="77777777" w:rsidR="00083420" w:rsidRDefault="00083420" w:rsidP="00083420">
      <w:pPr>
        <w:widowControl/>
        <w:suppressAutoHyphens w:val="0"/>
        <w:autoSpaceDE/>
        <w:autoSpaceDN/>
        <w:adjustRightInd/>
        <w:ind w:firstLine="0"/>
        <w:rPr>
          <w:highlight w:val="yellow"/>
        </w:rPr>
      </w:pPr>
    </w:p>
    <w:p w14:paraId="645BFBC3" w14:textId="77777777" w:rsidR="00083420" w:rsidRPr="00EE77BB" w:rsidRDefault="00083420" w:rsidP="00083420">
      <w:pPr>
        <w:widowControl/>
        <w:suppressAutoHyphens w:val="0"/>
        <w:autoSpaceDE/>
        <w:autoSpaceDN/>
        <w:adjustRightInd/>
        <w:ind w:firstLine="0"/>
        <w:rPr>
          <w:highlight w:val="yellow"/>
        </w:rPr>
      </w:pPr>
    </w:p>
    <w:p w14:paraId="37D6553C" w14:textId="77777777" w:rsidR="00083420" w:rsidRPr="0021505A" w:rsidRDefault="00083420" w:rsidP="00083420">
      <w:pPr>
        <w:pStyle w:val="20"/>
        <w:tabs>
          <w:tab w:val="clear" w:pos="1135"/>
        </w:tabs>
        <w:spacing w:before="0" w:after="0"/>
        <w:ind w:left="1560" w:hanging="851"/>
        <w:rPr>
          <w:b w:val="0"/>
        </w:rPr>
      </w:pPr>
      <w:bookmarkStart w:id="114" w:name="_Toc21808488"/>
      <w:bookmarkStart w:id="115" w:name="_Toc28183948"/>
      <w:r w:rsidRPr="0021505A">
        <w:rPr>
          <w:b w:val="0"/>
        </w:rPr>
        <w:lastRenderedPageBreak/>
        <w:t>Организация пропуска грузовых транспортных средств, включая предложения по организации движения транспортных средств, осуществляющих перевозку опасных, крупногабаритных и тяжеловесных грузов, а также по допустимым весогабаритным параметрам таких средств</w:t>
      </w:r>
      <w:bookmarkEnd w:id="114"/>
      <w:bookmarkEnd w:id="115"/>
    </w:p>
    <w:p w14:paraId="3490C021" w14:textId="77777777" w:rsidR="00083420" w:rsidRPr="00EE77BB" w:rsidRDefault="00083420" w:rsidP="00083420">
      <w:pPr>
        <w:rPr>
          <w:highlight w:val="yellow"/>
        </w:rPr>
      </w:pPr>
    </w:p>
    <w:p w14:paraId="2F0819EA" w14:textId="77777777" w:rsidR="000C5B3E" w:rsidRPr="00FF6F96" w:rsidRDefault="000C5B3E" w:rsidP="000C5B3E">
      <w:bookmarkStart w:id="116" w:name="_Toc21808489"/>
      <w:r w:rsidRPr="00FF6F96">
        <w:t>Грузовой автомобильный транспорт является неотъемлемой частью экономики Ульяновской агломерации, с его помощью осуществляется основная часть грузоперевозок, связанных с деятельностью предприятий.</w:t>
      </w:r>
    </w:p>
    <w:p w14:paraId="64D6EF10" w14:textId="77777777" w:rsidR="000C5B3E" w:rsidRDefault="000C5B3E" w:rsidP="000C5B3E">
      <w:r w:rsidRPr="00FF6F96">
        <w:t xml:space="preserve">По данным Федеральной службы государственной статистики Российской Федерации автомобильным транспортом в России перевозится около 80 % общего объема грузов, перевозимых всеми видами транспорта, т. е. подавляющая часть грузов не может быть доставлена потребителям без транспорта. Однако, грузовой транспорт обладает рядом недостатков, такими как загрязнение окружающей среды, высокий уровень </w:t>
      </w:r>
      <w:proofErr w:type="spellStart"/>
      <w:r w:rsidRPr="00FF6F96">
        <w:t>вибро</w:t>
      </w:r>
      <w:proofErr w:type="spellEnd"/>
      <w:r>
        <w:t xml:space="preserve"> </w:t>
      </w:r>
      <w:r w:rsidRPr="00FF6F96">
        <w:t xml:space="preserve">- и </w:t>
      </w:r>
      <w:proofErr w:type="spellStart"/>
      <w:r w:rsidRPr="00FF6F96">
        <w:t>шумонагрузки</w:t>
      </w:r>
      <w:proofErr w:type="spellEnd"/>
      <w:r w:rsidRPr="00FF6F96">
        <w:t xml:space="preserve">, повышенная нагрузка на дорожные одежды, приводящая к образованию </w:t>
      </w:r>
      <w:proofErr w:type="spellStart"/>
      <w:r w:rsidRPr="00FF6F96">
        <w:t>колейности</w:t>
      </w:r>
      <w:proofErr w:type="spellEnd"/>
      <w:r w:rsidRPr="00FF6F96">
        <w:t>, и иные виды дефектов, которые, в свою очередь, приводят к росту уровня аварийности на дорогах.</w:t>
      </w:r>
    </w:p>
    <w:p w14:paraId="249E167A" w14:textId="6ABC0B79" w:rsidR="000C5B3E" w:rsidRDefault="000C5B3E" w:rsidP="000C5B3E">
      <w:r>
        <w:t>На территории Ульяновского района не п</w:t>
      </w:r>
      <w:r w:rsidRPr="009D7DDE">
        <w:t xml:space="preserve">редусматривается </w:t>
      </w:r>
      <w:r>
        <w:t>введение ограничения</w:t>
      </w:r>
      <w:r w:rsidRPr="009D7DDE">
        <w:t xml:space="preserve"> </w:t>
      </w:r>
      <w:r>
        <w:t>движения для грузовых ТС.</w:t>
      </w:r>
    </w:p>
    <w:p w14:paraId="31415FE7" w14:textId="7ABAD4C9" w:rsidR="004B5AB2" w:rsidRDefault="000C5B3E" w:rsidP="004B5AB2">
      <w:r w:rsidRPr="00EE77BB">
        <w:t>Мероприятия по данному направлению не предусмотрены в рамках</w:t>
      </w:r>
      <w:r>
        <w:t xml:space="preserve"> разработки комплексной схемы организации дорожного движения Ульяновского района</w:t>
      </w:r>
      <w:r w:rsidRPr="00EE77BB">
        <w:t>.</w:t>
      </w:r>
    </w:p>
    <w:p w14:paraId="72AD3AEF" w14:textId="0D292FBA" w:rsidR="00D87BE4" w:rsidRPr="00572EDB" w:rsidRDefault="004B5AB2" w:rsidP="004B5AB2">
      <w:pPr>
        <w:widowControl/>
        <w:suppressAutoHyphens w:val="0"/>
        <w:autoSpaceDE/>
        <w:autoSpaceDN/>
        <w:adjustRightInd/>
      </w:pPr>
      <w:r>
        <w:br w:type="page"/>
      </w:r>
    </w:p>
    <w:p w14:paraId="26B15726" w14:textId="310CC1FB" w:rsidR="00083420" w:rsidRPr="00572EDB" w:rsidRDefault="00083420" w:rsidP="00083420">
      <w:pPr>
        <w:pStyle w:val="20"/>
        <w:tabs>
          <w:tab w:val="clear" w:pos="1135"/>
        </w:tabs>
        <w:spacing w:before="0" w:after="0"/>
        <w:ind w:left="1560" w:hanging="851"/>
        <w:rPr>
          <w:b w:val="0"/>
        </w:rPr>
      </w:pPr>
      <w:bookmarkStart w:id="117" w:name="_Toc28183949"/>
      <w:r w:rsidRPr="00572EDB">
        <w:rPr>
          <w:b w:val="0"/>
        </w:rPr>
        <w:lastRenderedPageBreak/>
        <w:t>Скоростной режим движения транспортных средств на отдельных участках дорог или в различных зонах</w:t>
      </w:r>
      <w:bookmarkEnd w:id="116"/>
      <w:bookmarkEnd w:id="117"/>
    </w:p>
    <w:p w14:paraId="664AD7BE" w14:textId="2E105A51" w:rsidR="00083420" w:rsidRDefault="00083420" w:rsidP="00096171">
      <w:pPr>
        <w:ind w:firstLine="0"/>
        <w:rPr>
          <w:highlight w:val="yellow"/>
        </w:rPr>
      </w:pPr>
    </w:p>
    <w:p w14:paraId="08EB18F1" w14:textId="77777777" w:rsidR="00DC70E2" w:rsidRDefault="00DC70E2" w:rsidP="00DC70E2">
      <w:r w:rsidRPr="00FF6F96">
        <w:t>Выбор скоростного режима движения транспортных средств должен решать оптимальным образом две основные задачи: с одной стороны, обеспечение безопасности дорожного движения, с другой – минимизация времени транспортных корреспонденций. Таким образом, эффективная организация скоростного режима подразумевает, во-первых, ограничение скорости (до 40 или 20 км/ч) на улицах с интенсивным пешеходным движением, в особенности вблизи детских спортивных площадок и образовательных учреждений, во-вторых – на протяженных улицах, спроектированных по параметрам автомобильных дорог, где присутствие пешеходов сведено к минимуму, повышение скоростного режима до 80 и более км/ч.</w:t>
      </w:r>
    </w:p>
    <w:p w14:paraId="7A9347AF" w14:textId="2DE0098C" w:rsidR="00DC70E2" w:rsidRPr="00FF6F96" w:rsidRDefault="00DC70E2" w:rsidP="00DC70E2">
      <w:r w:rsidRPr="00FF6F96">
        <w:t>Существующая схема ограничения скоростных режимов движения ТС</w:t>
      </w:r>
      <w:r>
        <w:t xml:space="preserve"> на территории Ульяновского района</w:t>
      </w:r>
      <w:r w:rsidRPr="00FF6F96">
        <w:t xml:space="preserve"> не является оптимальной. Поэтому в целях повышения безопасности дорожного движения необходимо введение ограничения скоростного режима </w:t>
      </w:r>
      <w:r>
        <w:t>на улично-дорожной сети вблизи детских образовательных учреждений.</w:t>
      </w:r>
    </w:p>
    <w:p w14:paraId="7F31FB68" w14:textId="3A88A72A" w:rsidR="00DC70E2" w:rsidRPr="00FF6F96" w:rsidRDefault="00DC70E2" w:rsidP="00DC70E2">
      <w:r w:rsidRPr="00FF6F96">
        <w:t xml:space="preserve">Для реализации данного мероприятия необходимо установить знаки 3.24 «Ограничение максимальной скорости». Ориентировочное количество – </w:t>
      </w:r>
      <w:r>
        <w:t>14</w:t>
      </w:r>
      <w:r w:rsidRPr="00FF6F96">
        <w:t xml:space="preserve"> шт. (уточнить при разработке ПОДД). </w:t>
      </w:r>
      <w:r w:rsidR="008905EF">
        <w:t xml:space="preserve">Место расположение </w:t>
      </w:r>
      <w:r w:rsidR="008905EF">
        <w:t xml:space="preserve">установки знаков 3.24 </w:t>
      </w:r>
      <w:r w:rsidR="008905EF">
        <w:t xml:space="preserve">представлено в таблице </w:t>
      </w:r>
      <w:r w:rsidR="008905EF">
        <w:t>44</w:t>
      </w:r>
      <w:r w:rsidR="008905EF">
        <w:t>.</w:t>
      </w:r>
    </w:p>
    <w:p w14:paraId="3B86C848" w14:textId="33179A01" w:rsidR="00DC70E2" w:rsidRPr="00FF6F96" w:rsidRDefault="00DC70E2" w:rsidP="00DC70E2">
      <w:r w:rsidRPr="00FF6F96">
        <w:t xml:space="preserve">Для соблюдения скоростного режима на данных </w:t>
      </w:r>
      <w:r>
        <w:t>участках УДС</w:t>
      </w:r>
      <w:r w:rsidRPr="00FF6F96">
        <w:t xml:space="preserve"> необходимо разместить искусственные неровности (ИН)</w:t>
      </w:r>
      <w:r>
        <w:t xml:space="preserve"> </w:t>
      </w:r>
      <w:r w:rsidRPr="00FF6F96">
        <w:t>в районе действующих пешеходных переходов.</w:t>
      </w:r>
    </w:p>
    <w:p w14:paraId="3CBE439B" w14:textId="77777777" w:rsidR="00DC70E2" w:rsidRPr="00FF6F96" w:rsidRDefault="00DC70E2" w:rsidP="00DC70E2">
      <w:r w:rsidRPr="00FF6F96">
        <w:t xml:space="preserve">ИН устраивают на дорогах с асфальтобетонными и цементобетонными покрытиями на участках с искусственным освещением. В случае отсутствия искусственного освещения в месте запланированного монтажа ИН, монтаж должен быть отложен до момента ввода в эксплуатацию искусственного </w:t>
      </w:r>
      <w:r w:rsidRPr="00FF6F96">
        <w:lastRenderedPageBreak/>
        <w:t>освещения.</w:t>
      </w:r>
    </w:p>
    <w:p w14:paraId="6A3455CA" w14:textId="77777777" w:rsidR="00DC70E2" w:rsidRPr="00FF6F96" w:rsidRDefault="00DC70E2" w:rsidP="00DC70E2">
      <w:r w:rsidRPr="00FF6F96">
        <w:t>ИН устраивают за 10-15 м до наземных нерегулируемых пешеходных переходов у детских и юношеских учебно-воспитательных учреждений.</w:t>
      </w:r>
    </w:p>
    <w:p w14:paraId="74CC2755" w14:textId="77777777" w:rsidR="00DC70E2" w:rsidRPr="00FF6F96" w:rsidRDefault="00DC70E2" w:rsidP="00DC70E2">
      <w:r w:rsidRPr="00FF6F96">
        <w:t>ИН допускается устраивать на основе анализа причин аварийности на конкретных участках дорог с учетом состава и интенсивности движения и дорожных условий:</w:t>
      </w:r>
    </w:p>
    <w:p w14:paraId="570DD8DF" w14:textId="77777777" w:rsidR="00DC70E2" w:rsidRPr="00FF6F96" w:rsidRDefault="00DC70E2" w:rsidP="00DC70E2">
      <w:pPr>
        <w:pStyle w:val="afff"/>
        <w:numPr>
          <w:ilvl w:val="0"/>
          <w:numId w:val="1"/>
        </w:numPr>
      </w:pPr>
      <w:r w:rsidRPr="00FF6F96">
        <w:t xml:space="preserve">в начале опасного участка перед детскими и юношескими учреждениями, детскими площадками, местами массового отдыха, стадионами, вокзалами, магазинами и другими объектами массовой концентрации пешеходов, на транспортно-пешеходных и </w:t>
      </w:r>
      <w:proofErr w:type="spellStart"/>
      <w:r w:rsidRPr="00FF6F96">
        <w:t>пешеходно</w:t>
      </w:r>
      <w:proofErr w:type="spellEnd"/>
      <w:r w:rsidRPr="00FF6F96">
        <w:t>-транспортных магистральных улицах районного значения, на дорогах и улицах местного значения, на парковых дорогах и проездах;</w:t>
      </w:r>
    </w:p>
    <w:p w14:paraId="4945B98E" w14:textId="77777777" w:rsidR="00DC70E2" w:rsidRPr="00FF6F96" w:rsidRDefault="00DC70E2" w:rsidP="00DC70E2">
      <w:pPr>
        <w:pStyle w:val="afff"/>
        <w:numPr>
          <w:ilvl w:val="0"/>
          <w:numId w:val="1"/>
        </w:numPr>
      </w:pPr>
      <w:r w:rsidRPr="00FF6F96">
        <w:t>перед опасными участками дорог, на которых введено ограничение скорости движения до 40 км/ч и менее, установленное знаками 3.24 «Ограничение максимальной скорости», 5.31 «Зона с ограничением максимальной скорости», 5.21 «Жилая зона»;</w:t>
      </w:r>
    </w:p>
    <w:p w14:paraId="12EC4E90" w14:textId="77777777" w:rsidR="00DC70E2" w:rsidRPr="00FF6F96" w:rsidRDefault="00DC70E2" w:rsidP="00DC70E2">
      <w:pPr>
        <w:pStyle w:val="afff"/>
        <w:numPr>
          <w:ilvl w:val="0"/>
          <w:numId w:val="1"/>
        </w:numPr>
      </w:pPr>
      <w:r w:rsidRPr="00FF6F96">
        <w:t>перед нерегулируемыми перекрестками с необеспеченной видимостью транспортных средств, приближающихся по пересекаемой дороге, на расстоянии от 30 до 50 м до знака 2.5 «Движение без остановки запрещено»;</w:t>
      </w:r>
    </w:p>
    <w:p w14:paraId="0E8E92DA" w14:textId="77777777" w:rsidR="00DC70E2" w:rsidRPr="00FF6F96" w:rsidRDefault="00DC70E2" w:rsidP="00DC70E2">
      <w:pPr>
        <w:pStyle w:val="afff"/>
        <w:numPr>
          <w:ilvl w:val="0"/>
          <w:numId w:val="1"/>
        </w:numPr>
      </w:pPr>
      <w:r w:rsidRPr="00FF6F96">
        <w:t>по всей зоне действия знака 1.23 «Дети» через 50 м друг от друга.</w:t>
      </w:r>
    </w:p>
    <w:p w14:paraId="0EA472F1" w14:textId="77777777" w:rsidR="00DC70E2" w:rsidRPr="00FF6F96" w:rsidRDefault="00DC70E2" w:rsidP="00DC70E2">
      <w:r w:rsidRPr="00FF6F96">
        <w:t>Практика применения ИН позволяет сделать вывод, что ее присутствие позволяет эффективно контролировать скоростной режим на участке 100 – 150 м. Согласно ГОСТ Р 52766 в населенных пунктах следует предусматривать пешеходные переходы на расстоянии 200 – 300 м. Таким образом, размещение пешеходных переходов совместно с ИН через каждые 200 м позволяет получить оптимальный вариант по контролю скоростного режима на улицах местного значения в жилой застройке, на которых введено ограничение скоростного режима 40 км/ч.</w:t>
      </w:r>
    </w:p>
    <w:p w14:paraId="523E38AC" w14:textId="39CA8500" w:rsidR="00DC70E2" w:rsidRDefault="00DC70E2" w:rsidP="00DC70E2">
      <w:r w:rsidRPr="00FF6F96">
        <w:t xml:space="preserve">Анализ применения ИН на УДС </w:t>
      </w:r>
      <w:r>
        <w:t>Ульяновского района</w:t>
      </w:r>
      <w:r w:rsidRPr="00FF6F96">
        <w:t xml:space="preserve"> показывает, </w:t>
      </w:r>
      <w:r w:rsidRPr="00FF6F96">
        <w:lastRenderedPageBreak/>
        <w:t xml:space="preserve">что пешеходные переходы оснащены ими не в полном объеме. ИН необходимо разместить </w:t>
      </w:r>
      <w:r>
        <w:t>в районе пешеходных переходов вблизи детских образовательных учреждений.</w:t>
      </w:r>
      <w:r w:rsidR="008905EF">
        <w:t xml:space="preserve"> </w:t>
      </w:r>
      <w:r w:rsidR="008905EF">
        <w:t xml:space="preserve">Место расположение установки </w:t>
      </w:r>
      <w:r w:rsidR="008905EF">
        <w:t>ИН</w:t>
      </w:r>
      <w:r w:rsidR="008905EF">
        <w:t xml:space="preserve"> представлено в таблице 44.</w:t>
      </w:r>
    </w:p>
    <w:p w14:paraId="30A3A38F" w14:textId="58FEA9EE" w:rsidR="001D529B" w:rsidRDefault="001D529B" w:rsidP="001D529B">
      <w:bookmarkStart w:id="118" w:name="_Hlk30438616"/>
      <w:r>
        <w:t xml:space="preserve">В таблице </w:t>
      </w:r>
      <w:r w:rsidR="00F62ABC">
        <w:t>40</w:t>
      </w:r>
      <w:r>
        <w:t xml:space="preserve"> приведен перечень мероприятий по контролю скоростного режима движения ТС, направленные на ликвидацию выявленных МКДТП.</w:t>
      </w:r>
    </w:p>
    <w:bookmarkEnd w:id="118"/>
    <w:p w14:paraId="319E038D" w14:textId="77777777" w:rsidR="001D529B" w:rsidRDefault="001D529B" w:rsidP="001D529B">
      <w:pPr>
        <w:ind w:firstLine="0"/>
      </w:pPr>
    </w:p>
    <w:p w14:paraId="15562EEF" w14:textId="2CDC72B7" w:rsidR="001D529B" w:rsidRDefault="001D529B" w:rsidP="001D529B">
      <w:pPr>
        <w:ind w:firstLine="0"/>
      </w:pPr>
      <w:bookmarkStart w:id="119" w:name="_Hlk30437330"/>
      <w:r>
        <w:t xml:space="preserve">Таблица </w:t>
      </w:r>
      <w:r w:rsidR="00F62ABC">
        <w:t>40</w:t>
      </w:r>
      <w:r>
        <w:t xml:space="preserve"> – Мероприятия по контролю скоростного режима, направленные на ликвидацию мест концентрации ДТП</w:t>
      </w:r>
    </w:p>
    <w:tbl>
      <w:tblPr>
        <w:tblW w:w="934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4"/>
        <w:gridCol w:w="1135"/>
        <w:gridCol w:w="2127"/>
        <w:gridCol w:w="2979"/>
        <w:gridCol w:w="709"/>
        <w:gridCol w:w="1695"/>
      </w:tblGrid>
      <w:tr w:rsidR="001D529B" w:rsidRPr="006A34F2" w14:paraId="78C97B66" w14:textId="77777777" w:rsidTr="00975F94">
        <w:trPr>
          <w:trHeight w:val="330"/>
        </w:trPr>
        <w:tc>
          <w:tcPr>
            <w:tcW w:w="704" w:type="dxa"/>
            <w:vAlign w:val="center"/>
          </w:tcPr>
          <w:p w14:paraId="26533355" w14:textId="77777777" w:rsidR="001D529B" w:rsidRDefault="001D529B" w:rsidP="00975F94">
            <w:pPr>
              <w:pStyle w:val="ac"/>
              <w:spacing w:line="276" w:lineRule="auto"/>
              <w:jc w:val="center"/>
            </w:pPr>
            <w:r>
              <w:t xml:space="preserve">№ </w:t>
            </w:r>
            <w:proofErr w:type="spellStart"/>
            <w:r>
              <w:t>п.п</w:t>
            </w:r>
            <w:proofErr w:type="spellEnd"/>
            <w:r>
              <w:t>.</w:t>
            </w:r>
          </w:p>
        </w:tc>
        <w:tc>
          <w:tcPr>
            <w:tcW w:w="1135" w:type="dxa"/>
            <w:shd w:val="clear" w:color="auto" w:fill="auto"/>
            <w:noWrap/>
            <w:vAlign w:val="center"/>
            <w:hideMark/>
          </w:tcPr>
          <w:p w14:paraId="60E519AC" w14:textId="77777777" w:rsidR="001D529B" w:rsidRPr="006A34F2" w:rsidRDefault="001D529B" w:rsidP="00975F94">
            <w:pPr>
              <w:pStyle w:val="ac"/>
              <w:spacing w:line="276" w:lineRule="auto"/>
              <w:jc w:val="center"/>
              <w:rPr>
                <w:szCs w:val="24"/>
              </w:rPr>
            </w:pPr>
            <w:r w:rsidRPr="006A34F2">
              <w:rPr>
                <w:szCs w:val="24"/>
              </w:rPr>
              <w:t>МКДТП №</w:t>
            </w:r>
          </w:p>
        </w:tc>
        <w:tc>
          <w:tcPr>
            <w:tcW w:w="2127" w:type="dxa"/>
            <w:shd w:val="clear" w:color="auto" w:fill="auto"/>
            <w:noWrap/>
            <w:vAlign w:val="center"/>
            <w:hideMark/>
          </w:tcPr>
          <w:p w14:paraId="5016B480" w14:textId="77777777" w:rsidR="001D529B" w:rsidRPr="006A34F2" w:rsidRDefault="001D529B" w:rsidP="00975F94">
            <w:pPr>
              <w:pStyle w:val="ac"/>
              <w:spacing w:line="276" w:lineRule="auto"/>
              <w:jc w:val="center"/>
              <w:rPr>
                <w:szCs w:val="24"/>
              </w:rPr>
            </w:pPr>
            <w:r w:rsidRPr="006A34F2">
              <w:rPr>
                <w:szCs w:val="24"/>
              </w:rPr>
              <w:t>Местоположение</w:t>
            </w:r>
          </w:p>
        </w:tc>
        <w:tc>
          <w:tcPr>
            <w:tcW w:w="2979" w:type="dxa"/>
            <w:shd w:val="clear" w:color="auto" w:fill="auto"/>
            <w:noWrap/>
            <w:vAlign w:val="center"/>
            <w:hideMark/>
          </w:tcPr>
          <w:p w14:paraId="12176440" w14:textId="77777777" w:rsidR="001D529B" w:rsidRPr="006A34F2" w:rsidRDefault="001D529B" w:rsidP="00975F94">
            <w:pPr>
              <w:pStyle w:val="ac"/>
              <w:spacing w:line="276" w:lineRule="auto"/>
              <w:jc w:val="center"/>
              <w:rPr>
                <w:szCs w:val="24"/>
              </w:rPr>
            </w:pPr>
            <w:r w:rsidRPr="006A34F2">
              <w:rPr>
                <w:szCs w:val="24"/>
              </w:rPr>
              <w:t>Мероприятия</w:t>
            </w:r>
          </w:p>
        </w:tc>
        <w:tc>
          <w:tcPr>
            <w:tcW w:w="709" w:type="dxa"/>
            <w:shd w:val="clear" w:color="auto" w:fill="auto"/>
            <w:noWrap/>
            <w:vAlign w:val="center"/>
            <w:hideMark/>
          </w:tcPr>
          <w:p w14:paraId="266DA53F" w14:textId="77777777" w:rsidR="001D529B" w:rsidRPr="006A34F2" w:rsidRDefault="001D529B" w:rsidP="00975F94">
            <w:pPr>
              <w:pStyle w:val="ac"/>
              <w:spacing w:line="276" w:lineRule="auto"/>
              <w:jc w:val="center"/>
              <w:rPr>
                <w:szCs w:val="24"/>
              </w:rPr>
            </w:pPr>
            <w:r w:rsidRPr="006A34F2">
              <w:rPr>
                <w:szCs w:val="24"/>
              </w:rPr>
              <w:t>Ед. изм.</w:t>
            </w:r>
          </w:p>
        </w:tc>
        <w:tc>
          <w:tcPr>
            <w:tcW w:w="1695" w:type="dxa"/>
            <w:shd w:val="clear" w:color="auto" w:fill="auto"/>
            <w:noWrap/>
            <w:vAlign w:val="center"/>
            <w:hideMark/>
          </w:tcPr>
          <w:p w14:paraId="57692BFD" w14:textId="77777777" w:rsidR="001D529B" w:rsidRPr="006A34F2" w:rsidRDefault="001D529B" w:rsidP="00975F94">
            <w:pPr>
              <w:pStyle w:val="ac"/>
              <w:spacing w:line="276" w:lineRule="auto"/>
              <w:jc w:val="center"/>
              <w:rPr>
                <w:szCs w:val="24"/>
              </w:rPr>
            </w:pPr>
            <w:r w:rsidRPr="006A34F2">
              <w:rPr>
                <w:szCs w:val="24"/>
              </w:rPr>
              <w:t>Технические параметры</w:t>
            </w:r>
          </w:p>
        </w:tc>
      </w:tr>
      <w:tr w:rsidR="001D529B" w:rsidRPr="00356BCB" w14:paraId="35295C4F" w14:textId="77777777" w:rsidTr="001D529B">
        <w:trPr>
          <w:trHeight w:val="330"/>
        </w:trPr>
        <w:tc>
          <w:tcPr>
            <w:tcW w:w="704" w:type="dxa"/>
            <w:vAlign w:val="center"/>
          </w:tcPr>
          <w:p w14:paraId="7BECAE0A" w14:textId="58982806" w:rsidR="001D529B" w:rsidRPr="00356BCB" w:rsidRDefault="001D529B" w:rsidP="001D529B">
            <w:pPr>
              <w:pStyle w:val="ac"/>
              <w:spacing w:line="276" w:lineRule="auto"/>
              <w:jc w:val="center"/>
              <w:rPr>
                <w:szCs w:val="24"/>
              </w:rPr>
            </w:pPr>
            <w:r>
              <w:rPr>
                <w:szCs w:val="24"/>
              </w:rPr>
              <w:t>1</w:t>
            </w:r>
          </w:p>
        </w:tc>
        <w:tc>
          <w:tcPr>
            <w:tcW w:w="1135" w:type="dxa"/>
            <w:shd w:val="clear" w:color="auto" w:fill="auto"/>
            <w:noWrap/>
            <w:vAlign w:val="center"/>
            <w:hideMark/>
          </w:tcPr>
          <w:p w14:paraId="41DDB4B6" w14:textId="77777777" w:rsidR="001D529B" w:rsidRPr="00356BCB" w:rsidRDefault="001D529B" w:rsidP="001D529B">
            <w:pPr>
              <w:pStyle w:val="ac"/>
              <w:spacing w:line="276" w:lineRule="auto"/>
              <w:jc w:val="center"/>
              <w:rPr>
                <w:szCs w:val="24"/>
              </w:rPr>
            </w:pPr>
            <w:r w:rsidRPr="00356BCB">
              <w:rPr>
                <w:szCs w:val="24"/>
              </w:rPr>
              <w:t>2</w:t>
            </w:r>
          </w:p>
        </w:tc>
        <w:tc>
          <w:tcPr>
            <w:tcW w:w="2127" w:type="dxa"/>
            <w:shd w:val="clear" w:color="auto" w:fill="auto"/>
            <w:noWrap/>
            <w:vAlign w:val="center"/>
            <w:hideMark/>
          </w:tcPr>
          <w:p w14:paraId="716A865A" w14:textId="77777777" w:rsidR="001D529B" w:rsidRPr="00356BCB" w:rsidRDefault="001D529B" w:rsidP="001D529B">
            <w:pPr>
              <w:pStyle w:val="ac"/>
              <w:spacing w:line="276" w:lineRule="auto"/>
              <w:jc w:val="center"/>
              <w:rPr>
                <w:szCs w:val="24"/>
              </w:rPr>
            </w:pPr>
            <w:r w:rsidRPr="00356BCB">
              <w:rPr>
                <w:szCs w:val="24"/>
              </w:rPr>
              <w:t>Р-178 «Саранск – Сурское – Ульяновск» (км 214 + 175 – км 215 + 150)</w:t>
            </w:r>
          </w:p>
        </w:tc>
        <w:tc>
          <w:tcPr>
            <w:tcW w:w="2979" w:type="dxa"/>
            <w:shd w:val="clear" w:color="auto" w:fill="auto"/>
            <w:noWrap/>
            <w:vAlign w:val="center"/>
            <w:hideMark/>
          </w:tcPr>
          <w:p w14:paraId="1EB11B8A" w14:textId="77777777" w:rsidR="001D529B" w:rsidRPr="00356BCB" w:rsidRDefault="001D529B" w:rsidP="001D529B">
            <w:pPr>
              <w:pStyle w:val="ac"/>
              <w:spacing w:line="276" w:lineRule="auto"/>
              <w:jc w:val="center"/>
              <w:rPr>
                <w:szCs w:val="24"/>
              </w:rPr>
            </w:pPr>
            <w:r w:rsidRPr="00356BCB">
              <w:rPr>
                <w:szCs w:val="24"/>
              </w:rPr>
              <w:t>Установка знака 3.24 «Ограничение максимальной скорости» 70</w:t>
            </w:r>
          </w:p>
        </w:tc>
        <w:tc>
          <w:tcPr>
            <w:tcW w:w="709" w:type="dxa"/>
            <w:shd w:val="clear" w:color="auto" w:fill="auto"/>
            <w:noWrap/>
            <w:vAlign w:val="center"/>
            <w:hideMark/>
          </w:tcPr>
          <w:p w14:paraId="0B7A45E4" w14:textId="77777777" w:rsidR="001D529B" w:rsidRPr="00356BCB" w:rsidRDefault="001D529B" w:rsidP="001D529B">
            <w:pPr>
              <w:pStyle w:val="ac"/>
              <w:spacing w:line="276" w:lineRule="auto"/>
              <w:jc w:val="center"/>
              <w:rPr>
                <w:szCs w:val="24"/>
              </w:rPr>
            </w:pPr>
            <w:r w:rsidRPr="00356BCB">
              <w:rPr>
                <w:szCs w:val="24"/>
              </w:rPr>
              <w:t>ед.</w:t>
            </w:r>
          </w:p>
        </w:tc>
        <w:tc>
          <w:tcPr>
            <w:tcW w:w="1695" w:type="dxa"/>
            <w:shd w:val="clear" w:color="auto" w:fill="auto"/>
            <w:noWrap/>
            <w:vAlign w:val="center"/>
            <w:hideMark/>
          </w:tcPr>
          <w:p w14:paraId="6CD7FD9D" w14:textId="77777777" w:rsidR="001D529B" w:rsidRPr="00356BCB" w:rsidRDefault="001D529B" w:rsidP="001D529B">
            <w:pPr>
              <w:pStyle w:val="ac"/>
              <w:spacing w:line="276" w:lineRule="auto"/>
              <w:jc w:val="center"/>
              <w:rPr>
                <w:szCs w:val="24"/>
              </w:rPr>
            </w:pPr>
            <w:r w:rsidRPr="00356BCB">
              <w:rPr>
                <w:szCs w:val="24"/>
              </w:rPr>
              <w:t>2</w:t>
            </w:r>
          </w:p>
        </w:tc>
      </w:tr>
    </w:tbl>
    <w:p w14:paraId="50517E4A" w14:textId="77777777" w:rsidR="001D529B" w:rsidRDefault="001D529B" w:rsidP="00DC70E2"/>
    <w:p w14:paraId="768FF14B" w14:textId="73E1A100" w:rsidR="009035A4" w:rsidRDefault="009035A4" w:rsidP="00BF3C96">
      <w:r>
        <w:t xml:space="preserve">В таблице </w:t>
      </w:r>
      <w:r w:rsidR="00F62ABC">
        <w:t>41</w:t>
      </w:r>
      <w:r>
        <w:t xml:space="preserve"> приведен перечень мероприятий по скоростному регулированию на участках запланированных к строительству дорог.</w:t>
      </w:r>
      <w:r w:rsidR="00BF3C96">
        <w:t xml:space="preserve"> </w:t>
      </w:r>
      <w:r w:rsidR="00BF3C96">
        <w:t xml:space="preserve">Схема расположения мероприятий </w:t>
      </w:r>
      <w:r w:rsidR="00BF3C96" w:rsidRPr="0012306B">
        <w:t xml:space="preserve">по </w:t>
      </w:r>
      <w:r w:rsidR="00BF3C96">
        <w:t>скоростному регулированию на участках запланированных к строительству дорог</w:t>
      </w:r>
      <w:r w:rsidR="00BF3C96">
        <w:t xml:space="preserve"> представлена в Приложении А.</w:t>
      </w:r>
    </w:p>
    <w:p w14:paraId="0B28CDF9" w14:textId="77777777" w:rsidR="009035A4" w:rsidRDefault="009035A4" w:rsidP="009035A4">
      <w:pPr>
        <w:ind w:firstLine="0"/>
      </w:pPr>
    </w:p>
    <w:p w14:paraId="37728986" w14:textId="4859BAE7" w:rsidR="009035A4" w:rsidRDefault="009035A4" w:rsidP="009035A4">
      <w:pPr>
        <w:ind w:firstLine="0"/>
      </w:pPr>
      <w:r>
        <w:t xml:space="preserve">Таблица </w:t>
      </w:r>
      <w:r w:rsidR="00F62ABC">
        <w:t>41</w:t>
      </w:r>
      <w:r>
        <w:t xml:space="preserve"> – Мероприятия по скоростному регулированию на участках запланированных к строительству дорог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82"/>
        <w:gridCol w:w="3874"/>
        <w:gridCol w:w="1992"/>
        <w:gridCol w:w="1292"/>
        <w:gridCol w:w="1304"/>
      </w:tblGrid>
      <w:tr w:rsidR="009035A4" w:rsidRPr="00FF6F96" w14:paraId="3B277362" w14:textId="77777777" w:rsidTr="008305BE">
        <w:tc>
          <w:tcPr>
            <w:tcW w:w="472" w:type="pct"/>
            <w:vAlign w:val="center"/>
          </w:tcPr>
          <w:p w14:paraId="5D17C404" w14:textId="77777777" w:rsidR="009035A4" w:rsidRPr="00FF6F96" w:rsidRDefault="009035A4" w:rsidP="009035A4">
            <w:pPr>
              <w:pStyle w:val="ac"/>
              <w:spacing w:line="240" w:lineRule="auto"/>
              <w:jc w:val="center"/>
            </w:pPr>
            <w:r w:rsidRPr="00FF6F96">
              <w:t>№ </w:t>
            </w:r>
            <w:proofErr w:type="spellStart"/>
            <w:r w:rsidRPr="00FF6F96">
              <w:t>п.п</w:t>
            </w:r>
            <w:proofErr w:type="spellEnd"/>
            <w:r w:rsidRPr="00FF6F96">
              <w:t>.</w:t>
            </w:r>
          </w:p>
        </w:tc>
        <w:tc>
          <w:tcPr>
            <w:tcW w:w="2073" w:type="pct"/>
            <w:vAlign w:val="center"/>
          </w:tcPr>
          <w:p w14:paraId="73C7B17B" w14:textId="77777777" w:rsidR="009035A4" w:rsidRPr="00FF6F96" w:rsidRDefault="009035A4" w:rsidP="009035A4">
            <w:pPr>
              <w:pStyle w:val="ac"/>
              <w:spacing w:line="240" w:lineRule="auto"/>
              <w:jc w:val="center"/>
            </w:pPr>
            <w:r w:rsidRPr="00FF6F96">
              <w:t>Наименование мероприятия</w:t>
            </w:r>
          </w:p>
        </w:tc>
        <w:tc>
          <w:tcPr>
            <w:tcW w:w="1066" w:type="pct"/>
            <w:vAlign w:val="center"/>
          </w:tcPr>
          <w:p w14:paraId="155F6CE7" w14:textId="37405C42" w:rsidR="009035A4" w:rsidRPr="00FF6F96" w:rsidRDefault="009035A4" w:rsidP="009035A4">
            <w:pPr>
              <w:pStyle w:val="ac"/>
              <w:spacing w:line="240" w:lineRule="auto"/>
              <w:jc w:val="center"/>
            </w:pPr>
            <w:r>
              <w:t>Местоположение</w:t>
            </w:r>
          </w:p>
        </w:tc>
        <w:tc>
          <w:tcPr>
            <w:tcW w:w="691" w:type="pct"/>
            <w:vAlign w:val="center"/>
          </w:tcPr>
          <w:p w14:paraId="4EF0A854" w14:textId="07B3BCD2" w:rsidR="009035A4" w:rsidRPr="00FF6F96" w:rsidRDefault="009035A4" w:rsidP="009035A4">
            <w:pPr>
              <w:pStyle w:val="ac"/>
              <w:spacing w:line="240" w:lineRule="auto"/>
              <w:jc w:val="center"/>
            </w:pPr>
            <w:r w:rsidRPr="00FF6F96">
              <w:t>Единицы измерения</w:t>
            </w:r>
          </w:p>
        </w:tc>
        <w:tc>
          <w:tcPr>
            <w:tcW w:w="698" w:type="pct"/>
            <w:vAlign w:val="center"/>
          </w:tcPr>
          <w:p w14:paraId="0176870B" w14:textId="77777777" w:rsidR="009035A4" w:rsidRPr="00FF6F96" w:rsidRDefault="009035A4" w:rsidP="009035A4">
            <w:pPr>
              <w:pStyle w:val="ac"/>
              <w:spacing w:line="240" w:lineRule="auto"/>
              <w:jc w:val="center"/>
            </w:pPr>
            <w:r w:rsidRPr="00FF6F96">
              <w:t>Мощность</w:t>
            </w:r>
          </w:p>
        </w:tc>
      </w:tr>
      <w:tr w:rsidR="009035A4" w:rsidRPr="00FF6F96" w14:paraId="403B3052" w14:textId="77777777" w:rsidTr="008305BE">
        <w:tc>
          <w:tcPr>
            <w:tcW w:w="472" w:type="pct"/>
            <w:vAlign w:val="center"/>
          </w:tcPr>
          <w:p w14:paraId="73824DE4" w14:textId="77777777" w:rsidR="009035A4" w:rsidRPr="00FF6F96" w:rsidRDefault="009035A4" w:rsidP="009035A4">
            <w:pPr>
              <w:pStyle w:val="ac"/>
              <w:spacing w:line="240" w:lineRule="auto"/>
              <w:jc w:val="center"/>
            </w:pPr>
            <w:r>
              <w:t>1</w:t>
            </w:r>
          </w:p>
        </w:tc>
        <w:tc>
          <w:tcPr>
            <w:tcW w:w="2073" w:type="pct"/>
            <w:vAlign w:val="center"/>
          </w:tcPr>
          <w:p w14:paraId="68F32095" w14:textId="0F980F26" w:rsidR="009035A4" w:rsidRPr="00FF6F96" w:rsidRDefault="009035A4" w:rsidP="009035A4">
            <w:pPr>
              <w:pStyle w:val="ac"/>
              <w:spacing w:line="240" w:lineRule="auto"/>
              <w:jc w:val="center"/>
            </w:pPr>
            <w:r>
              <w:t>Установка знака 5.1 «Автомагистраль»</w:t>
            </w:r>
          </w:p>
        </w:tc>
        <w:tc>
          <w:tcPr>
            <w:tcW w:w="1066" w:type="pct"/>
            <w:vAlign w:val="center"/>
          </w:tcPr>
          <w:p w14:paraId="528F4F9E" w14:textId="215D8244" w:rsidR="009035A4" w:rsidRPr="00FF6F96" w:rsidRDefault="009035A4" w:rsidP="009035A4">
            <w:pPr>
              <w:pStyle w:val="ac"/>
              <w:spacing w:line="240" w:lineRule="auto"/>
              <w:jc w:val="center"/>
            </w:pPr>
            <w:r>
              <w:t>Северный обход г. Ульяновск</w:t>
            </w:r>
          </w:p>
        </w:tc>
        <w:tc>
          <w:tcPr>
            <w:tcW w:w="691" w:type="pct"/>
            <w:vAlign w:val="center"/>
          </w:tcPr>
          <w:p w14:paraId="5235DE9A" w14:textId="08E19EA2" w:rsidR="009035A4" w:rsidRPr="00FF6F96" w:rsidRDefault="009035A4" w:rsidP="009035A4">
            <w:pPr>
              <w:pStyle w:val="ac"/>
              <w:spacing w:line="240" w:lineRule="auto"/>
              <w:jc w:val="center"/>
            </w:pPr>
            <w:r w:rsidRPr="00FF6F96">
              <w:t>шт.</w:t>
            </w:r>
          </w:p>
        </w:tc>
        <w:tc>
          <w:tcPr>
            <w:tcW w:w="698" w:type="pct"/>
            <w:vAlign w:val="center"/>
          </w:tcPr>
          <w:p w14:paraId="77A9980D" w14:textId="12DDCE29" w:rsidR="009035A4" w:rsidRPr="00FF6F96" w:rsidRDefault="009035A4" w:rsidP="009035A4">
            <w:pPr>
              <w:pStyle w:val="ac"/>
              <w:spacing w:line="240" w:lineRule="auto"/>
              <w:jc w:val="center"/>
            </w:pPr>
            <w:r>
              <w:t>6</w:t>
            </w:r>
          </w:p>
        </w:tc>
      </w:tr>
      <w:tr w:rsidR="009035A4" w:rsidRPr="00FF6F96" w14:paraId="0522670D" w14:textId="77777777" w:rsidTr="008305BE">
        <w:tc>
          <w:tcPr>
            <w:tcW w:w="472" w:type="pct"/>
            <w:vAlign w:val="center"/>
          </w:tcPr>
          <w:p w14:paraId="39B98E89" w14:textId="77777777" w:rsidR="009035A4" w:rsidRPr="00FF6F96" w:rsidRDefault="009035A4" w:rsidP="009035A4">
            <w:pPr>
              <w:pStyle w:val="ac"/>
              <w:spacing w:line="240" w:lineRule="auto"/>
              <w:jc w:val="center"/>
            </w:pPr>
            <w:r>
              <w:t>2</w:t>
            </w:r>
          </w:p>
        </w:tc>
        <w:tc>
          <w:tcPr>
            <w:tcW w:w="2073" w:type="pct"/>
            <w:vAlign w:val="center"/>
          </w:tcPr>
          <w:p w14:paraId="1E9DE1F5" w14:textId="38B9B656" w:rsidR="009035A4" w:rsidRPr="00FF6F96" w:rsidRDefault="009035A4" w:rsidP="009035A4">
            <w:pPr>
              <w:pStyle w:val="ac"/>
              <w:spacing w:line="240" w:lineRule="auto"/>
              <w:jc w:val="center"/>
            </w:pPr>
            <w:r w:rsidRPr="001D529B">
              <w:t xml:space="preserve">Установка знака 3.24 «Ограничение максимальной скорости» </w:t>
            </w:r>
            <w:r w:rsidR="008305BE">
              <w:t>11</w:t>
            </w:r>
            <w:r w:rsidRPr="001D529B">
              <w:t>0</w:t>
            </w:r>
          </w:p>
        </w:tc>
        <w:tc>
          <w:tcPr>
            <w:tcW w:w="1066" w:type="pct"/>
            <w:vAlign w:val="center"/>
          </w:tcPr>
          <w:p w14:paraId="75DAF535" w14:textId="7C57ED48" w:rsidR="009035A4" w:rsidRPr="00FF6F96" w:rsidRDefault="008305BE" w:rsidP="009035A4">
            <w:pPr>
              <w:pStyle w:val="ac"/>
              <w:spacing w:line="240" w:lineRule="auto"/>
              <w:jc w:val="center"/>
            </w:pPr>
            <w:r>
              <w:t>Северный обход г. Ульяновск</w:t>
            </w:r>
          </w:p>
        </w:tc>
        <w:tc>
          <w:tcPr>
            <w:tcW w:w="691" w:type="pct"/>
            <w:vAlign w:val="center"/>
          </w:tcPr>
          <w:p w14:paraId="29F232B8" w14:textId="5EEE4507" w:rsidR="009035A4" w:rsidRPr="00FF6F96" w:rsidRDefault="009035A4" w:rsidP="009035A4">
            <w:pPr>
              <w:pStyle w:val="ac"/>
              <w:spacing w:line="240" w:lineRule="auto"/>
              <w:jc w:val="center"/>
            </w:pPr>
            <w:r w:rsidRPr="00FF6F96">
              <w:t>шт.</w:t>
            </w:r>
          </w:p>
        </w:tc>
        <w:tc>
          <w:tcPr>
            <w:tcW w:w="698" w:type="pct"/>
            <w:vAlign w:val="center"/>
          </w:tcPr>
          <w:p w14:paraId="4B9097F5" w14:textId="581099ED" w:rsidR="009035A4" w:rsidRDefault="008305BE" w:rsidP="009035A4">
            <w:pPr>
              <w:pStyle w:val="ac"/>
              <w:spacing w:line="240" w:lineRule="auto"/>
              <w:jc w:val="center"/>
            </w:pPr>
            <w:r>
              <w:t>6</w:t>
            </w:r>
          </w:p>
        </w:tc>
      </w:tr>
      <w:tr w:rsidR="009035A4" w:rsidRPr="00FF6F96" w14:paraId="70ABB1F5" w14:textId="77777777" w:rsidTr="008305BE">
        <w:tc>
          <w:tcPr>
            <w:tcW w:w="472" w:type="pct"/>
            <w:vAlign w:val="center"/>
          </w:tcPr>
          <w:p w14:paraId="13D8176C" w14:textId="3CA62620" w:rsidR="009035A4" w:rsidRDefault="008305BE" w:rsidP="009035A4">
            <w:pPr>
              <w:pStyle w:val="ac"/>
              <w:spacing w:line="240" w:lineRule="auto"/>
              <w:jc w:val="center"/>
            </w:pPr>
            <w:r>
              <w:t>3</w:t>
            </w:r>
          </w:p>
        </w:tc>
        <w:tc>
          <w:tcPr>
            <w:tcW w:w="2073" w:type="pct"/>
            <w:vAlign w:val="center"/>
          </w:tcPr>
          <w:p w14:paraId="64073877" w14:textId="3A172A1F" w:rsidR="009035A4" w:rsidRDefault="009035A4" w:rsidP="009035A4">
            <w:pPr>
              <w:pStyle w:val="ac"/>
              <w:spacing w:line="240" w:lineRule="auto"/>
              <w:jc w:val="center"/>
            </w:pPr>
            <w:r w:rsidRPr="001D529B">
              <w:t xml:space="preserve">Установка знака 3.24 «Ограничение максимальной скорости» </w:t>
            </w:r>
            <w:r w:rsidR="008305BE">
              <w:t>9</w:t>
            </w:r>
            <w:r w:rsidRPr="001D529B">
              <w:t>0</w:t>
            </w:r>
          </w:p>
        </w:tc>
        <w:tc>
          <w:tcPr>
            <w:tcW w:w="1066" w:type="pct"/>
            <w:vAlign w:val="center"/>
          </w:tcPr>
          <w:p w14:paraId="05882412" w14:textId="5E271746" w:rsidR="009035A4" w:rsidRPr="00356BCB" w:rsidRDefault="008305BE" w:rsidP="009035A4">
            <w:pPr>
              <w:pStyle w:val="ac"/>
              <w:spacing w:line="240" w:lineRule="auto"/>
              <w:jc w:val="center"/>
              <w:rPr>
                <w:szCs w:val="24"/>
              </w:rPr>
            </w:pPr>
            <w:r>
              <w:rPr>
                <w:szCs w:val="24"/>
              </w:rPr>
              <w:t>Ближний западный обход г. Ульяновск</w:t>
            </w:r>
          </w:p>
        </w:tc>
        <w:tc>
          <w:tcPr>
            <w:tcW w:w="691" w:type="pct"/>
            <w:vAlign w:val="center"/>
          </w:tcPr>
          <w:p w14:paraId="040E09D9" w14:textId="6BFDE006" w:rsidR="009035A4" w:rsidRPr="00FF6F96" w:rsidRDefault="009035A4" w:rsidP="009035A4">
            <w:pPr>
              <w:pStyle w:val="ac"/>
              <w:spacing w:line="240" w:lineRule="auto"/>
              <w:jc w:val="center"/>
            </w:pPr>
            <w:r w:rsidRPr="00356BCB">
              <w:rPr>
                <w:szCs w:val="24"/>
              </w:rPr>
              <w:t>ед.</w:t>
            </w:r>
          </w:p>
        </w:tc>
        <w:tc>
          <w:tcPr>
            <w:tcW w:w="698" w:type="pct"/>
            <w:vAlign w:val="center"/>
          </w:tcPr>
          <w:p w14:paraId="299C6A6D" w14:textId="5AF9D4CE" w:rsidR="009035A4" w:rsidRDefault="008305BE" w:rsidP="009035A4">
            <w:pPr>
              <w:pStyle w:val="ac"/>
              <w:spacing w:line="240" w:lineRule="auto"/>
              <w:jc w:val="center"/>
            </w:pPr>
            <w:r>
              <w:rPr>
                <w:szCs w:val="24"/>
              </w:rPr>
              <w:t>8</w:t>
            </w:r>
          </w:p>
        </w:tc>
      </w:tr>
      <w:tr w:rsidR="008305BE" w:rsidRPr="00FF6F96" w14:paraId="6A426A44" w14:textId="77777777" w:rsidTr="008305BE">
        <w:tc>
          <w:tcPr>
            <w:tcW w:w="472" w:type="pct"/>
            <w:vAlign w:val="center"/>
          </w:tcPr>
          <w:p w14:paraId="60BD37E8" w14:textId="10F3A80B" w:rsidR="008305BE" w:rsidRDefault="008305BE" w:rsidP="008305BE">
            <w:pPr>
              <w:pStyle w:val="ac"/>
              <w:spacing w:line="240" w:lineRule="auto"/>
              <w:jc w:val="center"/>
            </w:pPr>
            <w:r>
              <w:t>4</w:t>
            </w:r>
          </w:p>
        </w:tc>
        <w:tc>
          <w:tcPr>
            <w:tcW w:w="2073" w:type="pct"/>
            <w:vAlign w:val="center"/>
          </w:tcPr>
          <w:p w14:paraId="5616BB49" w14:textId="5AB882D9" w:rsidR="008305BE" w:rsidRPr="001D529B" w:rsidRDefault="008305BE" w:rsidP="008305BE">
            <w:pPr>
              <w:pStyle w:val="ac"/>
              <w:spacing w:line="240" w:lineRule="auto"/>
              <w:jc w:val="center"/>
            </w:pPr>
            <w:r w:rsidRPr="001D529B">
              <w:t xml:space="preserve">Установка знака 3.24 «Ограничение максимальной скорости» </w:t>
            </w:r>
            <w:r>
              <w:t>7</w:t>
            </w:r>
            <w:r w:rsidRPr="001D529B">
              <w:t>0</w:t>
            </w:r>
          </w:p>
        </w:tc>
        <w:tc>
          <w:tcPr>
            <w:tcW w:w="1066" w:type="pct"/>
            <w:vAlign w:val="center"/>
          </w:tcPr>
          <w:p w14:paraId="411BD0F6" w14:textId="5AFBAD79" w:rsidR="008305BE" w:rsidRDefault="008305BE" w:rsidP="008305BE">
            <w:pPr>
              <w:pStyle w:val="ac"/>
              <w:spacing w:line="240" w:lineRule="auto"/>
              <w:jc w:val="center"/>
              <w:rPr>
                <w:szCs w:val="24"/>
              </w:rPr>
            </w:pPr>
            <w:r>
              <w:rPr>
                <w:szCs w:val="24"/>
              </w:rPr>
              <w:t>Ближний западный обход г. Ульяновск</w:t>
            </w:r>
          </w:p>
        </w:tc>
        <w:tc>
          <w:tcPr>
            <w:tcW w:w="691" w:type="pct"/>
            <w:vAlign w:val="center"/>
          </w:tcPr>
          <w:p w14:paraId="632C475B" w14:textId="043AEC2D" w:rsidR="008305BE" w:rsidRPr="00356BCB" w:rsidRDefault="008305BE" w:rsidP="008305BE">
            <w:pPr>
              <w:pStyle w:val="ac"/>
              <w:spacing w:line="240" w:lineRule="auto"/>
              <w:jc w:val="center"/>
              <w:rPr>
                <w:szCs w:val="24"/>
              </w:rPr>
            </w:pPr>
            <w:r w:rsidRPr="00356BCB">
              <w:rPr>
                <w:szCs w:val="24"/>
              </w:rPr>
              <w:t>ед.</w:t>
            </w:r>
          </w:p>
        </w:tc>
        <w:tc>
          <w:tcPr>
            <w:tcW w:w="698" w:type="pct"/>
            <w:vAlign w:val="center"/>
          </w:tcPr>
          <w:p w14:paraId="34BA4DAB" w14:textId="276250AD" w:rsidR="008305BE" w:rsidRDefault="008305BE" w:rsidP="008305BE">
            <w:pPr>
              <w:pStyle w:val="ac"/>
              <w:spacing w:line="240" w:lineRule="auto"/>
              <w:jc w:val="center"/>
              <w:rPr>
                <w:szCs w:val="24"/>
              </w:rPr>
            </w:pPr>
            <w:r>
              <w:rPr>
                <w:szCs w:val="24"/>
              </w:rPr>
              <w:t>4</w:t>
            </w:r>
          </w:p>
        </w:tc>
      </w:tr>
      <w:bookmarkEnd w:id="119"/>
    </w:tbl>
    <w:p w14:paraId="3A19459A" w14:textId="77777777" w:rsidR="009035A4" w:rsidRDefault="009035A4" w:rsidP="00DC70E2"/>
    <w:p w14:paraId="5C685415" w14:textId="404A4084" w:rsidR="00DC70E2" w:rsidRDefault="00DC70E2" w:rsidP="00DC70E2">
      <w:r w:rsidRPr="00FF6F96">
        <w:lastRenderedPageBreak/>
        <w:t>Таким образом, в целях повышения безопасности дорожного движения за счет снижения максимальной скорости движения ТС и обеспечения контроля соблюдения установленного скоростного режима необходимо реализовать мероприятия</w:t>
      </w:r>
      <w:r>
        <w:t xml:space="preserve"> по</w:t>
      </w:r>
      <w:r w:rsidRPr="00FF6F96">
        <w:t xml:space="preserve"> установке дорожных знаков 3.24 «Ограничение максимальной скорости» и устройств</w:t>
      </w:r>
      <w:r>
        <w:t>у</w:t>
      </w:r>
      <w:r w:rsidRPr="00FF6F96">
        <w:t xml:space="preserve"> искусственных неровностей. Полный перечень мероприятий приведен в таблице </w:t>
      </w:r>
      <w:r w:rsidR="00F62ABC">
        <w:t>42</w:t>
      </w:r>
      <w:r w:rsidRPr="00FF6F96">
        <w:t>.</w:t>
      </w:r>
    </w:p>
    <w:p w14:paraId="559472C4" w14:textId="77777777" w:rsidR="009035A4" w:rsidRDefault="009035A4" w:rsidP="009035A4">
      <w:pPr>
        <w:widowControl/>
        <w:suppressAutoHyphens w:val="0"/>
        <w:autoSpaceDE/>
        <w:autoSpaceDN/>
        <w:adjustRightInd/>
        <w:ind w:firstLine="0"/>
      </w:pPr>
    </w:p>
    <w:p w14:paraId="571D61FB" w14:textId="19AB38DD" w:rsidR="00DC70E2" w:rsidRPr="00FF6F96" w:rsidRDefault="00DC70E2" w:rsidP="009035A4">
      <w:pPr>
        <w:widowControl/>
        <w:suppressAutoHyphens w:val="0"/>
        <w:autoSpaceDE/>
        <w:autoSpaceDN/>
        <w:adjustRightInd/>
        <w:ind w:firstLine="0"/>
      </w:pPr>
      <w:r w:rsidRPr="00FF6F96">
        <w:t xml:space="preserve">Таблица </w:t>
      </w:r>
      <w:r w:rsidR="00F62ABC">
        <w:t>42</w:t>
      </w:r>
      <w:r w:rsidRPr="00FF6F96">
        <w:t xml:space="preserve"> – Мероприятия по скоростному режиму движения транспортных средств в </w:t>
      </w:r>
      <w:r>
        <w:t>Ульяновском районе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5"/>
        <w:gridCol w:w="5350"/>
        <w:gridCol w:w="1620"/>
        <w:gridCol w:w="1409"/>
      </w:tblGrid>
      <w:tr w:rsidR="00DC70E2" w:rsidRPr="00FF6F96" w14:paraId="60D0CA60" w14:textId="77777777" w:rsidTr="00DC70E2">
        <w:tc>
          <w:tcPr>
            <w:tcW w:w="516" w:type="pct"/>
            <w:vAlign w:val="center"/>
          </w:tcPr>
          <w:p w14:paraId="1D44B2FA" w14:textId="77777777" w:rsidR="00DC70E2" w:rsidRPr="00FF6F96" w:rsidRDefault="00DC70E2" w:rsidP="00D131A2">
            <w:pPr>
              <w:pStyle w:val="ac"/>
              <w:spacing w:line="240" w:lineRule="auto"/>
              <w:jc w:val="center"/>
            </w:pPr>
            <w:r w:rsidRPr="00FF6F96">
              <w:t>№ </w:t>
            </w:r>
            <w:proofErr w:type="spellStart"/>
            <w:r w:rsidRPr="00FF6F96">
              <w:t>п.п</w:t>
            </w:r>
            <w:proofErr w:type="spellEnd"/>
            <w:r w:rsidRPr="00FF6F96">
              <w:t>.</w:t>
            </w:r>
          </w:p>
        </w:tc>
        <w:tc>
          <w:tcPr>
            <w:tcW w:w="2863" w:type="pct"/>
            <w:vAlign w:val="center"/>
          </w:tcPr>
          <w:p w14:paraId="6F92DDA9" w14:textId="77777777" w:rsidR="00DC70E2" w:rsidRPr="00FF6F96" w:rsidRDefault="00DC70E2" w:rsidP="00D131A2">
            <w:pPr>
              <w:pStyle w:val="ac"/>
              <w:spacing w:line="240" w:lineRule="auto"/>
              <w:jc w:val="center"/>
            </w:pPr>
            <w:r w:rsidRPr="00FF6F96">
              <w:t>Наименование мероприятия</w:t>
            </w:r>
          </w:p>
        </w:tc>
        <w:tc>
          <w:tcPr>
            <w:tcW w:w="867" w:type="pct"/>
            <w:vAlign w:val="center"/>
          </w:tcPr>
          <w:p w14:paraId="704E891D" w14:textId="77777777" w:rsidR="00DC70E2" w:rsidRPr="00FF6F96" w:rsidRDefault="00DC70E2" w:rsidP="00D131A2">
            <w:pPr>
              <w:pStyle w:val="ac"/>
              <w:spacing w:line="240" w:lineRule="auto"/>
              <w:jc w:val="center"/>
            </w:pPr>
            <w:r w:rsidRPr="00FF6F96">
              <w:t>Единицы измерения</w:t>
            </w:r>
          </w:p>
        </w:tc>
        <w:tc>
          <w:tcPr>
            <w:tcW w:w="754" w:type="pct"/>
            <w:vAlign w:val="center"/>
          </w:tcPr>
          <w:p w14:paraId="0FEF0CF5" w14:textId="77777777" w:rsidR="00DC70E2" w:rsidRPr="00FF6F96" w:rsidRDefault="00DC70E2" w:rsidP="00D131A2">
            <w:pPr>
              <w:pStyle w:val="ac"/>
              <w:spacing w:line="240" w:lineRule="auto"/>
              <w:jc w:val="center"/>
            </w:pPr>
            <w:r w:rsidRPr="00FF6F96">
              <w:t>Мощность</w:t>
            </w:r>
          </w:p>
        </w:tc>
      </w:tr>
      <w:tr w:rsidR="00DC70E2" w:rsidRPr="00FF6F96" w14:paraId="7B21889A" w14:textId="77777777" w:rsidTr="00DC70E2">
        <w:tc>
          <w:tcPr>
            <w:tcW w:w="516" w:type="pct"/>
            <w:vAlign w:val="center"/>
          </w:tcPr>
          <w:p w14:paraId="6398624A" w14:textId="01B30077" w:rsidR="00DC70E2" w:rsidRPr="00FF6F96" w:rsidRDefault="00DC70E2" w:rsidP="00D131A2">
            <w:pPr>
              <w:pStyle w:val="ac"/>
              <w:spacing w:line="240" w:lineRule="auto"/>
              <w:jc w:val="center"/>
            </w:pPr>
            <w:r>
              <w:t>1</w:t>
            </w:r>
          </w:p>
        </w:tc>
        <w:tc>
          <w:tcPr>
            <w:tcW w:w="2863" w:type="pct"/>
          </w:tcPr>
          <w:p w14:paraId="67FF8A7F" w14:textId="03954408" w:rsidR="00DC70E2" w:rsidRPr="00FF6F96" w:rsidRDefault="00DC70E2" w:rsidP="00D131A2">
            <w:pPr>
              <w:pStyle w:val="ac"/>
              <w:spacing w:line="240" w:lineRule="auto"/>
            </w:pPr>
            <w:r w:rsidRPr="00FF6F96">
              <w:t xml:space="preserve">Устройство искусственных неровностей </w:t>
            </w:r>
            <w:r>
              <w:t>вблизи детских учреждений</w:t>
            </w:r>
          </w:p>
        </w:tc>
        <w:tc>
          <w:tcPr>
            <w:tcW w:w="867" w:type="pct"/>
            <w:vAlign w:val="center"/>
          </w:tcPr>
          <w:p w14:paraId="51710D44" w14:textId="77777777" w:rsidR="00DC70E2" w:rsidRPr="00FF6F96" w:rsidRDefault="00DC70E2" w:rsidP="00D131A2">
            <w:pPr>
              <w:pStyle w:val="ac"/>
              <w:spacing w:line="240" w:lineRule="auto"/>
              <w:jc w:val="center"/>
            </w:pPr>
            <w:r w:rsidRPr="00FF6F96">
              <w:t>шт.</w:t>
            </w:r>
          </w:p>
        </w:tc>
        <w:tc>
          <w:tcPr>
            <w:tcW w:w="754" w:type="pct"/>
            <w:vAlign w:val="center"/>
          </w:tcPr>
          <w:p w14:paraId="7916CF74" w14:textId="69608AFD" w:rsidR="00DC70E2" w:rsidRPr="00FF6F96" w:rsidRDefault="00DC70E2" w:rsidP="00D131A2">
            <w:pPr>
              <w:pStyle w:val="ac"/>
              <w:spacing w:line="240" w:lineRule="auto"/>
              <w:jc w:val="center"/>
            </w:pPr>
            <w:r>
              <w:t>18</w:t>
            </w:r>
          </w:p>
        </w:tc>
      </w:tr>
      <w:tr w:rsidR="00DC70E2" w:rsidRPr="00FF6F96" w14:paraId="54F49106" w14:textId="77777777" w:rsidTr="00DC70E2">
        <w:tc>
          <w:tcPr>
            <w:tcW w:w="516" w:type="pct"/>
            <w:vAlign w:val="center"/>
          </w:tcPr>
          <w:p w14:paraId="508278B3" w14:textId="78CC8701" w:rsidR="00DC70E2" w:rsidRPr="00FF6F96" w:rsidRDefault="00DC70E2" w:rsidP="00D131A2">
            <w:pPr>
              <w:pStyle w:val="ac"/>
              <w:spacing w:line="240" w:lineRule="auto"/>
              <w:jc w:val="center"/>
            </w:pPr>
            <w:r>
              <w:t>2</w:t>
            </w:r>
          </w:p>
        </w:tc>
        <w:tc>
          <w:tcPr>
            <w:tcW w:w="2863" w:type="pct"/>
          </w:tcPr>
          <w:p w14:paraId="385D5580" w14:textId="77777777" w:rsidR="00DC70E2" w:rsidRPr="00FF6F96" w:rsidRDefault="00DC70E2" w:rsidP="00D131A2">
            <w:pPr>
              <w:pStyle w:val="ac"/>
              <w:spacing w:line="240" w:lineRule="auto"/>
            </w:pPr>
            <w:r>
              <w:t>Введение о</w:t>
            </w:r>
            <w:r w:rsidRPr="00B07024">
              <w:t>граничени</w:t>
            </w:r>
            <w:r>
              <w:t>я</w:t>
            </w:r>
            <w:r w:rsidRPr="00B07024">
              <w:t xml:space="preserve"> скорост</w:t>
            </w:r>
            <w:r>
              <w:t>ного режима вблизи детских учреждений</w:t>
            </w:r>
          </w:p>
        </w:tc>
        <w:tc>
          <w:tcPr>
            <w:tcW w:w="867" w:type="pct"/>
            <w:vAlign w:val="center"/>
          </w:tcPr>
          <w:p w14:paraId="6FA5ED9B" w14:textId="77777777" w:rsidR="00DC70E2" w:rsidRPr="00FF6F96" w:rsidRDefault="00DC70E2" w:rsidP="00D131A2">
            <w:pPr>
              <w:pStyle w:val="ac"/>
              <w:spacing w:line="240" w:lineRule="auto"/>
              <w:jc w:val="center"/>
            </w:pPr>
            <w:r w:rsidRPr="00FF6F96">
              <w:t>шт.</w:t>
            </w:r>
          </w:p>
        </w:tc>
        <w:tc>
          <w:tcPr>
            <w:tcW w:w="754" w:type="pct"/>
            <w:vAlign w:val="center"/>
          </w:tcPr>
          <w:p w14:paraId="4B9958E8" w14:textId="604F35CF" w:rsidR="00DC70E2" w:rsidRDefault="00DC70E2" w:rsidP="00D131A2">
            <w:pPr>
              <w:pStyle w:val="ac"/>
              <w:spacing w:line="240" w:lineRule="auto"/>
              <w:jc w:val="center"/>
            </w:pPr>
            <w:r>
              <w:t>14</w:t>
            </w:r>
          </w:p>
        </w:tc>
      </w:tr>
      <w:tr w:rsidR="001D529B" w:rsidRPr="00FF6F96" w14:paraId="3518345D" w14:textId="77777777" w:rsidTr="00DC70E2">
        <w:tc>
          <w:tcPr>
            <w:tcW w:w="516" w:type="pct"/>
            <w:vAlign w:val="center"/>
          </w:tcPr>
          <w:p w14:paraId="47AB4B26" w14:textId="05D70675" w:rsidR="001D529B" w:rsidRDefault="009035A4" w:rsidP="001D529B">
            <w:pPr>
              <w:pStyle w:val="ac"/>
              <w:spacing w:line="240" w:lineRule="auto"/>
              <w:jc w:val="center"/>
            </w:pPr>
            <w:r>
              <w:t>3</w:t>
            </w:r>
          </w:p>
        </w:tc>
        <w:tc>
          <w:tcPr>
            <w:tcW w:w="2863" w:type="pct"/>
          </w:tcPr>
          <w:p w14:paraId="116EC900" w14:textId="23BC2E0A" w:rsidR="001D529B" w:rsidRDefault="001D529B" w:rsidP="001D529B">
            <w:pPr>
              <w:pStyle w:val="ac"/>
              <w:spacing w:line="240" w:lineRule="auto"/>
            </w:pPr>
            <w:r w:rsidRPr="001D529B">
              <w:t>Установка знака 3.24 «Ограничение максимальной скорости» 70</w:t>
            </w:r>
          </w:p>
        </w:tc>
        <w:tc>
          <w:tcPr>
            <w:tcW w:w="867" w:type="pct"/>
            <w:vAlign w:val="center"/>
          </w:tcPr>
          <w:p w14:paraId="6221B075" w14:textId="76F6A61A" w:rsidR="001D529B" w:rsidRPr="00FF6F96" w:rsidRDefault="008305BE" w:rsidP="001D529B">
            <w:pPr>
              <w:pStyle w:val="ac"/>
              <w:spacing w:line="240" w:lineRule="auto"/>
              <w:jc w:val="center"/>
            </w:pPr>
            <w:r>
              <w:rPr>
                <w:szCs w:val="24"/>
              </w:rPr>
              <w:t>шт</w:t>
            </w:r>
            <w:r w:rsidR="001D529B" w:rsidRPr="00356BCB">
              <w:rPr>
                <w:szCs w:val="24"/>
              </w:rPr>
              <w:t>.</w:t>
            </w:r>
          </w:p>
        </w:tc>
        <w:tc>
          <w:tcPr>
            <w:tcW w:w="754" w:type="pct"/>
            <w:vAlign w:val="center"/>
          </w:tcPr>
          <w:p w14:paraId="417B5FD5" w14:textId="4883A6D5" w:rsidR="001D529B" w:rsidRDefault="008305BE" w:rsidP="001D529B">
            <w:pPr>
              <w:pStyle w:val="ac"/>
              <w:spacing w:line="240" w:lineRule="auto"/>
              <w:jc w:val="center"/>
            </w:pPr>
            <w:r>
              <w:rPr>
                <w:szCs w:val="24"/>
              </w:rPr>
              <w:t>6</w:t>
            </w:r>
          </w:p>
        </w:tc>
      </w:tr>
      <w:tr w:rsidR="008305BE" w:rsidRPr="00FF6F96" w14:paraId="31297C89" w14:textId="77777777" w:rsidTr="00161D59">
        <w:tc>
          <w:tcPr>
            <w:tcW w:w="516" w:type="pct"/>
            <w:vAlign w:val="center"/>
          </w:tcPr>
          <w:p w14:paraId="752AD788" w14:textId="41CBD03E" w:rsidR="008305BE" w:rsidRDefault="008305BE" w:rsidP="008305BE">
            <w:pPr>
              <w:pStyle w:val="ac"/>
              <w:spacing w:line="240" w:lineRule="auto"/>
              <w:jc w:val="center"/>
            </w:pPr>
            <w:r>
              <w:t>4</w:t>
            </w:r>
          </w:p>
        </w:tc>
        <w:tc>
          <w:tcPr>
            <w:tcW w:w="2863" w:type="pct"/>
            <w:vAlign w:val="center"/>
          </w:tcPr>
          <w:p w14:paraId="079B75F2" w14:textId="56EDD580" w:rsidR="008305BE" w:rsidRPr="001D529B" w:rsidRDefault="008305BE" w:rsidP="008305BE">
            <w:pPr>
              <w:pStyle w:val="ac"/>
              <w:spacing w:line="240" w:lineRule="auto"/>
            </w:pPr>
            <w:r>
              <w:t>Установка знака 5.1 «Автомагистраль»</w:t>
            </w:r>
          </w:p>
        </w:tc>
        <w:tc>
          <w:tcPr>
            <w:tcW w:w="867" w:type="pct"/>
            <w:vAlign w:val="center"/>
          </w:tcPr>
          <w:p w14:paraId="72086A00" w14:textId="0EB40DE5" w:rsidR="008305BE" w:rsidRPr="00356BCB" w:rsidRDefault="008305BE" w:rsidP="008305BE">
            <w:pPr>
              <w:pStyle w:val="ac"/>
              <w:spacing w:line="240" w:lineRule="auto"/>
              <w:jc w:val="center"/>
              <w:rPr>
                <w:szCs w:val="24"/>
              </w:rPr>
            </w:pPr>
            <w:r w:rsidRPr="00FF6F96">
              <w:t>шт.</w:t>
            </w:r>
          </w:p>
        </w:tc>
        <w:tc>
          <w:tcPr>
            <w:tcW w:w="754" w:type="pct"/>
            <w:vAlign w:val="center"/>
          </w:tcPr>
          <w:p w14:paraId="47D77ED5" w14:textId="2C85CC5B" w:rsidR="008305BE" w:rsidRPr="00356BCB" w:rsidRDefault="008305BE" w:rsidP="008305BE">
            <w:pPr>
              <w:pStyle w:val="ac"/>
              <w:spacing w:line="240" w:lineRule="auto"/>
              <w:jc w:val="center"/>
              <w:rPr>
                <w:szCs w:val="24"/>
              </w:rPr>
            </w:pPr>
            <w:r>
              <w:t>6</w:t>
            </w:r>
          </w:p>
        </w:tc>
      </w:tr>
      <w:tr w:rsidR="008305BE" w:rsidRPr="00FF6F96" w14:paraId="4CD3BE2F" w14:textId="77777777" w:rsidTr="00161D59">
        <w:tc>
          <w:tcPr>
            <w:tcW w:w="516" w:type="pct"/>
            <w:vAlign w:val="center"/>
          </w:tcPr>
          <w:p w14:paraId="1F9B4E5E" w14:textId="4300B9AF" w:rsidR="008305BE" w:rsidRDefault="008305BE" w:rsidP="008305BE">
            <w:pPr>
              <w:pStyle w:val="ac"/>
              <w:spacing w:line="240" w:lineRule="auto"/>
              <w:jc w:val="center"/>
            </w:pPr>
            <w:r>
              <w:t>5</w:t>
            </w:r>
          </w:p>
        </w:tc>
        <w:tc>
          <w:tcPr>
            <w:tcW w:w="2863" w:type="pct"/>
            <w:vAlign w:val="center"/>
          </w:tcPr>
          <w:p w14:paraId="241A2146" w14:textId="7D246118" w:rsidR="008305BE" w:rsidRPr="001D529B" w:rsidRDefault="008305BE" w:rsidP="008305BE">
            <w:pPr>
              <w:pStyle w:val="ac"/>
              <w:spacing w:line="240" w:lineRule="auto"/>
            </w:pPr>
            <w:r w:rsidRPr="001D529B">
              <w:t xml:space="preserve">Установка знака 3.24 «Ограничение максимальной скорости» </w:t>
            </w:r>
            <w:r>
              <w:t>11</w:t>
            </w:r>
            <w:r w:rsidRPr="001D529B">
              <w:t>0</w:t>
            </w:r>
          </w:p>
        </w:tc>
        <w:tc>
          <w:tcPr>
            <w:tcW w:w="867" w:type="pct"/>
            <w:vAlign w:val="center"/>
          </w:tcPr>
          <w:p w14:paraId="197B4BF4" w14:textId="23FD8172" w:rsidR="008305BE" w:rsidRPr="00356BCB" w:rsidRDefault="008305BE" w:rsidP="008305BE">
            <w:pPr>
              <w:pStyle w:val="ac"/>
              <w:spacing w:line="240" w:lineRule="auto"/>
              <w:jc w:val="center"/>
              <w:rPr>
                <w:szCs w:val="24"/>
              </w:rPr>
            </w:pPr>
            <w:r w:rsidRPr="00FF6F96">
              <w:t>шт.</w:t>
            </w:r>
          </w:p>
        </w:tc>
        <w:tc>
          <w:tcPr>
            <w:tcW w:w="754" w:type="pct"/>
            <w:vAlign w:val="center"/>
          </w:tcPr>
          <w:p w14:paraId="2A1D9B18" w14:textId="4F5BC9B4" w:rsidR="008305BE" w:rsidRPr="00356BCB" w:rsidRDefault="008305BE" w:rsidP="008305BE">
            <w:pPr>
              <w:pStyle w:val="ac"/>
              <w:spacing w:line="240" w:lineRule="auto"/>
              <w:jc w:val="center"/>
              <w:rPr>
                <w:szCs w:val="24"/>
              </w:rPr>
            </w:pPr>
            <w:r>
              <w:t>6</w:t>
            </w:r>
          </w:p>
        </w:tc>
      </w:tr>
      <w:tr w:rsidR="008305BE" w:rsidRPr="00FF6F96" w14:paraId="23C367C1" w14:textId="77777777" w:rsidTr="00161D59">
        <w:tc>
          <w:tcPr>
            <w:tcW w:w="516" w:type="pct"/>
            <w:vAlign w:val="center"/>
          </w:tcPr>
          <w:p w14:paraId="72340270" w14:textId="0DE03C47" w:rsidR="008305BE" w:rsidRDefault="008305BE" w:rsidP="008305BE">
            <w:pPr>
              <w:pStyle w:val="ac"/>
              <w:spacing w:line="240" w:lineRule="auto"/>
              <w:jc w:val="center"/>
            </w:pPr>
            <w:r>
              <w:t>6</w:t>
            </w:r>
          </w:p>
        </w:tc>
        <w:tc>
          <w:tcPr>
            <w:tcW w:w="2863" w:type="pct"/>
            <w:vAlign w:val="center"/>
          </w:tcPr>
          <w:p w14:paraId="504E7C12" w14:textId="77ADCE80" w:rsidR="008305BE" w:rsidRPr="001D529B" w:rsidRDefault="008305BE" w:rsidP="008305BE">
            <w:pPr>
              <w:pStyle w:val="ac"/>
              <w:spacing w:line="240" w:lineRule="auto"/>
            </w:pPr>
            <w:r w:rsidRPr="001D529B">
              <w:t xml:space="preserve">Установка знака 3.24 «Ограничение максимальной скорости» </w:t>
            </w:r>
            <w:r>
              <w:t>9</w:t>
            </w:r>
            <w:r w:rsidRPr="001D529B">
              <w:t>0</w:t>
            </w:r>
          </w:p>
        </w:tc>
        <w:tc>
          <w:tcPr>
            <w:tcW w:w="867" w:type="pct"/>
            <w:vAlign w:val="center"/>
          </w:tcPr>
          <w:p w14:paraId="6DFAA244" w14:textId="0F55EFAF" w:rsidR="008305BE" w:rsidRPr="00356BCB" w:rsidRDefault="008305BE" w:rsidP="008305BE">
            <w:pPr>
              <w:pStyle w:val="ac"/>
              <w:spacing w:line="240" w:lineRule="auto"/>
              <w:jc w:val="center"/>
              <w:rPr>
                <w:szCs w:val="24"/>
              </w:rPr>
            </w:pPr>
            <w:r w:rsidRPr="00356BCB">
              <w:rPr>
                <w:szCs w:val="24"/>
              </w:rPr>
              <w:t>ед.</w:t>
            </w:r>
          </w:p>
        </w:tc>
        <w:tc>
          <w:tcPr>
            <w:tcW w:w="754" w:type="pct"/>
            <w:vAlign w:val="center"/>
          </w:tcPr>
          <w:p w14:paraId="433001D7" w14:textId="6ED8D8A0" w:rsidR="008305BE" w:rsidRPr="00356BCB" w:rsidRDefault="008305BE" w:rsidP="008305BE">
            <w:pPr>
              <w:pStyle w:val="ac"/>
              <w:spacing w:line="240" w:lineRule="auto"/>
              <w:jc w:val="center"/>
              <w:rPr>
                <w:szCs w:val="24"/>
              </w:rPr>
            </w:pPr>
            <w:r>
              <w:rPr>
                <w:szCs w:val="24"/>
              </w:rPr>
              <w:t>8</w:t>
            </w:r>
          </w:p>
        </w:tc>
      </w:tr>
    </w:tbl>
    <w:p w14:paraId="60B54E05" w14:textId="3B8CAAEA" w:rsidR="00DC70E2" w:rsidRDefault="00DC70E2" w:rsidP="001D529B">
      <w:pPr>
        <w:widowControl/>
        <w:suppressAutoHyphens w:val="0"/>
        <w:autoSpaceDE/>
        <w:autoSpaceDN/>
        <w:adjustRightInd/>
        <w:ind w:firstLine="0"/>
        <w:rPr>
          <w:highlight w:val="yellow"/>
        </w:rPr>
      </w:pPr>
    </w:p>
    <w:p w14:paraId="1E85B1B8" w14:textId="77777777" w:rsidR="001D529B" w:rsidRPr="00EE77BB" w:rsidRDefault="001D529B" w:rsidP="001D529B">
      <w:pPr>
        <w:widowControl/>
        <w:suppressAutoHyphens w:val="0"/>
        <w:autoSpaceDE/>
        <w:autoSpaceDN/>
        <w:adjustRightInd/>
        <w:ind w:firstLine="0"/>
        <w:rPr>
          <w:highlight w:val="yellow"/>
        </w:rPr>
      </w:pPr>
    </w:p>
    <w:p w14:paraId="189DA925" w14:textId="77777777" w:rsidR="00083420" w:rsidRPr="00782598" w:rsidRDefault="00083420" w:rsidP="00083420">
      <w:pPr>
        <w:pStyle w:val="20"/>
        <w:tabs>
          <w:tab w:val="clear" w:pos="1135"/>
        </w:tabs>
        <w:spacing w:before="0" w:after="0"/>
        <w:ind w:left="1560" w:hanging="851"/>
        <w:rPr>
          <w:b w:val="0"/>
        </w:rPr>
      </w:pPr>
      <w:bookmarkStart w:id="120" w:name="_Toc21808490"/>
      <w:bookmarkStart w:id="121" w:name="_Toc28183950"/>
      <w:r w:rsidRPr="00782598">
        <w:rPr>
          <w:b w:val="0"/>
        </w:rPr>
        <w:t>Обеспечение благоприятных условий для движения инвалидов</w:t>
      </w:r>
      <w:bookmarkEnd w:id="120"/>
      <w:bookmarkEnd w:id="121"/>
    </w:p>
    <w:p w14:paraId="736EB97E" w14:textId="77777777" w:rsidR="00083420" w:rsidRPr="00EE77BB" w:rsidRDefault="00083420" w:rsidP="00083420">
      <w:pPr>
        <w:rPr>
          <w:highlight w:val="yellow"/>
        </w:rPr>
      </w:pPr>
    </w:p>
    <w:p w14:paraId="50F1D0FF" w14:textId="77777777" w:rsidR="000A6847" w:rsidRPr="00FF6F96" w:rsidRDefault="000A6847" w:rsidP="000A6847">
      <w:bookmarkStart w:id="122" w:name="_Hlk30437818"/>
      <w:r w:rsidRPr="00FF6F96">
        <w:t xml:space="preserve">Согласно Конвенции Организации Объединенных наций о правах инвалидов, принятой резолюцией № 61/106 Генеральной Ассамблеи ООН от 13 декабря 2006 года, инвалиды должны иметь равные возможности для реализации своих прав и свобод во всех сферах жизнедеятельности, в том числе равное право на получение всех необходимых социальных услуг для удовлетворения своих нужд в различных сферах жизнедеятельности. При этом взаимодействие лиц с устойчивыми физическими, психическими, интеллектуальными или сенсорными нарушениями, с различными барьерами </w:t>
      </w:r>
      <w:r w:rsidRPr="00FF6F96">
        <w:lastRenderedPageBreak/>
        <w:t>окружающей среды, может мешать их полному и эффективному участию в жизни общества наравне с другими. Поэтому среди основных принципов деятельности государств, правительств, всех институтов общества, Конвенцией определены принципы доступности, равенства возможностей, полного и эффективного вовлечения и включения в общество.</w:t>
      </w:r>
    </w:p>
    <w:p w14:paraId="67EBB71A" w14:textId="77777777" w:rsidR="000A6847" w:rsidRPr="00FF6F96" w:rsidRDefault="000A6847" w:rsidP="000A6847">
      <w:r w:rsidRPr="00FF6F96">
        <w:t>Федеральный закон от 24.11.1995 № 181-ФЗ «О социальной защите инвалидов в Российской Федерации» устанавливает целью государственной политики Российской Федерации в области социальной защиты инвалидов обеспечение инвалидам равных с другими гражданами возможностей в реализации гражданских, экономических, политических и других прав и свобод, предусмотренных Конституцией Российской Федерации, в соответствии с общепризнанными принципами и нормами международного права и международными договорами Российской Федерации.</w:t>
      </w:r>
    </w:p>
    <w:p w14:paraId="58DC52EF" w14:textId="77777777" w:rsidR="000A6847" w:rsidRPr="00FF6F96" w:rsidRDefault="000A6847" w:rsidP="000A6847">
      <w:r w:rsidRPr="00FF6F96">
        <w:t>Российское законодательство о защите прав инвалидов на федеральном уровне включает в себя следующие основные документы:</w:t>
      </w:r>
    </w:p>
    <w:p w14:paraId="176689A5" w14:textId="77777777" w:rsidR="000A6847" w:rsidRPr="00FF6F96" w:rsidRDefault="000A6847" w:rsidP="000A6847">
      <w:pPr>
        <w:pStyle w:val="afff"/>
        <w:numPr>
          <w:ilvl w:val="0"/>
          <w:numId w:val="1"/>
        </w:numPr>
      </w:pPr>
      <w:r w:rsidRPr="00FF6F96">
        <w:t>Федеральный закон от 24 ноября 1995 года № 181-ФЗ «О социальной защите инвалидов в Российской Федерации»;</w:t>
      </w:r>
    </w:p>
    <w:p w14:paraId="53BB4B38" w14:textId="77777777" w:rsidR="000A6847" w:rsidRPr="00FF6F96" w:rsidRDefault="000A6847" w:rsidP="000A6847">
      <w:pPr>
        <w:pStyle w:val="afff"/>
        <w:numPr>
          <w:ilvl w:val="0"/>
          <w:numId w:val="1"/>
        </w:numPr>
      </w:pPr>
      <w:r w:rsidRPr="00FF6F96">
        <w:t>Федеральный закон от 3 мая 2012 года № 46-ФЗ «О ратификации Конвенции о правах инвалидов»;</w:t>
      </w:r>
    </w:p>
    <w:p w14:paraId="534179BC" w14:textId="77777777" w:rsidR="000A6847" w:rsidRPr="00FF6F96" w:rsidRDefault="000A6847" w:rsidP="000A6847">
      <w:pPr>
        <w:pStyle w:val="afff"/>
        <w:numPr>
          <w:ilvl w:val="0"/>
          <w:numId w:val="1"/>
        </w:numPr>
      </w:pPr>
      <w:r w:rsidRPr="00FF6F96">
        <w:t>Указ Президента РФ от 2 октября 1992 года № 1157 «О дополнительных мерах государственной поддержки инвалидов»;</w:t>
      </w:r>
    </w:p>
    <w:p w14:paraId="11E80BB3" w14:textId="77777777" w:rsidR="000A6847" w:rsidRPr="00FF6F96" w:rsidRDefault="000A6847" w:rsidP="000A6847">
      <w:pPr>
        <w:pStyle w:val="afff"/>
        <w:numPr>
          <w:ilvl w:val="0"/>
          <w:numId w:val="1"/>
        </w:numPr>
      </w:pPr>
      <w:r w:rsidRPr="00FF6F96">
        <w:t>Указ Президента РФ от 6 мая 2008 года № 685 «О некоторых мерах социальной поддержки инвалидов»;</w:t>
      </w:r>
    </w:p>
    <w:p w14:paraId="0E1582CF" w14:textId="77777777" w:rsidR="000A6847" w:rsidRPr="00FF6F96" w:rsidRDefault="000A6847" w:rsidP="000A6847">
      <w:pPr>
        <w:pStyle w:val="afff"/>
        <w:numPr>
          <w:ilvl w:val="0"/>
          <w:numId w:val="1"/>
        </w:numPr>
      </w:pPr>
      <w:r w:rsidRPr="00FF6F96">
        <w:t>Постановление Правительства Российской Федерации от 1 декабря 2015 года № 1297 «Об утверждении государственной программы Российской Федерации «Доступная среда» на 2011-2020 годы».</w:t>
      </w:r>
    </w:p>
    <w:p w14:paraId="6A47FC30" w14:textId="77777777" w:rsidR="000A6847" w:rsidRPr="00FF6F96" w:rsidRDefault="000A6847" w:rsidP="000A6847">
      <w:r w:rsidRPr="00FF6F96">
        <w:t xml:space="preserve">Правительство Российской Федерации, органы исполнительной власти субъектов Российской Федерации, органы местного самоуправления и организации независимо от организационно-правовых форм (согласно статье 15 Федерального закона «О социальной защите инвалидов в Российской </w:t>
      </w:r>
      <w:r w:rsidRPr="00FF6F96">
        <w:lastRenderedPageBreak/>
        <w:t>Федерации») создают условия инвалидам (включая инвалидов, использующих кресла-коляски и собак-проводников) для беспрепятственного доступа к объектам социальной инфраструктуры (жилым, общественным и производственным зданиям, строениям и сооружениям, спортивным сооружениям, местам отдыха, культурно-зрелищным и другим учреждениям), а также для беспрепятственного пользования железнодорожным, воздушным, водным, междугородным автомобильным транспортом и всеми видами городского и пригородного пассажирского транспорта, средствами связи и информации (включая средства, обеспечивающие дублирование звуковыми сигналами световых сигналов светофоров и устройств, регулирующих движение пешеходов через транспортные коммуникации).</w:t>
      </w:r>
    </w:p>
    <w:p w14:paraId="66A2B818" w14:textId="77777777" w:rsidR="000A6847" w:rsidRPr="00FF6F96" w:rsidRDefault="000A6847" w:rsidP="000A6847">
      <w:r w:rsidRPr="00FF6F96">
        <w:t>Планировка и застройка городов, других населенных пунктов, формирование жилых и рекреационных зон, разработка проектных решений на новое строительство и реконструкцию зданий, сооружений и их комплексов, а также разработка и производство транспортных средств общего пользования, средств связи и информации без приспособления указанных объектов для доступа к ним инвалидов и использования их инвалидами не допускаются.</w:t>
      </w:r>
    </w:p>
    <w:p w14:paraId="0B7D57D3" w14:textId="77777777" w:rsidR="000A6847" w:rsidRPr="00FF6F96" w:rsidRDefault="000A6847" w:rsidP="000A6847">
      <w:r w:rsidRPr="00FF6F96">
        <w:t>Государственные и муниципальные расходы на разработку и производство транспортных средств с учетом нужд инвалидов, приспособление транспортных средств, средств связи и информации для беспрепятственного доступа к ним инвалидов и использования их инвалидами, создание условий инвалидам для беспрепятственного доступа к объектам инженерной, транспортной и социальной инфраструктур осуществляются в пределах ассигнований, ежегодно предусматриваемых на эти цели в бюджетах всех уровней. Расходы на проведение указанных мероприятий, не относящиеся к государственным и муниципальным расходам, осуществляются за счет других источников, не запрещенных законодательством Российской Федерации.</w:t>
      </w:r>
    </w:p>
    <w:p w14:paraId="629EEABB" w14:textId="77777777" w:rsidR="000A6847" w:rsidRPr="00FF6F96" w:rsidRDefault="000A6847" w:rsidP="000A6847">
      <w:r w:rsidRPr="00FF6F96">
        <w:t xml:space="preserve">В целях реализации Федерального закона от 1 декабря 2014 года </w:t>
      </w:r>
      <w:r w:rsidRPr="00FF6F96">
        <w:lastRenderedPageBreak/>
        <w:t>№ 419</w:t>
      </w:r>
      <w:r w:rsidRPr="00FF6F96">
        <w:noBreakHyphen/>
        <w:t>ФЗ «О внесении изменений в отдельные законодательные акты Российской Федерации по вопросам социальной защиты инвалидов в связи с ратификацией Конвенции о правах инвалидов», Постановления Правительства Российской Федерации от 17.06.2015 № 599 «О порядке и сроках разработки федеральными органами исполнительной власти, органами исполнительной власти субъектов Российской Федерации, органами местного самоуправления мероприятий по повышению значений показателей доступности для инвалидов объектов и услуг в установленных сферах деятельности».</w:t>
      </w:r>
    </w:p>
    <w:p w14:paraId="059FE0CD" w14:textId="77777777" w:rsidR="000A6847" w:rsidRPr="00FF6F96" w:rsidRDefault="000A6847" w:rsidP="000A6847">
      <w:pPr>
        <w:pStyle w:val="a0"/>
        <w:numPr>
          <w:ilvl w:val="0"/>
          <w:numId w:val="0"/>
        </w:numPr>
        <w:ind w:firstLine="709"/>
      </w:pPr>
      <w:r w:rsidRPr="00FF6F96">
        <w:t>Для лиц с нарушением опорно-двигательного аппарата (в особенности передвигающихся на креслах-колясках) в местах жительства и на подходах к местам притяжения инвалидов, следует предусмотреть мероприятия по обустройству пандусов в местах его сопряжения с проезжей частью автомобильной дороги, а также устройство пандусов по краю тротуаров и пешеходных дорожек.</w:t>
      </w:r>
    </w:p>
    <w:p w14:paraId="617FDC48" w14:textId="77777777" w:rsidR="000A6847" w:rsidRPr="00FF6F96" w:rsidRDefault="000A6847" w:rsidP="000A6847">
      <w:pPr>
        <w:pStyle w:val="a0"/>
        <w:numPr>
          <w:ilvl w:val="0"/>
          <w:numId w:val="0"/>
        </w:numPr>
        <w:ind w:firstLine="709"/>
      </w:pPr>
      <w:r w:rsidRPr="00FF6F96">
        <w:t>Габаритные размеры тротуаров и пешеходных дорожек устанавливают по ГОСТ Р 52766, СП 42.13330.2011, а также ОДМ 218.2.007. Расчет ширины тротуаров, пешеходных дорожек и других элементов обустройства автомобильных дорог следует выполнять для смешанных пешеходных потоков, при этом выбор ширины полос и определение их числа необходимо осуществлять раздельно для полос, предназначенных для движения маломобильных групп населения (включая инвалидов), и полос, используемых для движения пешеходов, не имеющих физических ограничений.</w:t>
      </w:r>
    </w:p>
    <w:p w14:paraId="01329EC3" w14:textId="77777777" w:rsidR="000A6847" w:rsidRPr="00FF6F96" w:rsidRDefault="000A6847" w:rsidP="000A6847">
      <w:pPr>
        <w:pStyle w:val="a0"/>
        <w:numPr>
          <w:ilvl w:val="0"/>
          <w:numId w:val="0"/>
        </w:numPr>
        <w:ind w:firstLine="709"/>
      </w:pPr>
      <w:r w:rsidRPr="00FF6F96">
        <w:t>Оборудование ступенями и лестницами пешеходных путей при резких перепадах высот следует выполнять с учетом требований СП 59.13330.2012 и ОДМ 218.2.007.</w:t>
      </w:r>
    </w:p>
    <w:p w14:paraId="0E0141D6" w14:textId="77777777" w:rsidR="000A6847" w:rsidRPr="00FF6F96" w:rsidRDefault="000A6847" w:rsidP="000A6847">
      <w:r w:rsidRPr="00FF6F96">
        <w:t>Обустройство пешеходных переходов, независимо от их вида и типа, необходимо осуществлять с учетом обеспечения доступности для трех укрупненных групп пешеходов.</w:t>
      </w:r>
    </w:p>
    <w:p w14:paraId="61475B8C" w14:textId="77777777" w:rsidR="000A6847" w:rsidRPr="00FF6F96" w:rsidRDefault="000A6847" w:rsidP="000A6847">
      <w:r w:rsidRPr="00FF6F96">
        <w:lastRenderedPageBreak/>
        <w:t>К первой группе относятся люди, передвигающиеся при помощи вспомогательных опор (кроме опор на колесах), беременные женщины, люди с малолетними детьми, а также не имеющие физических ограничений; для них рекомендуется обустройство границы тротуара или пешеходной дорожки с пешеходным переходом из бортового камня высотой не более 0,04 м.</w:t>
      </w:r>
    </w:p>
    <w:p w14:paraId="09900708" w14:textId="77777777" w:rsidR="000A6847" w:rsidRPr="00FF6F96" w:rsidRDefault="000A6847" w:rsidP="000A6847">
      <w:r w:rsidRPr="00FF6F96">
        <w:t>Ко второй группе относятся пешеходы, передвигающиеся при помощи вспомогательных опор на колесах, в креслах-колясках, с детскими колясками и тележками; для них рекомендуется применение на границе тротуара или пешеходной дорожки с пешеходным переходом пандуса или исполнение всего пешеходного перехода либо его отдельных полос в одном уровне с тротуаром.</w:t>
      </w:r>
    </w:p>
    <w:p w14:paraId="756A6EC2" w14:textId="77777777" w:rsidR="000A6847" w:rsidRPr="00FF6F96" w:rsidRDefault="000A6847" w:rsidP="000A6847">
      <w:r w:rsidRPr="00FF6F96">
        <w:t>Для третьей группы людей с различными заболеваниями по зрению и (или) нарушениями ориентации, координации движений, отклонениями правильного восприятия окружающей их ситуации по причине психических расстройств, а также для пожилых людей рекомендуется обустройство пешеходных переходов, аналогичное для первой группы с дополнительным информационным обеспечением (тактильными указателями, цветовым, световым и контрастным выделением опасных участков, осязательным, в том числе звуковым и тактильным выделением зон повышенной опасности, использованием доступных для восприятия указателей, знаков и символов).</w:t>
      </w:r>
    </w:p>
    <w:p w14:paraId="0F27F2CE" w14:textId="77777777" w:rsidR="000A6847" w:rsidRPr="00FF6F96" w:rsidRDefault="000A6847" w:rsidP="000A6847">
      <w:r w:rsidRPr="00FF6F96">
        <w:t xml:space="preserve">На </w:t>
      </w:r>
      <w:proofErr w:type="gramStart"/>
      <w:r w:rsidRPr="00FF6F96">
        <w:t>маршрутах движения</w:t>
      </w:r>
      <w:proofErr w:type="gramEnd"/>
      <w:r w:rsidRPr="00FF6F96">
        <w:t xml:space="preserve"> инвалидов по зрению следует разместить направляющие, предупреждающие и информирующие тактильные наземные указатели, технические требования к которым установлены СП 136.13330.2012, ГОСТ Р 51671 и ГОСТ Р 52875.</w:t>
      </w:r>
    </w:p>
    <w:p w14:paraId="0A9A72B9" w14:textId="77777777" w:rsidR="000A6847" w:rsidRPr="00FF6F96" w:rsidRDefault="000A6847" w:rsidP="000A6847">
      <w:r w:rsidRPr="00FF6F96">
        <w:t>Размещение стоянок (парковок), оборудованных местами для транспортных средств, управляемых водителем-инвалидом или используемых для перевозки инвалидов (далее – транспортных средств инвалидов), а также планировка этих мест осуществляются согласно СП 59.13330.2012, СП 35-105-2002 и с учетом ОДМ 218.2.007.</w:t>
      </w:r>
    </w:p>
    <w:p w14:paraId="622FEB49" w14:textId="77777777" w:rsidR="000A6847" w:rsidRPr="00FF6F96" w:rsidRDefault="000A6847" w:rsidP="000A6847">
      <w:r w:rsidRPr="00FF6F96">
        <w:t xml:space="preserve">На уличных и внеуличных стоянках (парковках) </w:t>
      </w:r>
      <w:proofErr w:type="spellStart"/>
      <w:r w:rsidRPr="00FF6F96">
        <w:t>машино</w:t>
      </w:r>
      <w:proofErr w:type="spellEnd"/>
      <w:r w:rsidRPr="00FF6F96">
        <w:t xml:space="preserve">-место для транспортного средства инвалида следует обозначать дорожным знаком </w:t>
      </w:r>
      <w:r w:rsidRPr="00FF6F96">
        <w:lastRenderedPageBreak/>
        <w:t xml:space="preserve">6.4 «Место стоянки» совместно со знаком дополнительной информации 8.17 «Инвалиды». При наличии нескольких </w:t>
      </w:r>
      <w:proofErr w:type="spellStart"/>
      <w:r w:rsidRPr="00FF6F96">
        <w:t>машино</w:t>
      </w:r>
      <w:proofErr w:type="spellEnd"/>
      <w:r w:rsidRPr="00FF6F96">
        <w:t>-мест дополнительно применяют таблички 8.2.2 – 8.2.6, указывающие зону действия знаков 6.4 и 8.17.</w:t>
      </w:r>
    </w:p>
    <w:p w14:paraId="636245AE" w14:textId="77777777" w:rsidR="000A6847" w:rsidRPr="00FF6F96" w:rsidRDefault="000A6847" w:rsidP="000A6847">
      <w:r w:rsidRPr="00FF6F96">
        <w:t>У крупных объектов притяжения на парковках выделены парковочные места для инвалидов.</w:t>
      </w:r>
    </w:p>
    <w:p w14:paraId="4C180F35" w14:textId="77777777" w:rsidR="000A6847" w:rsidRPr="00FF6F96" w:rsidRDefault="000A6847" w:rsidP="000A6847">
      <w:r w:rsidRPr="00FF6F96">
        <w:t xml:space="preserve">В Ульяновской области в рамках Государственной программы «Доступная среда» на 2011-2020 годы реализуются мероприятия, направленные на обеспечение благоприятных условий для передвижения маломобильных групп населения (МГН). </w:t>
      </w:r>
    </w:p>
    <w:p w14:paraId="03D84908" w14:textId="72AE4889" w:rsidR="00700B58" w:rsidRDefault="00700B58" w:rsidP="000A6847">
      <w:pPr>
        <w:pStyle w:val="14"/>
      </w:pPr>
      <w:r>
        <w:t xml:space="preserve">При </w:t>
      </w:r>
      <w:r w:rsidR="000536DD">
        <w:t>организации</w:t>
      </w:r>
      <w:r>
        <w:t xml:space="preserve"> пешеходных переходов</w:t>
      </w:r>
      <w:r w:rsidR="000536DD">
        <w:t xml:space="preserve"> на территории Ульяновского района </w:t>
      </w:r>
      <w:r w:rsidR="000536DD" w:rsidRPr="000B6EC6">
        <w:t xml:space="preserve">для </w:t>
      </w:r>
      <w:r w:rsidR="000536DD">
        <w:t>их доступности маломобильным группам населения</w:t>
      </w:r>
      <w:r w:rsidR="000536DD" w:rsidRPr="000B6EC6">
        <w:t xml:space="preserve"> </w:t>
      </w:r>
      <w:r w:rsidR="00DC27A3">
        <w:t xml:space="preserve">рекомендуется </w:t>
      </w:r>
      <w:r w:rsidR="00B72DD1">
        <w:t>обустраивать пешеходные переходы с заниженным бордюрным камнем, а также отмечать</w:t>
      </w:r>
      <w:r w:rsidR="00377F78">
        <w:t xml:space="preserve"> тактильной плиткой начало и конец перехода.</w:t>
      </w:r>
      <w:r w:rsidR="00B72DD1">
        <w:t xml:space="preserve"> </w:t>
      </w:r>
    </w:p>
    <w:p w14:paraId="02D0DE9D" w14:textId="210B6F9A" w:rsidR="000A6847" w:rsidRPr="0026234D" w:rsidRDefault="000A6847" w:rsidP="000A6847">
      <w:pPr>
        <w:pStyle w:val="14"/>
        <w:rPr>
          <w:color w:val="FF0000"/>
        </w:rPr>
      </w:pPr>
      <w:r w:rsidRPr="00FF6F96">
        <w:t xml:space="preserve">Мероприятия по обеспечению благоприятных условий для движения инвалидов представлены в таблице </w:t>
      </w:r>
      <w:r w:rsidR="008305BE">
        <w:t>4</w:t>
      </w:r>
      <w:r w:rsidR="00F62ABC">
        <w:t>3</w:t>
      </w:r>
      <w:r w:rsidRPr="00FF6F96">
        <w:t>.</w:t>
      </w:r>
      <w:r w:rsidR="0026234D">
        <w:t xml:space="preserve"> </w:t>
      </w:r>
      <w:r w:rsidR="00701461">
        <w:t>Место расположение</w:t>
      </w:r>
      <w:r w:rsidR="00B510C8">
        <w:t xml:space="preserve"> обустраиваемых</w:t>
      </w:r>
      <w:r w:rsidR="00701461">
        <w:t xml:space="preserve"> </w:t>
      </w:r>
      <w:r w:rsidR="00B510C8">
        <w:t xml:space="preserve">пешеходных переходов с заниженным бордюрным камнем и тактильной плиткой представлено в таблице 27. </w:t>
      </w:r>
    </w:p>
    <w:p w14:paraId="24F89281" w14:textId="77777777" w:rsidR="00377F78" w:rsidRPr="00FF6F96" w:rsidRDefault="00377F78" w:rsidP="001D529B">
      <w:pPr>
        <w:pStyle w:val="14"/>
        <w:ind w:firstLine="0"/>
      </w:pPr>
    </w:p>
    <w:p w14:paraId="60E71480" w14:textId="3B1EA620" w:rsidR="000A6847" w:rsidRPr="00FF6F96" w:rsidRDefault="000A6847" w:rsidP="000A6847">
      <w:pPr>
        <w:pStyle w:val="ac"/>
        <w:rPr>
          <w:sz w:val="28"/>
        </w:rPr>
      </w:pPr>
      <w:r w:rsidRPr="00FF6F96">
        <w:rPr>
          <w:sz w:val="28"/>
        </w:rPr>
        <w:t xml:space="preserve">Таблица </w:t>
      </w:r>
      <w:r w:rsidR="008305BE">
        <w:rPr>
          <w:sz w:val="28"/>
        </w:rPr>
        <w:t>4</w:t>
      </w:r>
      <w:r w:rsidR="00F62ABC">
        <w:rPr>
          <w:sz w:val="28"/>
        </w:rPr>
        <w:t>3</w:t>
      </w:r>
      <w:r w:rsidRPr="00FF6F96">
        <w:rPr>
          <w:sz w:val="28"/>
        </w:rPr>
        <w:t xml:space="preserve"> – Мероприятия по обеспечению благоприятных условий для движения инвалидов</w:t>
      </w:r>
    </w:p>
    <w:tbl>
      <w:tblPr>
        <w:tblStyle w:val="af5"/>
        <w:tblW w:w="0" w:type="auto"/>
        <w:tblLook w:val="04A0" w:firstRow="1" w:lastRow="0" w:firstColumn="1" w:lastColumn="0" w:noHBand="0" w:noVBand="1"/>
      </w:tblPr>
      <w:tblGrid>
        <w:gridCol w:w="736"/>
        <w:gridCol w:w="4788"/>
        <w:gridCol w:w="1355"/>
        <w:gridCol w:w="2465"/>
      </w:tblGrid>
      <w:tr w:rsidR="000A6847" w:rsidRPr="00FF6F96" w14:paraId="1EA7C3A1" w14:textId="77777777" w:rsidTr="002656A0">
        <w:tc>
          <w:tcPr>
            <w:tcW w:w="736" w:type="dxa"/>
            <w:vAlign w:val="center"/>
          </w:tcPr>
          <w:p w14:paraId="1C0A53D6" w14:textId="77777777" w:rsidR="000A6847" w:rsidRPr="00FF6F96" w:rsidRDefault="000A6847" w:rsidP="002656A0">
            <w:pPr>
              <w:pStyle w:val="14"/>
              <w:jc w:val="center"/>
              <w:rPr>
                <w:sz w:val="24"/>
                <w:szCs w:val="24"/>
              </w:rPr>
            </w:pPr>
            <w:r w:rsidRPr="00FF6F96">
              <w:rPr>
                <w:sz w:val="24"/>
                <w:szCs w:val="24"/>
              </w:rPr>
              <w:t>№ п/п</w:t>
            </w:r>
          </w:p>
        </w:tc>
        <w:tc>
          <w:tcPr>
            <w:tcW w:w="4788" w:type="dxa"/>
            <w:vAlign w:val="center"/>
          </w:tcPr>
          <w:p w14:paraId="533EEA58" w14:textId="77777777" w:rsidR="000A6847" w:rsidRPr="00FF6F96" w:rsidRDefault="000A6847" w:rsidP="002656A0">
            <w:pPr>
              <w:pStyle w:val="14"/>
              <w:jc w:val="center"/>
              <w:rPr>
                <w:sz w:val="24"/>
                <w:szCs w:val="24"/>
              </w:rPr>
            </w:pPr>
            <w:r w:rsidRPr="00FF6F96">
              <w:rPr>
                <w:sz w:val="24"/>
                <w:szCs w:val="24"/>
              </w:rPr>
              <w:t>Наименование мероприятия</w:t>
            </w:r>
          </w:p>
        </w:tc>
        <w:tc>
          <w:tcPr>
            <w:tcW w:w="1355" w:type="dxa"/>
            <w:vAlign w:val="center"/>
          </w:tcPr>
          <w:p w14:paraId="2FB11540" w14:textId="77777777" w:rsidR="000A6847" w:rsidRPr="00FF6F96" w:rsidRDefault="000A6847" w:rsidP="002656A0">
            <w:pPr>
              <w:pStyle w:val="14"/>
              <w:jc w:val="center"/>
              <w:rPr>
                <w:sz w:val="24"/>
                <w:szCs w:val="24"/>
              </w:rPr>
            </w:pPr>
            <w:r w:rsidRPr="00FF6F96">
              <w:rPr>
                <w:sz w:val="24"/>
                <w:szCs w:val="24"/>
              </w:rPr>
              <w:t>Единицы измерения</w:t>
            </w:r>
          </w:p>
        </w:tc>
        <w:tc>
          <w:tcPr>
            <w:tcW w:w="2465" w:type="dxa"/>
            <w:vAlign w:val="center"/>
          </w:tcPr>
          <w:p w14:paraId="37890594" w14:textId="77777777" w:rsidR="000A6847" w:rsidRPr="00FF6F96" w:rsidRDefault="000A6847" w:rsidP="002656A0">
            <w:pPr>
              <w:pStyle w:val="14"/>
              <w:jc w:val="center"/>
              <w:rPr>
                <w:sz w:val="24"/>
                <w:szCs w:val="24"/>
              </w:rPr>
            </w:pPr>
            <w:r w:rsidRPr="00FF6F96">
              <w:rPr>
                <w:sz w:val="24"/>
                <w:szCs w:val="24"/>
              </w:rPr>
              <w:t>Мощность</w:t>
            </w:r>
          </w:p>
        </w:tc>
      </w:tr>
      <w:tr w:rsidR="000A6847" w:rsidRPr="00FF6F96" w14:paraId="665222B2" w14:textId="77777777" w:rsidTr="002656A0">
        <w:trPr>
          <w:trHeight w:val="404"/>
        </w:trPr>
        <w:tc>
          <w:tcPr>
            <w:tcW w:w="736" w:type="dxa"/>
            <w:vAlign w:val="center"/>
          </w:tcPr>
          <w:p w14:paraId="2508A832" w14:textId="77777777" w:rsidR="000A6847" w:rsidRPr="00FF6F96" w:rsidRDefault="000A6847" w:rsidP="002656A0">
            <w:pPr>
              <w:pStyle w:val="14"/>
              <w:jc w:val="center"/>
              <w:rPr>
                <w:sz w:val="24"/>
                <w:szCs w:val="24"/>
              </w:rPr>
            </w:pPr>
            <w:r w:rsidRPr="00FF6F96">
              <w:rPr>
                <w:sz w:val="24"/>
                <w:szCs w:val="24"/>
              </w:rPr>
              <w:t>1</w:t>
            </w:r>
          </w:p>
        </w:tc>
        <w:tc>
          <w:tcPr>
            <w:tcW w:w="4788" w:type="dxa"/>
            <w:vAlign w:val="center"/>
          </w:tcPr>
          <w:p w14:paraId="58293C30" w14:textId="77777777" w:rsidR="000A6847" w:rsidRPr="00FF6F96" w:rsidRDefault="000A6847" w:rsidP="002656A0">
            <w:pPr>
              <w:pStyle w:val="14"/>
              <w:rPr>
                <w:sz w:val="24"/>
                <w:szCs w:val="24"/>
              </w:rPr>
            </w:pPr>
            <w:r w:rsidRPr="00FF6F96">
              <w:rPr>
                <w:sz w:val="24"/>
                <w:szCs w:val="24"/>
              </w:rPr>
              <w:t>Устройство заниженного бордюрного камня</w:t>
            </w:r>
          </w:p>
        </w:tc>
        <w:tc>
          <w:tcPr>
            <w:tcW w:w="1355" w:type="dxa"/>
            <w:vAlign w:val="center"/>
          </w:tcPr>
          <w:p w14:paraId="40F6D5DA" w14:textId="550F52BC" w:rsidR="000A6847" w:rsidRPr="00FF6F96" w:rsidRDefault="00377F78" w:rsidP="002656A0">
            <w:pPr>
              <w:pStyle w:val="14"/>
              <w:jc w:val="center"/>
              <w:rPr>
                <w:sz w:val="24"/>
                <w:szCs w:val="24"/>
              </w:rPr>
            </w:pPr>
            <w:r w:rsidRPr="00FF6F96">
              <w:rPr>
                <w:sz w:val="24"/>
                <w:szCs w:val="24"/>
              </w:rPr>
              <w:t>ед.</w:t>
            </w:r>
          </w:p>
        </w:tc>
        <w:tc>
          <w:tcPr>
            <w:tcW w:w="2465" w:type="dxa"/>
            <w:vAlign w:val="center"/>
          </w:tcPr>
          <w:p w14:paraId="5876F2EC" w14:textId="1FBBBD7C" w:rsidR="000A6847" w:rsidRPr="00FF6F96" w:rsidRDefault="00377F78" w:rsidP="002656A0">
            <w:pPr>
              <w:pStyle w:val="14"/>
              <w:jc w:val="center"/>
              <w:rPr>
                <w:sz w:val="24"/>
                <w:szCs w:val="24"/>
              </w:rPr>
            </w:pPr>
            <w:r>
              <w:rPr>
                <w:sz w:val="24"/>
                <w:szCs w:val="24"/>
              </w:rPr>
              <w:t>2</w:t>
            </w:r>
          </w:p>
        </w:tc>
      </w:tr>
      <w:tr w:rsidR="000A6847" w:rsidRPr="00FF6F96" w14:paraId="4AF4E9B1" w14:textId="77777777" w:rsidTr="002656A0">
        <w:trPr>
          <w:trHeight w:val="692"/>
        </w:trPr>
        <w:tc>
          <w:tcPr>
            <w:tcW w:w="736" w:type="dxa"/>
            <w:vAlign w:val="center"/>
          </w:tcPr>
          <w:p w14:paraId="7809F422" w14:textId="77777777" w:rsidR="000A6847" w:rsidRPr="00FF6F96" w:rsidRDefault="000A6847" w:rsidP="002656A0">
            <w:pPr>
              <w:pStyle w:val="14"/>
              <w:jc w:val="center"/>
              <w:rPr>
                <w:sz w:val="24"/>
                <w:szCs w:val="24"/>
              </w:rPr>
            </w:pPr>
            <w:r w:rsidRPr="00FF6F96">
              <w:rPr>
                <w:sz w:val="24"/>
                <w:szCs w:val="24"/>
              </w:rPr>
              <w:t>2</w:t>
            </w:r>
          </w:p>
        </w:tc>
        <w:tc>
          <w:tcPr>
            <w:tcW w:w="4788" w:type="dxa"/>
            <w:vAlign w:val="center"/>
          </w:tcPr>
          <w:p w14:paraId="30E7A4A7" w14:textId="77777777" w:rsidR="000A6847" w:rsidRPr="00FF6F96" w:rsidRDefault="000A6847" w:rsidP="002656A0">
            <w:pPr>
              <w:pStyle w:val="14"/>
              <w:rPr>
                <w:sz w:val="24"/>
                <w:szCs w:val="24"/>
              </w:rPr>
            </w:pPr>
            <w:r w:rsidRPr="00FF6F96">
              <w:rPr>
                <w:sz w:val="24"/>
              </w:rPr>
              <w:t>Устройство тактильной плитки на пешеходных тротуарах</w:t>
            </w:r>
          </w:p>
        </w:tc>
        <w:tc>
          <w:tcPr>
            <w:tcW w:w="1355" w:type="dxa"/>
            <w:vAlign w:val="center"/>
          </w:tcPr>
          <w:p w14:paraId="41A46E83" w14:textId="162F774E" w:rsidR="000A6847" w:rsidRPr="00FF6F96" w:rsidRDefault="00377F78" w:rsidP="002656A0">
            <w:pPr>
              <w:pStyle w:val="14"/>
              <w:jc w:val="center"/>
              <w:rPr>
                <w:sz w:val="24"/>
                <w:szCs w:val="24"/>
              </w:rPr>
            </w:pPr>
            <w:r w:rsidRPr="00FF6F96">
              <w:rPr>
                <w:sz w:val="24"/>
                <w:szCs w:val="24"/>
              </w:rPr>
              <w:t>ед.</w:t>
            </w:r>
          </w:p>
        </w:tc>
        <w:tc>
          <w:tcPr>
            <w:tcW w:w="2465" w:type="dxa"/>
            <w:vAlign w:val="center"/>
          </w:tcPr>
          <w:p w14:paraId="5C307B3E" w14:textId="5A7C51B3" w:rsidR="000A6847" w:rsidRPr="00FF6F96" w:rsidRDefault="00377F78" w:rsidP="002656A0">
            <w:pPr>
              <w:pStyle w:val="14"/>
              <w:jc w:val="center"/>
              <w:rPr>
                <w:sz w:val="24"/>
                <w:szCs w:val="24"/>
              </w:rPr>
            </w:pPr>
            <w:r>
              <w:rPr>
                <w:sz w:val="24"/>
                <w:szCs w:val="24"/>
              </w:rPr>
              <w:t>2</w:t>
            </w:r>
          </w:p>
        </w:tc>
      </w:tr>
      <w:bookmarkEnd w:id="122"/>
    </w:tbl>
    <w:p w14:paraId="63FBE0F4" w14:textId="77777777" w:rsidR="000A6847" w:rsidRDefault="000A6847" w:rsidP="00377F78">
      <w:pPr>
        <w:ind w:firstLine="0"/>
      </w:pPr>
    </w:p>
    <w:p w14:paraId="57C282A7" w14:textId="5C1B2E36" w:rsidR="003B5A29" w:rsidRPr="00DC70E2" w:rsidRDefault="008305BE" w:rsidP="008305BE">
      <w:pPr>
        <w:widowControl/>
        <w:suppressAutoHyphens w:val="0"/>
        <w:autoSpaceDE/>
        <w:autoSpaceDN/>
        <w:adjustRightInd/>
      </w:pPr>
      <w:r>
        <w:br w:type="page"/>
      </w:r>
    </w:p>
    <w:p w14:paraId="69E05B8F" w14:textId="77777777" w:rsidR="00083420" w:rsidRPr="00782598" w:rsidRDefault="00083420" w:rsidP="00083420">
      <w:pPr>
        <w:pStyle w:val="20"/>
        <w:tabs>
          <w:tab w:val="clear" w:pos="1135"/>
        </w:tabs>
        <w:spacing w:before="0" w:after="0"/>
        <w:ind w:left="1560" w:hanging="851"/>
        <w:rPr>
          <w:b w:val="0"/>
        </w:rPr>
      </w:pPr>
      <w:bookmarkStart w:id="123" w:name="_Toc21808491"/>
      <w:bookmarkStart w:id="124" w:name="_Toc28183951"/>
      <w:r w:rsidRPr="00782598">
        <w:rPr>
          <w:b w:val="0"/>
        </w:rPr>
        <w:lastRenderedPageBreak/>
        <w:t>Обеспечение маршрутов безопасного движения детей к образовательным организациям</w:t>
      </w:r>
      <w:bookmarkEnd w:id="123"/>
      <w:bookmarkEnd w:id="124"/>
    </w:p>
    <w:p w14:paraId="5F256912" w14:textId="0CAB1021" w:rsidR="00083420" w:rsidRDefault="00083420" w:rsidP="00083420">
      <w:pPr>
        <w:rPr>
          <w:highlight w:val="yellow"/>
        </w:rPr>
      </w:pPr>
    </w:p>
    <w:p w14:paraId="07A33194" w14:textId="77777777" w:rsidR="00DC70E2" w:rsidRPr="00FF6F96" w:rsidRDefault="00DC70E2" w:rsidP="00DC70E2">
      <w:pPr>
        <w:spacing w:line="367" w:lineRule="auto"/>
      </w:pPr>
      <w:r w:rsidRPr="00FF6F96">
        <w:t>Целью создания максимально безопасных и комфортных условий движения участников дорожного движения на участках улично</w:t>
      </w:r>
      <w:r w:rsidRPr="00FF6F96">
        <w:noBreakHyphen/>
        <w:t xml:space="preserve">дорожной сети, примыкающих к </w:t>
      </w:r>
      <w:bookmarkStart w:id="125" w:name="_Hlk6226708"/>
      <w:r w:rsidRPr="00FF6F96">
        <w:t>образовательным организациям</w:t>
      </w:r>
      <w:bookmarkEnd w:id="125"/>
      <w:r w:rsidRPr="00FF6F96">
        <w:t xml:space="preserve"> (ОО), является обеспечение безопасности движения транспортных и пешеходных потоков.</w:t>
      </w:r>
    </w:p>
    <w:p w14:paraId="1AB19E6F" w14:textId="77777777" w:rsidR="00DC70E2" w:rsidRPr="00FF6F96" w:rsidRDefault="00DC70E2" w:rsidP="00DC70E2">
      <w:pPr>
        <w:spacing w:line="367" w:lineRule="auto"/>
      </w:pPr>
      <w:r w:rsidRPr="00FF6F96">
        <w:t>Основными задачами по достижению указанной цели являются:</w:t>
      </w:r>
    </w:p>
    <w:p w14:paraId="2B17CD7C" w14:textId="77777777" w:rsidR="00DC70E2" w:rsidRPr="00FF6F96" w:rsidRDefault="00DC70E2" w:rsidP="00DC70E2">
      <w:pPr>
        <w:pStyle w:val="afff"/>
        <w:numPr>
          <w:ilvl w:val="0"/>
          <w:numId w:val="1"/>
        </w:numPr>
        <w:spacing w:line="367" w:lineRule="auto"/>
      </w:pPr>
      <w:r w:rsidRPr="00FF6F96">
        <w:t>предотвращение дорожно</w:t>
      </w:r>
      <w:r w:rsidRPr="00FF6F96">
        <w:noBreakHyphen/>
        <w:t>транспортных происшествий;</w:t>
      </w:r>
    </w:p>
    <w:p w14:paraId="4B32DAA0" w14:textId="77777777" w:rsidR="00DC70E2" w:rsidRPr="00FF6F96" w:rsidRDefault="00DC70E2" w:rsidP="00DC70E2">
      <w:pPr>
        <w:pStyle w:val="afff"/>
        <w:numPr>
          <w:ilvl w:val="0"/>
          <w:numId w:val="1"/>
        </w:numPr>
        <w:spacing w:line="367" w:lineRule="auto"/>
      </w:pPr>
      <w:r w:rsidRPr="00FF6F96">
        <w:t>устранение нарушений стандартов, норм и правил, действующих в области обеспечения безопасности дорожного движения;</w:t>
      </w:r>
    </w:p>
    <w:p w14:paraId="78F9F806" w14:textId="77777777" w:rsidR="00DC70E2" w:rsidRPr="00FF6F96" w:rsidRDefault="00DC70E2" w:rsidP="00DC70E2">
      <w:pPr>
        <w:pStyle w:val="afff"/>
        <w:numPr>
          <w:ilvl w:val="0"/>
          <w:numId w:val="1"/>
        </w:numPr>
        <w:spacing w:line="367" w:lineRule="auto"/>
      </w:pPr>
      <w:r w:rsidRPr="00FF6F96">
        <w:t>обеспечение условий для соблюдения водителями Правил дорожного движения на пешеходных переходах.</w:t>
      </w:r>
    </w:p>
    <w:p w14:paraId="28ACFE75" w14:textId="77777777" w:rsidR="00DC70E2" w:rsidRPr="00FF6F96" w:rsidRDefault="00DC70E2" w:rsidP="00DC70E2">
      <w:pPr>
        <w:spacing w:line="336" w:lineRule="auto"/>
      </w:pPr>
      <w:r w:rsidRPr="00FF6F96">
        <w:t>Поставленные задачи решаются с помощью применения технических средств организации движения, в том числе инновационных технических средств организации дорожного движения. Основными принципами обеспечения безопасности дорожного движения на участках вблизи образовательных организаций и на участках УДС, обозначенных в Паспорте дорожной безопасности образовательного учреждения, являются:</w:t>
      </w:r>
    </w:p>
    <w:p w14:paraId="0FAAA726" w14:textId="77777777" w:rsidR="00DC70E2" w:rsidRPr="00FF6F96" w:rsidRDefault="00DC70E2" w:rsidP="00DC70E2">
      <w:pPr>
        <w:pStyle w:val="afff"/>
        <w:numPr>
          <w:ilvl w:val="0"/>
          <w:numId w:val="1"/>
        </w:numPr>
        <w:spacing w:line="336" w:lineRule="auto"/>
      </w:pPr>
      <w:r w:rsidRPr="00FF6F96">
        <w:t>заблаговременное предупреждение участников дорожного движения о возможном появлении детей на проезжей части;</w:t>
      </w:r>
    </w:p>
    <w:p w14:paraId="20DB0BB6" w14:textId="77777777" w:rsidR="00DC70E2" w:rsidRPr="00FF6F96" w:rsidRDefault="00DC70E2" w:rsidP="00DC70E2">
      <w:pPr>
        <w:pStyle w:val="afff"/>
        <w:numPr>
          <w:ilvl w:val="0"/>
          <w:numId w:val="1"/>
        </w:numPr>
        <w:spacing w:line="336" w:lineRule="auto"/>
      </w:pPr>
      <w:r w:rsidRPr="00FF6F96">
        <w:t>создание безопасных условий движения, как в районе организаций, так и на подходах к ним.</w:t>
      </w:r>
    </w:p>
    <w:p w14:paraId="0E5D13B8" w14:textId="77777777" w:rsidR="00DC70E2" w:rsidRPr="00FF6F96" w:rsidRDefault="00DC70E2" w:rsidP="00DC70E2">
      <w:pPr>
        <w:spacing w:line="336" w:lineRule="auto"/>
      </w:pPr>
      <w:r w:rsidRPr="00FF6F96">
        <w:t xml:space="preserve">К числу мероприятий, позволяющих обеспечить безопасные </w:t>
      </w:r>
      <w:proofErr w:type="gramStart"/>
      <w:r w:rsidRPr="00FF6F96">
        <w:t>маршруты движения</w:t>
      </w:r>
      <w:proofErr w:type="gramEnd"/>
      <w:r w:rsidRPr="00FF6F96">
        <w:t xml:space="preserve"> детей, относятся:</w:t>
      </w:r>
    </w:p>
    <w:p w14:paraId="23CA4214" w14:textId="77777777" w:rsidR="00DC70E2" w:rsidRPr="00FF6F96" w:rsidRDefault="00DC70E2" w:rsidP="00DC70E2">
      <w:pPr>
        <w:pStyle w:val="afff"/>
        <w:numPr>
          <w:ilvl w:val="0"/>
          <w:numId w:val="1"/>
        </w:numPr>
        <w:spacing w:line="336" w:lineRule="auto"/>
      </w:pPr>
      <w:r w:rsidRPr="00FF6F96">
        <w:t>устройство ограждений перильного типа;</w:t>
      </w:r>
    </w:p>
    <w:p w14:paraId="2155B0A4" w14:textId="77777777" w:rsidR="00DC70E2" w:rsidRPr="00FF6F96" w:rsidRDefault="00DC70E2" w:rsidP="00DC70E2">
      <w:pPr>
        <w:pStyle w:val="afff"/>
        <w:numPr>
          <w:ilvl w:val="0"/>
          <w:numId w:val="1"/>
        </w:numPr>
        <w:spacing w:line="336" w:lineRule="auto"/>
      </w:pPr>
      <w:r w:rsidRPr="00FF6F96">
        <w:t>устройство пешеходных переходов с техническими средствами, повышающими видимость;</w:t>
      </w:r>
    </w:p>
    <w:p w14:paraId="6F663FF8" w14:textId="77777777" w:rsidR="00DC70E2" w:rsidRPr="00FF6F96" w:rsidRDefault="00DC70E2" w:rsidP="00DC70E2">
      <w:pPr>
        <w:pStyle w:val="afff"/>
        <w:numPr>
          <w:ilvl w:val="0"/>
          <w:numId w:val="1"/>
        </w:numPr>
        <w:spacing w:line="336" w:lineRule="auto"/>
      </w:pPr>
      <w:r w:rsidRPr="00FF6F96">
        <w:t>устройство технических средств для принудительного снижения скорости (шумовые полосы, искусственные неровности);</w:t>
      </w:r>
    </w:p>
    <w:p w14:paraId="40B0F65E" w14:textId="77777777" w:rsidR="00DC70E2" w:rsidRPr="00FF6F96" w:rsidRDefault="00DC70E2" w:rsidP="00DC70E2">
      <w:pPr>
        <w:pStyle w:val="afff"/>
        <w:numPr>
          <w:ilvl w:val="0"/>
          <w:numId w:val="1"/>
        </w:numPr>
        <w:spacing w:line="336" w:lineRule="auto"/>
      </w:pPr>
      <w:r w:rsidRPr="00FF6F96">
        <w:t>установка знаков 1.23 «Дети»;</w:t>
      </w:r>
    </w:p>
    <w:p w14:paraId="5FE855EE" w14:textId="77777777" w:rsidR="00DC70E2" w:rsidRPr="00FF6F96" w:rsidRDefault="00DC70E2" w:rsidP="00DC70E2">
      <w:pPr>
        <w:pStyle w:val="afff"/>
        <w:numPr>
          <w:ilvl w:val="0"/>
          <w:numId w:val="1"/>
        </w:numPr>
        <w:spacing w:line="336" w:lineRule="auto"/>
      </w:pPr>
      <w:r w:rsidRPr="00FF6F96">
        <w:lastRenderedPageBreak/>
        <w:t>установка средств фото- и видеофиксации.</w:t>
      </w:r>
    </w:p>
    <w:p w14:paraId="6F3566DF" w14:textId="77777777" w:rsidR="00DC70E2" w:rsidRPr="00FF6F96" w:rsidRDefault="00DC70E2" w:rsidP="00DC70E2">
      <w:pPr>
        <w:spacing w:line="336" w:lineRule="auto"/>
      </w:pPr>
      <w:r w:rsidRPr="00FF6F96">
        <w:t>Мероприятия по обеспечению маршрутов безопасного движения детей к образовательным организациям включают в себя:</w:t>
      </w:r>
    </w:p>
    <w:p w14:paraId="6EB869ED" w14:textId="77777777" w:rsidR="00DC70E2" w:rsidRPr="00FF6F96" w:rsidRDefault="00DC70E2" w:rsidP="00DC70E2">
      <w:pPr>
        <w:pStyle w:val="afff"/>
        <w:numPr>
          <w:ilvl w:val="0"/>
          <w:numId w:val="1"/>
        </w:numPr>
        <w:spacing w:line="336" w:lineRule="auto"/>
      </w:pPr>
      <w:r w:rsidRPr="00FF6F96">
        <w:t>создание Плана-схемы микрорайона образовательной организации;</w:t>
      </w:r>
    </w:p>
    <w:p w14:paraId="33C49F1C" w14:textId="77777777" w:rsidR="00DC70E2" w:rsidRPr="00FF6F96" w:rsidRDefault="00DC70E2" w:rsidP="00DC70E2">
      <w:pPr>
        <w:pStyle w:val="afff"/>
        <w:numPr>
          <w:ilvl w:val="0"/>
          <w:numId w:val="1"/>
        </w:numPr>
        <w:spacing w:line="336" w:lineRule="auto"/>
      </w:pPr>
      <w:r w:rsidRPr="00FF6F96">
        <w:t>разработка и утверждение Паспорта дорожной безопасности образовательного учреждения.</w:t>
      </w:r>
    </w:p>
    <w:p w14:paraId="1918D24F" w14:textId="77777777" w:rsidR="00DC70E2" w:rsidRPr="00FF6F96" w:rsidRDefault="00DC70E2" w:rsidP="00DC70E2">
      <w:pPr>
        <w:spacing w:line="336" w:lineRule="auto"/>
      </w:pPr>
      <w:r w:rsidRPr="00FF6F96">
        <w:t>План</w:t>
      </w:r>
      <w:r w:rsidRPr="00FF6F96">
        <w:noBreakHyphen/>
        <w:t>схема микрорайона образовательной организации представляет собой уменьшенную модель микрорайона образовательной организации с указанием улиц, их пересечений, средств организации дорожного движения, участков, представляющих наибольшую опасность, и рекомендуемых пешеходных маршрутов.</w:t>
      </w:r>
    </w:p>
    <w:p w14:paraId="6848F212" w14:textId="77777777" w:rsidR="00DC70E2" w:rsidRPr="00FF6F96" w:rsidRDefault="00DC70E2" w:rsidP="00DC70E2">
      <w:pPr>
        <w:spacing w:line="336" w:lineRule="auto"/>
      </w:pPr>
      <w:r w:rsidRPr="00FF6F96">
        <w:t>План-схема микрорайона образовательной организации оформляется отдельным стендом и располагается на видном, легкодоступном месте в вестибюле образовательной организации.</w:t>
      </w:r>
    </w:p>
    <w:p w14:paraId="517B806B" w14:textId="77777777" w:rsidR="00DC70E2" w:rsidRPr="00FF6F96" w:rsidRDefault="00DC70E2" w:rsidP="00DC70E2">
      <w:pPr>
        <w:spacing w:line="336" w:lineRule="auto"/>
      </w:pPr>
      <w:r w:rsidRPr="00FF6F96">
        <w:t>Район расположения образовательной организации определяется группой жилых домов, зданий и улично</w:t>
      </w:r>
      <w:r w:rsidRPr="00FF6F96">
        <w:noBreakHyphen/>
        <w:t>дорожной сетью с учетом остановок общественного транспорта, центром которого является непосредственно образовательная организация.</w:t>
      </w:r>
    </w:p>
    <w:p w14:paraId="09FA6796" w14:textId="77777777" w:rsidR="00DC70E2" w:rsidRPr="00FF6F96" w:rsidRDefault="00DC70E2" w:rsidP="00DC70E2">
      <w:pPr>
        <w:spacing w:line="336" w:lineRule="auto"/>
      </w:pPr>
      <w:r w:rsidRPr="00FF6F96">
        <w:t>Территория, указанная на схеме, должна включать:</w:t>
      </w:r>
    </w:p>
    <w:p w14:paraId="66648961" w14:textId="77777777" w:rsidR="00DC70E2" w:rsidRPr="00FF6F96" w:rsidRDefault="00DC70E2" w:rsidP="00DC70E2">
      <w:pPr>
        <w:pStyle w:val="afff"/>
        <w:numPr>
          <w:ilvl w:val="0"/>
          <w:numId w:val="1"/>
        </w:numPr>
        <w:spacing w:line="336" w:lineRule="auto"/>
      </w:pPr>
      <w:r w:rsidRPr="00FF6F96">
        <w:t>образовательную организацию;</w:t>
      </w:r>
    </w:p>
    <w:p w14:paraId="39F74EAB" w14:textId="77777777" w:rsidR="00DC70E2" w:rsidRPr="00FF6F96" w:rsidRDefault="00DC70E2" w:rsidP="00DC70E2">
      <w:pPr>
        <w:pStyle w:val="afff"/>
        <w:numPr>
          <w:ilvl w:val="0"/>
          <w:numId w:val="1"/>
        </w:numPr>
        <w:spacing w:line="336" w:lineRule="auto"/>
      </w:pPr>
      <w:r w:rsidRPr="00FF6F96">
        <w:t>стадион вне территории образовательной организации, на котором могут проводиться занятия по физической культуре (при наличии);</w:t>
      </w:r>
    </w:p>
    <w:p w14:paraId="5F91B655" w14:textId="77777777" w:rsidR="00DC70E2" w:rsidRPr="00FF6F96" w:rsidRDefault="00DC70E2" w:rsidP="00DC70E2">
      <w:pPr>
        <w:pStyle w:val="afff"/>
        <w:numPr>
          <w:ilvl w:val="0"/>
          <w:numId w:val="1"/>
        </w:numPr>
        <w:spacing w:line="336" w:lineRule="auto"/>
      </w:pPr>
      <w:r w:rsidRPr="00FF6F96">
        <w:t>парк, в котором могут проводиться занятия с детьми на открытом воздухе (при наличии);</w:t>
      </w:r>
    </w:p>
    <w:p w14:paraId="740CCE44" w14:textId="77777777" w:rsidR="00DC70E2" w:rsidRPr="00FF6F96" w:rsidRDefault="00DC70E2" w:rsidP="00DC70E2">
      <w:pPr>
        <w:pStyle w:val="afff"/>
        <w:numPr>
          <w:ilvl w:val="0"/>
          <w:numId w:val="1"/>
        </w:numPr>
        <w:spacing w:line="336" w:lineRule="auto"/>
      </w:pPr>
      <w:r w:rsidRPr="00FF6F96">
        <w:t>спортивно</w:t>
      </w:r>
      <w:r w:rsidRPr="00FF6F96">
        <w:noBreakHyphen/>
        <w:t>оздоровительный комплекс (при наличии);</w:t>
      </w:r>
    </w:p>
    <w:p w14:paraId="2A51FC6B" w14:textId="77777777" w:rsidR="00DC70E2" w:rsidRPr="00FF6F96" w:rsidRDefault="00DC70E2" w:rsidP="00DC70E2">
      <w:pPr>
        <w:pStyle w:val="afff"/>
        <w:numPr>
          <w:ilvl w:val="0"/>
          <w:numId w:val="1"/>
        </w:numPr>
        <w:spacing w:line="336" w:lineRule="auto"/>
      </w:pPr>
      <w:r w:rsidRPr="00FF6F96">
        <w:t>жилые дома, в которых проживает большая часть детей, обучающихся в образовательной организации;</w:t>
      </w:r>
    </w:p>
    <w:p w14:paraId="264D5623" w14:textId="77777777" w:rsidR="00DC70E2" w:rsidRPr="00FF6F96" w:rsidRDefault="00DC70E2" w:rsidP="00DC70E2">
      <w:pPr>
        <w:pStyle w:val="afff"/>
        <w:numPr>
          <w:ilvl w:val="0"/>
          <w:numId w:val="1"/>
        </w:numPr>
        <w:spacing w:line="336" w:lineRule="auto"/>
      </w:pPr>
      <w:r w:rsidRPr="00FF6F96">
        <w:t>проезжую часть и тротуары.</w:t>
      </w:r>
    </w:p>
    <w:p w14:paraId="7FEE3834" w14:textId="77777777" w:rsidR="00DC70E2" w:rsidRPr="00FF6F96" w:rsidRDefault="00DC70E2" w:rsidP="00DC70E2">
      <w:pPr>
        <w:spacing w:line="336" w:lineRule="auto"/>
      </w:pPr>
      <w:r w:rsidRPr="00FF6F96">
        <w:t>На схеме должны быть обозначены:</w:t>
      </w:r>
    </w:p>
    <w:p w14:paraId="70EF2BA2" w14:textId="77777777" w:rsidR="00DC70E2" w:rsidRPr="00FF6F96" w:rsidRDefault="00DC70E2" w:rsidP="00DC70E2">
      <w:pPr>
        <w:pStyle w:val="afff"/>
        <w:numPr>
          <w:ilvl w:val="0"/>
          <w:numId w:val="1"/>
        </w:numPr>
        <w:spacing w:line="336" w:lineRule="auto"/>
      </w:pPr>
      <w:r w:rsidRPr="00FF6F96">
        <w:t>расположение жилых домов, зданий и сооружений;</w:t>
      </w:r>
    </w:p>
    <w:p w14:paraId="2269D2B9" w14:textId="77777777" w:rsidR="00DC70E2" w:rsidRPr="00FF6F96" w:rsidRDefault="00DC70E2" w:rsidP="00DC70E2">
      <w:pPr>
        <w:pStyle w:val="afff"/>
        <w:numPr>
          <w:ilvl w:val="0"/>
          <w:numId w:val="1"/>
        </w:numPr>
        <w:spacing w:line="336" w:lineRule="auto"/>
      </w:pPr>
      <w:r w:rsidRPr="00FF6F96">
        <w:t>сеть автомобильных дорог;</w:t>
      </w:r>
    </w:p>
    <w:p w14:paraId="50C5DA33" w14:textId="77777777" w:rsidR="00DC70E2" w:rsidRPr="00FF6F96" w:rsidRDefault="00DC70E2" w:rsidP="00DC70E2">
      <w:pPr>
        <w:pStyle w:val="afff"/>
        <w:numPr>
          <w:ilvl w:val="0"/>
          <w:numId w:val="1"/>
        </w:numPr>
        <w:spacing w:line="336" w:lineRule="auto"/>
      </w:pPr>
      <w:r w:rsidRPr="00FF6F96">
        <w:t>пути движения транспортных средств;</w:t>
      </w:r>
    </w:p>
    <w:p w14:paraId="5150ABF2" w14:textId="77777777" w:rsidR="00DC70E2" w:rsidRPr="00FF6F96" w:rsidRDefault="00DC70E2" w:rsidP="00DC70E2">
      <w:pPr>
        <w:pStyle w:val="afff"/>
        <w:numPr>
          <w:ilvl w:val="0"/>
          <w:numId w:val="1"/>
        </w:numPr>
        <w:spacing w:line="336" w:lineRule="auto"/>
      </w:pPr>
      <w:r w:rsidRPr="00FF6F96">
        <w:lastRenderedPageBreak/>
        <w:t>пути движения детей (обучающихся, воспитанников) в / из образовательную (-ой) организацию (-и);</w:t>
      </w:r>
    </w:p>
    <w:p w14:paraId="1EE13F74" w14:textId="77777777" w:rsidR="00DC70E2" w:rsidRPr="00FF6F96" w:rsidRDefault="00DC70E2" w:rsidP="00DC70E2">
      <w:pPr>
        <w:pStyle w:val="afff"/>
        <w:numPr>
          <w:ilvl w:val="0"/>
          <w:numId w:val="1"/>
        </w:numPr>
        <w:spacing w:line="336" w:lineRule="auto"/>
      </w:pPr>
      <w:r w:rsidRPr="00FF6F96">
        <w:t>опасные участки (места несанкционированных переходов на подходах к образовательной организации, места имевших место случаев дорожно</w:t>
      </w:r>
      <w:r w:rsidRPr="00FF6F96">
        <w:noBreakHyphen/>
        <w:t>транспортных происшествий с участием детей</w:t>
      </w:r>
      <w:r w:rsidRPr="00FF6F96">
        <w:noBreakHyphen/>
        <w:t>пешеходов и детей</w:t>
      </w:r>
      <w:r w:rsidRPr="00FF6F96">
        <w:noBreakHyphen/>
        <w:t>велосипедистов);</w:t>
      </w:r>
    </w:p>
    <w:p w14:paraId="424C0521" w14:textId="77777777" w:rsidR="00DC70E2" w:rsidRPr="00FF6F96" w:rsidRDefault="00DC70E2" w:rsidP="00DC70E2">
      <w:pPr>
        <w:pStyle w:val="afff"/>
        <w:numPr>
          <w:ilvl w:val="0"/>
          <w:numId w:val="1"/>
        </w:numPr>
        <w:spacing w:line="336" w:lineRule="auto"/>
      </w:pPr>
      <w:r w:rsidRPr="00FF6F96">
        <w:t>наземные (регулируемые/нерегулируемые) и подземные (надземные) пешеходные переходы;</w:t>
      </w:r>
    </w:p>
    <w:p w14:paraId="796DA178" w14:textId="77777777" w:rsidR="00DC70E2" w:rsidRPr="00FF6F96" w:rsidRDefault="00DC70E2" w:rsidP="00DC70E2">
      <w:pPr>
        <w:pStyle w:val="afff"/>
        <w:numPr>
          <w:ilvl w:val="0"/>
          <w:numId w:val="1"/>
        </w:numPr>
        <w:spacing w:line="336" w:lineRule="auto"/>
      </w:pPr>
      <w:r w:rsidRPr="00FF6F96">
        <w:t>названия улиц и нумерация домов.</w:t>
      </w:r>
    </w:p>
    <w:p w14:paraId="7DD87AAA" w14:textId="77777777" w:rsidR="00DC70E2" w:rsidRPr="00FF6F96" w:rsidRDefault="00DC70E2" w:rsidP="00DC70E2">
      <w:pPr>
        <w:spacing w:line="336" w:lineRule="auto"/>
      </w:pPr>
      <w:r w:rsidRPr="00FF6F96">
        <w:t>Схема необходима для общего представления о районе расположения образовательной организации. На схеме обозначены наиболее частые пути движения детей от дома (от отдаленных остановок маршрутных транспортных средств) к образовательной организации и обратно.</w:t>
      </w:r>
    </w:p>
    <w:p w14:paraId="74E6D88C" w14:textId="77777777" w:rsidR="00DC70E2" w:rsidRPr="00FF6F96" w:rsidRDefault="00DC70E2" w:rsidP="00DC70E2">
      <w:pPr>
        <w:spacing w:line="336" w:lineRule="auto"/>
      </w:pPr>
      <w:r w:rsidRPr="00FF6F96">
        <w:t xml:space="preserve">При исследовании </w:t>
      </w:r>
      <w:proofErr w:type="gramStart"/>
      <w:r w:rsidRPr="00FF6F96">
        <w:t>маршрутов движения</w:t>
      </w:r>
      <w:proofErr w:type="gramEnd"/>
      <w:r w:rsidRPr="00FF6F96">
        <w:t xml:space="preserve"> детей необходимо уделить особое внимание опасным зонам, где дети (обучающиеся, воспитанники) пересекают проезжие части дорог не по пешеходному переходу.</w:t>
      </w:r>
    </w:p>
    <w:p w14:paraId="570E5863" w14:textId="77777777" w:rsidR="00DC70E2" w:rsidRDefault="00DC70E2" w:rsidP="00DC70E2">
      <w:pPr>
        <w:spacing w:line="336" w:lineRule="auto"/>
      </w:pPr>
      <w:r w:rsidRPr="00FF6F96">
        <w:t xml:space="preserve">Внедрение Паспорта дорожной безопасности образовательных организаций было предложено </w:t>
      </w:r>
      <w:bookmarkStart w:id="126" w:name="_Hlk6226794"/>
      <w:r w:rsidRPr="00FF6F96">
        <w:t>ГУОБДД МВД</w:t>
      </w:r>
      <w:bookmarkEnd w:id="126"/>
      <w:r w:rsidRPr="00FF6F96">
        <w:t xml:space="preserve"> </w:t>
      </w:r>
      <w:bookmarkStart w:id="127" w:name="_Hlk6226805"/>
      <w:r w:rsidRPr="00FF6F96">
        <w:t>России</w:t>
      </w:r>
      <w:bookmarkEnd w:id="127"/>
      <w:r w:rsidRPr="00FF6F96">
        <w:t xml:space="preserve"> на IV Международном Конгрессе «Безопасность на дорогах – ради безопасности жизни» в сентябре 2012 года. Паспорт дорожной безопасности образовательной организации призван решить проблему привлечения внимания общественности к состоянию улично</w:t>
      </w:r>
      <w:r w:rsidRPr="00FF6F96">
        <w:noBreakHyphen/>
        <w:t xml:space="preserve">дорожной сети в местах притяжения детей и активного участия в деятельности по устранению существующих недостатков. Паспорт должен отражать реальный уровень безопасности дорожного движения в пределах образовательных организаций определенных территориальных образований. Требования к содержанию Паспорта дорожной безопасности образовательной организации и методические указания по его разработке и оформлению содержатся в Указании ГУОБДД МВД России №13/ц-6-154 от 18.05.2014 г. </w:t>
      </w:r>
    </w:p>
    <w:p w14:paraId="5C61AC99" w14:textId="77777777" w:rsidR="00DC70E2" w:rsidRPr="00FF6F96" w:rsidRDefault="00DC70E2" w:rsidP="00DC70E2">
      <w:pPr>
        <w:spacing w:line="336" w:lineRule="auto"/>
      </w:pPr>
      <w:r w:rsidRPr="00FF6F96">
        <w:t>На основании анализа была выявлена необходимость дооснастить пешеходные переходы, находящиеся в непосредственной близости от детских образовательных учреждений.</w:t>
      </w:r>
    </w:p>
    <w:p w14:paraId="46EBEA98" w14:textId="729025D3" w:rsidR="00DC70E2" w:rsidRDefault="00DC70E2" w:rsidP="00DC70E2">
      <w:pPr>
        <w:spacing w:line="336" w:lineRule="auto"/>
      </w:pPr>
      <w:r w:rsidRPr="00FF6F96">
        <w:lastRenderedPageBreak/>
        <w:t xml:space="preserve">Общий перечень мероприятий по обеспечению маршрутов безопасного движения детей к образовательным организациям представлен в таблице </w:t>
      </w:r>
      <w:r w:rsidR="001D529B">
        <w:t>4</w:t>
      </w:r>
      <w:r w:rsidR="00F62ABC">
        <w:t>4</w:t>
      </w:r>
    </w:p>
    <w:p w14:paraId="2FF1FE7F" w14:textId="77777777" w:rsidR="00DC70E2" w:rsidRDefault="00DC70E2" w:rsidP="00DC70E2">
      <w:pPr>
        <w:spacing w:line="336" w:lineRule="auto"/>
      </w:pPr>
    </w:p>
    <w:p w14:paraId="390C7F9A" w14:textId="1288FF6A" w:rsidR="00DC70E2" w:rsidRDefault="00DC70E2" w:rsidP="00DC70E2">
      <w:pPr>
        <w:pStyle w:val="ac"/>
        <w:rPr>
          <w:sz w:val="28"/>
        </w:rPr>
      </w:pPr>
      <w:r>
        <w:rPr>
          <w:sz w:val="28"/>
        </w:rPr>
        <w:t xml:space="preserve">Таблица </w:t>
      </w:r>
      <w:r w:rsidR="001D529B">
        <w:rPr>
          <w:sz w:val="28"/>
        </w:rPr>
        <w:t>4</w:t>
      </w:r>
      <w:r w:rsidR="00F62ABC">
        <w:rPr>
          <w:sz w:val="28"/>
        </w:rPr>
        <w:t>4</w:t>
      </w:r>
      <w:r>
        <w:rPr>
          <w:sz w:val="28"/>
        </w:rPr>
        <w:t xml:space="preserve"> – Сводный перечень мероприятий по обеспечению маршрутов безопасного движения детей к образовательным организациям</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6"/>
        <w:gridCol w:w="1828"/>
        <w:gridCol w:w="4928"/>
        <w:gridCol w:w="699"/>
        <w:gridCol w:w="1213"/>
      </w:tblGrid>
      <w:tr w:rsidR="00DC70E2" w14:paraId="2ABCB2B1" w14:textId="77777777" w:rsidTr="00DC70E2">
        <w:trPr>
          <w:trHeight w:val="340"/>
        </w:trPr>
        <w:tc>
          <w:tcPr>
            <w:tcW w:w="362" w:type="pct"/>
            <w:tcBorders>
              <w:top w:val="single" w:sz="4" w:space="0" w:color="auto"/>
              <w:left w:val="single" w:sz="4" w:space="0" w:color="auto"/>
              <w:bottom w:val="single" w:sz="4" w:space="0" w:color="auto"/>
              <w:right w:val="single" w:sz="4" w:space="0" w:color="auto"/>
            </w:tcBorders>
            <w:vAlign w:val="center"/>
            <w:hideMark/>
          </w:tcPr>
          <w:p w14:paraId="2F88077F" w14:textId="77777777" w:rsidR="00DC70E2" w:rsidRDefault="00DC70E2" w:rsidP="00D131A2">
            <w:pPr>
              <w:pStyle w:val="ac"/>
              <w:spacing w:line="240" w:lineRule="auto"/>
              <w:ind w:left="-120" w:right="-161"/>
              <w:jc w:val="center"/>
              <w:rPr>
                <w:lang w:eastAsia="en-US"/>
              </w:rPr>
            </w:pPr>
            <w:r>
              <w:rPr>
                <w:lang w:eastAsia="en-US"/>
              </w:rPr>
              <w:t>№ п/п</w:t>
            </w:r>
          </w:p>
        </w:tc>
        <w:tc>
          <w:tcPr>
            <w:tcW w:w="978" w:type="pct"/>
            <w:tcBorders>
              <w:top w:val="single" w:sz="4" w:space="0" w:color="auto"/>
              <w:left w:val="single" w:sz="4" w:space="0" w:color="auto"/>
              <w:bottom w:val="single" w:sz="4" w:space="0" w:color="auto"/>
              <w:right w:val="single" w:sz="4" w:space="0" w:color="auto"/>
            </w:tcBorders>
            <w:vAlign w:val="center"/>
            <w:hideMark/>
          </w:tcPr>
          <w:p w14:paraId="109450BB" w14:textId="77777777" w:rsidR="00DC70E2" w:rsidRDefault="00DC70E2" w:rsidP="00D131A2">
            <w:pPr>
              <w:pStyle w:val="ac"/>
              <w:spacing w:line="240" w:lineRule="auto"/>
              <w:jc w:val="center"/>
              <w:rPr>
                <w:lang w:eastAsia="en-US"/>
              </w:rPr>
            </w:pPr>
            <w:r>
              <w:rPr>
                <w:lang w:eastAsia="en-US"/>
              </w:rPr>
              <w:t>Мероприятие</w:t>
            </w:r>
          </w:p>
        </w:tc>
        <w:tc>
          <w:tcPr>
            <w:tcW w:w="2637" w:type="pct"/>
            <w:tcBorders>
              <w:top w:val="single" w:sz="4" w:space="0" w:color="auto"/>
              <w:left w:val="single" w:sz="4" w:space="0" w:color="auto"/>
              <w:bottom w:val="single" w:sz="4" w:space="0" w:color="auto"/>
              <w:right w:val="single" w:sz="4" w:space="0" w:color="auto"/>
            </w:tcBorders>
            <w:vAlign w:val="center"/>
            <w:hideMark/>
          </w:tcPr>
          <w:p w14:paraId="24E9D540" w14:textId="77777777" w:rsidR="00DC70E2" w:rsidRDefault="00DC70E2" w:rsidP="00D131A2">
            <w:pPr>
              <w:pStyle w:val="ac"/>
              <w:spacing w:line="240" w:lineRule="auto"/>
              <w:jc w:val="center"/>
              <w:rPr>
                <w:szCs w:val="24"/>
                <w:lang w:eastAsia="en-US"/>
              </w:rPr>
            </w:pPr>
            <w:r>
              <w:rPr>
                <w:szCs w:val="24"/>
                <w:lang w:eastAsia="en-US"/>
              </w:rPr>
              <w:t>Образовательные организации</w:t>
            </w:r>
          </w:p>
        </w:tc>
        <w:tc>
          <w:tcPr>
            <w:tcW w:w="374" w:type="pct"/>
            <w:tcBorders>
              <w:top w:val="single" w:sz="4" w:space="0" w:color="auto"/>
              <w:left w:val="single" w:sz="4" w:space="0" w:color="auto"/>
              <w:bottom w:val="single" w:sz="4" w:space="0" w:color="auto"/>
              <w:right w:val="single" w:sz="4" w:space="0" w:color="auto"/>
            </w:tcBorders>
            <w:vAlign w:val="center"/>
            <w:hideMark/>
          </w:tcPr>
          <w:p w14:paraId="39A6BE62" w14:textId="77777777" w:rsidR="00DC70E2" w:rsidRDefault="00DC70E2" w:rsidP="00D131A2">
            <w:pPr>
              <w:pStyle w:val="ac"/>
              <w:spacing w:line="240" w:lineRule="auto"/>
              <w:jc w:val="center"/>
              <w:rPr>
                <w:lang w:eastAsia="en-US"/>
              </w:rPr>
            </w:pPr>
            <w:r>
              <w:rPr>
                <w:lang w:eastAsia="en-US"/>
              </w:rPr>
              <w:t>Ед. изм.</w:t>
            </w:r>
          </w:p>
        </w:tc>
        <w:tc>
          <w:tcPr>
            <w:tcW w:w="649" w:type="pct"/>
            <w:tcBorders>
              <w:top w:val="single" w:sz="4" w:space="0" w:color="auto"/>
              <w:left w:val="single" w:sz="4" w:space="0" w:color="auto"/>
              <w:bottom w:val="single" w:sz="4" w:space="0" w:color="auto"/>
              <w:right w:val="single" w:sz="4" w:space="0" w:color="auto"/>
            </w:tcBorders>
            <w:vAlign w:val="center"/>
            <w:hideMark/>
          </w:tcPr>
          <w:p w14:paraId="4CE2900A" w14:textId="77777777" w:rsidR="00DC70E2" w:rsidRDefault="00DC70E2" w:rsidP="00D131A2">
            <w:pPr>
              <w:pStyle w:val="ac"/>
              <w:spacing w:line="240" w:lineRule="auto"/>
              <w:ind w:left="-92" w:right="-110"/>
              <w:jc w:val="center"/>
              <w:rPr>
                <w:lang w:eastAsia="en-US"/>
              </w:rPr>
            </w:pPr>
            <w:r>
              <w:rPr>
                <w:lang w:eastAsia="en-US"/>
              </w:rPr>
              <w:t>Мощность</w:t>
            </w:r>
          </w:p>
        </w:tc>
      </w:tr>
      <w:tr w:rsidR="00DC70E2" w14:paraId="00A89BE8" w14:textId="77777777" w:rsidTr="00DC70E2">
        <w:trPr>
          <w:trHeight w:val="340"/>
        </w:trPr>
        <w:tc>
          <w:tcPr>
            <w:tcW w:w="362" w:type="pct"/>
            <w:tcBorders>
              <w:top w:val="single" w:sz="4" w:space="0" w:color="auto"/>
              <w:left w:val="single" w:sz="4" w:space="0" w:color="auto"/>
              <w:bottom w:val="single" w:sz="4" w:space="0" w:color="auto"/>
              <w:right w:val="single" w:sz="4" w:space="0" w:color="auto"/>
            </w:tcBorders>
            <w:vAlign w:val="center"/>
            <w:hideMark/>
          </w:tcPr>
          <w:p w14:paraId="241FE8B9" w14:textId="77777777" w:rsidR="00DC70E2" w:rsidRDefault="00DC70E2" w:rsidP="00D131A2">
            <w:pPr>
              <w:pStyle w:val="ac"/>
              <w:spacing w:line="240" w:lineRule="auto"/>
              <w:jc w:val="center"/>
              <w:rPr>
                <w:szCs w:val="24"/>
                <w:lang w:eastAsia="en-US"/>
              </w:rPr>
            </w:pPr>
            <w:r>
              <w:rPr>
                <w:szCs w:val="24"/>
                <w:lang w:eastAsia="en-US"/>
              </w:rPr>
              <w:t>1</w:t>
            </w:r>
          </w:p>
        </w:tc>
        <w:tc>
          <w:tcPr>
            <w:tcW w:w="4638" w:type="pct"/>
            <w:gridSpan w:val="4"/>
            <w:tcBorders>
              <w:top w:val="single" w:sz="4" w:space="0" w:color="auto"/>
              <w:left w:val="single" w:sz="4" w:space="0" w:color="auto"/>
              <w:bottom w:val="single" w:sz="4" w:space="0" w:color="auto"/>
              <w:right w:val="single" w:sz="4" w:space="0" w:color="auto"/>
            </w:tcBorders>
            <w:vAlign w:val="center"/>
            <w:hideMark/>
          </w:tcPr>
          <w:p w14:paraId="772FD26D" w14:textId="77777777" w:rsidR="00DC70E2" w:rsidRDefault="00DC70E2" w:rsidP="00D131A2">
            <w:pPr>
              <w:pStyle w:val="ac"/>
              <w:spacing w:line="240" w:lineRule="auto"/>
              <w:jc w:val="center"/>
              <w:rPr>
                <w:lang w:eastAsia="en-US"/>
              </w:rPr>
            </w:pPr>
            <w:r>
              <w:rPr>
                <w:szCs w:val="24"/>
                <w:lang w:eastAsia="en-US"/>
              </w:rPr>
              <w:t>Обустройство пешеходных переходов вблизи детских учреждений</w:t>
            </w:r>
          </w:p>
        </w:tc>
      </w:tr>
      <w:tr w:rsidR="00DC70E2" w14:paraId="606D5D29" w14:textId="77777777" w:rsidTr="001D529B">
        <w:trPr>
          <w:trHeight w:val="2815"/>
        </w:trPr>
        <w:tc>
          <w:tcPr>
            <w:tcW w:w="362" w:type="pct"/>
            <w:tcBorders>
              <w:top w:val="single" w:sz="4" w:space="0" w:color="auto"/>
              <w:left w:val="single" w:sz="4" w:space="0" w:color="auto"/>
              <w:bottom w:val="single" w:sz="4" w:space="0" w:color="auto"/>
              <w:right w:val="single" w:sz="4" w:space="0" w:color="auto"/>
            </w:tcBorders>
            <w:vAlign w:val="center"/>
            <w:hideMark/>
          </w:tcPr>
          <w:p w14:paraId="5F71D3F1" w14:textId="77777777" w:rsidR="00DC70E2" w:rsidRDefault="00DC70E2" w:rsidP="00D131A2">
            <w:pPr>
              <w:pStyle w:val="ac"/>
              <w:spacing w:line="240" w:lineRule="auto"/>
              <w:jc w:val="center"/>
              <w:rPr>
                <w:szCs w:val="24"/>
                <w:lang w:eastAsia="en-US"/>
              </w:rPr>
            </w:pPr>
            <w:r>
              <w:rPr>
                <w:szCs w:val="24"/>
                <w:lang w:eastAsia="en-US"/>
              </w:rPr>
              <w:t>1.1</w:t>
            </w:r>
          </w:p>
        </w:tc>
        <w:tc>
          <w:tcPr>
            <w:tcW w:w="978" w:type="pct"/>
            <w:tcBorders>
              <w:top w:val="single" w:sz="4" w:space="0" w:color="auto"/>
              <w:left w:val="single" w:sz="4" w:space="0" w:color="auto"/>
              <w:bottom w:val="single" w:sz="4" w:space="0" w:color="auto"/>
              <w:right w:val="single" w:sz="4" w:space="0" w:color="auto"/>
            </w:tcBorders>
            <w:vAlign w:val="center"/>
            <w:hideMark/>
          </w:tcPr>
          <w:p w14:paraId="2CDCBB64" w14:textId="77777777" w:rsidR="00DC70E2" w:rsidRDefault="00DC70E2" w:rsidP="00D131A2">
            <w:pPr>
              <w:pStyle w:val="ac"/>
              <w:spacing w:line="240" w:lineRule="auto"/>
              <w:jc w:val="center"/>
              <w:rPr>
                <w:szCs w:val="24"/>
                <w:lang w:eastAsia="en-US"/>
              </w:rPr>
            </w:pPr>
            <w:r>
              <w:rPr>
                <w:szCs w:val="24"/>
                <w:lang w:eastAsia="en-US"/>
              </w:rPr>
              <w:t xml:space="preserve">Установка светофоров типа Т.7 на солнечных </w:t>
            </w:r>
            <w:proofErr w:type="spellStart"/>
            <w:r>
              <w:rPr>
                <w:szCs w:val="24"/>
                <w:lang w:eastAsia="en-US"/>
              </w:rPr>
              <w:t>энергостанциях</w:t>
            </w:r>
            <w:proofErr w:type="spellEnd"/>
          </w:p>
        </w:tc>
        <w:tc>
          <w:tcPr>
            <w:tcW w:w="2637" w:type="pct"/>
            <w:tcBorders>
              <w:top w:val="single" w:sz="4" w:space="0" w:color="auto"/>
              <w:left w:val="single" w:sz="4" w:space="0" w:color="auto"/>
              <w:bottom w:val="single" w:sz="4" w:space="0" w:color="auto"/>
              <w:right w:val="single" w:sz="4" w:space="0" w:color="auto"/>
            </w:tcBorders>
            <w:vAlign w:val="center"/>
            <w:hideMark/>
          </w:tcPr>
          <w:p w14:paraId="23B4823B" w14:textId="60095EA5" w:rsidR="00E01B1B" w:rsidRPr="00E01B1B" w:rsidRDefault="00E01B1B" w:rsidP="00E01B1B">
            <w:pPr>
              <w:pStyle w:val="ac"/>
              <w:spacing w:line="240" w:lineRule="auto"/>
              <w:rPr>
                <w:szCs w:val="24"/>
                <w:lang w:eastAsia="en-US"/>
              </w:rPr>
            </w:pPr>
            <w:proofErr w:type="spellStart"/>
            <w:r w:rsidRPr="00E01B1B">
              <w:rPr>
                <w:szCs w:val="24"/>
                <w:lang w:eastAsia="en-US"/>
              </w:rPr>
              <w:t>д.с</w:t>
            </w:r>
            <w:proofErr w:type="spellEnd"/>
            <w:r w:rsidRPr="00E01B1B">
              <w:rPr>
                <w:szCs w:val="24"/>
                <w:lang w:eastAsia="en-US"/>
              </w:rPr>
              <w:t xml:space="preserve">. Родничок и </w:t>
            </w:r>
            <w:proofErr w:type="spellStart"/>
            <w:r w:rsidRPr="00E01B1B">
              <w:rPr>
                <w:szCs w:val="24"/>
                <w:lang w:eastAsia="en-US"/>
              </w:rPr>
              <w:t>Ишеевская</w:t>
            </w:r>
            <w:proofErr w:type="spellEnd"/>
            <w:r w:rsidRPr="00E01B1B">
              <w:rPr>
                <w:szCs w:val="24"/>
                <w:lang w:eastAsia="en-US"/>
              </w:rPr>
              <w:t xml:space="preserve"> Начальная школа</w:t>
            </w:r>
            <w:r>
              <w:rPr>
                <w:szCs w:val="24"/>
                <w:lang w:eastAsia="en-US"/>
              </w:rPr>
              <w:t>,</w:t>
            </w:r>
          </w:p>
          <w:p w14:paraId="2B0DAD6B" w14:textId="009E767D" w:rsidR="00DC70E2" w:rsidRDefault="00E01B1B" w:rsidP="00E01B1B">
            <w:pPr>
              <w:pStyle w:val="ac"/>
              <w:spacing w:line="240" w:lineRule="auto"/>
              <w:rPr>
                <w:szCs w:val="24"/>
                <w:lang w:eastAsia="en-US"/>
              </w:rPr>
            </w:pPr>
            <w:proofErr w:type="spellStart"/>
            <w:r w:rsidRPr="00E01B1B">
              <w:rPr>
                <w:szCs w:val="24"/>
                <w:lang w:eastAsia="en-US"/>
              </w:rPr>
              <w:t>д.c.Вишенка</w:t>
            </w:r>
            <w:proofErr w:type="spellEnd"/>
            <w:r>
              <w:rPr>
                <w:szCs w:val="24"/>
                <w:lang w:eastAsia="en-US"/>
              </w:rPr>
              <w:t xml:space="preserve">, </w:t>
            </w:r>
            <w:r w:rsidRPr="00E01B1B">
              <w:rPr>
                <w:szCs w:val="24"/>
                <w:lang w:eastAsia="en-US"/>
              </w:rPr>
              <w:t>Детский сад Березка</w:t>
            </w:r>
            <w:r>
              <w:rPr>
                <w:szCs w:val="24"/>
                <w:lang w:eastAsia="en-US"/>
              </w:rPr>
              <w:t xml:space="preserve">, </w:t>
            </w:r>
            <w:proofErr w:type="spellStart"/>
            <w:r w:rsidRPr="00E01B1B">
              <w:rPr>
                <w:szCs w:val="24"/>
                <w:lang w:eastAsia="en-US"/>
              </w:rPr>
              <w:t>Ишеевская</w:t>
            </w:r>
            <w:proofErr w:type="spellEnd"/>
            <w:r w:rsidRPr="00E01B1B">
              <w:rPr>
                <w:szCs w:val="24"/>
                <w:lang w:eastAsia="en-US"/>
              </w:rPr>
              <w:t xml:space="preserve"> детская школа искусств</w:t>
            </w:r>
            <w:r>
              <w:rPr>
                <w:szCs w:val="24"/>
                <w:lang w:eastAsia="en-US"/>
              </w:rPr>
              <w:t xml:space="preserve">, </w:t>
            </w:r>
            <w:r w:rsidRPr="00E01B1B">
              <w:rPr>
                <w:szCs w:val="24"/>
                <w:lang w:eastAsia="en-US"/>
              </w:rPr>
              <w:t xml:space="preserve">МОУ </w:t>
            </w:r>
            <w:proofErr w:type="spellStart"/>
            <w:r w:rsidRPr="00E01B1B">
              <w:rPr>
                <w:szCs w:val="24"/>
                <w:lang w:eastAsia="en-US"/>
              </w:rPr>
              <w:t>Ишеевский</w:t>
            </w:r>
            <w:proofErr w:type="spellEnd"/>
            <w:r w:rsidRPr="00E01B1B">
              <w:rPr>
                <w:szCs w:val="24"/>
                <w:lang w:eastAsia="en-US"/>
              </w:rPr>
              <w:t xml:space="preserve"> общеобразовательный многопрофильный лицей имени </w:t>
            </w:r>
            <w:proofErr w:type="spellStart"/>
            <w:r w:rsidRPr="00E01B1B">
              <w:rPr>
                <w:szCs w:val="24"/>
                <w:lang w:eastAsia="en-US"/>
              </w:rPr>
              <w:t>Н.К.Джорджадзе</w:t>
            </w:r>
            <w:proofErr w:type="spellEnd"/>
            <w:r>
              <w:rPr>
                <w:szCs w:val="24"/>
                <w:lang w:eastAsia="en-US"/>
              </w:rPr>
              <w:t xml:space="preserve">, </w:t>
            </w:r>
            <w:r w:rsidRPr="00E01B1B">
              <w:rPr>
                <w:szCs w:val="24"/>
                <w:lang w:eastAsia="en-US"/>
              </w:rPr>
              <w:t xml:space="preserve">МБОУ ДОД </w:t>
            </w:r>
            <w:proofErr w:type="spellStart"/>
            <w:r w:rsidRPr="00E01B1B">
              <w:rPr>
                <w:szCs w:val="24"/>
                <w:lang w:eastAsia="en-US"/>
              </w:rPr>
              <w:t>Ундоровская</w:t>
            </w:r>
            <w:proofErr w:type="spellEnd"/>
            <w:r w:rsidRPr="00E01B1B">
              <w:rPr>
                <w:szCs w:val="24"/>
                <w:lang w:eastAsia="en-US"/>
              </w:rPr>
              <w:t xml:space="preserve"> ДШИ</w:t>
            </w:r>
            <w:r>
              <w:rPr>
                <w:szCs w:val="24"/>
                <w:lang w:eastAsia="en-US"/>
              </w:rPr>
              <w:t xml:space="preserve">, </w:t>
            </w:r>
            <w:r w:rsidRPr="00E01B1B">
              <w:rPr>
                <w:szCs w:val="24"/>
                <w:lang w:eastAsia="en-US"/>
              </w:rPr>
              <w:t xml:space="preserve">МОУ </w:t>
            </w:r>
            <w:proofErr w:type="spellStart"/>
            <w:r w:rsidRPr="00E01B1B">
              <w:rPr>
                <w:szCs w:val="24"/>
                <w:lang w:eastAsia="en-US"/>
              </w:rPr>
              <w:t>Ундоровский</w:t>
            </w:r>
            <w:proofErr w:type="spellEnd"/>
            <w:r w:rsidRPr="00E01B1B">
              <w:rPr>
                <w:szCs w:val="24"/>
                <w:lang w:eastAsia="en-US"/>
              </w:rPr>
              <w:t xml:space="preserve"> лицей</w:t>
            </w:r>
            <w:r>
              <w:rPr>
                <w:szCs w:val="24"/>
                <w:lang w:eastAsia="en-US"/>
              </w:rPr>
              <w:t xml:space="preserve">, </w:t>
            </w:r>
            <w:proofErr w:type="spellStart"/>
            <w:r w:rsidRPr="00E01B1B">
              <w:rPr>
                <w:szCs w:val="24"/>
                <w:lang w:eastAsia="en-US"/>
              </w:rPr>
              <w:t>Ишеевский</w:t>
            </w:r>
            <w:proofErr w:type="spellEnd"/>
            <w:r w:rsidRPr="00E01B1B">
              <w:rPr>
                <w:szCs w:val="24"/>
                <w:lang w:eastAsia="en-US"/>
              </w:rPr>
              <w:t xml:space="preserve"> детский сад Ромашка</w:t>
            </w:r>
            <w:r>
              <w:rPr>
                <w:szCs w:val="24"/>
                <w:lang w:eastAsia="en-US"/>
              </w:rPr>
              <w:t xml:space="preserve">, </w:t>
            </w:r>
            <w:proofErr w:type="spellStart"/>
            <w:r w:rsidRPr="00E01B1B">
              <w:rPr>
                <w:szCs w:val="24"/>
                <w:lang w:eastAsia="en-US"/>
              </w:rPr>
              <w:t>Салмановская</w:t>
            </w:r>
            <w:proofErr w:type="spellEnd"/>
            <w:r w:rsidRPr="00E01B1B">
              <w:rPr>
                <w:szCs w:val="24"/>
                <w:lang w:eastAsia="en-US"/>
              </w:rPr>
              <w:t xml:space="preserve"> средняя школа</w:t>
            </w:r>
            <w:r>
              <w:rPr>
                <w:szCs w:val="24"/>
                <w:lang w:eastAsia="en-US"/>
              </w:rPr>
              <w:t xml:space="preserve">, </w:t>
            </w:r>
            <w:r w:rsidRPr="00E01B1B">
              <w:rPr>
                <w:szCs w:val="24"/>
                <w:lang w:eastAsia="en-US"/>
              </w:rPr>
              <w:t>Детский сад</w:t>
            </w:r>
            <w:r>
              <w:rPr>
                <w:szCs w:val="24"/>
                <w:lang w:eastAsia="en-US"/>
              </w:rPr>
              <w:t xml:space="preserve">, </w:t>
            </w:r>
            <w:proofErr w:type="spellStart"/>
            <w:r w:rsidRPr="00E01B1B">
              <w:rPr>
                <w:szCs w:val="24"/>
                <w:lang w:eastAsia="en-US"/>
              </w:rPr>
              <w:t>Салмановская</w:t>
            </w:r>
            <w:proofErr w:type="spellEnd"/>
            <w:r w:rsidRPr="00E01B1B">
              <w:rPr>
                <w:szCs w:val="24"/>
                <w:lang w:eastAsia="en-US"/>
              </w:rPr>
              <w:t xml:space="preserve"> Средняя Школа</w:t>
            </w:r>
            <w:r>
              <w:rPr>
                <w:szCs w:val="24"/>
                <w:lang w:eastAsia="en-US"/>
              </w:rPr>
              <w:t xml:space="preserve">, </w:t>
            </w:r>
            <w:proofErr w:type="spellStart"/>
            <w:r w:rsidRPr="00E01B1B">
              <w:rPr>
                <w:szCs w:val="24"/>
                <w:lang w:eastAsia="en-US"/>
              </w:rPr>
              <w:t>Филианл</w:t>
            </w:r>
            <w:proofErr w:type="spellEnd"/>
            <w:r w:rsidRPr="00E01B1B">
              <w:rPr>
                <w:szCs w:val="24"/>
                <w:lang w:eastAsia="en-US"/>
              </w:rPr>
              <w:t xml:space="preserve"> МОУ </w:t>
            </w:r>
            <w:proofErr w:type="spellStart"/>
            <w:r w:rsidRPr="00E01B1B">
              <w:rPr>
                <w:szCs w:val="24"/>
                <w:lang w:eastAsia="en-US"/>
              </w:rPr>
              <w:t>Ундоровского</w:t>
            </w:r>
            <w:proofErr w:type="spellEnd"/>
            <w:r w:rsidRPr="00E01B1B">
              <w:rPr>
                <w:szCs w:val="24"/>
                <w:lang w:eastAsia="en-US"/>
              </w:rPr>
              <w:t xml:space="preserve"> лицея</w:t>
            </w:r>
            <w:r>
              <w:rPr>
                <w:szCs w:val="24"/>
                <w:lang w:eastAsia="en-US"/>
              </w:rPr>
              <w:t>.</w:t>
            </w:r>
          </w:p>
        </w:tc>
        <w:tc>
          <w:tcPr>
            <w:tcW w:w="374" w:type="pct"/>
            <w:tcBorders>
              <w:top w:val="single" w:sz="4" w:space="0" w:color="auto"/>
              <w:left w:val="single" w:sz="4" w:space="0" w:color="auto"/>
              <w:bottom w:val="single" w:sz="4" w:space="0" w:color="auto"/>
              <w:right w:val="single" w:sz="4" w:space="0" w:color="auto"/>
            </w:tcBorders>
            <w:vAlign w:val="center"/>
            <w:hideMark/>
          </w:tcPr>
          <w:p w14:paraId="46C29D4A" w14:textId="77777777" w:rsidR="00DC70E2" w:rsidRDefault="00DC70E2" w:rsidP="00D131A2">
            <w:pPr>
              <w:pStyle w:val="ac"/>
              <w:spacing w:line="240" w:lineRule="auto"/>
              <w:jc w:val="center"/>
              <w:rPr>
                <w:lang w:eastAsia="en-US"/>
              </w:rPr>
            </w:pPr>
            <w:r>
              <w:rPr>
                <w:lang w:eastAsia="en-US"/>
              </w:rPr>
              <w:t>ед.</w:t>
            </w:r>
          </w:p>
        </w:tc>
        <w:tc>
          <w:tcPr>
            <w:tcW w:w="649" w:type="pct"/>
            <w:tcBorders>
              <w:top w:val="single" w:sz="4" w:space="0" w:color="auto"/>
              <w:left w:val="single" w:sz="4" w:space="0" w:color="auto"/>
              <w:bottom w:val="single" w:sz="4" w:space="0" w:color="auto"/>
              <w:right w:val="single" w:sz="4" w:space="0" w:color="auto"/>
            </w:tcBorders>
            <w:vAlign w:val="center"/>
            <w:hideMark/>
          </w:tcPr>
          <w:p w14:paraId="3318FB4C" w14:textId="55AD6ABA" w:rsidR="00DC70E2" w:rsidRDefault="00E01B1B" w:rsidP="00D131A2">
            <w:pPr>
              <w:pStyle w:val="ac"/>
              <w:spacing w:line="240" w:lineRule="auto"/>
              <w:jc w:val="center"/>
              <w:rPr>
                <w:lang w:eastAsia="en-US"/>
              </w:rPr>
            </w:pPr>
            <w:r w:rsidRPr="005621CB">
              <w:rPr>
                <w:lang w:eastAsia="en-US"/>
              </w:rPr>
              <w:t>24</w:t>
            </w:r>
          </w:p>
        </w:tc>
      </w:tr>
      <w:tr w:rsidR="00DC70E2" w14:paraId="65D5EFF7" w14:textId="77777777" w:rsidTr="00DC70E2">
        <w:trPr>
          <w:trHeight w:val="340"/>
        </w:trPr>
        <w:tc>
          <w:tcPr>
            <w:tcW w:w="362" w:type="pct"/>
            <w:tcBorders>
              <w:top w:val="single" w:sz="4" w:space="0" w:color="auto"/>
              <w:left w:val="single" w:sz="4" w:space="0" w:color="auto"/>
              <w:bottom w:val="single" w:sz="4" w:space="0" w:color="auto"/>
              <w:right w:val="single" w:sz="4" w:space="0" w:color="auto"/>
            </w:tcBorders>
            <w:vAlign w:val="center"/>
          </w:tcPr>
          <w:p w14:paraId="5E9BE3D5" w14:textId="77777777" w:rsidR="00DC70E2" w:rsidRDefault="00DC70E2" w:rsidP="00D131A2">
            <w:pPr>
              <w:pStyle w:val="ac"/>
              <w:spacing w:line="240" w:lineRule="auto"/>
              <w:jc w:val="center"/>
              <w:rPr>
                <w:szCs w:val="24"/>
                <w:lang w:eastAsia="en-US"/>
              </w:rPr>
            </w:pPr>
            <w:r>
              <w:rPr>
                <w:szCs w:val="24"/>
                <w:lang w:eastAsia="en-US"/>
              </w:rPr>
              <w:t>1.2</w:t>
            </w:r>
          </w:p>
        </w:tc>
        <w:tc>
          <w:tcPr>
            <w:tcW w:w="978" w:type="pct"/>
            <w:tcBorders>
              <w:top w:val="single" w:sz="4" w:space="0" w:color="auto"/>
              <w:left w:val="single" w:sz="4" w:space="0" w:color="auto"/>
              <w:bottom w:val="single" w:sz="4" w:space="0" w:color="auto"/>
              <w:right w:val="single" w:sz="4" w:space="0" w:color="auto"/>
            </w:tcBorders>
            <w:vAlign w:val="center"/>
          </w:tcPr>
          <w:p w14:paraId="1D803879" w14:textId="77777777" w:rsidR="00DC70E2" w:rsidRDefault="00DC70E2" w:rsidP="00D131A2">
            <w:pPr>
              <w:pStyle w:val="ac"/>
              <w:spacing w:line="240" w:lineRule="auto"/>
              <w:jc w:val="center"/>
              <w:rPr>
                <w:szCs w:val="24"/>
                <w:lang w:eastAsia="en-US"/>
              </w:rPr>
            </w:pPr>
            <w:r>
              <w:rPr>
                <w:szCs w:val="24"/>
                <w:lang w:eastAsia="en-US"/>
              </w:rPr>
              <w:t>Установка ограждений перильного типа</w:t>
            </w:r>
          </w:p>
        </w:tc>
        <w:tc>
          <w:tcPr>
            <w:tcW w:w="2637" w:type="pct"/>
            <w:tcBorders>
              <w:top w:val="single" w:sz="4" w:space="0" w:color="auto"/>
              <w:left w:val="single" w:sz="4" w:space="0" w:color="auto"/>
              <w:bottom w:val="single" w:sz="4" w:space="0" w:color="auto"/>
              <w:right w:val="single" w:sz="4" w:space="0" w:color="auto"/>
            </w:tcBorders>
            <w:vAlign w:val="center"/>
          </w:tcPr>
          <w:p w14:paraId="7FECA985" w14:textId="77777777" w:rsidR="00E01B1B" w:rsidRPr="00E01B1B" w:rsidRDefault="00E01B1B" w:rsidP="00E01B1B">
            <w:pPr>
              <w:pStyle w:val="ac"/>
              <w:spacing w:line="240" w:lineRule="auto"/>
              <w:rPr>
                <w:szCs w:val="24"/>
                <w:lang w:eastAsia="en-US"/>
              </w:rPr>
            </w:pPr>
            <w:proofErr w:type="spellStart"/>
            <w:r w:rsidRPr="00E01B1B">
              <w:rPr>
                <w:szCs w:val="24"/>
                <w:lang w:eastAsia="en-US"/>
              </w:rPr>
              <w:t>д.с</w:t>
            </w:r>
            <w:proofErr w:type="spellEnd"/>
            <w:r w:rsidRPr="00E01B1B">
              <w:rPr>
                <w:szCs w:val="24"/>
                <w:lang w:eastAsia="en-US"/>
              </w:rPr>
              <w:t xml:space="preserve">. Родничок и </w:t>
            </w:r>
            <w:proofErr w:type="spellStart"/>
            <w:r w:rsidRPr="00E01B1B">
              <w:rPr>
                <w:szCs w:val="24"/>
                <w:lang w:eastAsia="en-US"/>
              </w:rPr>
              <w:t>Ишеевская</w:t>
            </w:r>
            <w:proofErr w:type="spellEnd"/>
            <w:r w:rsidRPr="00E01B1B">
              <w:rPr>
                <w:szCs w:val="24"/>
                <w:lang w:eastAsia="en-US"/>
              </w:rPr>
              <w:t xml:space="preserve"> Начальная школа</w:t>
            </w:r>
            <w:r>
              <w:rPr>
                <w:szCs w:val="24"/>
                <w:lang w:eastAsia="en-US"/>
              </w:rPr>
              <w:t>,</w:t>
            </w:r>
          </w:p>
          <w:p w14:paraId="5B03487B" w14:textId="353059BD" w:rsidR="00DC70E2" w:rsidRPr="00F334CD" w:rsidRDefault="00E01B1B" w:rsidP="00E01B1B">
            <w:pPr>
              <w:pStyle w:val="ac"/>
              <w:spacing w:line="240" w:lineRule="auto"/>
              <w:rPr>
                <w:szCs w:val="24"/>
                <w:lang w:eastAsia="en-US"/>
              </w:rPr>
            </w:pPr>
            <w:proofErr w:type="spellStart"/>
            <w:r w:rsidRPr="00E01B1B">
              <w:rPr>
                <w:szCs w:val="24"/>
                <w:lang w:eastAsia="en-US"/>
              </w:rPr>
              <w:t>д.c.Вишенка</w:t>
            </w:r>
            <w:proofErr w:type="spellEnd"/>
            <w:r>
              <w:rPr>
                <w:szCs w:val="24"/>
                <w:lang w:eastAsia="en-US"/>
              </w:rPr>
              <w:t xml:space="preserve">, </w:t>
            </w:r>
            <w:r w:rsidRPr="00E01B1B">
              <w:rPr>
                <w:szCs w:val="24"/>
                <w:lang w:eastAsia="en-US"/>
              </w:rPr>
              <w:t>Детский сад Березка</w:t>
            </w:r>
            <w:r>
              <w:rPr>
                <w:szCs w:val="24"/>
                <w:lang w:eastAsia="en-US"/>
              </w:rPr>
              <w:t xml:space="preserve">, </w:t>
            </w:r>
            <w:proofErr w:type="spellStart"/>
            <w:r w:rsidRPr="00E01B1B">
              <w:rPr>
                <w:szCs w:val="24"/>
                <w:lang w:eastAsia="en-US"/>
              </w:rPr>
              <w:t>Ишеевская</w:t>
            </w:r>
            <w:proofErr w:type="spellEnd"/>
            <w:r w:rsidRPr="00E01B1B">
              <w:rPr>
                <w:szCs w:val="24"/>
                <w:lang w:eastAsia="en-US"/>
              </w:rPr>
              <w:t xml:space="preserve"> детская школа искусств</w:t>
            </w:r>
            <w:r>
              <w:rPr>
                <w:szCs w:val="24"/>
                <w:lang w:eastAsia="en-US"/>
              </w:rPr>
              <w:t xml:space="preserve">, </w:t>
            </w:r>
            <w:r w:rsidRPr="00E01B1B">
              <w:rPr>
                <w:szCs w:val="24"/>
                <w:lang w:eastAsia="en-US"/>
              </w:rPr>
              <w:t xml:space="preserve">МОУ </w:t>
            </w:r>
            <w:proofErr w:type="spellStart"/>
            <w:r w:rsidRPr="00E01B1B">
              <w:rPr>
                <w:szCs w:val="24"/>
                <w:lang w:eastAsia="en-US"/>
              </w:rPr>
              <w:t>Ишеевский</w:t>
            </w:r>
            <w:proofErr w:type="spellEnd"/>
            <w:r w:rsidRPr="00E01B1B">
              <w:rPr>
                <w:szCs w:val="24"/>
                <w:lang w:eastAsia="en-US"/>
              </w:rPr>
              <w:t xml:space="preserve"> общеобразовательный многопрофильный лицей имени </w:t>
            </w:r>
            <w:proofErr w:type="spellStart"/>
            <w:r w:rsidRPr="00E01B1B">
              <w:rPr>
                <w:szCs w:val="24"/>
                <w:lang w:eastAsia="en-US"/>
              </w:rPr>
              <w:t>Н.К.Джорджадзе</w:t>
            </w:r>
            <w:proofErr w:type="spellEnd"/>
            <w:r>
              <w:rPr>
                <w:szCs w:val="24"/>
                <w:lang w:eastAsia="en-US"/>
              </w:rPr>
              <w:t xml:space="preserve">, </w:t>
            </w:r>
            <w:r w:rsidRPr="00E01B1B">
              <w:rPr>
                <w:szCs w:val="24"/>
                <w:lang w:eastAsia="en-US"/>
              </w:rPr>
              <w:t xml:space="preserve">МБОУ ДОД </w:t>
            </w:r>
            <w:proofErr w:type="spellStart"/>
            <w:r w:rsidRPr="00E01B1B">
              <w:rPr>
                <w:szCs w:val="24"/>
                <w:lang w:eastAsia="en-US"/>
              </w:rPr>
              <w:t>Ундоровская</w:t>
            </w:r>
            <w:proofErr w:type="spellEnd"/>
            <w:r w:rsidRPr="00E01B1B">
              <w:rPr>
                <w:szCs w:val="24"/>
                <w:lang w:eastAsia="en-US"/>
              </w:rPr>
              <w:t xml:space="preserve"> ДШИ</w:t>
            </w:r>
            <w:r>
              <w:rPr>
                <w:szCs w:val="24"/>
                <w:lang w:eastAsia="en-US"/>
              </w:rPr>
              <w:t xml:space="preserve">, </w:t>
            </w:r>
            <w:r w:rsidRPr="00E01B1B">
              <w:rPr>
                <w:szCs w:val="24"/>
                <w:lang w:eastAsia="en-US"/>
              </w:rPr>
              <w:t xml:space="preserve">МОУ </w:t>
            </w:r>
            <w:proofErr w:type="spellStart"/>
            <w:r w:rsidRPr="00E01B1B">
              <w:rPr>
                <w:szCs w:val="24"/>
                <w:lang w:eastAsia="en-US"/>
              </w:rPr>
              <w:t>Ундоровский</w:t>
            </w:r>
            <w:proofErr w:type="spellEnd"/>
            <w:r w:rsidRPr="00E01B1B">
              <w:rPr>
                <w:szCs w:val="24"/>
                <w:lang w:eastAsia="en-US"/>
              </w:rPr>
              <w:t xml:space="preserve"> лицей</w:t>
            </w:r>
            <w:r>
              <w:rPr>
                <w:szCs w:val="24"/>
                <w:lang w:eastAsia="en-US"/>
              </w:rPr>
              <w:t xml:space="preserve">, </w:t>
            </w:r>
            <w:proofErr w:type="spellStart"/>
            <w:r w:rsidRPr="00E01B1B">
              <w:rPr>
                <w:szCs w:val="24"/>
                <w:lang w:eastAsia="en-US"/>
              </w:rPr>
              <w:t>Ишеевский</w:t>
            </w:r>
            <w:proofErr w:type="spellEnd"/>
            <w:r w:rsidRPr="00E01B1B">
              <w:rPr>
                <w:szCs w:val="24"/>
                <w:lang w:eastAsia="en-US"/>
              </w:rPr>
              <w:t xml:space="preserve"> детский сад Ромашка</w:t>
            </w:r>
            <w:r>
              <w:rPr>
                <w:szCs w:val="24"/>
                <w:lang w:eastAsia="en-US"/>
              </w:rPr>
              <w:t xml:space="preserve">, </w:t>
            </w:r>
            <w:proofErr w:type="spellStart"/>
            <w:r w:rsidRPr="00E01B1B">
              <w:rPr>
                <w:szCs w:val="24"/>
                <w:lang w:eastAsia="en-US"/>
              </w:rPr>
              <w:t>Салмановская</w:t>
            </w:r>
            <w:proofErr w:type="spellEnd"/>
            <w:r w:rsidRPr="00E01B1B">
              <w:rPr>
                <w:szCs w:val="24"/>
                <w:lang w:eastAsia="en-US"/>
              </w:rPr>
              <w:t xml:space="preserve"> средняя школа</w:t>
            </w:r>
            <w:r>
              <w:rPr>
                <w:szCs w:val="24"/>
                <w:lang w:eastAsia="en-US"/>
              </w:rPr>
              <w:t xml:space="preserve">, </w:t>
            </w:r>
            <w:r w:rsidRPr="00E01B1B">
              <w:rPr>
                <w:szCs w:val="24"/>
                <w:lang w:eastAsia="en-US"/>
              </w:rPr>
              <w:t>Детский сад</w:t>
            </w:r>
            <w:r>
              <w:rPr>
                <w:szCs w:val="24"/>
                <w:lang w:eastAsia="en-US"/>
              </w:rPr>
              <w:t xml:space="preserve">, </w:t>
            </w:r>
            <w:proofErr w:type="spellStart"/>
            <w:r w:rsidRPr="00E01B1B">
              <w:rPr>
                <w:szCs w:val="24"/>
                <w:lang w:eastAsia="en-US"/>
              </w:rPr>
              <w:t>Салмановская</w:t>
            </w:r>
            <w:proofErr w:type="spellEnd"/>
            <w:r w:rsidRPr="00E01B1B">
              <w:rPr>
                <w:szCs w:val="24"/>
                <w:lang w:eastAsia="en-US"/>
              </w:rPr>
              <w:t xml:space="preserve"> Средняя Школа</w:t>
            </w:r>
            <w:r>
              <w:rPr>
                <w:szCs w:val="24"/>
                <w:lang w:eastAsia="en-US"/>
              </w:rPr>
              <w:t xml:space="preserve">, </w:t>
            </w:r>
            <w:proofErr w:type="spellStart"/>
            <w:r w:rsidRPr="00E01B1B">
              <w:rPr>
                <w:szCs w:val="24"/>
                <w:lang w:eastAsia="en-US"/>
              </w:rPr>
              <w:t>Филианл</w:t>
            </w:r>
            <w:proofErr w:type="spellEnd"/>
            <w:r w:rsidRPr="00E01B1B">
              <w:rPr>
                <w:szCs w:val="24"/>
                <w:lang w:eastAsia="en-US"/>
              </w:rPr>
              <w:t xml:space="preserve"> МОУ </w:t>
            </w:r>
            <w:proofErr w:type="spellStart"/>
            <w:r w:rsidRPr="00E01B1B">
              <w:rPr>
                <w:szCs w:val="24"/>
                <w:lang w:eastAsia="en-US"/>
              </w:rPr>
              <w:t>Ундоровского</w:t>
            </w:r>
            <w:proofErr w:type="spellEnd"/>
            <w:r w:rsidRPr="00E01B1B">
              <w:rPr>
                <w:szCs w:val="24"/>
                <w:lang w:eastAsia="en-US"/>
              </w:rPr>
              <w:t xml:space="preserve"> лицея</w:t>
            </w:r>
            <w:r>
              <w:rPr>
                <w:szCs w:val="24"/>
                <w:lang w:eastAsia="en-US"/>
              </w:rPr>
              <w:t>.</w:t>
            </w:r>
          </w:p>
        </w:tc>
        <w:tc>
          <w:tcPr>
            <w:tcW w:w="374" w:type="pct"/>
            <w:tcBorders>
              <w:top w:val="single" w:sz="4" w:space="0" w:color="auto"/>
              <w:left w:val="single" w:sz="4" w:space="0" w:color="auto"/>
              <w:bottom w:val="single" w:sz="4" w:space="0" w:color="auto"/>
              <w:right w:val="single" w:sz="4" w:space="0" w:color="auto"/>
            </w:tcBorders>
            <w:vAlign w:val="center"/>
          </w:tcPr>
          <w:p w14:paraId="28007E50" w14:textId="77777777" w:rsidR="00DC70E2" w:rsidRDefault="00DC70E2" w:rsidP="00D131A2">
            <w:pPr>
              <w:pStyle w:val="ac"/>
              <w:spacing w:line="240" w:lineRule="auto"/>
              <w:jc w:val="center"/>
              <w:rPr>
                <w:lang w:eastAsia="en-US"/>
              </w:rPr>
            </w:pPr>
            <w:r>
              <w:rPr>
                <w:lang w:eastAsia="en-US"/>
              </w:rPr>
              <w:t>м</w:t>
            </w:r>
          </w:p>
        </w:tc>
        <w:tc>
          <w:tcPr>
            <w:tcW w:w="649" w:type="pct"/>
            <w:tcBorders>
              <w:top w:val="single" w:sz="4" w:space="0" w:color="auto"/>
              <w:left w:val="single" w:sz="4" w:space="0" w:color="auto"/>
              <w:bottom w:val="single" w:sz="4" w:space="0" w:color="auto"/>
              <w:right w:val="single" w:sz="4" w:space="0" w:color="auto"/>
            </w:tcBorders>
            <w:vAlign w:val="center"/>
          </w:tcPr>
          <w:p w14:paraId="35FA7E8E" w14:textId="56417563" w:rsidR="00DC70E2" w:rsidRDefault="00E01B1B" w:rsidP="00D131A2">
            <w:pPr>
              <w:pStyle w:val="ac"/>
              <w:spacing w:line="240" w:lineRule="auto"/>
              <w:jc w:val="center"/>
              <w:rPr>
                <w:lang w:eastAsia="en-US"/>
              </w:rPr>
            </w:pPr>
            <w:r>
              <w:rPr>
                <w:lang w:eastAsia="en-US"/>
              </w:rPr>
              <w:t>3600</w:t>
            </w:r>
          </w:p>
        </w:tc>
      </w:tr>
      <w:tr w:rsidR="00DC70E2" w14:paraId="509DC37F" w14:textId="77777777" w:rsidTr="00DC70E2">
        <w:trPr>
          <w:trHeight w:val="340"/>
        </w:trPr>
        <w:tc>
          <w:tcPr>
            <w:tcW w:w="362" w:type="pct"/>
            <w:tcBorders>
              <w:top w:val="single" w:sz="4" w:space="0" w:color="auto"/>
              <w:left w:val="single" w:sz="4" w:space="0" w:color="auto"/>
              <w:bottom w:val="single" w:sz="4" w:space="0" w:color="auto"/>
              <w:right w:val="single" w:sz="4" w:space="0" w:color="auto"/>
            </w:tcBorders>
            <w:vAlign w:val="center"/>
          </w:tcPr>
          <w:p w14:paraId="5B63C386" w14:textId="77777777" w:rsidR="00DC70E2" w:rsidRDefault="00DC70E2" w:rsidP="00D131A2">
            <w:pPr>
              <w:pStyle w:val="ac"/>
              <w:spacing w:line="240" w:lineRule="auto"/>
              <w:jc w:val="center"/>
              <w:rPr>
                <w:szCs w:val="24"/>
                <w:lang w:eastAsia="en-US"/>
              </w:rPr>
            </w:pPr>
            <w:r>
              <w:rPr>
                <w:szCs w:val="24"/>
                <w:lang w:eastAsia="en-US"/>
              </w:rPr>
              <w:t>1.3</w:t>
            </w:r>
          </w:p>
        </w:tc>
        <w:tc>
          <w:tcPr>
            <w:tcW w:w="978" w:type="pct"/>
            <w:tcBorders>
              <w:top w:val="single" w:sz="4" w:space="0" w:color="auto"/>
              <w:left w:val="single" w:sz="4" w:space="0" w:color="auto"/>
              <w:bottom w:val="single" w:sz="4" w:space="0" w:color="auto"/>
              <w:right w:val="single" w:sz="4" w:space="0" w:color="auto"/>
            </w:tcBorders>
            <w:vAlign w:val="center"/>
          </w:tcPr>
          <w:p w14:paraId="1D50E1FE" w14:textId="77777777" w:rsidR="00DC70E2" w:rsidRDefault="00DC70E2" w:rsidP="00D131A2">
            <w:pPr>
              <w:pStyle w:val="ac"/>
              <w:spacing w:line="240" w:lineRule="auto"/>
              <w:jc w:val="center"/>
              <w:rPr>
                <w:szCs w:val="24"/>
                <w:lang w:eastAsia="en-US"/>
              </w:rPr>
            </w:pPr>
            <w:r>
              <w:rPr>
                <w:szCs w:val="24"/>
                <w:lang w:eastAsia="en-US"/>
              </w:rPr>
              <w:t>Установка искусственных неровностей</w:t>
            </w:r>
          </w:p>
        </w:tc>
        <w:tc>
          <w:tcPr>
            <w:tcW w:w="2637" w:type="pct"/>
            <w:tcBorders>
              <w:top w:val="single" w:sz="4" w:space="0" w:color="auto"/>
              <w:left w:val="single" w:sz="4" w:space="0" w:color="auto"/>
              <w:bottom w:val="single" w:sz="4" w:space="0" w:color="auto"/>
              <w:right w:val="single" w:sz="4" w:space="0" w:color="auto"/>
            </w:tcBorders>
            <w:vAlign w:val="center"/>
          </w:tcPr>
          <w:p w14:paraId="5CF21CB8" w14:textId="77777777" w:rsidR="00E01B1B" w:rsidRPr="00E01B1B" w:rsidRDefault="00E01B1B" w:rsidP="00E01B1B">
            <w:pPr>
              <w:pStyle w:val="ac"/>
              <w:spacing w:line="240" w:lineRule="auto"/>
              <w:rPr>
                <w:szCs w:val="24"/>
                <w:lang w:eastAsia="en-US"/>
              </w:rPr>
            </w:pPr>
            <w:proofErr w:type="gramStart"/>
            <w:r w:rsidRPr="00E01B1B">
              <w:rPr>
                <w:szCs w:val="24"/>
                <w:lang w:eastAsia="en-US"/>
              </w:rPr>
              <w:t>.с.</w:t>
            </w:r>
            <w:proofErr w:type="gramEnd"/>
            <w:r w:rsidRPr="00E01B1B">
              <w:rPr>
                <w:szCs w:val="24"/>
                <w:lang w:eastAsia="en-US"/>
              </w:rPr>
              <w:t xml:space="preserve"> Родничок и </w:t>
            </w:r>
            <w:proofErr w:type="spellStart"/>
            <w:r w:rsidRPr="00E01B1B">
              <w:rPr>
                <w:szCs w:val="24"/>
                <w:lang w:eastAsia="en-US"/>
              </w:rPr>
              <w:t>Ишеевская</w:t>
            </w:r>
            <w:proofErr w:type="spellEnd"/>
            <w:r w:rsidRPr="00E01B1B">
              <w:rPr>
                <w:szCs w:val="24"/>
                <w:lang w:eastAsia="en-US"/>
              </w:rPr>
              <w:t xml:space="preserve"> Начальная школа</w:t>
            </w:r>
            <w:r>
              <w:rPr>
                <w:szCs w:val="24"/>
                <w:lang w:eastAsia="en-US"/>
              </w:rPr>
              <w:t>,</w:t>
            </w:r>
          </w:p>
          <w:p w14:paraId="42FA9FD8" w14:textId="3EBF1EB3" w:rsidR="00DC70E2" w:rsidRPr="00F334CD" w:rsidRDefault="00E01B1B" w:rsidP="00E01B1B">
            <w:pPr>
              <w:pStyle w:val="ac"/>
              <w:spacing w:line="240" w:lineRule="auto"/>
              <w:rPr>
                <w:szCs w:val="24"/>
                <w:lang w:eastAsia="en-US"/>
              </w:rPr>
            </w:pPr>
            <w:proofErr w:type="spellStart"/>
            <w:r w:rsidRPr="00E01B1B">
              <w:rPr>
                <w:szCs w:val="24"/>
                <w:lang w:eastAsia="en-US"/>
              </w:rPr>
              <w:t>д.c.Вишенка</w:t>
            </w:r>
            <w:proofErr w:type="spellEnd"/>
            <w:r>
              <w:rPr>
                <w:szCs w:val="24"/>
                <w:lang w:eastAsia="en-US"/>
              </w:rPr>
              <w:t xml:space="preserve">, </w:t>
            </w:r>
            <w:proofErr w:type="spellStart"/>
            <w:r w:rsidRPr="00E01B1B">
              <w:rPr>
                <w:szCs w:val="24"/>
                <w:lang w:eastAsia="en-US"/>
              </w:rPr>
              <w:t>Ишеевская</w:t>
            </w:r>
            <w:proofErr w:type="spellEnd"/>
            <w:r w:rsidRPr="00E01B1B">
              <w:rPr>
                <w:szCs w:val="24"/>
                <w:lang w:eastAsia="en-US"/>
              </w:rPr>
              <w:t xml:space="preserve"> детская школа искусств</w:t>
            </w:r>
            <w:r>
              <w:rPr>
                <w:szCs w:val="24"/>
                <w:lang w:eastAsia="en-US"/>
              </w:rPr>
              <w:t xml:space="preserve">, </w:t>
            </w:r>
            <w:r w:rsidRPr="00E01B1B">
              <w:rPr>
                <w:szCs w:val="24"/>
                <w:lang w:eastAsia="en-US"/>
              </w:rPr>
              <w:t xml:space="preserve">МБОУ ДОД </w:t>
            </w:r>
            <w:proofErr w:type="spellStart"/>
            <w:r w:rsidRPr="00E01B1B">
              <w:rPr>
                <w:szCs w:val="24"/>
                <w:lang w:eastAsia="en-US"/>
              </w:rPr>
              <w:t>Ундоровская</w:t>
            </w:r>
            <w:proofErr w:type="spellEnd"/>
            <w:r w:rsidRPr="00E01B1B">
              <w:rPr>
                <w:szCs w:val="24"/>
                <w:lang w:eastAsia="en-US"/>
              </w:rPr>
              <w:t xml:space="preserve"> ДШИ</w:t>
            </w:r>
            <w:r>
              <w:rPr>
                <w:szCs w:val="24"/>
                <w:lang w:eastAsia="en-US"/>
              </w:rPr>
              <w:t xml:space="preserve">, </w:t>
            </w:r>
            <w:r w:rsidRPr="00E01B1B">
              <w:rPr>
                <w:szCs w:val="24"/>
                <w:lang w:eastAsia="en-US"/>
              </w:rPr>
              <w:t xml:space="preserve">МОУ </w:t>
            </w:r>
            <w:proofErr w:type="spellStart"/>
            <w:r w:rsidRPr="00E01B1B">
              <w:rPr>
                <w:szCs w:val="24"/>
                <w:lang w:eastAsia="en-US"/>
              </w:rPr>
              <w:t>Ундоровский</w:t>
            </w:r>
            <w:proofErr w:type="spellEnd"/>
            <w:r w:rsidRPr="00E01B1B">
              <w:rPr>
                <w:szCs w:val="24"/>
                <w:lang w:eastAsia="en-US"/>
              </w:rPr>
              <w:t xml:space="preserve"> лицей</w:t>
            </w:r>
            <w:r>
              <w:rPr>
                <w:szCs w:val="24"/>
                <w:lang w:eastAsia="en-US"/>
              </w:rPr>
              <w:t xml:space="preserve">, </w:t>
            </w:r>
            <w:proofErr w:type="spellStart"/>
            <w:r w:rsidRPr="00E01B1B">
              <w:rPr>
                <w:szCs w:val="24"/>
                <w:lang w:eastAsia="en-US"/>
              </w:rPr>
              <w:t>Салмановская</w:t>
            </w:r>
            <w:proofErr w:type="spellEnd"/>
            <w:r w:rsidRPr="00E01B1B">
              <w:rPr>
                <w:szCs w:val="24"/>
                <w:lang w:eastAsia="en-US"/>
              </w:rPr>
              <w:t xml:space="preserve"> средняя школа</w:t>
            </w:r>
            <w:r>
              <w:rPr>
                <w:szCs w:val="24"/>
                <w:lang w:eastAsia="en-US"/>
              </w:rPr>
              <w:t xml:space="preserve">, </w:t>
            </w:r>
            <w:r w:rsidRPr="00E01B1B">
              <w:rPr>
                <w:szCs w:val="24"/>
                <w:lang w:eastAsia="en-US"/>
              </w:rPr>
              <w:t>Детский сад</w:t>
            </w:r>
            <w:r>
              <w:rPr>
                <w:szCs w:val="24"/>
                <w:lang w:eastAsia="en-US"/>
              </w:rPr>
              <w:t xml:space="preserve">, </w:t>
            </w:r>
            <w:proofErr w:type="spellStart"/>
            <w:r w:rsidRPr="00E01B1B">
              <w:rPr>
                <w:szCs w:val="24"/>
                <w:lang w:eastAsia="en-US"/>
              </w:rPr>
              <w:t>Салмановская</w:t>
            </w:r>
            <w:proofErr w:type="spellEnd"/>
            <w:r w:rsidRPr="00E01B1B">
              <w:rPr>
                <w:szCs w:val="24"/>
                <w:lang w:eastAsia="en-US"/>
              </w:rPr>
              <w:t xml:space="preserve"> Средняя Школа</w:t>
            </w:r>
            <w:r>
              <w:rPr>
                <w:szCs w:val="24"/>
                <w:lang w:eastAsia="en-US"/>
              </w:rPr>
              <w:t xml:space="preserve">, </w:t>
            </w:r>
            <w:proofErr w:type="spellStart"/>
            <w:r w:rsidRPr="00E01B1B">
              <w:rPr>
                <w:szCs w:val="24"/>
                <w:lang w:eastAsia="en-US"/>
              </w:rPr>
              <w:t>Филианл</w:t>
            </w:r>
            <w:proofErr w:type="spellEnd"/>
            <w:r w:rsidRPr="00E01B1B">
              <w:rPr>
                <w:szCs w:val="24"/>
                <w:lang w:eastAsia="en-US"/>
              </w:rPr>
              <w:t xml:space="preserve"> МОУ </w:t>
            </w:r>
            <w:proofErr w:type="spellStart"/>
            <w:r w:rsidRPr="00E01B1B">
              <w:rPr>
                <w:szCs w:val="24"/>
                <w:lang w:eastAsia="en-US"/>
              </w:rPr>
              <w:t>Ундоровского</w:t>
            </w:r>
            <w:proofErr w:type="spellEnd"/>
            <w:r w:rsidRPr="00E01B1B">
              <w:rPr>
                <w:szCs w:val="24"/>
                <w:lang w:eastAsia="en-US"/>
              </w:rPr>
              <w:t xml:space="preserve"> лицея</w:t>
            </w:r>
            <w:r>
              <w:rPr>
                <w:szCs w:val="24"/>
                <w:lang w:eastAsia="en-US"/>
              </w:rPr>
              <w:t>.</w:t>
            </w:r>
          </w:p>
        </w:tc>
        <w:tc>
          <w:tcPr>
            <w:tcW w:w="374" w:type="pct"/>
            <w:tcBorders>
              <w:top w:val="single" w:sz="4" w:space="0" w:color="auto"/>
              <w:left w:val="single" w:sz="4" w:space="0" w:color="auto"/>
              <w:bottom w:val="single" w:sz="4" w:space="0" w:color="auto"/>
              <w:right w:val="single" w:sz="4" w:space="0" w:color="auto"/>
            </w:tcBorders>
            <w:vAlign w:val="center"/>
          </w:tcPr>
          <w:p w14:paraId="23D301C1" w14:textId="77777777" w:rsidR="00DC70E2" w:rsidRDefault="00DC70E2" w:rsidP="00D131A2">
            <w:pPr>
              <w:pStyle w:val="ac"/>
              <w:spacing w:line="240" w:lineRule="auto"/>
              <w:jc w:val="center"/>
              <w:rPr>
                <w:lang w:eastAsia="en-US"/>
              </w:rPr>
            </w:pPr>
            <w:r>
              <w:rPr>
                <w:lang w:eastAsia="en-US"/>
              </w:rPr>
              <w:t>ед.</w:t>
            </w:r>
          </w:p>
        </w:tc>
        <w:tc>
          <w:tcPr>
            <w:tcW w:w="649" w:type="pct"/>
            <w:tcBorders>
              <w:top w:val="single" w:sz="4" w:space="0" w:color="auto"/>
              <w:left w:val="single" w:sz="4" w:space="0" w:color="auto"/>
              <w:bottom w:val="single" w:sz="4" w:space="0" w:color="auto"/>
              <w:right w:val="single" w:sz="4" w:space="0" w:color="auto"/>
            </w:tcBorders>
            <w:vAlign w:val="center"/>
          </w:tcPr>
          <w:p w14:paraId="70F70C3F" w14:textId="684D7CC1" w:rsidR="00DC70E2" w:rsidRDefault="00E01B1B" w:rsidP="00D131A2">
            <w:pPr>
              <w:pStyle w:val="ac"/>
              <w:spacing w:line="240" w:lineRule="auto"/>
              <w:jc w:val="center"/>
              <w:rPr>
                <w:lang w:eastAsia="en-US"/>
              </w:rPr>
            </w:pPr>
            <w:r>
              <w:rPr>
                <w:lang w:eastAsia="en-US"/>
              </w:rPr>
              <w:t>18</w:t>
            </w:r>
          </w:p>
        </w:tc>
      </w:tr>
      <w:tr w:rsidR="00E01B1B" w14:paraId="53A16EBA" w14:textId="77777777" w:rsidTr="00DC70E2">
        <w:trPr>
          <w:trHeight w:val="340"/>
        </w:trPr>
        <w:tc>
          <w:tcPr>
            <w:tcW w:w="362" w:type="pct"/>
            <w:tcBorders>
              <w:top w:val="single" w:sz="4" w:space="0" w:color="auto"/>
              <w:left w:val="single" w:sz="4" w:space="0" w:color="auto"/>
              <w:bottom w:val="single" w:sz="4" w:space="0" w:color="auto"/>
              <w:right w:val="single" w:sz="4" w:space="0" w:color="auto"/>
            </w:tcBorders>
            <w:vAlign w:val="center"/>
          </w:tcPr>
          <w:p w14:paraId="68634843" w14:textId="4089F99F" w:rsidR="00E01B1B" w:rsidRDefault="00E01B1B" w:rsidP="00E01B1B">
            <w:pPr>
              <w:pStyle w:val="ac"/>
              <w:spacing w:line="240" w:lineRule="auto"/>
              <w:jc w:val="center"/>
              <w:rPr>
                <w:szCs w:val="24"/>
                <w:lang w:eastAsia="en-US"/>
              </w:rPr>
            </w:pPr>
            <w:r>
              <w:rPr>
                <w:szCs w:val="24"/>
                <w:lang w:eastAsia="en-US"/>
              </w:rPr>
              <w:t>1.4</w:t>
            </w:r>
          </w:p>
        </w:tc>
        <w:tc>
          <w:tcPr>
            <w:tcW w:w="978" w:type="pct"/>
            <w:tcBorders>
              <w:top w:val="single" w:sz="4" w:space="0" w:color="auto"/>
              <w:left w:val="single" w:sz="4" w:space="0" w:color="auto"/>
              <w:bottom w:val="single" w:sz="4" w:space="0" w:color="auto"/>
              <w:right w:val="single" w:sz="4" w:space="0" w:color="auto"/>
            </w:tcBorders>
            <w:vAlign w:val="center"/>
          </w:tcPr>
          <w:p w14:paraId="43D82ECC" w14:textId="083A1AA9" w:rsidR="00E01B1B" w:rsidRDefault="00E01B1B" w:rsidP="00E01B1B">
            <w:pPr>
              <w:pStyle w:val="ac"/>
              <w:spacing w:line="240" w:lineRule="auto"/>
              <w:jc w:val="center"/>
              <w:rPr>
                <w:szCs w:val="24"/>
                <w:lang w:eastAsia="en-US"/>
              </w:rPr>
            </w:pPr>
            <w:r>
              <w:rPr>
                <w:szCs w:val="24"/>
                <w:lang w:eastAsia="en-US"/>
              </w:rPr>
              <w:t>Устройство локального освещения на пешеходных переходах</w:t>
            </w:r>
          </w:p>
        </w:tc>
        <w:tc>
          <w:tcPr>
            <w:tcW w:w="2637" w:type="pct"/>
            <w:tcBorders>
              <w:top w:val="single" w:sz="4" w:space="0" w:color="auto"/>
              <w:left w:val="single" w:sz="4" w:space="0" w:color="auto"/>
              <w:bottom w:val="single" w:sz="4" w:space="0" w:color="auto"/>
              <w:right w:val="single" w:sz="4" w:space="0" w:color="auto"/>
            </w:tcBorders>
            <w:vAlign w:val="center"/>
          </w:tcPr>
          <w:p w14:paraId="6E7CCE78" w14:textId="77777777" w:rsidR="00E01B1B" w:rsidRPr="00E01B1B" w:rsidRDefault="00E01B1B" w:rsidP="00E01B1B">
            <w:pPr>
              <w:pStyle w:val="ac"/>
              <w:spacing w:line="240" w:lineRule="auto"/>
              <w:rPr>
                <w:szCs w:val="24"/>
                <w:lang w:eastAsia="en-US"/>
              </w:rPr>
            </w:pPr>
            <w:proofErr w:type="spellStart"/>
            <w:r w:rsidRPr="00E01B1B">
              <w:rPr>
                <w:szCs w:val="24"/>
                <w:lang w:eastAsia="en-US"/>
              </w:rPr>
              <w:t>д.с</w:t>
            </w:r>
            <w:proofErr w:type="spellEnd"/>
            <w:r w:rsidRPr="00E01B1B">
              <w:rPr>
                <w:szCs w:val="24"/>
                <w:lang w:eastAsia="en-US"/>
              </w:rPr>
              <w:t xml:space="preserve">. Родничок и </w:t>
            </w:r>
            <w:proofErr w:type="spellStart"/>
            <w:r w:rsidRPr="00E01B1B">
              <w:rPr>
                <w:szCs w:val="24"/>
                <w:lang w:eastAsia="en-US"/>
              </w:rPr>
              <w:t>Ишеевская</w:t>
            </w:r>
            <w:proofErr w:type="spellEnd"/>
            <w:r w:rsidRPr="00E01B1B">
              <w:rPr>
                <w:szCs w:val="24"/>
                <w:lang w:eastAsia="en-US"/>
              </w:rPr>
              <w:t xml:space="preserve"> Начальная школа</w:t>
            </w:r>
            <w:r>
              <w:rPr>
                <w:szCs w:val="24"/>
                <w:lang w:eastAsia="en-US"/>
              </w:rPr>
              <w:t>,</w:t>
            </w:r>
          </w:p>
          <w:p w14:paraId="578816A2" w14:textId="64C5ACBB" w:rsidR="00E01B1B" w:rsidRPr="00F334CD" w:rsidRDefault="00E01B1B" w:rsidP="00E01B1B">
            <w:pPr>
              <w:pStyle w:val="ac"/>
              <w:spacing w:line="240" w:lineRule="auto"/>
              <w:rPr>
                <w:szCs w:val="24"/>
                <w:lang w:eastAsia="en-US"/>
              </w:rPr>
            </w:pPr>
            <w:proofErr w:type="spellStart"/>
            <w:r w:rsidRPr="00E01B1B">
              <w:rPr>
                <w:szCs w:val="24"/>
                <w:lang w:eastAsia="en-US"/>
              </w:rPr>
              <w:t>д.c.Вишенка</w:t>
            </w:r>
            <w:proofErr w:type="spellEnd"/>
            <w:r>
              <w:rPr>
                <w:szCs w:val="24"/>
                <w:lang w:eastAsia="en-US"/>
              </w:rPr>
              <w:t xml:space="preserve">, </w:t>
            </w:r>
            <w:r w:rsidRPr="00E01B1B">
              <w:rPr>
                <w:szCs w:val="24"/>
                <w:lang w:eastAsia="en-US"/>
              </w:rPr>
              <w:t>Детский сад Березка</w:t>
            </w:r>
            <w:r>
              <w:rPr>
                <w:szCs w:val="24"/>
                <w:lang w:eastAsia="en-US"/>
              </w:rPr>
              <w:t xml:space="preserve">, </w:t>
            </w:r>
            <w:proofErr w:type="spellStart"/>
            <w:r w:rsidRPr="00E01B1B">
              <w:rPr>
                <w:szCs w:val="24"/>
                <w:lang w:eastAsia="en-US"/>
              </w:rPr>
              <w:t>Ишеевская</w:t>
            </w:r>
            <w:proofErr w:type="spellEnd"/>
            <w:r w:rsidRPr="00E01B1B">
              <w:rPr>
                <w:szCs w:val="24"/>
                <w:lang w:eastAsia="en-US"/>
              </w:rPr>
              <w:t xml:space="preserve"> детская школа искусств</w:t>
            </w:r>
            <w:r>
              <w:rPr>
                <w:szCs w:val="24"/>
                <w:lang w:eastAsia="en-US"/>
              </w:rPr>
              <w:t xml:space="preserve">, </w:t>
            </w:r>
            <w:r w:rsidRPr="00E01B1B">
              <w:rPr>
                <w:szCs w:val="24"/>
                <w:lang w:eastAsia="en-US"/>
              </w:rPr>
              <w:t xml:space="preserve">МОУ </w:t>
            </w:r>
            <w:proofErr w:type="spellStart"/>
            <w:r w:rsidRPr="00E01B1B">
              <w:rPr>
                <w:szCs w:val="24"/>
                <w:lang w:eastAsia="en-US"/>
              </w:rPr>
              <w:t>Ишеевский</w:t>
            </w:r>
            <w:proofErr w:type="spellEnd"/>
            <w:r w:rsidRPr="00E01B1B">
              <w:rPr>
                <w:szCs w:val="24"/>
                <w:lang w:eastAsia="en-US"/>
              </w:rPr>
              <w:t xml:space="preserve"> общеобразовательный многопрофильный лицей имени </w:t>
            </w:r>
            <w:proofErr w:type="spellStart"/>
            <w:r w:rsidRPr="00E01B1B">
              <w:rPr>
                <w:szCs w:val="24"/>
                <w:lang w:eastAsia="en-US"/>
              </w:rPr>
              <w:t>Н.К.Джорджадзе</w:t>
            </w:r>
            <w:proofErr w:type="spellEnd"/>
            <w:r>
              <w:rPr>
                <w:szCs w:val="24"/>
                <w:lang w:eastAsia="en-US"/>
              </w:rPr>
              <w:t xml:space="preserve">, </w:t>
            </w:r>
            <w:r w:rsidRPr="00E01B1B">
              <w:rPr>
                <w:szCs w:val="24"/>
                <w:lang w:eastAsia="en-US"/>
              </w:rPr>
              <w:t xml:space="preserve">МБОУ ДОД </w:t>
            </w:r>
            <w:proofErr w:type="spellStart"/>
            <w:r w:rsidRPr="00E01B1B">
              <w:rPr>
                <w:szCs w:val="24"/>
                <w:lang w:eastAsia="en-US"/>
              </w:rPr>
              <w:t>Ундоровская</w:t>
            </w:r>
            <w:proofErr w:type="spellEnd"/>
            <w:r w:rsidRPr="00E01B1B">
              <w:rPr>
                <w:szCs w:val="24"/>
                <w:lang w:eastAsia="en-US"/>
              </w:rPr>
              <w:t xml:space="preserve"> ДШИ</w:t>
            </w:r>
            <w:r>
              <w:rPr>
                <w:szCs w:val="24"/>
                <w:lang w:eastAsia="en-US"/>
              </w:rPr>
              <w:t xml:space="preserve">, </w:t>
            </w:r>
            <w:r w:rsidRPr="00E01B1B">
              <w:rPr>
                <w:szCs w:val="24"/>
                <w:lang w:eastAsia="en-US"/>
              </w:rPr>
              <w:t xml:space="preserve">МОУ </w:t>
            </w:r>
            <w:proofErr w:type="spellStart"/>
            <w:r w:rsidRPr="00E01B1B">
              <w:rPr>
                <w:szCs w:val="24"/>
                <w:lang w:eastAsia="en-US"/>
              </w:rPr>
              <w:t>Ундоровский</w:t>
            </w:r>
            <w:proofErr w:type="spellEnd"/>
            <w:r w:rsidRPr="00E01B1B">
              <w:rPr>
                <w:szCs w:val="24"/>
                <w:lang w:eastAsia="en-US"/>
              </w:rPr>
              <w:t xml:space="preserve"> лицей</w:t>
            </w:r>
            <w:r>
              <w:rPr>
                <w:szCs w:val="24"/>
                <w:lang w:eastAsia="en-US"/>
              </w:rPr>
              <w:t xml:space="preserve">, </w:t>
            </w:r>
            <w:proofErr w:type="spellStart"/>
            <w:r w:rsidRPr="00E01B1B">
              <w:rPr>
                <w:szCs w:val="24"/>
                <w:lang w:eastAsia="en-US"/>
              </w:rPr>
              <w:t>Салмановская</w:t>
            </w:r>
            <w:proofErr w:type="spellEnd"/>
            <w:r w:rsidRPr="00E01B1B">
              <w:rPr>
                <w:szCs w:val="24"/>
                <w:lang w:eastAsia="en-US"/>
              </w:rPr>
              <w:t xml:space="preserve"> средняя школа</w:t>
            </w:r>
            <w:r>
              <w:rPr>
                <w:szCs w:val="24"/>
                <w:lang w:eastAsia="en-US"/>
              </w:rPr>
              <w:t xml:space="preserve">, </w:t>
            </w:r>
            <w:r w:rsidRPr="00E01B1B">
              <w:rPr>
                <w:szCs w:val="24"/>
                <w:lang w:eastAsia="en-US"/>
              </w:rPr>
              <w:t>Детский сад</w:t>
            </w:r>
            <w:r>
              <w:rPr>
                <w:szCs w:val="24"/>
                <w:lang w:eastAsia="en-US"/>
              </w:rPr>
              <w:t xml:space="preserve">, </w:t>
            </w:r>
            <w:proofErr w:type="spellStart"/>
            <w:r w:rsidRPr="00E01B1B">
              <w:rPr>
                <w:szCs w:val="24"/>
                <w:lang w:eastAsia="en-US"/>
              </w:rPr>
              <w:t>Салмановская</w:t>
            </w:r>
            <w:proofErr w:type="spellEnd"/>
            <w:r w:rsidRPr="00E01B1B">
              <w:rPr>
                <w:szCs w:val="24"/>
                <w:lang w:eastAsia="en-US"/>
              </w:rPr>
              <w:t xml:space="preserve"> Средняя Школа</w:t>
            </w:r>
            <w:r>
              <w:rPr>
                <w:szCs w:val="24"/>
                <w:lang w:eastAsia="en-US"/>
              </w:rPr>
              <w:t xml:space="preserve">, </w:t>
            </w:r>
            <w:proofErr w:type="spellStart"/>
            <w:r w:rsidRPr="00E01B1B">
              <w:rPr>
                <w:szCs w:val="24"/>
                <w:lang w:eastAsia="en-US"/>
              </w:rPr>
              <w:t>Филианл</w:t>
            </w:r>
            <w:proofErr w:type="spellEnd"/>
            <w:r w:rsidRPr="00E01B1B">
              <w:rPr>
                <w:szCs w:val="24"/>
                <w:lang w:eastAsia="en-US"/>
              </w:rPr>
              <w:t xml:space="preserve"> МОУ </w:t>
            </w:r>
            <w:proofErr w:type="spellStart"/>
            <w:r w:rsidRPr="00E01B1B">
              <w:rPr>
                <w:szCs w:val="24"/>
                <w:lang w:eastAsia="en-US"/>
              </w:rPr>
              <w:t>Ундоровского</w:t>
            </w:r>
            <w:proofErr w:type="spellEnd"/>
            <w:r w:rsidRPr="00E01B1B">
              <w:rPr>
                <w:szCs w:val="24"/>
                <w:lang w:eastAsia="en-US"/>
              </w:rPr>
              <w:t xml:space="preserve"> лицея</w:t>
            </w:r>
            <w:r>
              <w:rPr>
                <w:szCs w:val="24"/>
                <w:lang w:eastAsia="en-US"/>
              </w:rPr>
              <w:t>.</w:t>
            </w:r>
          </w:p>
        </w:tc>
        <w:tc>
          <w:tcPr>
            <w:tcW w:w="374" w:type="pct"/>
            <w:tcBorders>
              <w:top w:val="single" w:sz="4" w:space="0" w:color="auto"/>
              <w:left w:val="single" w:sz="4" w:space="0" w:color="auto"/>
              <w:bottom w:val="single" w:sz="4" w:space="0" w:color="auto"/>
              <w:right w:val="single" w:sz="4" w:space="0" w:color="auto"/>
            </w:tcBorders>
            <w:vAlign w:val="center"/>
          </w:tcPr>
          <w:p w14:paraId="1AD92C7B" w14:textId="60C39160" w:rsidR="00E01B1B" w:rsidRDefault="00E01B1B" w:rsidP="00E01B1B">
            <w:pPr>
              <w:pStyle w:val="ac"/>
              <w:spacing w:line="240" w:lineRule="auto"/>
              <w:jc w:val="center"/>
              <w:rPr>
                <w:lang w:eastAsia="en-US"/>
              </w:rPr>
            </w:pPr>
            <w:r>
              <w:rPr>
                <w:lang w:eastAsia="en-US"/>
              </w:rPr>
              <w:t>ед.</w:t>
            </w:r>
          </w:p>
        </w:tc>
        <w:tc>
          <w:tcPr>
            <w:tcW w:w="649" w:type="pct"/>
            <w:tcBorders>
              <w:top w:val="single" w:sz="4" w:space="0" w:color="auto"/>
              <w:left w:val="single" w:sz="4" w:space="0" w:color="auto"/>
              <w:bottom w:val="single" w:sz="4" w:space="0" w:color="auto"/>
              <w:right w:val="single" w:sz="4" w:space="0" w:color="auto"/>
            </w:tcBorders>
            <w:vAlign w:val="center"/>
          </w:tcPr>
          <w:p w14:paraId="188C262E" w14:textId="726F317F" w:rsidR="00E01B1B" w:rsidRDefault="00E01B1B" w:rsidP="00E01B1B">
            <w:pPr>
              <w:pStyle w:val="ac"/>
              <w:spacing w:line="240" w:lineRule="auto"/>
              <w:jc w:val="center"/>
              <w:rPr>
                <w:lang w:eastAsia="en-US"/>
              </w:rPr>
            </w:pPr>
            <w:r>
              <w:rPr>
                <w:lang w:eastAsia="en-US"/>
              </w:rPr>
              <w:t>11</w:t>
            </w:r>
          </w:p>
        </w:tc>
      </w:tr>
      <w:tr w:rsidR="00E01B1B" w14:paraId="45DB3ECA" w14:textId="77777777" w:rsidTr="00DC70E2">
        <w:trPr>
          <w:trHeight w:val="340"/>
        </w:trPr>
        <w:tc>
          <w:tcPr>
            <w:tcW w:w="362" w:type="pct"/>
            <w:tcBorders>
              <w:top w:val="single" w:sz="4" w:space="0" w:color="auto"/>
              <w:left w:val="single" w:sz="4" w:space="0" w:color="auto"/>
              <w:bottom w:val="single" w:sz="4" w:space="0" w:color="auto"/>
              <w:right w:val="single" w:sz="4" w:space="0" w:color="auto"/>
            </w:tcBorders>
            <w:vAlign w:val="center"/>
          </w:tcPr>
          <w:p w14:paraId="3EDF50DB" w14:textId="6AE1A8A8" w:rsidR="00E01B1B" w:rsidRDefault="00E01B1B" w:rsidP="00E01B1B">
            <w:pPr>
              <w:pStyle w:val="ac"/>
              <w:spacing w:line="240" w:lineRule="auto"/>
              <w:jc w:val="center"/>
              <w:rPr>
                <w:szCs w:val="24"/>
                <w:lang w:eastAsia="en-US"/>
              </w:rPr>
            </w:pPr>
            <w:r>
              <w:rPr>
                <w:szCs w:val="24"/>
                <w:lang w:eastAsia="en-US"/>
              </w:rPr>
              <w:t>1.5</w:t>
            </w:r>
          </w:p>
        </w:tc>
        <w:tc>
          <w:tcPr>
            <w:tcW w:w="978" w:type="pct"/>
            <w:tcBorders>
              <w:top w:val="single" w:sz="4" w:space="0" w:color="auto"/>
              <w:left w:val="single" w:sz="4" w:space="0" w:color="auto"/>
              <w:bottom w:val="single" w:sz="4" w:space="0" w:color="auto"/>
              <w:right w:val="single" w:sz="4" w:space="0" w:color="auto"/>
            </w:tcBorders>
            <w:vAlign w:val="center"/>
          </w:tcPr>
          <w:p w14:paraId="182DBF39" w14:textId="6E1023B3" w:rsidR="00E01B1B" w:rsidRDefault="00E01B1B" w:rsidP="00E01B1B">
            <w:pPr>
              <w:pStyle w:val="ac"/>
              <w:spacing w:line="240" w:lineRule="auto"/>
              <w:jc w:val="center"/>
              <w:rPr>
                <w:szCs w:val="24"/>
                <w:lang w:eastAsia="en-US"/>
              </w:rPr>
            </w:pPr>
            <w:r>
              <w:rPr>
                <w:szCs w:val="24"/>
                <w:lang w:eastAsia="en-US"/>
              </w:rPr>
              <w:t>Установка знаков 1.23 «Дети»</w:t>
            </w:r>
          </w:p>
        </w:tc>
        <w:tc>
          <w:tcPr>
            <w:tcW w:w="2637" w:type="pct"/>
            <w:tcBorders>
              <w:top w:val="single" w:sz="4" w:space="0" w:color="auto"/>
              <w:left w:val="single" w:sz="4" w:space="0" w:color="auto"/>
              <w:bottom w:val="single" w:sz="4" w:space="0" w:color="auto"/>
              <w:right w:val="single" w:sz="4" w:space="0" w:color="auto"/>
            </w:tcBorders>
            <w:vAlign w:val="center"/>
          </w:tcPr>
          <w:p w14:paraId="1E48B9EF" w14:textId="77777777" w:rsidR="00E01B1B" w:rsidRPr="00E01B1B" w:rsidRDefault="00E01B1B" w:rsidP="00E01B1B">
            <w:pPr>
              <w:pStyle w:val="ac"/>
              <w:spacing w:line="240" w:lineRule="auto"/>
              <w:rPr>
                <w:szCs w:val="24"/>
                <w:lang w:eastAsia="en-US"/>
              </w:rPr>
            </w:pPr>
            <w:proofErr w:type="spellStart"/>
            <w:r w:rsidRPr="00E01B1B">
              <w:rPr>
                <w:szCs w:val="24"/>
                <w:lang w:eastAsia="en-US"/>
              </w:rPr>
              <w:t>д.с</w:t>
            </w:r>
            <w:proofErr w:type="spellEnd"/>
            <w:r w:rsidRPr="00E01B1B">
              <w:rPr>
                <w:szCs w:val="24"/>
                <w:lang w:eastAsia="en-US"/>
              </w:rPr>
              <w:t xml:space="preserve">. Родничок и </w:t>
            </w:r>
            <w:proofErr w:type="spellStart"/>
            <w:r w:rsidRPr="00E01B1B">
              <w:rPr>
                <w:szCs w:val="24"/>
                <w:lang w:eastAsia="en-US"/>
              </w:rPr>
              <w:t>Ишеевская</w:t>
            </w:r>
            <w:proofErr w:type="spellEnd"/>
            <w:r w:rsidRPr="00E01B1B">
              <w:rPr>
                <w:szCs w:val="24"/>
                <w:lang w:eastAsia="en-US"/>
              </w:rPr>
              <w:t xml:space="preserve"> Начальная школа</w:t>
            </w:r>
            <w:r>
              <w:rPr>
                <w:szCs w:val="24"/>
                <w:lang w:eastAsia="en-US"/>
              </w:rPr>
              <w:t>,</w:t>
            </w:r>
          </w:p>
          <w:p w14:paraId="2E0DA322" w14:textId="1A552D97" w:rsidR="00E01B1B" w:rsidRPr="00F334CD" w:rsidRDefault="00E01B1B" w:rsidP="00E01B1B">
            <w:pPr>
              <w:pStyle w:val="ac"/>
              <w:spacing w:line="240" w:lineRule="auto"/>
              <w:rPr>
                <w:szCs w:val="24"/>
                <w:lang w:eastAsia="en-US"/>
              </w:rPr>
            </w:pPr>
            <w:proofErr w:type="spellStart"/>
            <w:r w:rsidRPr="00E01B1B">
              <w:rPr>
                <w:szCs w:val="24"/>
                <w:lang w:eastAsia="en-US"/>
              </w:rPr>
              <w:t>д.c.Вишенка</w:t>
            </w:r>
            <w:proofErr w:type="spellEnd"/>
            <w:r>
              <w:rPr>
                <w:szCs w:val="24"/>
                <w:lang w:eastAsia="en-US"/>
              </w:rPr>
              <w:t xml:space="preserve">, </w:t>
            </w:r>
            <w:proofErr w:type="spellStart"/>
            <w:r w:rsidRPr="00E01B1B">
              <w:rPr>
                <w:szCs w:val="24"/>
                <w:lang w:eastAsia="en-US"/>
              </w:rPr>
              <w:t>Ишеевская</w:t>
            </w:r>
            <w:proofErr w:type="spellEnd"/>
            <w:r w:rsidRPr="00E01B1B">
              <w:rPr>
                <w:szCs w:val="24"/>
                <w:lang w:eastAsia="en-US"/>
              </w:rPr>
              <w:t xml:space="preserve"> детская школа искусств</w:t>
            </w:r>
            <w:r>
              <w:rPr>
                <w:szCs w:val="24"/>
                <w:lang w:eastAsia="en-US"/>
              </w:rPr>
              <w:t xml:space="preserve">, </w:t>
            </w:r>
            <w:r w:rsidRPr="00E01B1B">
              <w:rPr>
                <w:szCs w:val="24"/>
                <w:lang w:eastAsia="en-US"/>
              </w:rPr>
              <w:t xml:space="preserve">МБОУ ДОД </w:t>
            </w:r>
            <w:proofErr w:type="spellStart"/>
            <w:r w:rsidRPr="00E01B1B">
              <w:rPr>
                <w:szCs w:val="24"/>
                <w:lang w:eastAsia="en-US"/>
              </w:rPr>
              <w:t>Ундоровская</w:t>
            </w:r>
            <w:proofErr w:type="spellEnd"/>
            <w:r w:rsidRPr="00E01B1B">
              <w:rPr>
                <w:szCs w:val="24"/>
                <w:lang w:eastAsia="en-US"/>
              </w:rPr>
              <w:t xml:space="preserve"> ДШИ</w:t>
            </w:r>
            <w:r>
              <w:rPr>
                <w:szCs w:val="24"/>
                <w:lang w:eastAsia="en-US"/>
              </w:rPr>
              <w:t xml:space="preserve">, </w:t>
            </w:r>
            <w:r w:rsidRPr="00E01B1B">
              <w:rPr>
                <w:szCs w:val="24"/>
                <w:lang w:eastAsia="en-US"/>
              </w:rPr>
              <w:t xml:space="preserve">МОУ </w:t>
            </w:r>
            <w:proofErr w:type="spellStart"/>
            <w:r w:rsidRPr="00E01B1B">
              <w:rPr>
                <w:szCs w:val="24"/>
                <w:lang w:eastAsia="en-US"/>
              </w:rPr>
              <w:t>Ундоровский</w:t>
            </w:r>
            <w:proofErr w:type="spellEnd"/>
            <w:r w:rsidRPr="00E01B1B">
              <w:rPr>
                <w:szCs w:val="24"/>
                <w:lang w:eastAsia="en-US"/>
              </w:rPr>
              <w:t xml:space="preserve"> лицей</w:t>
            </w:r>
            <w:r>
              <w:rPr>
                <w:szCs w:val="24"/>
                <w:lang w:eastAsia="en-US"/>
              </w:rPr>
              <w:t xml:space="preserve">, </w:t>
            </w:r>
            <w:proofErr w:type="spellStart"/>
            <w:r w:rsidRPr="00E01B1B">
              <w:rPr>
                <w:szCs w:val="24"/>
                <w:lang w:eastAsia="en-US"/>
              </w:rPr>
              <w:t>Ишеевский</w:t>
            </w:r>
            <w:proofErr w:type="spellEnd"/>
            <w:r w:rsidRPr="00E01B1B">
              <w:rPr>
                <w:szCs w:val="24"/>
                <w:lang w:eastAsia="en-US"/>
              </w:rPr>
              <w:t xml:space="preserve"> </w:t>
            </w:r>
            <w:r w:rsidRPr="00E01B1B">
              <w:rPr>
                <w:szCs w:val="24"/>
                <w:lang w:eastAsia="en-US"/>
              </w:rPr>
              <w:lastRenderedPageBreak/>
              <w:t>детский сад Ромашка</w:t>
            </w:r>
            <w:r>
              <w:rPr>
                <w:szCs w:val="24"/>
                <w:lang w:eastAsia="en-US"/>
              </w:rPr>
              <w:t xml:space="preserve">, </w:t>
            </w:r>
            <w:proofErr w:type="spellStart"/>
            <w:r w:rsidRPr="00E01B1B">
              <w:rPr>
                <w:szCs w:val="24"/>
                <w:lang w:eastAsia="en-US"/>
              </w:rPr>
              <w:t>Салмановская</w:t>
            </w:r>
            <w:proofErr w:type="spellEnd"/>
            <w:r w:rsidRPr="00E01B1B">
              <w:rPr>
                <w:szCs w:val="24"/>
                <w:lang w:eastAsia="en-US"/>
              </w:rPr>
              <w:t xml:space="preserve"> средняя школа</w:t>
            </w:r>
            <w:r>
              <w:rPr>
                <w:szCs w:val="24"/>
                <w:lang w:eastAsia="en-US"/>
              </w:rPr>
              <w:t xml:space="preserve">, </w:t>
            </w:r>
            <w:r w:rsidRPr="00E01B1B">
              <w:rPr>
                <w:szCs w:val="24"/>
                <w:lang w:eastAsia="en-US"/>
              </w:rPr>
              <w:t>Детский сад</w:t>
            </w:r>
            <w:r>
              <w:rPr>
                <w:szCs w:val="24"/>
                <w:lang w:eastAsia="en-US"/>
              </w:rPr>
              <w:t xml:space="preserve">, </w:t>
            </w:r>
            <w:proofErr w:type="spellStart"/>
            <w:r w:rsidRPr="00E01B1B">
              <w:rPr>
                <w:szCs w:val="24"/>
                <w:lang w:eastAsia="en-US"/>
              </w:rPr>
              <w:t>Салмановская</w:t>
            </w:r>
            <w:proofErr w:type="spellEnd"/>
            <w:r w:rsidRPr="00E01B1B">
              <w:rPr>
                <w:szCs w:val="24"/>
                <w:lang w:eastAsia="en-US"/>
              </w:rPr>
              <w:t xml:space="preserve"> Средняя Школа</w:t>
            </w:r>
            <w:r>
              <w:rPr>
                <w:szCs w:val="24"/>
                <w:lang w:eastAsia="en-US"/>
              </w:rPr>
              <w:t xml:space="preserve">, </w:t>
            </w:r>
            <w:proofErr w:type="spellStart"/>
            <w:r w:rsidRPr="00E01B1B">
              <w:rPr>
                <w:szCs w:val="24"/>
                <w:lang w:eastAsia="en-US"/>
              </w:rPr>
              <w:t>Филианл</w:t>
            </w:r>
            <w:proofErr w:type="spellEnd"/>
            <w:r w:rsidRPr="00E01B1B">
              <w:rPr>
                <w:szCs w:val="24"/>
                <w:lang w:eastAsia="en-US"/>
              </w:rPr>
              <w:t xml:space="preserve"> МОУ </w:t>
            </w:r>
            <w:proofErr w:type="spellStart"/>
            <w:r w:rsidRPr="00E01B1B">
              <w:rPr>
                <w:szCs w:val="24"/>
                <w:lang w:eastAsia="en-US"/>
              </w:rPr>
              <w:t>Ундоровского</w:t>
            </w:r>
            <w:proofErr w:type="spellEnd"/>
            <w:r w:rsidRPr="00E01B1B">
              <w:rPr>
                <w:szCs w:val="24"/>
                <w:lang w:eastAsia="en-US"/>
              </w:rPr>
              <w:t xml:space="preserve"> лицея</w:t>
            </w:r>
            <w:r>
              <w:rPr>
                <w:szCs w:val="24"/>
                <w:lang w:eastAsia="en-US"/>
              </w:rPr>
              <w:t>.</w:t>
            </w:r>
          </w:p>
        </w:tc>
        <w:tc>
          <w:tcPr>
            <w:tcW w:w="374" w:type="pct"/>
            <w:tcBorders>
              <w:top w:val="single" w:sz="4" w:space="0" w:color="auto"/>
              <w:left w:val="single" w:sz="4" w:space="0" w:color="auto"/>
              <w:bottom w:val="single" w:sz="4" w:space="0" w:color="auto"/>
              <w:right w:val="single" w:sz="4" w:space="0" w:color="auto"/>
            </w:tcBorders>
            <w:vAlign w:val="center"/>
          </w:tcPr>
          <w:p w14:paraId="5C381662" w14:textId="6EE4926F" w:rsidR="00E01B1B" w:rsidRDefault="00E01B1B" w:rsidP="00E01B1B">
            <w:pPr>
              <w:pStyle w:val="ac"/>
              <w:spacing w:line="240" w:lineRule="auto"/>
              <w:jc w:val="center"/>
              <w:rPr>
                <w:lang w:eastAsia="en-US"/>
              </w:rPr>
            </w:pPr>
            <w:r>
              <w:rPr>
                <w:lang w:eastAsia="en-US"/>
              </w:rPr>
              <w:lastRenderedPageBreak/>
              <w:t>ед.</w:t>
            </w:r>
          </w:p>
        </w:tc>
        <w:tc>
          <w:tcPr>
            <w:tcW w:w="649" w:type="pct"/>
            <w:tcBorders>
              <w:top w:val="single" w:sz="4" w:space="0" w:color="auto"/>
              <w:left w:val="single" w:sz="4" w:space="0" w:color="auto"/>
              <w:bottom w:val="single" w:sz="4" w:space="0" w:color="auto"/>
              <w:right w:val="single" w:sz="4" w:space="0" w:color="auto"/>
            </w:tcBorders>
            <w:vAlign w:val="center"/>
          </w:tcPr>
          <w:p w14:paraId="6EBF8EEE" w14:textId="1D148C26" w:rsidR="00E01B1B" w:rsidRDefault="00E01B1B" w:rsidP="00E01B1B">
            <w:pPr>
              <w:pStyle w:val="ac"/>
              <w:spacing w:line="240" w:lineRule="auto"/>
              <w:jc w:val="center"/>
              <w:rPr>
                <w:lang w:eastAsia="en-US"/>
              </w:rPr>
            </w:pPr>
            <w:r>
              <w:rPr>
                <w:lang w:eastAsia="en-US"/>
              </w:rPr>
              <w:t>20</w:t>
            </w:r>
          </w:p>
        </w:tc>
      </w:tr>
      <w:tr w:rsidR="00E01B1B" w14:paraId="18E4AB01" w14:textId="77777777" w:rsidTr="00DC70E2">
        <w:trPr>
          <w:trHeight w:val="340"/>
        </w:trPr>
        <w:tc>
          <w:tcPr>
            <w:tcW w:w="362" w:type="pct"/>
            <w:tcBorders>
              <w:top w:val="single" w:sz="4" w:space="0" w:color="auto"/>
              <w:left w:val="single" w:sz="4" w:space="0" w:color="auto"/>
              <w:bottom w:val="single" w:sz="4" w:space="0" w:color="auto"/>
              <w:right w:val="single" w:sz="4" w:space="0" w:color="auto"/>
            </w:tcBorders>
            <w:vAlign w:val="center"/>
          </w:tcPr>
          <w:p w14:paraId="3EDE3ACD" w14:textId="7C366ECD" w:rsidR="00E01B1B" w:rsidRDefault="00E01B1B" w:rsidP="00E01B1B">
            <w:pPr>
              <w:pStyle w:val="ac"/>
              <w:spacing w:line="240" w:lineRule="auto"/>
              <w:jc w:val="center"/>
              <w:rPr>
                <w:szCs w:val="24"/>
                <w:lang w:eastAsia="en-US"/>
              </w:rPr>
            </w:pPr>
            <w:r>
              <w:rPr>
                <w:szCs w:val="24"/>
                <w:lang w:eastAsia="en-US"/>
              </w:rPr>
              <w:t>1.6</w:t>
            </w:r>
          </w:p>
        </w:tc>
        <w:tc>
          <w:tcPr>
            <w:tcW w:w="978" w:type="pct"/>
            <w:tcBorders>
              <w:top w:val="single" w:sz="4" w:space="0" w:color="auto"/>
              <w:left w:val="single" w:sz="4" w:space="0" w:color="auto"/>
              <w:bottom w:val="single" w:sz="4" w:space="0" w:color="auto"/>
              <w:right w:val="single" w:sz="4" w:space="0" w:color="auto"/>
            </w:tcBorders>
            <w:vAlign w:val="center"/>
          </w:tcPr>
          <w:p w14:paraId="6E828E94" w14:textId="4F45BA83" w:rsidR="00E01B1B" w:rsidRDefault="00E01B1B" w:rsidP="00E01B1B">
            <w:pPr>
              <w:pStyle w:val="ac"/>
              <w:spacing w:line="240" w:lineRule="auto"/>
              <w:jc w:val="center"/>
              <w:rPr>
                <w:szCs w:val="24"/>
                <w:lang w:eastAsia="en-US"/>
              </w:rPr>
            </w:pPr>
            <w:r>
              <w:rPr>
                <w:szCs w:val="24"/>
                <w:lang w:eastAsia="en-US"/>
              </w:rPr>
              <w:t>Устройство приподнятых пешеходных переходов</w:t>
            </w:r>
          </w:p>
        </w:tc>
        <w:tc>
          <w:tcPr>
            <w:tcW w:w="2637" w:type="pct"/>
            <w:tcBorders>
              <w:top w:val="single" w:sz="4" w:space="0" w:color="auto"/>
              <w:left w:val="single" w:sz="4" w:space="0" w:color="auto"/>
              <w:bottom w:val="single" w:sz="4" w:space="0" w:color="auto"/>
              <w:right w:val="single" w:sz="4" w:space="0" w:color="auto"/>
            </w:tcBorders>
            <w:vAlign w:val="center"/>
          </w:tcPr>
          <w:p w14:paraId="28D01A8F" w14:textId="77777777" w:rsidR="00E01B1B" w:rsidRPr="00E01B1B" w:rsidRDefault="00E01B1B" w:rsidP="00E01B1B">
            <w:pPr>
              <w:pStyle w:val="ac"/>
              <w:spacing w:line="240" w:lineRule="auto"/>
              <w:rPr>
                <w:szCs w:val="24"/>
                <w:lang w:eastAsia="en-US"/>
              </w:rPr>
            </w:pPr>
            <w:proofErr w:type="spellStart"/>
            <w:r w:rsidRPr="00E01B1B">
              <w:rPr>
                <w:szCs w:val="24"/>
                <w:lang w:eastAsia="en-US"/>
              </w:rPr>
              <w:t>д.с</w:t>
            </w:r>
            <w:proofErr w:type="spellEnd"/>
            <w:r w:rsidRPr="00E01B1B">
              <w:rPr>
                <w:szCs w:val="24"/>
                <w:lang w:eastAsia="en-US"/>
              </w:rPr>
              <w:t xml:space="preserve">. Родничок и </w:t>
            </w:r>
            <w:proofErr w:type="spellStart"/>
            <w:r w:rsidRPr="00E01B1B">
              <w:rPr>
                <w:szCs w:val="24"/>
                <w:lang w:eastAsia="en-US"/>
              </w:rPr>
              <w:t>Ишеевская</w:t>
            </w:r>
            <w:proofErr w:type="spellEnd"/>
            <w:r w:rsidRPr="00E01B1B">
              <w:rPr>
                <w:szCs w:val="24"/>
                <w:lang w:eastAsia="en-US"/>
              </w:rPr>
              <w:t xml:space="preserve"> Начальная школа</w:t>
            </w:r>
            <w:r>
              <w:rPr>
                <w:szCs w:val="24"/>
                <w:lang w:eastAsia="en-US"/>
              </w:rPr>
              <w:t>,</w:t>
            </w:r>
          </w:p>
          <w:p w14:paraId="21A4C83E" w14:textId="52979B24" w:rsidR="00E01B1B" w:rsidRPr="00F334CD" w:rsidRDefault="00E01B1B" w:rsidP="00E01B1B">
            <w:pPr>
              <w:pStyle w:val="ac"/>
              <w:spacing w:line="240" w:lineRule="auto"/>
              <w:rPr>
                <w:szCs w:val="24"/>
                <w:lang w:eastAsia="en-US"/>
              </w:rPr>
            </w:pPr>
            <w:proofErr w:type="spellStart"/>
            <w:r w:rsidRPr="00E01B1B">
              <w:rPr>
                <w:szCs w:val="24"/>
                <w:lang w:eastAsia="en-US"/>
              </w:rPr>
              <w:t>д.c.Вишенка</w:t>
            </w:r>
            <w:proofErr w:type="spellEnd"/>
            <w:r>
              <w:rPr>
                <w:szCs w:val="24"/>
                <w:lang w:eastAsia="en-US"/>
              </w:rPr>
              <w:t xml:space="preserve">, </w:t>
            </w:r>
            <w:r w:rsidRPr="00E01B1B">
              <w:rPr>
                <w:szCs w:val="24"/>
                <w:lang w:eastAsia="en-US"/>
              </w:rPr>
              <w:t>Детский сад Березка</w:t>
            </w:r>
            <w:r>
              <w:rPr>
                <w:szCs w:val="24"/>
                <w:lang w:eastAsia="en-US"/>
              </w:rPr>
              <w:t xml:space="preserve">, </w:t>
            </w:r>
            <w:proofErr w:type="spellStart"/>
            <w:r w:rsidRPr="00E01B1B">
              <w:rPr>
                <w:szCs w:val="24"/>
                <w:lang w:eastAsia="en-US"/>
              </w:rPr>
              <w:t>Ишеевская</w:t>
            </w:r>
            <w:proofErr w:type="spellEnd"/>
            <w:r w:rsidRPr="00E01B1B">
              <w:rPr>
                <w:szCs w:val="24"/>
                <w:lang w:eastAsia="en-US"/>
              </w:rPr>
              <w:t xml:space="preserve"> детская школа искусств</w:t>
            </w:r>
            <w:r>
              <w:rPr>
                <w:szCs w:val="24"/>
                <w:lang w:eastAsia="en-US"/>
              </w:rPr>
              <w:t xml:space="preserve">, </w:t>
            </w:r>
            <w:r w:rsidRPr="00E01B1B">
              <w:rPr>
                <w:szCs w:val="24"/>
                <w:lang w:eastAsia="en-US"/>
              </w:rPr>
              <w:t xml:space="preserve">МОУ </w:t>
            </w:r>
            <w:proofErr w:type="spellStart"/>
            <w:r w:rsidRPr="00E01B1B">
              <w:rPr>
                <w:szCs w:val="24"/>
                <w:lang w:eastAsia="en-US"/>
              </w:rPr>
              <w:t>Ишеевский</w:t>
            </w:r>
            <w:proofErr w:type="spellEnd"/>
            <w:r w:rsidRPr="00E01B1B">
              <w:rPr>
                <w:szCs w:val="24"/>
                <w:lang w:eastAsia="en-US"/>
              </w:rPr>
              <w:t xml:space="preserve"> общеобразовательный многопрофильный лицей имени </w:t>
            </w:r>
            <w:proofErr w:type="spellStart"/>
            <w:r w:rsidRPr="00E01B1B">
              <w:rPr>
                <w:szCs w:val="24"/>
                <w:lang w:eastAsia="en-US"/>
              </w:rPr>
              <w:t>Н.К.Джорджадзе</w:t>
            </w:r>
            <w:proofErr w:type="spellEnd"/>
            <w:r>
              <w:rPr>
                <w:szCs w:val="24"/>
                <w:lang w:eastAsia="en-US"/>
              </w:rPr>
              <w:t xml:space="preserve">, </w:t>
            </w:r>
            <w:r w:rsidRPr="00E01B1B">
              <w:rPr>
                <w:szCs w:val="24"/>
                <w:lang w:eastAsia="en-US"/>
              </w:rPr>
              <w:t xml:space="preserve">МБОУ ДОД </w:t>
            </w:r>
            <w:proofErr w:type="spellStart"/>
            <w:r w:rsidRPr="00E01B1B">
              <w:rPr>
                <w:szCs w:val="24"/>
                <w:lang w:eastAsia="en-US"/>
              </w:rPr>
              <w:t>Ундоровская</w:t>
            </w:r>
            <w:proofErr w:type="spellEnd"/>
            <w:r w:rsidRPr="00E01B1B">
              <w:rPr>
                <w:szCs w:val="24"/>
                <w:lang w:eastAsia="en-US"/>
              </w:rPr>
              <w:t xml:space="preserve"> ДШИ</w:t>
            </w:r>
            <w:r>
              <w:rPr>
                <w:szCs w:val="24"/>
                <w:lang w:eastAsia="en-US"/>
              </w:rPr>
              <w:t xml:space="preserve">, </w:t>
            </w:r>
            <w:r w:rsidRPr="00E01B1B">
              <w:rPr>
                <w:szCs w:val="24"/>
                <w:lang w:eastAsia="en-US"/>
              </w:rPr>
              <w:t xml:space="preserve">МОУ </w:t>
            </w:r>
            <w:proofErr w:type="spellStart"/>
            <w:r w:rsidRPr="00E01B1B">
              <w:rPr>
                <w:szCs w:val="24"/>
                <w:lang w:eastAsia="en-US"/>
              </w:rPr>
              <w:t>Ундоровский</w:t>
            </w:r>
            <w:proofErr w:type="spellEnd"/>
            <w:r w:rsidRPr="00E01B1B">
              <w:rPr>
                <w:szCs w:val="24"/>
                <w:lang w:eastAsia="en-US"/>
              </w:rPr>
              <w:t xml:space="preserve"> лицей</w:t>
            </w:r>
            <w:r>
              <w:rPr>
                <w:szCs w:val="24"/>
                <w:lang w:eastAsia="en-US"/>
              </w:rPr>
              <w:t xml:space="preserve">, </w:t>
            </w:r>
            <w:proofErr w:type="spellStart"/>
            <w:r w:rsidRPr="00E01B1B">
              <w:rPr>
                <w:szCs w:val="24"/>
                <w:lang w:eastAsia="en-US"/>
              </w:rPr>
              <w:t>Ишеевский</w:t>
            </w:r>
            <w:proofErr w:type="spellEnd"/>
            <w:r w:rsidRPr="00E01B1B">
              <w:rPr>
                <w:szCs w:val="24"/>
                <w:lang w:eastAsia="en-US"/>
              </w:rPr>
              <w:t xml:space="preserve"> детский сад Ромашка</w:t>
            </w:r>
            <w:r>
              <w:rPr>
                <w:szCs w:val="24"/>
                <w:lang w:eastAsia="en-US"/>
              </w:rPr>
              <w:t xml:space="preserve">, </w:t>
            </w:r>
            <w:proofErr w:type="spellStart"/>
            <w:r w:rsidRPr="00E01B1B">
              <w:rPr>
                <w:szCs w:val="24"/>
                <w:lang w:eastAsia="en-US"/>
              </w:rPr>
              <w:t>Салмановская</w:t>
            </w:r>
            <w:proofErr w:type="spellEnd"/>
            <w:r w:rsidRPr="00E01B1B">
              <w:rPr>
                <w:szCs w:val="24"/>
                <w:lang w:eastAsia="en-US"/>
              </w:rPr>
              <w:t xml:space="preserve"> средняя школа</w:t>
            </w:r>
            <w:r>
              <w:rPr>
                <w:szCs w:val="24"/>
                <w:lang w:eastAsia="en-US"/>
              </w:rPr>
              <w:t xml:space="preserve">, </w:t>
            </w:r>
            <w:r w:rsidRPr="00E01B1B">
              <w:rPr>
                <w:szCs w:val="24"/>
                <w:lang w:eastAsia="en-US"/>
              </w:rPr>
              <w:t>Детский сад</w:t>
            </w:r>
            <w:r>
              <w:rPr>
                <w:szCs w:val="24"/>
                <w:lang w:eastAsia="en-US"/>
              </w:rPr>
              <w:t xml:space="preserve">, </w:t>
            </w:r>
            <w:proofErr w:type="spellStart"/>
            <w:r w:rsidRPr="00E01B1B">
              <w:rPr>
                <w:szCs w:val="24"/>
                <w:lang w:eastAsia="en-US"/>
              </w:rPr>
              <w:t>Салмановская</w:t>
            </w:r>
            <w:proofErr w:type="spellEnd"/>
            <w:r w:rsidRPr="00E01B1B">
              <w:rPr>
                <w:szCs w:val="24"/>
                <w:lang w:eastAsia="en-US"/>
              </w:rPr>
              <w:t xml:space="preserve"> Средняя Школа</w:t>
            </w:r>
            <w:r>
              <w:rPr>
                <w:szCs w:val="24"/>
                <w:lang w:eastAsia="en-US"/>
              </w:rPr>
              <w:t xml:space="preserve">, </w:t>
            </w:r>
            <w:proofErr w:type="spellStart"/>
            <w:r w:rsidRPr="00E01B1B">
              <w:rPr>
                <w:szCs w:val="24"/>
                <w:lang w:eastAsia="en-US"/>
              </w:rPr>
              <w:t>Филианл</w:t>
            </w:r>
            <w:proofErr w:type="spellEnd"/>
            <w:r w:rsidRPr="00E01B1B">
              <w:rPr>
                <w:szCs w:val="24"/>
                <w:lang w:eastAsia="en-US"/>
              </w:rPr>
              <w:t xml:space="preserve"> МОУ </w:t>
            </w:r>
            <w:proofErr w:type="spellStart"/>
            <w:r w:rsidRPr="00E01B1B">
              <w:rPr>
                <w:szCs w:val="24"/>
                <w:lang w:eastAsia="en-US"/>
              </w:rPr>
              <w:t>Ундоровского</w:t>
            </w:r>
            <w:proofErr w:type="spellEnd"/>
            <w:r w:rsidRPr="00E01B1B">
              <w:rPr>
                <w:szCs w:val="24"/>
                <w:lang w:eastAsia="en-US"/>
              </w:rPr>
              <w:t xml:space="preserve"> лицея</w:t>
            </w:r>
            <w:r>
              <w:rPr>
                <w:szCs w:val="24"/>
                <w:lang w:eastAsia="en-US"/>
              </w:rPr>
              <w:t>.</w:t>
            </w:r>
          </w:p>
        </w:tc>
        <w:tc>
          <w:tcPr>
            <w:tcW w:w="374" w:type="pct"/>
            <w:tcBorders>
              <w:top w:val="single" w:sz="4" w:space="0" w:color="auto"/>
              <w:left w:val="single" w:sz="4" w:space="0" w:color="auto"/>
              <w:bottom w:val="single" w:sz="4" w:space="0" w:color="auto"/>
              <w:right w:val="single" w:sz="4" w:space="0" w:color="auto"/>
            </w:tcBorders>
            <w:vAlign w:val="center"/>
          </w:tcPr>
          <w:p w14:paraId="49A2AB65" w14:textId="51D2A329" w:rsidR="00E01B1B" w:rsidRDefault="00E01B1B" w:rsidP="00E01B1B">
            <w:pPr>
              <w:pStyle w:val="ac"/>
              <w:spacing w:line="240" w:lineRule="auto"/>
              <w:jc w:val="center"/>
              <w:rPr>
                <w:lang w:eastAsia="en-US"/>
              </w:rPr>
            </w:pPr>
            <w:r>
              <w:rPr>
                <w:lang w:eastAsia="en-US"/>
              </w:rPr>
              <w:t>ед.</w:t>
            </w:r>
          </w:p>
        </w:tc>
        <w:tc>
          <w:tcPr>
            <w:tcW w:w="649" w:type="pct"/>
            <w:tcBorders>
              <w:top w:val="single" w:sz="4" w:space="0" w:color="auto"/>
              <w:left w:val="single" w:sz="4" w:space="0" w:color="auto"/>
              <w:bottom w:val="single" w:sz="4" w:space="0" w:color="auto"/>
              <w:right w:val="single" w:sz="4" w:space="0" w:color="auto"/>
            </w:tcBorders>
            <w:vAlign w:val="center"/>
          </w:tcPr>
          <w:p w14:paraId="0096165D" w14:textId="14566132" w:rsidR="00E01B1B" w:rsidRDefault="00E01B1B" w:rsidP="00E01B1B">
            <w:pPr>
              <w:pStyle w:val="ac"/>
              <w:spacing w:line="240" w:lineRule="auto"/>
              <w:jc w:val="center"/>
              <w:rPr>
                <w:lang w:eastAsia="en-US"/>
              </w:rPr>
            </w:pPr>
            <w:r>
              <w:rPr>
                <w:lang w:eastAsia="en-US"/>
              </w:rPr>
              <w:t>12</w:t>
            </w:r>
          </w:p>
        </w:tc>
      </w:tr>
      <w:tr w:rsidR="00E01B1B" w14:paraId="4BD3BA23" w14:textId="77777777" w:rsidTr="00DC70E2">
        <w:trPr>
          <w:trHeight w:val="340"/>
        </w:trPr>
        <w:tc>
          <w:tcPr>
            <w:tcW w:w="362" w:type="pct"/>
            <w:tcBorders>
              <w:top w:val="single" w:sz="4" w:space="0" w:color="auto"/>
              <w:left w:val="single" w:sz="4" w:space="0" w:color="auto"/>
              <w:bottom w:val="single" w:sz="4" w:space="0" w:color="auto"/>
              <w:right w:val="single" w:sz="4" w:space="0" w:color="auto"/>
            </w:tcBorders>
            <w:vAlign w:val="center"/>
          </w:tcPr>
          <w:p w14:paraId="17810834" w14:textId="41112029" w:rsidR="00E01B1B" w:rsidRDefault="00E01B1B" w:rsidP="00E01B1B">
            <w:pPr>
              <w:pStyle w:val="ac"/>
              <w:spacing w:line="240" w:lineRule="auto"/>
              <w:jc w:val="center"/>
              <w:rPr>
                <w:szCs w:val="24"/>
                <w:lang w:eastAsia="en-US"/>
              </w:rPr>
            </w:pPr>
            <w:r>
              <w:rPr>
                <w:szCs w:val="24"/>
                <w:lang w:eastAsia="en-US"/>
              </w:rPr>
              <w:t>1.7</w:t>
            </w:r>
          </w:p>
        </w:tc>
        <w:tc>
          <w:tcPr>
            <w:tcW w:w="978" w:type="pct"/>
            <w:tcBorders>
              <w:top w:val="single" w:sz="4" w:space="0" w:color="auto"/>
              <w:left w:val="single" w:sz="4" w:space="0" w:color="auto"/>
              <w:bottom w:val="single" w:sz="4" w:space="0" w:color="auto"/>
              <w:right w:val="single" w:sz="4" w:space="0" w:color="auto"/>
            </w:tcBorders>
            <w:vAlign w:val="center"/>
          </w:tcPr>
          <w:p w14:paraId="4C2472C4" w14:textId="490BA64D" w:rsidR="00E01B1B" w:rsidRDefault="00E01B1B" w:rsidP="00E01B1B">
            <w:pPr>
              <w:pStyle w:val="ac"/>
              <w:spacing w:line="240" w:lineRule="auto"/>
              <w:jc w:val="center"/>
              <w:rPr>
                <w:szCs w:val="24"/>
                <w:lang w:eastAsia="en-US"/>
              </w:rPr>
            </w:pPr>
            <w:r>
              <w:rPr>
                <w:szCs w:val="24"/>
                <w:lang w:eastAsia="en-US"/>
              </w:rPr>
              <w:t>Введения скоростного режима до 30 км/ч</w:t>
            </w:r>
          </w:p>
        </w:tc>
        <w:tc>
          <w:tcPr>
            <w:tcW w:w="2637" w:type="pct"/>
            <w:tcBorders>
              <w:top w:val="single" w:sz="4" w:space="0" w:color="auto"/>
              <w:left w:val="single" w:sz="4" w:space="0" w:color="auto"/>
              <w:bottom w:val="single" w:sz="4" w:space="0" w:color="auto"/>
              <w:right w:val="single" w:sz="4" w:space="0" w:color="auto"/>
            </w:tcBorders>
            <w:vAlign w:val="center"/>
          </w:tcPr>
          <w:p w14:paraId="2D53B06B" w14:textId="388646F6" w:rsidR="00E01B1B" w:rsidRPr="00F334CD" w:rsidRDefault="00E01B1B" w:rsidP="00E01B1B">
            <w:pPr>
              <w:pStyle w:val="ac"/>
              <w:spacing w:line="240" w:lineRule="auto"/>
              <w:rPr>
                <w:szCs w:val="24"/>
                <w:lang w:eastAsia="en-US"/>
              </w:rPr>
            </w:pPr>
            <w:proofErr w:type="spellStart"/>
            <w:r w:rsidRPr="00E01B1B">
              <w:rPr>
                <w:szCs w:val="24"/>
                <w:lang w:eastAsia="en-US"/>
              </w:rPr>
              <w:t>Ишеевская</w:t>
            </w:r>
            <w:proofErr w:type="spellEnd"/>
            <w:r w:rsidRPr="00E01B1B">
              <w:rPr>
                <w:szCs w:val="24"/>
                <w:lang w:eastAsia="en-US"/>
              </w:rPr>
              <w:t xml:space="preserve"> детская школа искусств</w:t>
            </w:r>
            <w:r>
              <w:rPr>
                <w:szCs w:val="24"/>
                <w:lang w:eastAsia="en-US"/>
              </w:rPr>
              <w:t xml:space="preserve">, </w:t>
            </w:r>
            <w:r w:rsidRPr="00E01B1B">
              <w:rPr>
                <w:szCs w:val="24"/>
                <w:lang w:eastAsia="en-US"/>
              </w:rPr>
              <w:t xml:space="preserve">МБОУ ДОД </w:t>
            </w:r>
            <w:proofErr w:type="spellStart"/>
            <w:r w:rsidRPr="00E01B1B">
              <w:rPr>
                <w:szCs w:val="24"/>
                <w:lang w:eastAsia="en-US"/>
              </w:rPr>
              <w:t>Ундоровская</w:t>
            </w:r>
            <w:proofErr w:type="spellEnd"/>
            <w:r w:rsidRPr="00E01B1B">
              <w:rPr>
                <w:szCs w:val="24"/>
                <w:lang w:eastAsia="en-US"/>
              </w:rPr>
              <w:t xml:space="preserve"> ДШИ</w:t>
            </w:r>
            <w:r>
              <w:rPr>
                <w:szCs w:val="24"/>
                <w:lang w:eastAsia="en-US"/>
              </w:rPr>
              <w:t xml:space="preserve">, </w:t>
            </w:r>
            <w:r w:rsidRPr="00E01B1B">
              <w:rPr>
                <w:szCs w:val="24"/>
                <w:lang w:eastAsia="en-US"/>
              </w:rPr>
              <w:t xml:space="preserve">МОУ </w:t>
            </w:r>
            <w:proofErr w:type="spellStart"/>
            <w:r w:rsidRPr="00E01B1B">
              <w:rPr>
                <w:szCs w:val="24"/>
                <w:lang w:eastAsia="en-US"/>
              </w:rPr>
              <w:t>Ундоровский</w:t>
            </w:r>
            <w:proofErr w:type="spellEnd"/>
            <w:r w:rsidRPr="00E01B1B">
              <w:rPr>
                <w:szCs w:val="24"/>
                <w:lang w:eastAsia="en-US"/>
              </w:rPr>
              <w:t xml:space="preserve"> лицей</w:t>
            </w:r>
            <w:r>
              <w:rPr>
                <w:szCs w:val="24"/>
                <w:lang w:eastAsia="en-US"/>
              </w:rPr>
              <w:t xml:space="preserve">, </w:t>
            </w:r>
            <w:proofErr w:type="spellStart"/>
            <w:r w:rsidRPr="00E01B1B">
              <w:rPr>
                <w:szCs w:val="24"/>
                <w:lang w:eastAsia="en-US"/>
              </w:rPr>
              <w:t>Салмановская</w:t>
            </w:r>
            <w:proofErr w:type="spellEnd"/>
            <w:r w:rsidRPr="00E01B1B">
              <w:rPr>
                <w:szCs w:val="24"/>
                <w:lang w:eastAsia="en-US"/>
              </w:rPr>
              <w:t xml:space="preserve"> средняя школа</w:t>
            </w:r>
            <w:r>
              <w:rPr>
                <w:szCs w:val="24"/>
                <w:lang w:eastAsia="en-US"/>
              </w:rPr>
              <w:t xml:space="preserve">, </w:t>
            </w:r>
            <w:r w:rsidRPr="00E01B1B">
              <w:rPr>
                <w:szCs w:val="24"/>
                <w:lang w:eastAsia="en-US"/>
              </w:rPr>
              <w:t>Детский сад</w:t>
            </w:r>
            <w:r>
              <w:rPr>
                <w:szCs w:val="24"/>
                <w:lang w:eastAsia="en-US"/>
              </w:rPr>
              <w:t xml:space="preserve">, </w:t>
            </w:r>
            <w:proofErr w:type="spellStart"/>
            <w:r w:rsidRPr="00E01B1B">
              <w:rPr>
                <w:szCs w:val="24"/>
                <w:lang w:eastAsia="en-US"/>
              </w:rPr>
              <w:t>Салмановская</w:t>
            </w:r>
            <w:proofErr w:type="spellEnd"/>
            <w:r w:rsidRPr="00E01B1B">
              <w:rPr>
                <w:szCs w:val="24"/>
                <w:lang w:eastAsia="en-US"/>
              </w:rPr>
              <w:t xml:space="preserve"> Средняя Школа</w:t>
            </w:r>
            <w:r>
              <w:rPr>
                <w:szCs w:val="24"/>
                <w:lang w:eastAsia="en-US"/>
              </w:rPr>
              <w:t xml:space="preserve">, </w:t>
            </w:r>
            <w:proofErr w:type="spellStart"/>
            <w:r w:rsidRPr="00E01B1B">
              <w:rPr>
                <w:szCs w:val="24"/>
                <w:lang w:eastAsia="en-US"/>
              </w:rPr>
              <w:t>Филианл</w:t>
            </w:r>
            <w:proofErr w:type="spellEnd"/>
            <w:r w:rsidRPr="00E01B1B">
              <w:rPr>
                <w:szCs w:val="24"/>
                <w:lang w:eastAsia="en-US"/>
              </w:rPr>
              <w:t xml:space="preserve"> МОУ </w:t>
            </w:r>
            <w:proofErr w:type="spellStart"/>
            <w:r w:rsidRPr="00E01B1B">
              <w:rPr>
                <w:szCs w:val="24"/>
                <w:lang w:eastAsia="en-US"/>
              </w:rPr>
              <w:t>Ундоровского</w:t>
            </w:r>
            <w:proofErr w:type="spellEnd"/>
            <w:r w:rsidRPr="00E01B1B">
              <w:rPr>
                <w:szCs w:val="24"/>
                <w:lang w:eastAsia="en-US"/>
              </w:rPr>
              <w:t xml:space="preserve"> лицея</w:t>
            </w:r>
            <w:r>
              <w:rPr>
                <w:szCs w:val="24"/>
                <w:lang w:eastAsia="en-US"/>
              </w:rPr>
              <w:t>,</w:t>
            </w:r>
          </w:p>
        </w:tc>
        <w:tc>
          <w:tcPr>
            <w:tcW w:w="374" w:type="pct"/>
            <w:tcBorders>
              <w:top w:val="single" w:sz="4" w:space="0" w:color="auto"/>
              <w:left w:val="single" w:sz="4" w:space="0" w:color="auto"/>
              <w:bottom w:val="single" w:sz="4" w:space="0" w:color="auto"/>
              <w:right w:val="single" w:sz="4" w:space="0" w:color="auto"/>
            </w:tcBorders>
            <w:vAlign w:val="center"/>
          </w:tcPr>
          <w:p w14:paraId="7EA3C78B" w14:textId="18CA3908" w:rsidR="00E01B1B" w:rsidRDefault="00E01B1B" w:rsidP="00E01B1B">
            <w:pPr>
              <w:pStyle w:val="ac"/>
              <w:spacing w:line="240" w:lineRule="auto"/>
              <w:jc w:val="center"/>
              <w:rPr>
                <w:lang w:eastAsia="en-US"/>
              </w:rPr>
            </w:pPr>
            <w:r>
              <w:rPr>
                <w:lang w:eastAsia="en-US"/>
              </w:rPr>
              <w:t>ед.</w:t>
            </w:r>
          </w:p>
        </w:tc>
        <w:tc>
          <w:tcPr>
            <w:tcW w:w="649" w:type="pct"/>
            <w:tcBorders>
              <w:top w:val="single" w:sz="4" w:space="0" w:color="auto"/>
              <w:left w:val="single" w:sz="4" w:space="0" w:color="auto"/>
              <w:bottom w:val="single" w:sz="4" w:space="0" w:color="auto"/>
              <w:right w:val="single" w:sz="4" w:space="0" w:color="auto"/>
            </w:tcBorders>
            <w:vAlign w:val="center"/>
          </w:tcPr>
          <w:p w14:paraId="6C2B150E" w14:textId="312251E1" w:rsidR="00E01B1B" w:rsidRDefault="00E01B1B" w:rsidP="00E01B1B">
            <w:pPr>
              <w:pStyle w:val="ac"/>
              <w:spacing w:line="240" w:lineRule="auto"/>
              <w:jc w:val="center"/>
              <w:rPr>
                <w:lang w:eastAsia="en-US"/>
              </w:rPr>
            </w:pPr>
            <w:r>
              <w:rPr>
                <w:lang w:eastAsia="en-US"/>
              </w:rPr>
              <w:t>14</w:t>
            </w:r>
          </w:p>
        </w:tc>
      </w:tr>
    </w:tbl>
    <w:p w14:paraId="4F61CDA8" w14:textId="77777777" w:rsidR="00DC70E2" w:rsidRDefault="00DC70E2" w:rsidP="00DC70E2">
      <w:pPr>
        <w:rPr>
          <w:sz w:val="16"/>
          <w:szCs w:val="16"/>
        </w:rPr>
      </w:pPr>
    </w:p>
    <w:p w14:paraId="19968B92" w14:textId="3F7521C0" w:rsidR="00DC70E2" w:rsidRDefault="00DC70E2" w:rsidP="00083420">
      <w:pPr>
        <w:rPr>
          <w:highlight w:val="yellow"/>
        </w:rPr>
      </w:pPr>
    </w:p>
    <w:p w14:paraId="78B40276" w14:textId="2CCF5C1C" w:rsidR="00DC70E2" w:rsidRPr="00EE77BB" w:rsidRDefault="00DC70E2" w:rsidP="00083420">
      <w:pPr>
        <w:rPr>
          <w:highlight w:val="yellow"/>
        </w:rPr>
      </w:pPr>
    </w:p>
    <w:p w14:paraId="583C11F3" w14:textId="77777777" w:rsidR="00083420" w:rsidRPr="00782598" w:rsidRDefault="00083420" w:rsidP="00083420">
      <w:pPr>
        <w:pStyle w:val="20"/>
        <w:tabs>
          <w:tab w:val="clear" w:pos="1135"/>
        </w:tabs>
        <w:spacing w:before="0" w:after="0"/>
        <w:ind w:left="1560" w:hanging="851"/>
        <w:rPr>
          <w:b w:val="0"/>
        </w:rPr>
      </w:pPr>
      <w:bookmarkStart w:id="128" w:name="_Toc530530930"/>
      <w:bookmarkStart w:id="129" w:name="_Toc21808492"/>
      <w:bookmarkStart w:id="130" w:name="_Toc28183952"/>
      <w:r w:rsidRPr="00782598">
        <w:rPr>
          <w:b w:val="0"/>
        </w:rPr>
        <w:t>Развитие сети дорог, дорог или участков дорог, локально-реконструкционным мероприятиям, повышающим эффективность функционирования сети дорог в целом</w:t>
      </w:r>
      <w:bookmarkEnd w:id="128"/>
      <w:bookmarkEnd w:id="129"/>
      <w:bookmarkEnd w:id="130"/>
    </w:p>
    <w:p w14:paraId="1389849A" w14:textId="77777777" w:rsidR="00083420" w:rsidRPr="007059DF" w:rsidRDefault="00083420" w:rsidP="00083420"/>
    <w:p w14:paraId="1901E8E3" w14:textId="77777777" w:rsidR="00502B2E" w:rsidRDefault="00502B2E" w:rsidP="00502B2E">
      <w:bookmarkStart w:id="131" w:name="_Hlk23944642"/>
      <w:r w:rsidRPr="00BC682A">
        <w:t xml:space="preserve">К мероприятиям, описываемым в данном подразделе, относится как строительство дорог и их участков, существенно повышающих эффективность </w:t>
      </w:r>
      <w:r>
        <w:t xml:space="preserve">функционирования </w:t>
      </w:r>
      <w:r w:rsidRPr="00BC682A">
        <w:t>улично-дорожной сети</w:t>
      </w:r>
      <w:r>
        <w:t xml:space="preserve"> в целом</w:t>
      </w:r>
      <w:r w:rsidRPr="00BC682A">
        <w:t xml:space="preserve">, так и </w:t>
      </w:r>
      <w:r>
        <w:t>проведение</w:t>
      </w:r>
      <w:r w:rsidRPr="00BC682A">
        <w:t xml:space="preserve"> </w:t>
      </w:r>
      <w:r>
        <w:t>локально-реконструкционных мероприятий на пересечениях и примыканиях улиц и дорог, повышающих их пропускную способность.</w:t>
      </w:r>
    </w:p>
    <w:p w14:paraId="794FFB97" w14:textId="7DE34114" w:rsidR="00502B2E" w:rsidRDefault="00502B2E" w:rsidP="00502B2E">
      <w:r>
        <w:t>Перспективы развития территории Ульяновского района, в том числе транспортной инфраструктуры, определяются на основании документов территориального и стратегического планирования.</w:t>
      </w:r>
    </w:p>
    <w:p w14:paraId="6F55A0C4" w14:textId="67EC51CA" w:rsidR="00502B2E" w:rsidRDefault="00502B2E" w:rsidP="00502B2E">
      <w:r>
        <w:t>Так, с</w:t>
      </w:r>
      <w:r w:rsidRPr="00EB69F8">
        <w:t xml:space="preserve">огласно рассмотренным документам, можно выделить следующие перспективы развития </w:t>
      </w:r>
      <w:r>
        <w:t>дорог</w:t>
      </w:r>
      <w:r w:rsidRPr="00EB69F8">
        <w:t xml:space="preserve"> </w:t>
      </w:r>
      <w:r>
        <w:t>в границах Ульяновского района</w:t>
      </w:r>
      <w:r w:rsidRPr="00EB69F8">
        <w:t>.</w:t>
      </w:r>
    </w:p>
    <w:p w14:paraId="0B0CF9FD" w14:textId="77777777" w:rsidR="00502B2E" w:rsidRPr="009A6642" w:rsidRDefault="00502B2E" w:rsidP="00502B2E">
      <w:r>
        <w:t>В целях</w:t>
      </w:r>
      <w:r w:rsidRPr="001E3AA9">
        <w:t xml:space="preserve"> повышени</w:t>
      </w:r>
      <w:r>
        <w:t>я</w:t>
      </w:r>
      <w:r w:rsidRPr="001E3AA9">
        <w:t xml:space="preserve"> доступности дорожной сети для населения</w:t>
      </w:r>
      <w:r>
        <w:t xml:space="preserve"> и</w:t>
      </w:r>
      <w:r w:rsidRPr="001E3AA9">
        <w:t xml:space="preserve"> формирования сети автомагистралей и скоростных дорог по направлениям международных транспортных коридоров</w:t>
      </w:r>
      <w:r>
        <w:t xml:space="preserve"> на федеральном уровне в срок до </w:t>
      </w:r>
      <w:r w:rsidRPr="009A6642">
        <w:lastRenderedPageBreak/>
        <w:t>2020 года запланирована реконструкция следующих дорог:</w:t>
      </w:r>
    </w:p>
    <w:p w14:paraId="0BDF2319" w14:textId="77777777" w:rsidR="00502B2E" w:rsidRPr="009A6642" w:rsidRDefault="00502B2E" w:rsidP="00502B2E">
      <w:pPr>
        <w:pStyle w:val="1-"/>
        <w:numPr>
          <w:ilvl w:val="0"/>
          <w:numId w:val="1"/>
        </w:numPr>
      </w:pPr>
      <w:r w:rsidRPr="009A6642">
        <w:t>Р-178 «Саранск – Сурское – Ульяновск»</w:t>
      </w:r>
      <w:r>
        <w:t>;</w:t>
      </w:r>
    </w:p>
    <w:p w14:paraId="0A5234CD" w14:textId="77777777" w:rsidR="00502B2E" w:rsidRPr="009A6642" w:rsidRDefault="00502B2E" w:rsidP="00502B2E">
      <w:pPr>
        <w:pStyle w:val="1-"/>
        <w:numPr>
          <w:ilvl w:val="0"/>
          <w:numId w:val="1"/>
        </w:numPr>
      </w:pPr>
      <w:r w:rsidRPr="009A6642">
        <w:t>Р-241 «Казань – Буинск – Ульяновск»</w:t>
      </w:r>
      <w:r>
        <w:t>;</w:t>
      </w:r>
    </w:p>
    <w:p w14:paraId="0EC0513A" w14:textId="77777777" w:rsidR="00502B2E" w:rsidRDefault="00502B2E" w:rsidP="00502B2E">
      <w:pPr>
        <w:pStyle w:val="1-"/>
        <w:numPr>
          <w:ilvl w:val="0"/>
          <w:numId w:val="1"/>
        </w:numPr>
      </w:pPr>
      <w:r w:rsidRPr="009A6642">
        <w:t xml:space="preserve">А-151 </w:t>
      </w:r>
      <w:r>
        <w:t>«</w:t>
      </w:r>
      <w:r w:rsidRPr="009A6642">
        <w:t>Цивильск – Ульяновск</w:t>
      </w:r>
      <w:r>
        <w:t>».</w:t>
      </w:r>
    </w:p>
    <w:p w14:paraId="3C0EBD5C" w14:textId="54ED1716" w:rsidR="00502B2E" w:rsidRDefault="00502B2E" w:rsidP="00502B2E">
      <w:pPr>
        <w:pStyle w:val="1-"/>
        <w:numPr>
          <w:ilvl w:val="0"/>
          <w:numId w:val="0"/>
        </w:numPr>
      </w:pPr>
      <w:r>
        <w:tab/>
        <w:t xml:space="preserve">На региональном уровне предусмотрено </w:t>
      </w:r>
      <w:r w:rsidRPr="009F29CC">
        <w:t>строительство нового меридионального автодорожного обхода г. Ульяновска в связи с намеченным территориальным развитием города</w:t>
      </w:r>
      <w:r>
        <w:t xml:space="preserve"> и ф</w:t>
      </w:r>
      <w:r w:rsidRPr="000548A3">
        <w:t>ормирование кольцевой связи, объединяющей смежные с Ульяновском (наиболее экономически активные) районы, за счет строительства непротяженных участков</w:t>
      </w:r>
      <w:r>
        <w:t xml:space="preserve"> дорог</w:t>
      </w:r>
      <w:r w:rsidRPr="000548A3">
        <w:t>.</w:t>
      </w:r>
      <w:r>
        <w:t xml:space="preserve"> </w:t>
      </w:r>
    </w:p>
    <w:p w14:paraId="3A02D683" w14:textId="77777777" w:rsidR="000D5CB7" w:rsidRDefault="000D5CB7" w:rsidP="000D5CB7">
      <w:r>
        <w:t>В целях приведения в нормативное транспортно-эксплуатационное состояние автомобильных дорог и развития дорожной сети крупнейших городских агломераций РФ на территории Ульяновской городской агломерации осуществляется национальный проект «Безопасные и качественные автомобильные дороги»</w:t>
      </w:r>
    </w:p>
    <w:p w14:paraId="19EC3888" w14:textId="77777777" w:rsidR="000D5CB7" w:rsidRDefault="000D5CB7" w:rsidP="000D5CB7">
      <w:r>
        <w:t>В рамках федерального проекта "Дорожная сеть" национального проекта "Безопасные и качественные автомобильные дороги" предусматривается реализация программ дорожной деятельности в отношении автомобильных дорог общего пользования, объектов улично-дорожной сети в целях приведения в нормативное состояние сети автомобильных дорог общего пользования регионального или межмуниципального значения, улично-дорожной сети городских агломераций.</w:t>
      </w:r>
    </w:p>
    <w:p w14:paraId="16418430" w14:textId="77777777" w:rsidR="000D5CB7" w:rsidRDefault="000D5CB7" w:rsidP="000D5CB7">
      <w:r>
        <w:t>Приведение автомобильных дорог регионального или межмуниципального значения и дорожной сети городских агломераций в нормативное состояние будет осуществляться с учетом соблюдения требований технического регламента Таможенного союза "Безопасность автомобильных дорог".</w:t>
      </w:r>
    </w:p>
    <w:p w14:paraId="6A78E38D" w14:textId="77777777" w:rsidR="000D5CB7" w:rsidRDefault="000D5CB7" w:rsidP="000D5CB7">
      <w:r>
        <w:t xml:space="preserve">Оценка технического состояния автомобильных дорог проводится с целью определения соответствия дорог правилам, стандартам, техническим нормам и другим нормативным документам, относящимся к обеспечению </w:t>
      </w:r>
      <w:r>
        <w:lastRenderedPageBreak/>
        <w:t>безопасности дорожного движения в соответствии с Порядком проведения оценки технического состояния автомобильных дорог, утвержденным Приказом Минтранса РФ от 27.08.2009 № 150. Оценка технического состояния автомобильных дорог проводится не реже одного раза в год. По результатам оценки технического состояния автомобильных дорог, а также с учетом анализа аварийности разрабатываются дефектные ведомости по ремонту автомобильных дорог и сметные расчеты стоимости работ по ремонту автомобильных дорог с учетом утвержденной от 16.11.2012 № 402 Министерством транспорта Российской Федерации классификацией работ по капитальному ремонту, ремонту и содержанию автомобильных дорог общего пользования и искусственных сооружений на них. Согласно данной классификации в состав работ по содержанию дорог входят работы:</w:t>
      </w:r>
    </w:p>
    <w:p w14:paraId="3ABE8851" w14:textId="77777777" w:rsidR="000D5CB7" w:rsidRDefault="000D5CB7" w:rsidP="000D5CB7">
      <w:r>
        <w:t>-</w:t>
      </w:r>
      <w:r>
        <w:tab/>
        <w:t>по полосе отвода земляному полотну и системе водоотвода;</w:t>
      </w:r>
    </w:p>
    <w:p w14:paraId="3A805B13" w14:textId="77777777" w:rsidR="000D5CB7" w:rsidRDefault="000D5CB7" w:rsidP="000D5CB7">
      <w:r>
        <w:t>-</w:t>
      </w:r>
      <w:r>
        <w:tab/>
        <w:t>по дорожным одеждам;</w:t>
      </w:r>
    </w:p>
    <w:p w14:paraId="6932C4F6" w14:textId="77777777" w:rsidR="000D5CB7" w:rsidRDefault="000D5CB7" w:rsidP="000D5CB7">
      <w:r>
        <w:t>-</w:t>
      </w:r>
      <w:r>
        <w:tab/>
        <w:t>по искусственным и защитным дорожным сооружениям;</w:t>
      </w:r>
    </w:p>
    <w:p w14:paraId="5BBB0222" w14:textId="77777777" w:rsidR="000D5CB7" w:rsidRDefault="000D5CB7" w:rsidP="000D5CB7">
      <w:r>
        <w:t>-</w:t>
      </w:r>
      <w:r>
        <w:tab/>
        <w:t>по элементам обустройства автомобильных дорог.</w:t>
      </w:r>
    </w:p>
    <w:p w14:paraId="304DBA5A" w14:textId="17CFB95D" w:rsidR="000D5CB7" w:rsidRDefault="000D5CB7" w:rsidP="000D5CB7">
      <w:r>
        <w:t>Ориентировочный объем ремонта автомобильных дорог, предусмотренный программой мероприятий данной КСОДД – 85 км.</w:t>
      </w:r>
    </w:p>
    <w:p w14:paraId="269B9729" w14:textId="77777777" w:rsidR="000D5CB7" w:rsidRDefault="000D5CB7" w:rsidP="00502B2E">
      <w:pPr>
        <w:pStyle w:val="1-"/>
        <w:numPr>
          <w:ilvl w:val="0"/>
          <w:numId w:val="0"/>
        </w:numPr>
      </w:pPr>
    </w:p>
    <w:p w14:paraId="46CDB88E" w14:textId="290F647C" w:rsidR="00502B2E" w:rsidRDefault="00502B2E" w:rsidP="00502B2E">
      <w:pPr>
        <w:ind w:firstLine="708"/>
      </w:pPr>
      <w:r w:rsidRPr="00DB00AF">
        <w:t xml:space="preserve">На основании анализа </w:t>
      </w:r>
      <w:r>
        <w:t>имеющихся</w:t>
      </w:r>
      <w:r w:rsidRPr="00DB00AF">
        <w:t xml:space="preserve"> документов территориального </w:t>
      </w:r>
      <w:r w:rsidRPr="000E4225">
        <w:t xml:space="preserve">планирования, планов и программ комплексного социально-экономического развития </w:t>
      </w:r>
      <w:r>
        <w:t>Ульяновского района</w:t>
      </w:r>
      <w:r w:rsidRPr="000E4225">
        <w:t>, долгосрочных целевых программ, программ комплексного развития транспортной инфраструктуры</w:t>
      </w:r>
      <w:r w:rsidRPr="00DB00AF">
        <w:t xml:space="preserve"> составлен перечень мероприятий</w:t>
      </w:r>
      <w:r>
        <w:t xml:space="preserve"> данного направления КСОДД на расчетный срок, приведенный в </w:t>
      </w:r>
      <w:r w:rsidRPr="00DB2FBE">
        <w:t xml:space="preserve">таблице </w:t>
      </w:r>
      <w:r w:rsidR="001D529B">
        <w:t>4</w:t>
      </w:r>
      <w:r w:rsidR="00F62ABC">
        <w:t>5</w:t>
      </w:r>
      <w:r>
        <w:t xml:space="preserve"> и в приложении А</w:t>
      </w:r>
      <w:r w:rsidRPr="000459A4">
        <w:t>.</w:t>
      </w:r>
    </w:p>
    <w:p w14:paraId="3D244A89" w14:textId="344C32AD" w:rsidR="00502B2E" w:rsidRDefault="008305BE" w:rsidP="008305BE">
      <w:pPr>
        <w:widowControl/>
        <w:suppressAutoHyphens w:val="0"/>
        <w:autoSpaceDE/>
        <w:autoSpaceDN/>
        <w:adjustRightInd/>
      </w:pPr>
      <w:r>
        <w:br w:type="page"/>
      </w:r>
    </w:p>
    <w:p w14:paraId="4725A383" w14:textId="50F4E865" w:rsidR="00502B2E" w:rsidRDefault="00502B2E" w:rsidP="00502B2E">
      <w:pPr>
        <w:ind w:firstLine="0"/>
      </w:pPr>
      <w:r w:rsidRPr="00DB2FBE">
        <w:lastRenderedPageBreak/>
        <w:t xml:space="preserve">Таблица </w:t>
      </w:r>
      <w:r w:rsidR="001D529B">
        <w:t>4</w:t>
      </w:r>
      <w:r w:rsidR="00F62ABC">
        <w:t>5</w:t>
      </w:r>
      <w:r>
        <w:t xml:space="preserve"> – Мероприятия по развитию сети дорог в Ульяновском районе</w:t>
      </w:r>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1"/>
        <w:gridCol w:w="5743"/>
        <w:gridCol w:w="1131"/>
        <w:gridCol w:w="1529"/>
      </w:tblGrid>
      <w:tr w:rsidR="00502B2E" w:rsidRPr="00424AB6" w14:paraId="250FEB3E" w14:textId="77777777" w:rsidTr="00D131A2">
        <w:tc>
          <w:tcPr>
            <w:tcW w:w="504" w:type="pct"/>
            <w:vAlign w:val="center"/>
          </w:tcPr>
          <w:p w14:paraId="09FEB295" w14:textId="77777777" w:rsidR="00502B2E" w:rsidRPr="00FD6277" w:rsidRDefault="00502B2E" w:rsidP="00D131A2">
            <w:pPr>
              <w:pStyle w:val="ac"/>
              <w:spacing w:line="276" w:lineRule="auto"/>
              <w:jc w:val="center"/>
            </w:pPr>
            <w:r w:rsidRPr="00FD6277">
              <w:t>№ </w:t>
            </w:r>
            <w:proofErr w:type="spellStart"/>
            <w:r w:rsidRPr="00FD6277">
              <w:t>п.п</w:t>
            </w:r>
            <w:proofErr w:type="spellEnd"/>
            <w:r w:rsidRPr="00FD6277">
              <w:t>.</w:t>
            </w:r>
          </w:p>
        </w:tc>
        <w:tc>
          <w:tcPr>
            <w:tcW w:w="3073" w:type="pct"/>
            <w:vAlign w:val="center"/>
          </w:tcPr>
          <w:p w14:paraId="0B15B761" w14:textId="77777777" w:rsidR="00502B2E" w:rsidRPr="00FD6277" w:rsidRDefault="00502B2E" w:rsidP="00D131A2">
            <w:pPr>
              <w:pStyle w:val="ac"/>
              <w:spacing w:line="276" w:lineRule="auto"/>
              <w:jc w:val="center"/>
            </w:pPr>
            <w:r w:rsidRPr="00FD6277">
              <w:t>Наименование мероприятия</w:t>
            </w:r>
          </w:p>
        </w:tc>
        <w:tc>
          <w:tcPr>
            <w:tcW w:w="605" w:type="pct"/>
            <w:vAlign w:val="center"/>
          </w:tcPr>
          <w:p w14:paraId="5B28AF05" w14:textId="77777777" w:rsidR="00502B2E" w:rsidRPr="00FD6277" w:rsidRDefault="00502B2E" w:rsidP="00D131A2">
            <w:pPr>
              <w:pStyle w:val="ac"/>
              <w:spacing w:line="276" w:lineRule="auto"/>
              <w:jc w:val="center"/>
            </w:pPr>
            <w:r>
              <w:t>Ед. изм.</w:t>
            </w:r>
          </w:p>
        </w:tc>
        <w:tc>
          <w:tcPr>
            <w:tcW w:w="818" w:type="pct"/>
            <w:vAlign w:val="center"/>
          </w:tcPr>
          <w:p w14:paraId="42CF4827" w14:textId="77777777" w:rsidR="00502B2E" w:rsidRPr="00FD6277" w:rsidRDefault="00502B2E" w:rsidP="00D131A2">
            <w:pPr>
              <w:pStyle w:val="ac"/>
              <w:spacing w:line="276" w:lineRule="auto"/>
              <w:jc w:val="center"/>
            </w:pPr>
            <w:r>
              <w:t>Мощность</w:t>
            </w:r>
          </w:p>
        </w:tc>
      </w:tr>
      <w:tr w:rsidR="00502B2E" w:rsidRPr="00E75CA2" w14:paraId="7AA4C73A" w14:textId="77777777" w:rsidTr="00D131A2">
        <w:tc>
          <w:tcPr>
            <w:tcW w:w="504" w:type="pct"/>
            <w:vAlign w:val="center"/>
          </w:tcPr>
          <w:p w14:paraId="6EC072A7" w14:textId="77777777" w:rsidR="00502B2E" w:rsidRPr="00FD6277" w:rsidRDefault="00502B2E" w:rsidP="00502B2E">
            <w:pPr>
              <w:pStyle w:val="ac"/>
              <w:spacing w:line="276" w:lineRule="auto"/>
              <w:jc w:val="center"/>
            </w:pPr>
            <w:r>
              <w:t>1</w:t>
            </w:r>
          </w:p>
        </w:tc>
        <w:tc>
          <w:tcPr>
            <w:tcW w:w="3073" w:type="pct"/>
            <w:vAlign w:val="center"/>
          </w:tcPr>
          <w:p w14:paraId="67FB554B" w14:textId="1FBFA512" w:rsidR="00502B2E" w:rsidRPr="00FD6277" w:rsidRDefault="00502B2E" w:rsidP="00502B2E">
            <w:pPr>
              <w:pStyle w:val="ac"/>
              <w:spacing w:line="276" w:lineRule="auto"/>
            </w:pPr>
            <w:r w:rsidRPr="006A0F00">
              <w:rPr>
                <w:szCs w:val="24"/>
              </w:rPr>
              <w:t xml:space="preserve">Реконструкция а/д Р-178 "Саранск – Сурское – Ульяновск" </w:t>
            </w:r>
            <w:r>
              <w:rPr>
                <w:szCs w:val="24"/>
              </w:rPr>
              <w:t>в границах МО</w:t>
            </w:r>
          </w:p>
        </w:tc>
        <w:tc>
          <w:tcPr>
            <w:tcW w:w="605" w:type="pct"/>
            <w:vAlign w:val="center"/>
          </w:tcPr>
          <w:p w14:paraId="30041C5A" w14:textId="3D851DB8" w:rsidR="00502B2E" w:rsidRPr="00684011" w:rsidRDefault="00502B2E" w:rsidP="00502B2E">
            <w:pPr>
              <w:pStyle w:val="ac"/>
              <w:spacing w:line="276" w:lineRule="auto"/>
              <w:jc w:val="center"/>
            </w:pPr>
            <w:r>
              <w:t>км</w:t>
            </w:r>
          </w:p>
        </w:tc>
        <w:tc>
          <w:tcPr>
            <w:tcW w:w="818" w:type="pct"/>
            <w:vAlign w:val="center"/>
          </w:tcPr>
          <w:p w14:paraId="28C07712" w14:textId="311F7E59" w:rsidR="00502B2E" w:rsidRPr="00684011" w:rsidRDefault="000D5CB7" w:rsidP="00502B2E">
            <w:pPr>
              <w:pStyle w:val="ac"/>
              <w:spacing w:line="276" w:lineRule="auto"/>
              <w:jc w:val="center"/>
            </w:pPr>
            <w:r>
              <w:t>22</w:t>
            </w:r>
          </w:p>
        </w:tc>
      </w:tr>
      <w:tr w:rsidR="00502B2E" w:rsidRPr="00E75CA2" w14:paraId="7E753FFD" w14:textId="77777777" w:rsidTr="00D131A2">
        <w:tc>
          <w:tcPr>
            <w:tcW w:w="504" w:type="pct"/>
            <w:vAlign w:val="center"/>
          </w:tcPr>
          <w:p w14:paraId="1E7BE62C" w14:textId="77777777" w:rsidR="00502B2E" w:rsidRPr="00FD6277" w:rsidRDefault="00502B2E" w:rsidP="00502B2E">
            <w:pPr>
              <w:pStyle w:val="ac"/>
              <w:spacing w:line="276" w:lineRule="auto"/>
              <w:jc w:val="center"/>
            </w:pPr>
            <w:r>
              <w:t>2</w:t>
            </w:r>
          </w:p>
        </w:tc>
        <w:tc>
          <w:tcPr>
            <w:tcW w:w="3073" w:type="pct"/>
            <w:vAlign w:val="center"/>
          </w:tcPr>
          <w:p w14:paraId="1239E141" w14:textId="47B43507" w:rsidR="00502B2E" w:rsidRPr="00FD6277" w:rsidRDefault="00502B2E" w:rsidP="00502B2E">
            <w:pPr>
              <w:pStyle w:val="ac"/>
              <w:spacing w:line="276" w:lineRule="auto"/>
            </w:pPr>
            <w:r w:rsidRPr="006A0F00">
              <w:rPr>
                <w:szCs w:val="24"/>
              </w:rPr>
              <w:t xml:space="preserve">Реконструкция а/д Р-241 "Казань – Буинск – Ульяновск" </w:t>
            </w:r>
            <w:r w:rsidR="000D5CB7">
              <w:rPr>
                <w:szCs w:val="24"/>
              </w:rPr>
              <w:t>в границах МО</w:t>
            </w:r>
          </w:p>
        </w:tc>
        <w:tc>
          <w:tcPr>
            <w:tcW w:w="605" w:type="pct"/>
            <w:vAlign w:val="center"/>
          </w:tcPr>
          <w:p w14:paraId="51834817" w14:textId="3515E9C0" w:rsidR="00502B2E" w:rsidRDefault="00502B2E" w:rsidP="00502B2E">
            <w:pPr>
              <w:pStyle w:val="ac"/>
              <w:spacing w:line="276" w:lineRule="auto"/>
              <w:jc w:val="center"/>
            </w:pPr>
            <w:r>
              <w:t>км</w:t>
            </w:r>
          </w:p>
        </w:tc>
        <w:tc>
          <w:tcPr>
            <w:tcW w:w="818" w:type="pct"/>
            <w:vAlign w:val="center"/>
          </w:tcPr>
          <w:p w14:paraId="34716D27" w14:textId="57E3F7EB" w:rsidR="00502B2E" w:rsidRDefault="000D5CB7" w:rsidP="00502B2E">
            <w:pPr>
              <w:pStyle w:val="ac"/>
              <w:spacing w:line="276" w:lineRule="auto"/>
              <w:jc w:val="center"/>
            </w:pPr>
            <w:r>
              <w:t>26</w:t>
            </w:r>
          </w:p>
        </w:tc>
      </w:tr>
      <w:tr w:rsidR="00502B2E" w:rsidRPr="00E75CA2" w14:paraId="6F3E2CDA" w14:textId="77777777" w:rsidTr="00D131A2">
        <w:tc>
          <w:tcPr>
            <w:tcW w:w="504" w:type="pct"/>
            <w:vAlign w:val="center"/>
          </w:tcPr>
          <w:p w14:paraId="7324D068" w14:textId="77777777" w:rsidR="00502B2E" w:rsidRDefault="00502B2E" w:rsidP="00502B2E">
            <w:pPr>
              <w:pStyle w:val="ac"/>
              <w:spacing w:line="276" w:lineRule="auto"/>
              <w:jc w:val="center"/>
            </w:pPr>
            <w:r>
              <w:t>3</w:t>
            </w:r>
          </w:p>
        </w:tc>
        <w:tc>
          <w:tcPr>
            <w:tcW w:w="3073" w:type="pct"/>
            <w:vAlign w:val="center"/>
          </w:tcPr>
          <w:p w14:paraId="665C1D97" w14:textId="61BCAE57" w:rsidR="00502B2E" w:rsidRPr="00DC1198" w:rsidRDefault="00502B2E" w:rsidP="00502B2E">
            <w:pPr>
              <w:pStyle w:val="ac"/>
              <w:spacing w:line="276" w:lineRule="auto"/>
            </w:pPr>
            <w:r w:rsidRPr="006A0F00">
              <w:rPr>
                <w:szCs w:val="24"/>
              </w:rPr>
              <w:t xml:space="preserve">Реконструкция а/д А-151 "Цивильск – Ульяновск" </w:t>
            </w:r>
            <w:r w:rsidR="000D5CB7">
              <w:rPr>
                <w:szCs w:val="24"/>
              </w:rPr>
              <w:t>в границах МО</w:t>
            </w:r>
          </w:p>
        </w:tc>
        <w:tc>
          <w:tcPr>
            <w:tcW w:w="605" w:type="pct"/>
            <w:vAlign w:val="center"/>
          </w:tcPr>
          <w:p w14:paraId="76E814C6" w14:textId="49434EB8" w:rsidR="00502B2E" w:rsidRDefault="00502B2E" w:rsidP="00502B2E">
            <w:pPr>
              <w:pStyle w:val="ac"/>
              <w:spacing w:line="276" w:lineRule="auto"/>
              <w:jc w:val="center"/>
            </w:pPr>
            <w:r>
              <w:t>км</w:t>
            </w:r>
          </w:p>
        </w:tc>
        <w:tc>
          <w:tcPr>
            <w:tcW w:w="818" w:type="pct"/>
            <w:vAlign w:val="center"/>
          </w:tcPr>
          <w:p w14:paraId="4071F7DA" w14:textId="57C1CCD1" w:rsidR="00502B2E" w:rsidRDefault="000D5CB7" w:rsidP="00502B2E">
            <w:pPr>
              <w:pStyle w:val="ac"/>
              <w:spacing w:line="276" w:lineRule="auto"/>
              <w:jc w:val="center"/>
            </w:pPr>
            <w:r>
              <w:t>24</w:t>
            </w:r>
          </w:p>
        </w:tc>
      </w:tr>
      <w:tr w:rsidR="00502B2E" w:rsidRPr="00E75CA2" w14:paraId="007791B3" w14:textId="77777777" w:rsidTr="00D131A2">
        <w:tc>
          <w:tcPr>
            <w:tcW w:w="504" w:type="pct"/>
            <w:vAlign w:val="center"/>
          </w:tcPr>
          <w:p w14:paraId="3F4B8C0D" w14:textId="77777777" w:rsidR="00502B2E" w:rsidRDefault="00502B2E" w:rsidP="00502B2E">
            <w:pPr>
              <w:pStyle w:val="ac"/>
              <w:spacing w:line="276" w:lineRule="auto"/>
              <w:jc w:val="center"/>
            </w:pPr>
            <w:r>
              <w:t>4</w:t>
            </w:r>
          </w:p>
        </w:tc>
        <w:tc>
          <w:tcPr>
            <w:tcW w:w="3073" w:type="pct"/>
            <w:vAlign w:val="center"/>
          </w:tcPr>
          <w:p w14:paraId="50489514" w14:textId="2AE28D46" w:rsidR="00502B2E" w:rsidRDefault="00502B2E" w:rsidP="00502B2E">
            <w:pPr>
              <w:pStyle w:val="ac"/>
              <w:spacing w:line="276" w:lineRule="auto"/>
            </w:pPr>
            <w:r w:rsidRPr="006A0F00">
              <w:rPr>
                <w:szCs w:val="24"/>
              </w:rPr>
              <w:t xml:space="preserve">Реконструкция а/д Подъезд к г. Ульяновск от автодороги М-5 «Урал» Москва – Рязань – Пенза – Самара – Уфа – Челябинск </w:t>
            </w:r>
            <w:r w:rsidR="000D5CB7">
              <w:rPr>
                <w:szCs w:val="24"/>
              </w:rPr>
              <w:t>в границах МО</w:t>
            </w:r>
          </w:p>
        </w:tc>
        <w:tc>
          <w:tcPr>
            <w:tcW w:w="605" w:type="pct"/>
            <w:vAlign w:val="center"/>
          </w:tcPr>
          <w:p w14:paraId="0B8C0F9D" w14:textId="1686F3B7" w:rsidR="00502B2E" w:rsidRPr="002B622A" w:rsidRDefault="00502B2E" w:rsidP="00502B2E">
            <w:pPr>
              <w:pStyle w:val="ac"/>
              <w:spacing w:line="276" w:lineRule="auto"/>
              <w:jc w:val="center"/>
              <w:rPr>
                <w:highlight w:val="yellow"/>
              </w:rPr>
            </w:pPr>
            <w:r>
              <w:t>км</w:t>
            </w:r>
          </w:p>
        </w:tc>
        <w:tc>
          <w:tcPr>
            <w:tcW w:w="818" w:type="pct"/>
            <w:shd w:val="clear" w:color="auto" w:fill="auto"/>
            <w:vAlign w:val="center"/>
          </w:tcPr>
          <w:p w14:paraId="173FAA5E" w14:textId="02F35E62" w:rsidR="00502B2E" w:rsidRPr="002B622A" w:rsidRDefault="000D5CB7" w:rsidP="00502B2E">
            <w:pPr>
              <w:pStyle w:val="ac"/>
              <w:spacing w:line="276" w:lineRule="auto"/>
              <w:jc w:val="center"/>
              <w:rPr>
                <w:highlight w:val="yellow"/>
              </w:rPr>
            </w:pPr>
            <w:r>
              <w:t>29</w:t>
            </w:r>
          </w:p>
        </w:tc>
      </w:tr>
      <w:tr w:rsidR="00502B2E" w:rsidRPr="00424AB6" w14:paraId="1E007124" w14:textId="77777777" w:rsidTr="00D131A2">
        <w:tc>
          <w:tcPr>
            <w:tcW w:w="504" w:type="pct"/>
            <w:tcBorders>
              <w:top w:val="single" w:sz="4" w:space="0" w:color="auto"/>
              <w:left w:val="single" w:sz="4" w:space="0" w:color="auto"/>
              <w:bottom w:val="single" w:sz="4" w:space="0" w:color="auto"/>
              <w:right w:val="single" w:sz="4" w:space="0" w:color="auto"/>
            </w:tcBorders>
            <w:vAlign w:val="center"/>
          </w:tcPr>
          <w:p w14:paraId="061D2053" w14:textId="77777777" w:rsidR="00502B2E" w:rsidRPr="00FD6277" w:rsidRDefault="00502B2E" w:rsidP="00502B2E">
            <w:pPr>
              <w:pStyle w:val="ac"/>
              <w:spacing w:line="276" w:lineRule="auto"/>
              <w:jc w:val="center"/>
            </w:pPr>
            <w:r>
              <w:t>5</w:t>
            </w:r>
          </w:p>
        </w:tc>
        <w:tc>
          <w:tcPr>
            <w:tcW w:w="3073" w:type="pct"/>
            <w:tcBorders>
              <w:top w:val="single" w:sz="4" w:space="0" w:color="auto"/>
              <w:left w:val="single" w:sz="4" w:space="0" w:color="auto"/>
              <w:bottom w:val="single" w:sz="4" w:space="0" w:color="auto"/>
              <w:right w:val="single" w:sz="4" w:space="0" w:color="auto"/>
            </w:tcBorders>
          </w:tcPr>
          <w:p w14:paraId="266DCEA5" w14:textId="19D84DC6" w:rsidR="00502B2E" w:rsidRPr="00A83B22" w:rsidRDefault="00502B2E" w:rsidP="00502B2E">
            <w:pPr>
              <w:pStyle w:val="ac"/>
              <w:spacing w:line="276" w:lineRule="auto"/>
              <w:rPr>
                <w:highlight w:val="yellow"/>
              </w:rPr>
            </w:pPr>
            <w:r w:rsidRPr="006A0F00">
              <w:rPr>
                <w:szCs w:val="24"/>
              </w:rPr>
              <w:t xml:space="preserve">Строительство а/д Москва - Саранск - Ульяновск - Екатеринбург, в т. ч. строительство северного обхода г. Ульяновска </w:t>
            </w:r>
          </w:p>
        </w:tc>
        <w:tc>
          <w:tcPr>
            <w:tcW w:w="605" w:type="pct"/>
            <w:tcBorders>
              <w:top w:val="single" w:sz="4" w:space="0" w:color="auto"/>
              <w:left w:val="single" w:sz="4" w:space="0" w:color="auto"/>
              <w:bottom w:val="single" w:sz="4" w:space="0" w:color="auto"/>
              <w:right w:val="single" w:sz="4" w:space="0" w:color="auto"/>
            </w:tcBorders>
            <w:vAlign w:val="center"/>
          </w:tcPr>
          <w:p w14:paraId="5D9D61A5" w14:textId="1A2C6AFE" w:rsidR="00502B2E" w:rsidRDefault="00502B2E" w:rsidP="00502B2E">
            <w:pPr>
              <w:pStyle w:val="ac"/>
              <w:spacing w:line="276" w:lineRule="auto"/>
              <w:jc w:val="center"/>
            </w:pPr>
            <w:r>
              <w:t>км</w:t>
            </w:r>
          </w:p>
        </w:tc>
        <w:tc>
          <w:tcPr>
            <w:tcW w:w="818" w:type="pct"/>
            <w:tcBorders>
              <w:top w:val="single" w:sz="4" w:space="0" w:color="auto"/>
              <w:left w:val="single" w:sz="4" w:space="0" w:color="auto"/>
              <w:bottom w:val="single" w:sz="4" w:space="0" w:color="auto"/>
              <w:right w:val="single" w:sz="4" w:space="0" w:color="auto"/>
            </w:tcBorders>
            <w:vAlign w:val="center"/>
          </w:tcPr>
          <w:p w14:paraId="79B7DF5A" w14:textId="35113F62" w:rsidR="00502B2E" w:rsidRDefault="00502B2E" w:rsidP="00502B2E">
            <w:pPr>
              <w:pStyle w:val="ac"/>
              <w:spacing w:line="276" w:lineRule="auto"/>
              <w:jc w:val="center"/>
            </w:pPr>
            <w:r w:rsidRPr="003C1852">
              <w:t>22,2</w:t>
            </w:r>
          </w:p>
        </w:tc>
      </w:tr>
      <w:tr w:rsidR="00502B2E" w:rsidRPr="00E75CA2" w14:paraId="2CA3771B" w14:textId="77777777" w:rsidTr="00D131A2">
        <w:tc>
          <w:tcPr>
            <w:tcW w:w="504" w:type="pct"/>
            <w:vAlign w:val="center"/>
          </w:tcPr>
          <w:p w14:paraId="120125DB" w14:textId="77777777" w:rsidR="00502B2E" w:rsidRDefault="00502B2E" w:rsidP="00502B2E">
            <w:pPr>
              <w:pStyle w:val="ac"/>
              <w:spacing w:line="276" w:lineRule="auto"/>
              <w:jc w:val="center"/>
            </w:pPr>
            <w:r>
              <w:t>6</w:t>
            </w:r>
          </w:p>
        </w:tc>
        <w:tc>
          <w:tcPr>
            <w:tcW w:w="3073" w:type="pct"/>
          </w:tcPr>
          <w:p w14:paraId="511609BD" w14:textId="26F65939" w:rsidR="00502B2E" w:rsidRPr="00A83B22" w:rsidRDefault="00502B2E" w:rsidP="00502B2E">
            <w:pPr>
              <w:pStyle w:val="ac"/>
              <w:spacing w:line="276" w:lineRule="auto"/>
              <w:rPr>
                <w:highlight w:val="yellow"/>
              </w:rPr>
            </w:pPr>
            <w:r w:rsidRPr="006A0F00">
              <w:rPr>
                <w:szCs w:val="24"/>
              </w:rPr>
              <w:t>Строительство ближнего западного обхода г. Ульяновск</w:t>
            </w:r>
          </w:p>
        </w:tc>
        <w:tc>
          <w:tcPr>
            <w:tcW w:w="605" w:type="pct"/>
            <w:vAlign w:val="center"/>
          </w:tcPr>
          <w:p w14:paraId="558086ED" w14:textId="53C9950E" w:rsidR="00502B2E" w:rsidRPr="004D6C04" w:rsidRDefault="00502B2E" w:rsidP="00502B2E">
            <w:pPr>
              <w:pStyle w:val="ac"/>
              <w:spacing w:line="276" w:lineRule="auto"/>
              <w:jc w:val="center"/>
            </w:pPr>
            <w:r>
              <w:t>км</w:t>
            </w:r>
          </w:p>
        </w:tc>
        <w:tc>
          <w:tcPr>
            <w:tcW w:w="818" w:type="pct"/>
            <w:vAlign w:val="center"/>
          </w:tcPr>
          <w:p w14:paraId="3EC5282F" w14:textId="77682083" w:rsidR="00502B2E" w:rsidRPr="004D6C04" w:rsidRDefault="00502B2E" w:rsidP="00502B2E">
            <w:pPr>
              <w:pStyle w:val="ac"/>
              <w:spacing w:line="276" w:lineRule="auto"/>
              <w:jc w:val="center"/>
            </w:pPr>
            <w:r>
              <w:t>27,8</w:t>
            </w:r>
          </w:p>
        </w:tc>
      </w:tr>
      <w:tr w:rsidR="000D5CB7" w:rsidRPr="00E75CA2" w14:paraId="7E92311E" w14:textId="77777777" w:rsidTr="00D131A2">
        <w:tc>
          <w:tcPr>
            <w:tcW w:w="504" w:type="pct"/>
            <w:vAlign w:val="center"/>
          </w:tcPr>
          <w:p w14:paraId="44574D4F" w14:textId="4973419C" w:rsidR="000D5CB7" w:rsidRDefault="000D5CB7" w:rsidP="00502B2E">
            <w:pPr>
              <w:pStyle w:val="ac"/>
              <w:spacing w:line="276" w:lineRule="auto"/>
              <w:jc w:val="center"/>
            </w:pPr>
            <w:r>
              <w:t>7</w:t>
            </w:r>
          </w:p>
        </w:tc>
        <w:tc>
          <w:tcPr>
            <w:tcW w:w="3073" w:type="pct"/>
          </w:tcPr>
          <w:p w14:paraId="643D99F4" w14:textId="26389D7A" w:rsidR="000D5CB7" w:rsidRPr="006A0F00" w:rsidRDefault="000D5CB7" w:rsidP="00502B2E">
            <w:pPr>
              <w:pStyle w:val="ac"/>
              <w:spacing w:line="276" w:lineRule="auto"/>
              <w:rPr>
                <w:szCs w:val="24"/>
              </w:rPr>
            </w:pPr>
            <w:r>
              <w:rPr>
                <w:szCs w:val="24"/>
              </w:rPr>
              <w:t>Ремонт а/д регионального и местного значения</w:t>
            </w:r>
          </w:p>
        </w:tc>
        <w:tc>
          <w:tcPr>
            <w:tcW w:w="605" w:type="pct"/>
            <w:vAlign w:val="center"/>
          </w:tcPr>
          <w:p w14:paraId="2A47FFB5" w14:textId="032CD3B4" w:rsidR="000D5CB7" w:rsidRDefault="000D5CB7" w:rsidP="00502B2E">
            <w:pPr>
              <w:pStyle w:val="ac"/>
              <w:spacing w:line="276" w:lineRule="auto"/>
              <w:jc w:val="center"/>
            </w:pPr>
            <w:r>
              <w:t>км</w:t>
            </w:r>
          </w:p>
        </w:tc>
        <w:tc>
          <w:tcPr>
            <w:tcW w:w="818" w:type="pct"/>
            <w:vAlign w:val="center"/>
          </w:tcPr>
          <w:p w14:paraId="272982F8" w14:textId="5F321C28" w:rsidR="000D5CB7" w:rsidRDefault="000D5CB7" w:rsidP="00502B2E">
            <w:pPr>
              <w:pStyle w:val="ac"/>
              <w:spacing w:line="276" w:lineRule="auto"/>
              <w:jc w:val="center"/>
            </w:pPr>
            <w:r>
              <w:t>85</w:t>
            </w:r>
          </w:p>
        </w:tc>
      </w:tr>
    </w:tbl>
    <w:p w14:paraId="70A3435C" w14:textId="425C1BAE" w:rsidR="00822ACB" w:rsidRDefault="00822ACB" w:rsidP="00822ACB">
      <w:pPr>
        <w:pStyle w:val="14"/>
      </w:pPr>
      <w:bookmarkStart w:id="132" w:name="_Toc21808493"/>
      <w:bookmarkStart w:id="133" w:name="_Toc28183953"/>
      <w:bookmarkEnd w:id="131"/>
    </w:p>
    <w:p w14:paraId="629EB468" w14:textId="77777777" w:rsidR="00822ACB" w:rsidRDefault="00822ACB" w:rsidP="00822ACB">
      <w:pPr>
        <w:pStyle w:val="14"/>
      </w:pPr>
    </w:p>
    <w:p w14:paraId="3464FC7F" w14:textId="5ADD2362" w:rsidR="00083420" w:rsidRPr="00782598" w:rsidRDefault="00083420" w:rsidP="00083420">
      <w:pPr>
        <w:pStyle w:val="20"/>
        <w:tabs>
          <w:tab w:val="clear" w:pos="1135"/>
        </w:tabs>
        <w:spacing w:before="0" w:after="0"/>
        <w:ind w:left="1560" w:hanging="851"/>
        <w:rPr>
          <w:b w:val="0"/>
        </w:rPr>
      </w:pPr>
      <w:r w:rsidRPr="00782598">
        <w:rPr>
          <w:b w:val="0"/>
        </w:rPr>
        <w:t>Мероприятия по расстановке работающих в автоматическом режиме средств фото- и видеофиксации нарушений правил дорожного движения</w:t>
      </w:r>
      <w:bookmarkEnd w:id="132"/>
      <w:bookmarkEnd w:id="133"/>
    </w:p>
    <w:p w14:paraId="21375EC4" w14:textId="5EA69D30" w:rsidR="00083420" w:rsidRDefault="00083420" w:rsidP="00083420">
      <w:pPr>
        <w:rPr>
          <w:highlight w:val="yellow"/>
        </w:rPr>
      </w:pPr>
    </w:p>
    <w:p w14:paraId="63F1D47A" w14:textId="77777777" w:rsidR="00502B2E" w:rsidRPr="0012306B" w:rsidRDefault="00502B2E" w:rsidP="00502B2E">
      <w:r w:rsidRPr="0012306B">
        <w:t>Исходными данными для организации мероприятий по расстановке средств фото- и видеофиксации нарушений правил дорожного движения послужили результаты проведенного анализа статистики аварийности.</w:t>
      </w:r>
    </w:p>
    <w:p w14:paraId="4F713059" w14:textId="77777777" w:rsidR="00502B2E" w:rsidRPr="0012306B" w:rsidRDefault="00502B2E" w:rsidP="00502B2E">
      <w:r w:rsidRPr="0012306B">
        <w:t>Как показывает практика, данный вид мероприятий позволяет значительно снизить количество нарушений в местах установки камер, что повышает безопасность дорожного движения.</w:t>
      </w:r>
    </w:p>
    <w:p w14:paraId="4458B2FA" w14:textId="77777777" w:rsidR="00502B2E" w:rsidRPr="0012306B" w:rsidRDefault="00502B2E" w:rsidP="00502B2E">
      <w:r w:rsidRPr="0012306B">
        <w:t>Камеры автоматической фиксации нарушений ПДД делятся на переносные, стационарные и мобильные.</w:t>
      </w:r>
    </w:p>
    <w:p w14:paraId="19D70933" w14:textId="77777777" w:rsidR="00502B2E" w:rsidRPr="0012306B" w:rsidRDefault="00502B2E" w:rsidP="00502B2E">
      <w:r w:rsidRPr="0012306B">
        <w:t>Стационарные камеры постоянно располагаются на одном и том же месте дороги. Наиболее часто камеры используют для фиксации нарушений скоростного режима, но возможна фиксация и следующих нарушений ПДД:</w:t>
      </w:r>
    </w:p>
    <w:p w14:paraId="69889DFA" w14:textId="77777777" w:rsidR="00502B2E" w:rsidRPr="0012306B" w:rsidRDefault="00502B2E" w:rsidP="00502B2E">
      <w:pPr>
        <w:pStyle w:val="afff"/>
        <w:widowControl/>
        <w:numPr>
          <w:ilvl w:val="0"/>
          <w:numId w:val="27"/>
        </w:numPr>
        <w:tabs>
          <w:tab w:val="clear" w:pos="0"/>
          <w:tab w:val="clear" w:pos="709"/>
        </w:tabs>
        <w:ind w:left="0" w:firstLine="709"/>
      </w:pPr>
      <w:r w:rsidRPr="0012306B">
        <w:t>проезд на запрещающий сигнал светофора;</w:t>
      </w:r>
    </w:p>
    <w:p w14:paraId="39215F5B" w14:textId="77777777" w:rsidR="00502B2E" w:rsidRPr="0012306B" w:rsidRDefault="00502B2E" w:rsidP="00502B2E">
      <w:pPr>
        <w:pStyle w:val="afff"/>
        <w:widowControl/>
        <w:numPr>
          <w:ilvl w:val="0"/>
          <w:numId w:val="27"/>
        </w:numPr>
        <w:tabs>
          <w:tab w:val="clear" w:pos="0"/>
          <w:tab w:val="clear" w:pos="709"/>
        </w:tabs>
        <w:ind w:left="0" w:firstLine="709"/>
      </w:pPr>
      <w:r w:rsidRPr="0012306B">
        <w:lastRenderedPageBreak/>
        <w:t>выезд за стоп-линию;</w:t>
      </w:r>
    </w:p>
    <w:p w14:paraId="5053F03D" w14:textId="77777777" w:rsidR="00502B2E" w:rsidRPr="0012306B" w:rsidRDefault="00502B2E" w:rsidP="00502B2E">
      <w:pPr>
        <w:pStyle w:val="afff"/>
        <w:widowControl/>
        <w:numPr>
          <w:ilvl w:val="0"/>
          <w:numId w:val="27"/>
        </w:numPr>
        <w:tabs>
          <w:tab w:val="clear" w:pos="0"/>
          <w:tab w:val="clear" w:pos="709"/>
        </w:tabs>
        <w:ind w:left="0" w:firstLine="709"/>
      </w:pPr>
      <w:r w:rsidRPr="0012306B">
        <w:t>выезд на встречную полосу движения;</w:t>
      </w:r>
    </w:p>
    <w:p w14:paraId="3F342742" w14:textId="77777777" w:rsidR="00502B2E" w:rsidRPr="0012306B" w:rsidRDefault="00502B2E" w:rsidP="00502B2E">
      <w:pPr>
        <w:pStyle w:val="afff"/>
        <w:widowControl/>
        <w:numPr>
          <w:ilvl w:val="0"/>
          <w:numId w:val="27"/>
        </w:numPr>
        <w:tabs>
          <w:tab w:val="clear" w:pos="0"/>
          <w:tab w:val="clear" w:pos="709"/>
        </w:tabs>
        <w:ind w:left="0" w:firstLine="709"/>
      </w:pPr>
      <w:r w:rsidRPr="0012306B">
        <w:t>проезд под знак «Въезд запрещен»;</w:t>
      </w:r>
    </w:p>
    <w:p w14:paraId="4ED2D350" w14:textId="77777777" w:rsidR="00502B2E" w:rsidRPr="0012306B" w:rsidRDefault="00502B2E" w:rsidP="00502B2E">
      <w:pPr>
        <w:pStyle w:val="afff"/>
        <w:widowControl/>
        <w:numPr>
          <w:ilvl w:val="0"/>
          <w:numId w:val="27"/>
        </w:numPr>
        <w:tabs>
          <w:tab w:val="clear" w:pos="0"/>
          <w:tab w:val="clear" w:pos="709"/>
        </w:tabs>
        <w:ind w:left="0" w:firstLine="709"/>
      </w:pPr>
      <w:r w:rsidRPr="0012306B">
        <w:t>выезд на полосу для маршрутных транспортных средств;</w:t>
      </w:r>
    </w:p>
    <w:p w14:paraId="090170B8" w14:textId="77777777" w:rsidR="00502B2E" w:rsidRPr="0012306B" w:rsidRDefault="00502B2E" w:rsidP="00502B2E">
      <w:pPr>
        <w:pStyle w:val="afff"/>
        <w:widowControl/>
        <w:numPr>
          <w:ilvl w:val="0"/>
          <w:numId w:val="27"/>
        </w:numPr>
        <w:tabs>
          <w:tab w:val="clear" w:pos="0"/>
          <w:tab w:val="clear" w:pos="709"/>
        </w:tabs>
        <w:ind w:left="0" w:firstLine="709"/>
      </w:pPr>
      <w:r w:rsidRPr="0012306B">
        <w:t>выезд на тротуар;</w:t>
      </w:r>
    </w:p>
    <w:p w14:paraId="174DEF5B" w14:textId="77777777" w:rsidR="00502B2E" w:rsidRPr="0012306B" w:rsidRDefault="00502B2E" w:rsidP="00502B2E">
      <w:pPr>
        <w:pStyle w:val="afff"/>
        <w:widowControl/>
        <w:numPr>
          <w:ilvl w:val="0"/>
          <w:numId w:val="27"/>
        </w:numPr>
        <w:tabs>
          <w:tab w:val="clear" w:pos="0"/>
          <w:tab w:val="clear" w:pos="709"/>
        </w:tabs>
        <w:ind w:left="0" w:firstLine="709"/>
      </w:pPr>
      <w:r w:rsidRPr="0012306B">
        <w:t>движение грузовиков далее второй полосы на автомагистралях и дорогах для автомобилей;</w:t>
      </w:r>
    </w:p>
    <w:p w14:paraId="23E4257E" w14:textId="77777777" w:rsidR="00502B2E" w:rsidRPr="0012306B" w:rsidRDefault="00502B2E" w:rsidP="00502B2E">
      <w:pPr>
        <w:pStyle w:val="afff"/>
        <w:widowControl/>
        <w:numPr>
          <w:ilvl w:val="0"/>
          <w:numId w:val="27"/>
        </w:numPr>
        <w:tabs>
          <w:tab w:val="clear" w:pos="0"/>
          <w:tab w:val="clear" w:pos="709"/>
        </w:tabs>
        <w:ind w:left="0" w:firstLine="709"/>
      </w:pPr>
      <w:r w:rsidRPr="0012306B">
        <w:t>нарушение требований дорожной разметки;</w:t>
      </w:r>
    </w:p>
    <w:p w14:paraId="027F056E" w14:textId="77777777" w:rsidR="00502B2E" w:rsidRPr="0012306B" w:rsidRDefault="00502B2E" w:rsidP="00502B2E">
      <w:pPr>
        <w:pStyle w:val="afff"/>
        <w:widowControl/>
        <w:numPr>
          <w:ilvl w:val="0"/>
          <w:numId w:val="27"/>
        </w:numPr>
        <w:tabs>
          <w:tab w:val="clear" w:pos="0"/>
          <w:tab w:val="clear" w:pos="709"/>
        </w:tabs>
        <w:ind w:left="0" w:firstLine="709"/>
      </w:pPr>
      <w:r w:rsidRPr="0012306B">
        <w:t>выполнение поворота из второго ряда;</w:t>
      </w:r>
    </w:p>
    <w:p w14:paraId="5DFFF858" w14:textId="77777777" w:rsidR="00502B2E" w:rsidRPr="0012306B" w:rsidRDefault="00502B2E" w:rsidP="00502B2E">
      <w:pPr>
        <w:pStyle w:val="afff"/>
        <w:widowControl/>
        <w:numPr>
          <w:ilvl w:val="0"/>
          <w:numId w:val="27"/>
        </w:numPr>
        <w:tabs>
          <w:tab w:val="clear" w:pos="0"/>
          <w:tab w:val="clear" w:pos="709"/>
        </w:tabs>
        <w:ind w:left="0" w:firstLine="709"/>
      </w:pPr>
      <w:r w:rsidRPr="0012306B">
        <w:t>не включенный ближний свет фар или дневные ходовые огни;</w:t>
      </w:r>
    </w:p>
    <w:p w14:paraId="3FE72854" w14:textId="77777777" w:rsidR="00502B2E" w:rsidRPr="0012306B" w:rsidRDefault="00502B2E" w:rsidP="00502B2E">
      <w:pPr>
        <w:pStyle w:val="afff"/>
        <w:widowControl/>
        <w:numPr>
          <w:ilvl w:val="0"/>
          <w:numId w:val="27"/>
        </w:numPr>
        <w:tabs>
          <w:tab w:val="clear" w:pos="0"/>
          <w:tab w:val="clear" w:pos="709"/>
        </w:tabs>
        <w:ind w:left="0" w:firstLine="709"/>
      </w:pPr>
      <w:r w:rsidRPr="0012306B">
        <w:t>нарушение правил оплаты проезда для тяжелых грузовиков;</w:t>
      </w:r>
    </w:p>
    <w:p w14:paraId="2202FFA0" w14:textId="77777777" w:rsidR="00502B2E" w:rsidRPr="0012306B" w:rsidRDefault="00502B2E" w:rsidP="00502B2E">
      <w:pPr>
        <w:pStyle w:val="afff"/>
        <w:widowControl/>
        <w:numPr>
          <w:ilvl w:val="0"/>
          <w:numId w:val="27"/>
        </w:numPr>
        <w:tabs>
          <w:tab w:val="clear" w:pos="0"/>
          <w:tab w:val="clear" w:pos="709"/>
        </w:tabs>
        <w:ind w:left="0" w:firstLine="709"/>
      </w:pPr>
      <w:r w:rsidRPr="0012306B">
        <w:t>непредоставление преимущества пешеходам на пешеходных переходах.</w:t>
      </w:r>
    </w:p>
    <w:p w14:paraId="6815602F" w14:textId="77777777" w:rsidR="00502B2E" w:rsidRPr="0012306B" w:rsidRDefault="00502B2E" w:rsidP="00502B2E">
      <w:r w:rsidRPr="0012306B">
        <w:t>Стационарные камеры могут контролировать движение одновременно по нескольким полосам движения, в том числе и по встречным.</w:t>
      </w:r>
    </w:p>
    <w:p w14:paraId="1717DAB8" w14:textId="77777777" w:rsidR="00502B2E" w:rsidRPr="0012306B" w:rsidRDefault="00502B2E" w:rsidP="00502B2E">
      <w:pPr>
        <w:tabs>
          <w:tab w:val="left" w:pos="993"/>
        </w:tabs>
      </w:pPr>
      <w:r w:rsidRPr="0012306B">
        <w:t>Технические средства автоматической фотовидеофиксации, предназначенные для фиксации административных правонарушений рекомендуется применять по ГОСТ Р 57145:</w:t>
      </w:r>
    </w:p>
    <w:p w14:paraId="092E910D" w14:textId="77777777" w:rsidR="00502B2E" w:rsidRPr="0012306B" w:rsidRDefault="00502B2E" w:rsidP="00502B2E">
      <w:pPr>
        <w:pStyle w:val="afff"/>
        <w:numPr>
          <w:ilvl w:val="0"/>
          <w:numId w:val="28"/>
        </w:numPr>
      </w:pPr>
      <w:r w:rsidRPr="0012306B">
        <w:t>на участках дорог (автомобильных дорог), не превышающих 200 м в населенных пунктах, где произошло три и более дорожно-транспортных происшествий с пострадавшими в течение последних 12 месяцев вследствие административных правонарушений, которые могут фиксироваться с помощью этих средств;</w:t>
      </w:r>
    </w:p>
    <w:p w14:paraId="5A7F48C8" w14:textId="77777777" w:rsidR="00502B2E" w:rsidRPr="0012306B" w:rsidRDefault="00502B2E" w:rsidP="00502B2E">
      <w:pPr>
        <w:pStyle w:val="afff"/>
        <w:numPr>
          <w:ilvl w:val="0"/>
          <w:numId w:val="28"/>
        </w:numPr>
      </w:pPr>
      <w:r w:rsidRPr="0012306B">
        <w:t>на участках дорог (автомобильных дорог), не превышающих 1000 м вне населенных пунктов, где произошло три и более дорожно-транспортных происшествий с пострадавшими в течение последних 12 месяцев вследствие административных правонарушений, которые могут фиксироваться с помощью этих средств;</w:t>
      </w:r>
    </w:p>
    <w:p w14:paraId="60180F2D" w14:textId="77777777" w:rsidR="00502B2E" w:rsidRPr="0012306B" w:rsidRDefault="00502B2E" w:rsidP="00502B2E">
      <w:pPr>
        <w:pStyle w:val="afff"/>
        <w:numPr>
          <w:ilvl w:val="0"/>
          <w:numId w:val="28"/>
        </w:numPr>
      </w:pPr>
      <w:r w:rsidRPr="0012306B">
        <w:t xml:space="preserve">на перекрестках дорог (автомобильных дорог), где произошло три и более дорожно-транспортных происшествий с пострадавшими в течение </w:t>
      </w:r>
      <w:r w:rsidRPr="0012306B">
        <w:lastRenderedPageBreak/>
        <w:t>последних 12 месяцев вследствие административных правонарушений, которые могут фиксироваться с помощью этих средств;</w:t>
      </w:r>
    </w:p>
    <w:p w14:paraId="160B081E" w14:textId="77777777" w:rsidR="00502B2E" w:rsidRPr="0012306B" w:rsidRDefault="00502B2E" w:rsidP="00502B2E">
      <w:pPr>
        <w:pStyle w:val="afff"/>
        <w:numPr>
          <w:ilvl w:val="0"/>
          <w:numId w:val="28"/>
        </w:numPr>
      </w:pPr>
      <w:r w:rsidRPr="0012306B">
        <w:t>на участках дорог (автомобильных дорог) с ограниченной видимостью;</w:t>
      </w:r>
    </w:p>
    <w:p w14:paraId="40432769" w14:textId="77777777" w:rsidR="00502B2E" w:rsidRPr="0012306B" w:rsidRDefault="00502B2E" w:rsidP="00502B2E">
      <w:pPr>
        <w:pStyle w:val="afff"/>
        <w:numPr>
          <w:ilvl w:val="0"/>
          <w:numId w:val="28"/>
        </w:numPr>
      </w:pPr>
      <w:r w:rsidRPr="0012306B">
        <w:t>на железнодорожных переездах;</w:t>
      </w:r>
    </w:p>
    <w:p w14:paraId="6B4BD00B" w14:textId="77777777" w:rsidR="00502B2E" w:rsidRPr="0012306B" w:rsidRDefault="00502B2E" w:rsidP="00502B2E">
      <w:pPr>
        <w:pStyle w:val="afff"/>
        <w:numPr>
          <w:ilvl w:val="0"/>
          <w:numId w:val="28"/>
        </w:numPr>
      </w:pPr>
      <w:r w:rsidRPr="0012306B">
        <w:t>на пересечениях с пешеходными и велосипедными дорожками;</w:t>
      </w:r>
    </w:p>
    <w:p w14:paraId="56791B39" w14:textId="77777777" w:rsidR="00502B2E" w:rsidRPr="0012306B" w:rsidRDefault="00502B2E" w:rsidP="00502B2E">
      <w:pPr>
        <w:pStyle w:val="afff"/>
        <w:numPr>
          <w:ilvl w:val="0"/>
          <w:numId w:val="28"/>
        </w:numPr>
      </w:pPr>
      <w:r w:rsidRPr="0012306B">
        <w:t>при наличии выделенной полосы для движения маршрутных транспортных средств;</w:t>
      </w:r>
    </w:p>
    <w:p w14:paraId="7F1642D4" w14:textId="77777777" w:rsidR="00502B2E" w:rsidRPr="0012306B" w:rsidRDefault="00502B2E" w:rsidP="00502B2E">
      <w:pPr>
        <w:pStyle w:val="afff"/>
        <w:numPr>
          <w:ilvl w:val="0"/>
          <w:numId w:val="28"/>
        </w:numPr>
      </w:pPr>
      <w:r w:rsidRPr="0012306B">
        <w:t>при изменении скоростного режима;</w:t>
      </w:r>
    </w:p>
    <w:p w14:paraId="140EB927" w14:textId="77777777" w:rsidR="00502B2E" w:rsidRPr="0012306B" w:rsidRDefault="00502B2E" w:rsidP="00502B2E">
      <w:pPr>
        <w:pStyle w:val="afff"/>
        <w:numPr>
          <w:ilvl w:val="0"/>
          <w:numId w:val="28"/>
        </w:numPr>
      </w:pPr>
      <w:r w:rsidRPr="0012306B">
        <w:t>на регулируемых перекрестках;</w:t>
      </w:r>
    </w:p>
    <w:p w14:paraId="13E1C3A5" w14:textId="77777777" w:rsidR="00502B2E" w:rsidRPr="0012306B" w:rsidRDefault="00502B2E" w:rsidP="00502B2E">
      <w:pPr>
        <w:pStyle w:val="afff"/>
        <w:numPr>
          <w:ilvl w:val="0"/>
          <w:numId w:val="28"/>
        </w:numPr>
      </w:pPr>
      <w:r w:rsidRPr="0012306B">
        <w:t>на участках автомобильных дорог, характеризующихся многочисленными проездами транспортных средств по обочине, тротуару или разделительной полосе;</w:t>
      </w:r>
    </w:p>
    <w:p w14:paraId="571B4670" w14:textId="77777777" w:rsidR="00502B2E" w:rsidRPr="0012306B" w:rsidRDefault="00502B2E" w:rsidP="00502B2E">
      <w:pPr>
        <w:pStyle w:val="afff"/>
        <w:numPr>
          <w:ilvl w:val="0"/>
          <w:numId w:val="28"/>
        </w:numPr>
      </w:pPr>
      <w:r w:rsidRPr="0012306B">
        <w:t>вблизи образовательных учреждений и мест массового скопления людей;</w:t>
      </w:r>
    </w:p>
    <w:p w14:paraId="4C6A2B0D" w14:textId="77777777" w:rsidR="00502B2E" w:rsidRPr="0012306B" w:rsidRDefault="00502B2E" w:rsidP="00502B2E">
      <w:pPr>
        <w:pStyle w:val="afff"/>
        <w:numPr>
          <w:ilvl w:val="0"/>
          <w:numId w:val="28"/>
        </w:numPr>
      </w:pPr>
      <w:r w:rsidRPr="0012306B">
        <w:t>в местах, где запрещена стоянка или остановка транспортных средств;</w:t>
      </w:r>
    </w:p>
    <w:p w14:paraId="20026EF0" w14:textId="77777777" w:rsidR="00502B2E" w:rsidRPr="0012306B" w:rsidRDefault="00502B2E" w:rsidP="00502B2E">
      <w:pPr>
        <w:pStyle w:val="afff"/>
        <w:numPr>
          <w:ilvl w:val="0"/>
          <w:numId w:val="28"/>
        </w:numPr>
      </w:pPr>
      <w:r w:rsidRPr="0012306B">
        <w:t>на участках размещения систем автоматизированного весогабаритного контроля.</w:t>
      </w:r>
    </w:p>
    <w:p w14:paraId="18669F2B" w14:textId="47862562" w:rsidR="00502B2E" w:rsidRDefault="00502B2E" w:rsidP="00502B2E">
      <w:r w:rsidRPr="0012306B">
        <w:t xml:space="preserve">На основании анализа параметров и условий дорожного движения, а также причин и условий возникновения ДТП на улично-дорожной сети исследуемого муниципального образования </w:t>
      </w:r>
      <w:r>
        <w:t xml:space="preserve">не </w:t>
      </w:r>
      <w:r w:rsidRPr="0012306B">
        <w:t>выявлен</w:t>
      </w:r>
      <w:r>
        <w:t>о</w:t>
      </w:r>
      <w:r w:rsidRPr="0012306B">
        <w:t xml:space="preserve"> существующих и потенциально аварийно-опасных участков</w:t>
      </w:r>
      <w:r w:rsidR="00F20200">
        <w:t>, однако наблюдается тенденция к росту количества ДТП на территории Ульяновского района</w:t>
      </w:r>
      <w:r w:rsidRPr="0012306B">
        <w:t>.</w:t>
      </w:r>
    </w:p>
    <w:p w14:paraId="041AEB8F" w14:textId="13703216" w:rsidR="00F20200" w:rsidRPr="0012306B" w:rsidRDefault="00F20200" w:rsidP="00F20200">
      <w:bookmarkStart w:id="134" w:name="_Hlk30438079"/>
      <w:r w:rsidRPr="0012306B">
        <w:t>Результаты анализа причин возникновения ДТП по данным за 2018 год указывают на необходимость размещения дополнительных комплексов фотовидеофиксации нарушений.</w:t>
      </w:r>
      <w:r>
        <w:t xml:space="preserve"> </w:t>
      </w:r>
      <w:r w:rsidRPr="0012306B">
        <w:t xml:space="preserve">Это позволит </w:t>
      </w:r>
      <w:r>
        <w:t>снизить</w:t>
      </w:r>
      <w:r w:rsidRPr="0012306B">
        <w:t xml:space="preserve"> </w:t>
      </w:r>
      <w:r>
        <w:t xml:space="preserve">количество ДТП </w:t>
      </w:r>
      <w:r w:rsidRPr="0012306B">
        <w:t xml:space="preserve">на автомобильных дорогах </w:t>
      </w:r>
      <w:r>
        <w:t>Ульяновского</w:t>
      </w:r>
      <w:r w:rsidRPr="00192D92">
        <w:t xml:space="preserve"> района</w:t>
      </w:r>
      <w:r w:rsidRPr="0012306B">
        <w:t xml:space="preserve">. Перечень необходимых мероприятий приведен в таблице </w:t>
      </w:r>
      <w:r w:rsidR="00D87BE4">
        <w:t>4</w:t>
      </w:r>
      <w:r w:rsidR="00F62ABC">
        <w:t>6</w:t>
      </w:r>
      <w:r w:rsidRPr="0012306B">
        <w:t>.</w:t>
      </w:r>
      <w:r w:rsidR="00B510C8">
        <w:t xml:space="preserve"> Схема расположения мероприятий </w:t>
      </w:r>
      <w:r w:rsidR="00B510C8" w:rsidRPr="0012306B">
        <w:t>по установке комплексов фотовидеофиксации нарушений</w:t>
      </w:r>
      <w:r w:rsidR="00B510C8">
        <w:t xml:space="preserve"> представлена в Приложении А.</w:t>
      </w:r>
    </w:p>
    <w:p w14:paraId="0925DD67" w14:textId="523E3142" w:rsidR="00F20200" w:rsidRPr="0012306B" w:rsidRDefault="008305BE" w:rsidP="00B510C8">
      <w:pPr>
        <w:widowControl/>
        <w:suppressAutoHyphens w:val="0"/>
        <w:autoSpaceDE/>
        <w:autoSpaceDN/>
        <w:adjustRightInd/>
        <w:ind w:firstLine="0"/>
      </w:pPr>
      <w:r>
        <w:br w:type="page"/>
      </w:r>
      <w:r w:rsidR="00F20200" w:rsidRPr="0012306B">
        <w:lastRenderedPageBreak/>
        <w:t xml:space="preserve">Таблица </w:t>
      </w:r>
      <w:r w:rsidR="00D87BE4">
        <w:t>4</w:t>
      </w:r>
      <w:r w:rsidR="00F62ABC">
        <w:t>6</w:t>
      </w:r>
      <w:r w:rsidR="00F20200" w:rsidRPr="0012306B">
        <w:t xml:space="preserve"> – перечень мероприятий по установке комплексов фотовидеофиксации нарушений</w:t>
      </w:r>
    </w:p>
    <w:tbl>
      <w:tblPr>
        <w:tblW w:w="9346" w:type="dxa"/>
        <w:tblLayout w:type="fixed"/>
        <w:tblLook w:val="04A0" w:firstRow="1" w:lastRow="0" w:firstColumn="1" w:lastColumn="0" w:noHBand="0" w:noVBand="1"/>
      </w:tblPr>
      <w:tblGrid>
        <w:gridCol w:w="699"/>
        <w:gridCol w:w="3827"/>
        <w:gridCol w:w="2694"/>
        <w:gridCol w:w="708"/>
        <w:gridCol w:w="1418"/>
      </w:tblGrid>
      <w:tr w:rsidR="00F20200" w:rsidRPr="0012306B" w14:paraId="0F583832" w14:textId="77777777" w:rsidTr="00F20200">
        <w:trPr>
          <w:trHeight w:val="1009"/>
        </w:trPr>
        <w:tc>
          <w:tcPr>
            <w:tcW w:w="699" w:type="dxa"/>
            <w:tcBorders>
              <w:top w:val="single" w:sz="4" w:space="0" w:color="auto"/>
              <w:left w:val="single" w:sz="8" w:space="0" w:color="auto"/>
              <w:bottom w:val="single" w:sz="4" w:space="0" w:color="auto"/>
              <w:right w:val="single" w:sz="4" w:space="0" w:color="auto"/>
            </w:tcBorders>
            <w:vAlign w:val="center"/>
          </w:tcPr>
          <w:p w14:paraId="0CAB6288" w14:textId="77777777" w:rsidR="00F20200" w:rsidRPr="0012306B" w:rsidRDefault="00F20200" w:rsidP="00F20200">
            <w:pPr>
              <w:widowControl/>
              <w:suppressAutoHyphens w:val="0"/>
              <w:autoSpaceDE/>
              <w:autoSpaceDN/>
              <w:adjustRightInd/>
              <w:spacing w:line="240" w:lineRule="auto"/>
              <w:ind w:firstLine="0"/>
              <w:jc w:val="center"/>
              <w:rPr>
                <w:sz w:val="24"/>
                <w:szCs w:val="24"/>
              </w:rPr>
            </w:pPr>
            <w:r w:rsidRPr="0012306B">
              <w:rPr>
                <w:sz w:val="24"/>
                <w:szCs w:val="24"/>
              </w:rPr>
              <w:t xml:space="preserve">№ </w:t>
            </w:r>
            <w:proofErr w:type="spellStart"/>
            <w:r w:rsidRPr="0012306B">
              <w:rPr>
                <w:sz w:val="24"/>
                <w:szCs w:val="24"/>
              </w:rPr>
              <w:t>п.п</w:t>
            </w:r>
            <w:proofErr w:type="spellEnd"/>
            <w:r w:rsidRPr="0012306B">
              <w:rPr>
                <w:sz w:val="24"/>
                <w:szCs w:val="24"/>
              </w:rPr>
              <w:t>.</w:t>
            </w:r>
          </w:p>
        </w:tc>
        <w:tc>
          <w:tcPr>
            <w:tcW w:w="3827" w:type="dxa"/>
            <w:tcBorders>
              <w:top w:val="single" w:sz="4" w:space="0" w:color="auto"/>
              <w:left w:val="single" w:sz="4" w:space="0" w:color="auto"/>
              <w:bottom w:val="single" w:sz="4" w:space="0" w:color="auto"/>
              <w:right w:val="single" w:sz="8" w:space="0" w:color="auto"/>
            </w:tcBorders>
            <w:shd w:val="clear" w:color="auto" w:fill="auto"/>
            <w:noWrap/>
            <w:vAlign w:val="center"/>
            <w:hideMark/>
          </w:tcPr>
          <w:p w14:paraId="778DA057" w14:textId="77777777" w:rsidR="00F20200" w:rsidRPr="0012306B" w:rsidRDefault="00F20200" w:rsidP="00F20200">
            <w:pPr>
              <w:widowControl/>
              <w:suppressAutoHyphens w:val="0"/>
              <w:autoSpaceDE/>
              <w:autoSpaceDN/>
              <w:adjustRightInd/>
              <w:spacing w:line="240" w:lineRule="auto"/>
              <w:ind w:firstLine="0"/>
              <w:jc w:val="center"/>
              <w:rPr>
                <w:sz w:val="24"/>
                <w:szCs w:val="24"/>
              </w:rPr>
            </w:pPr>
            <w:r w:rsidRPr="0012306B">
              <w:rPr>
                <w:sz w:val="24"/>
                <w:szCs w:val="24"/>
              </w:rPr>
              <w:t>Местоположение</w:t>
            </w:r>
          </w:p>
        </w:tc>
        <w:tc>
          <w:tcPr>
            <w:tcW w:w="2694" w:type="dxa"/>
            <w:tcBorders>
              <w:top w:val="single" w:sz="4" w:space="0" w:color="auto"/>
              <w:left w:val="nil"/>
              <w:bottom w:val="single" w:sz="4" w:space="0" w:color="auto"/>
              <w:right w:val="single" w:sz="8" w:space="0" w:color="auto"/>
            </w:tcBorders>
            <w:shd w:val="clear" w:color="auto" w:fill="auto"/>
            <w:noWrap/>
            <w:vAlign w:val="center"/>
            <w:hideMark/>
          </w:tcPr>
          <w:p w14:paraId="0F4D15BB" w14:textId="77777777" w:rsidR="00F20200" w:rsidRPr="0012306B" w:rsidRDefault="00F20200" w:rsidP="00F20200">
            <w:pPr>
              <w:widowControl/>
              <w:suppressAutoHyphens w:val="0"/>
              <w:autoSpaceDE/>
              <w:autoSpaceDN/>
              <w:adjustRightInd/>
              <w:spacing w:line="240" w:lineRule="auto"/>
              <w:ind w:firstLine="0"/>
              <w:jc w:val="center"/>
              <w:rPr>
                <w:sz w:val="24"/>
                <w:szCs w:val="24"/>
              </w:rPr>
            </w:pPr>
            <w:r w:rsidRPr="0012306B">
              <w:rPr>
                <w:sz w:val="24"/>
                <w:szCs w:val="24"/>
              </w:rPr>
              <w:t>Мероприятия</w:t>
            </w:r>
          </w:p>
        </w:tc>
        <w:tc>
          <w:tcPr>
            <w:tcW w:w="708" w:type="dxa"/>
            <w:tcBorders>
              <w:top w:val="single" w:sz="4" w:space="0" w:color="auto"/>
              <w:left w:val="nil"/>
              <w:bottom w:val="single" w:sz="4" w:space="0" w:color="auto"/>
              <w:right w:val="single" w:sz="8" w:space="0" w:color="auto"/>
            </w:tcBorders>
            <w:shd w:val="clear" w:color="auto" w:fill="auto"/>
            <w:noWrap/>
            <w:vAlign w:val="center"/>
            <w:hideMark/>
          </w:tcPr>
          <w:p w14:paraId="1B475E9C" w14:textId="77777777" w:rsidR="00F20200" w:rsidRPr="0012306B" w:rsidRDefault="00F20200" w:rsidP="00F20200">
            <w:pPr>
              <w:widowControl/>
              <w:suppressAutoHyphens w:val="0"/>
              <w:autoSpaceDE/>
              <w:autoSpaceDN/>
              <w:adjustRightInd/>
              <w:spacing w:line="240" w:lineRule="auto"/>
              <w:ind w:firstLine="0"/>
              <w:jc w:val="center"/>
              <w:rPr>
                <w:sz w:val="24"/>
                <w:szCs w:val="24"/>
              </w:rPr>
            </w:pPr>
            <w:r w:rsidRPr="0012306B">
              <w:rPr>
                <w:sz w:val="24"/>
                <w:szCs w:val="24"/>
              </w:rPr>
              <w:t>Ед. изм.</w:t>
            </w:r>
          </w:p>
        </w:tc>
        <w:tc>
          <w:tcPr>
            <w:tcW w:w="1418" w:type="dxa"/>
            <w:tcBorders>
              <w:top w:val="single" w:sz="4" w:space="0" w:color="auto"/>
              <w:left w:val="nil"/>
              <w:bottom w:val="single" w:sz="4" w:space="0" w:color="auto"/>
              <w:right w:val="single" w:sz="8" w:space="0" w:color="auto"/>
            </w:tcBorders>
            <w:shd w:val="clear" w:color="auto" w:fill="auto"/>
            <w:noWrap/>
            <w:vAlign w:val="center"/>
            <w:hideMark/>
          </w:tcPr>
          <w:p w14:paraId="1C053894" w14:textId="77777777" w:rsidR="00F20200" w:rsidRPr="0012306B" w:rsidRDefault="00F20200" w:rsidP="00F20200">
            <w:pPr>
              <w:widowControl/>
              <w:suppressAutoHyphens w:val="0"/>
              <w:autoSpaceDE/>
              <w:autoSpaceDN/>
              <w:adjustRightInd/>
              <w:spacing w:line="240" w:lineRule="auto"/>
              <w:ind w:left="-109" w:right="-107" w:firstLine="0"/>
              <w:jc w:val="center"/>
              <w:rPr>
                <w:sz w:val="24"/>
                <w:szCs w:val="24"/>
              </w:rPr>
            </w:pPr>
            <w:r w:rsidRPr="0012306B">
              <w:rPr>
                <w:sz w:val="24"/>
                <w:szCs w:val="24"/>
              </w:rPr>
              <w:t>Технические параметры</w:t>
            </w:r>
          </w:p>
        </w:tc>
      </w:tr>
      <w:tr w:rsidR="00F20200" w:rsidRPr="0012306B" w14:paraId="3641F676" w14:textId="77777777" w:rsidTr="00822ACB">
        <w:trPr>
          <w:trHeight w:val="679"/>
        </w:trPr>
        <w:tc>
          <w:tcPr>
            <w:tcW w:w="699" w:type="dxa"/>
            <w:tcBorders>
              <w:top w:val="single" w:sz="4" w:space="0" w:color="auto"/>
              <w:left w:val="single" w:sz="8" w:space="0" w:color="auto"/>
              <w:bottom w:val="single" w:sz="4" w:space="0" w:color="auto"/>
              <w:right w:val="single" w:sz="8" w:space="0" w:color="auto"/>
            </w:tcBorders>
            <w:vAlign w:val="center"/>
          </w:tcPr>
          <w:p w14:paraId="46709301" w14:textId="77777777" w:rsidR="00F20200" w:rsidRPr="0012306B" w:rsidRDefault="00F20200" w:rsidP="00F20200">
            <w:pPr>
              <w:widowControl/>
              <w:suppressAutoHyphens w:val="0"/>
              <w:autoSpaceDE/>
              <w:autoSpaceDN/>
              <w:adjustRightInd/>
              <w:spacing w:line="240" w:lineRule="auto"/>
              <w:ind w:firstLine="0"/>
              <w:jc w:val="center"/>
              <w:rPr>
                <w:sz w:val="24"/>
                <w:szCs w:val="24"/>
              </w:rPr>
            </w:pPr>
            <w:r w:rsidRPr="0012306B">
              <w:rPr>
                <w:sz w:val="24"/>
                <w:szCs w:val="24"/>
              </w:rPr>
              <w:t>1</w:t>
            </w:r>
          </w:p>
        </w:tc>
        <w:tc>
          <w:tcPr>
            <w:tcW w:w="3827" w:type="dxa"/>
            <w:tcBorders>
              <w:top w:val="single" w:sz="4" w:space="0" w:color="auto"/>
              <w:left w:val="nil"/>
              <w:bottom w:val="single" w:sz="4" w:space="0" w:color="auto"/>
              <w:right w:val="single" w:sz="8" w:space="0" w:color="auto"/>
            </w:tcBorders>
            <w:shd w:val="clear" w:color="auto" w:fill="auto"/>
            <w:noWrap/>
            <w:vAlign w:val="center"/>
            <w:hideMark/>
          </w:tcPr>
          <w:p w14:paraId="778C66F8" w14:textId="117E8F95" w:rsidR="00F20200" w:rsidRPr="0012306B" w:rsidRDefault="00AD62EA" w:rsidP="00F20200">
            <w:pPr>
              <w:widowControl/>
              <w:suppressAutoHyphens w:val="0"/>
              <w:autoSpaceDE/>
              <w:autoSpaceDN/>
              <w:adjustRightInd/>
              <w:spacing w:line="240" w:lineRule="auto"/>
              <w:ind w:firstLine="0"/>
              <w:jc w:val="center"/>
              <w:rPr>
                <w:sz w:val="24"/>
                <w:szCs w:val="24"/>
              </w:rPr>
            </w:pPr>
            <w:r>
              <w:rPr>
                <w:sz w:val="24"/>
                <w:szCs w:val="24"/>
              </w:rPr>
              <w:t xml:space="preserve">а/д Р-178 </w:t>
            </w:r>
            <w:r w:rsidRPr="00AD62EA">
              <w:rPr>
                <w:sz w:val="24"/>
                <w:szCs w:val="24"/>
              </w:rPr>
              <w:t>«Саранск – Сурское – Ульяновск»</w:t>
            </w:r>
            <w:r w:rsidR="00F20200" w:rsidRPr="0012306B">
              <w:rPr>
                <w:sz w:val="24"/>
                <w:szCs w:val="24"/>
              </w:rPr>
              <w:t xml:space="preserve"> (км </w:t>
            </w:r>
            <w:r>
              <w:rPr>
                <w:sz w:val="24"/>
                <w:szCs w:val="24"/>
              </w:rPr>
              <w:t>203</w:t>
            </w:r>
            <w:r w:rsidR="00F20200" w:rsidRPr="0012306B">
              <w:rPr>
                <w:sz w:val="24"/>
                <w:szCs w:val="24"/>
              </w:rPr>
              <w:t xml:space="preserve"> + 100</w:t>
            </w:r>
            <w:r>
              <w:rPr>
                <w:sz w:val="24"/>
                <w:szCs w:val="24"/>
              </w:rPr>
              <w:t>)</w:t>
            </w:r>
          </w:p>
        </w:tc>
        <w:tc>
          <w:tcPr>
            <w:tcW w:w="2694" w:type="dxa"/>
            <w:tcBorders>
              <w:top w:val="single" w:sz="4" w:space="0" w:color="auto"/>
              <w:left w:val="nil"/>
              <w:bottom w:val="single" w:sz="4" w:space="0" w:color="auto"/>
              <w:right w:val="single" w:sz="8" w:space="0" w:color="auto"/>
            </w:tcBorders>
            <w:shd w:val="clear" w:color="auto" w:fill="auto"/>
            <w:noWrap/>
            <w:vAlign w:val="center"/>
            <w:hideMark/>
          </w:tcPr>
          <w:p w14:paraId="60573526" w14:textId="77777777" w:rsidR="00F20200" w:rsidRPr="0012306B" w:rsidRDefault="00F20200" w:rsidP="00F20200">
            <w:pPr>
              <w:widowControl/>
              <w:suppressAutoHyphens w:val="0"/>
              <w:autoSpaceDE/>
              <w:autoSpaceDN/>
              <w:adjustRightInd/>
              <w:spacing w:line="240" w:lineRule="auto"/>
              <w:ind w:firstLine="0"/>
              <w:jc w:val="center"/>
              <w:rPr>
                <w:sz w:val="24"/>
                <w:szCs w:val="24"/>
              </w:rPr>
            </w:pPr>
            <w:r w:rsidRPr="0012306B">
              <w:rPr>
                <w:sz w:val="24"/>
                <w:szCs w:val="24"/>
              </w:rPr>
              <w:t>Установка средств фото- и видеофиксации</w:t>
            </w:r>
          </w:p>
        </w:tc>
        <w:tc>
          <w:tcPr>
            <w:tcW w:w="708" w:type="dxa"/>
            <w:tcBorders>
              <w:top w:val="single" w:sz="4" w:space="0" w:color="auto"/>
              <w:left w:val="nil"/>
              <w:bottom w:val="single" w:sz="4" w:space="0" w:color="auto"/>
              <w:right w:val="single" w:sz="8" w:space="0" w:color="auto"/>
            </w:tcBorders>
            <w:shd w:val="clear" w:color="auto" w:fill="auto"/>
            <w:noWrap/>
            <w:vAlign w:val="center"/>
            <w:hideMark/>
          </w:tcPr>
          <w:p w14:paraId="0C9ED2CB" w14:textId="77777777" w:rsidR="00F20200" w:rsidRPr="0012306B" w:rsidRDefault="00F20200" w:rsidP="00F20200">
            <w:pPr>
              <w:widowControl/>
              <w:suppressAutoHyphens w:val="0"/>
              <w:autoSpaceDE/>
              <w:autoSpaceDN/>
              <w:adjustRightInd/>
              <w:spacing w:line="240" w:lineRule="auto"/>
              <w:ind w:firstLine="0"/>
              <w:jc w:val="center"/>
              <w:rPr>
                <w:sz w:val="24"/>
                <w:szCs w:val="24"/>
              </w:rPr>
            </w:pPr>
            <w:r w:rsidRPr="0012306B">
              <w:rPr>
                <w:sz w:val="24"/>
                <w:szCs w:val="24"/>
              </w:rPr>
              <w:t>ед.</w:t>
            </w:r>
          </w:p>
        </w:tc>
        <w:tc>
          <w:tcPr>
            <w:tcW w:w="1418" w:type="dxa"/>
            <w:tcBorders>
              <w:top w:val="single" w:sz="4" w:space="0" w:color="auto"/>
              <w:left w:val="nil"/>
              <w:bottom w:val="single" w:sz="4" w:space="0" w:color="auto"/>
              <w:right w:val="single" w:sz="8" w:space="0" w:color="auto"/>
            </w:tcBorders>
            <w:shd w:val="clear" w:color="auto" w:fill="auto"/>
            <w:noWrap/>
            <w:vAlign w:val="center"/>
            <w:hideMark/>
          </w:tcPr>
          <w:p w14:paraId="44095D02" w14:textId="77777777" w:rsidR="00F20200" w:rsidRPr="0012306B" w:rsidRDefault="00F20200" w:rsidP="00F20200">
            <w:pPr>
              <w:widowControl/>
              <w:suppressAutoHyphens w:val="0"/>
              <w:autoSpaceDE/>
              <w:autoSpaceDN/>
              <w:adjustRightInd/>
              <w:spacing w:line="240" w:lineRule="auto"/>
              <w:ind w:firstLine="0"/>
              <w:jc w:val="center"/>
              <w:rPr>
                <w:sz w:val="24"/>
                <w:szCs w:val="24"/>
              </w:rPr>
            </w:pPr>
            <w:r w:rsidRPr="0012306B">
              <w:rPr>
                <w:sz w:val="24"/>
                <w:szCs w:val="24"/>
              </w:rPr>
              <w:t>1</w:t>
            </w:r>
          </w:p>
        </w:tc>
      </w:tr>
      <w:tr w:rsidR="00AD62EA" w:rsidRPr="0012306B" w14:paraId="7E03FC74" w14:textId="77777777" w:rsidTr="00822ACB">
        <w:trPr>
          <w:trHeight w:val="702"/>
        </w:trPr>
        <w:tc>
          <w:tcPr>
            <w:tcW w:w="699" w:type="dxa"/>
            <w:tcBorders>
              <w:top w:val="single" w:sz="4" w:space="0" w:color="auto"/>
              <w:left w:val="single" w:sz="8" w:space="0" w:color="auto"/>
              <w:bottom w:val="single" w:sz="4" w:space="0" w:color="auto"/>
              <w:right w:val="single" w:sz="8" w:space="0" w:color="auto"/>
            </w:tcBorders>
            <w:vAlign w:val="center"/>
          </w:tcPr>
          <w:p w14:paraId="3E4AD259" w14:textId="79F8E366" w:rsidR="00AD62EA" w:rsidRPr="0012306B" w:rsidRDefault="00AD62EA" w:rsidP="00AD62EA">
            <w:pPr>
              <w:widowControl/>
              <w:suppressAutoHyphens w:val="0"/>
              <w:autoSpaceDE/>
              <w:autoSpaceDN/>
              <w:adjustRightInd/>
              <w:spacing w:line="240" w:lineRule="auto"/>
              <w:ind w:firstLine="0"/>
              <w:jc w:val="center"/>
              <w:rPr>
                <w:sz w:val="24"/>
                <w:szCs w:val="24"/>
              </w:rPr>
            </w:pPr>
            <w:r>
              <w:rPr>
                <w:sz w:val="24"/>
                <w:szCs w:val="24"/>
              </w:rPr>
              <w:t>2</w:t>
            </w:r>
          </w:p>
        </w:tc>
        <w:tc>
          <w:tcPr>
            <w:tcW w:w="3827" w:type="dxa"/>
            <w:tcBorders>
              <w:top w:val="single" w:sz="4" w:space="0" w:color="auto"/>
              <w:left w:val="nil"/>
              <w:bottom w:val="single" w:sz="4" w:space="0" w:color="auto"/>
              <w:right w:val="single" w:sz="8" w:space="0" w:color="auto"/>
            </w:tcBorders>
            <w:shd w:val="clear" w:color="auto" w:fill="auto"/>
            <w:noWrap/>
            <w:vAlign w:val="center"/>
          </w:tcPr>
          <w:p w14:paraId="577464D1" w14:textId="01B79B35" w:rsidR="00AD62EA" w:rsidRDefault="00AD62EA" w:rsidP="00AD62EA">
            <w:pPr>
              <w:widowControl/>
              <w:suppressAutoHyphens w:val="0"/>
              <w:autoSpaceDE/>
              <w:autoSpaceDN/>
              <w:adjustRightInd/>
              <w:spacing w:line="240" w:lineRule="auto"/>
              <w:ind w:firstLine="0"/>
              <w:jc w:val="center"/>
              <w:rPr>
                <w:sz w:val="24"/>
                <w:szCs w:val="24"/>
              </w:rPr>
            </w:pPr>
            <w:r>
              <w:rPr>
                <w:sz w:val="24"/>
                <w:szCs w:val="24"/>
              </w:rPr>
              <w:t>а/д Р-241 «Казань – Буинск – Ульяновск» (км 172 +300)</w:t>
            </w:r>
          </w:p>
        </w:tc>
        <w:tc>
          <w:tcPr>
            <w:tcW w:w="2694" w:type="dxa"/>
            <w:tcBorders>
              <w:top w:val="single" w:sz="4" w:space="0" w:color="auto"/>
              <w:left w:val="nil"/>
              <w:bottom w:val="single" w:sz="4" w:space="0" w:color="auto"/>
              <w:right w:val="single" w:sz="8" w:space="0" w:color="auto"/>
            </w:tcBorders>
            <w:shd w:val="clear" w:color="auto" w:fill="auto"/>
            <w:noWrap/>
            <w:vAlign w:val="center"/>
          </w:tcPr>
          <w:p w14:paraId="274C8084" w14:textId="08B6DE41" w:rsidR="00AD62EA" w:rsidRPr="0012306B" w:rsidRDefault="00AD62EA" w:rsidP="00AD62EA">
            <w:pPr>
              <w:widowControl/>
              <w:suppressAutoHyphens w:val="0"/>
              <w:autoSpaceDE/>
              <w:autoSpaceDN/>
              <w:adjustRightInd/>
              <w:spacing w:line="240" w:lineRule="auto"/>
              <w:ind w:firstLine="0"/>
              <w:jc w:val="center"/>
              <w:rPr>
                <w:sz w:val="24"/>
                <w:szCs w:val="24"/>
              </w:rPr>
            </w:pPr>
            <w:r w:rsidRPr="0012306B">
              <w:rPr>
                <w:sz w:val="24"/>
                <w:szCs w:val="24"/>
              </w:rPr>
              <w:t>Установка средств фото- и видеофиксации</w:t>
            </w:r>
          </w:p>
        </w:tc>
        <w:tc>
          <w:tcPr>
            <w:tcW w:w="708" w:type="dxa"/>
            <w:tcBorders>
              <w:top w:val="single" w:sz="4" w:space="0" w:color="auto"/>
              <w:left w:val="nil"/>
              <w:bottom w:val="single" w:sz="4" w:space="0" w:color="auto"/>
              <w:right w:val="single" w:sz="8" w:space="0" w:color="auto"/>
            </w:tcBorders>
            <w:shd w:val="clear" w:color="auto" w:fill="auto"/>
            <w:noWrap/>
            <w:vAlign w:val="center"/>
          </w:tcPr>
          <w:p w14:paraId="3CEB1295" w14:textId="6A791391" w:rsidR="00AD62EA" w:rsidRPr="0012306B" w:rsidRDefault="00AD62EA" w:rsidP="00AD62EA">
            <w:pPr>
              <w:widowControl/>
              <w:suppressAutoHyphens w:val="0"/>
              <w:autoSpaceDE/>
              <w:autoSpaceDN/>
              <w:adjustRightInd/>
              <w:spacing w:line="240" w:lineRule="auto"/>
              <w:ind w:firstLine="0"/>
              <w:jc w:val="center"/>
              <w:rPr>
                <w:sz w:val="24"/>
                <w:szCs w:val="24"/>
              </w:rPr>
            </w:pPr>
            <w:r w:rsidRPr="0012306B">
              <w:rPr>
                <w:sz w:val="24"/>
                <w:szCs w:val="24"/>
              </w:rPr>
              <w:t>ед.</w:t>
            </w:r>
          </w:p>
        </w:tc>
        <w:tc>
          <w:tcPr>
            <w:tcW w:w="1418" w:type="dxa"/>
            <w:tcBorders>
              <w:top w:val="single" w:sz="4" w:space="0" w:color="auto"/>
              <w:left w:val="nil"/>
              <w:bottom w:val="single" w:sz="4" w:space="0" w:color="auto"/>
              <w:right w:val="single" w:sz="8" w:space="0" w:color="auto"/>
            </w:tcBorders>
            <w:shd w:val="clear" w:color="auto" w:fill="auto"/>
            <w:noWrap/>
            <w:vAlign w:val="center"/>
          </w:tcPr>
          <w:p w14:paraId="2134B4AC" w14:textId="41F0851B" w:rsidR="00AD62EA" w:rsidRPr="0012306B" w:rsidRDefault="00AD62EA" w:rsidP="00AD62EA">
            <w:pPr>
              <w:widowControl/>
              <w:suppressAutoHyphens w:val="0"/>
              <w:autoSpaceDE/>
              <w:autoSpaceDN/>
              <w:adjustRightInd/>
              <w:spacing w:line="240" w:lineRule="auto"/>
              <w:ind w:firstLine="0"/>
              <w:jc w:val="center"/>
              <w:rPr>
                <w:sz w:val="24"/>
                <w:szCs w:val="24"/>
              </w:rPr>
            </w:pPr>
            <w:r w:rsidRPr="0012306B">
              <w:rPr>
                <w:sz w:val="24"/>
                <w:szCs w:val="24"/>
              </w:rPr>
              <w:t>1</w:t>
            </w:r>
          </w:p>
        </w:tc>
      </w:tr>
      <w:tr w:rsidR="00AD62EA" w:rsidRPr="0012306B" w14:paraId="413FE21D" w14:textId="77777777" w:rsidTr="00822ACB">
        <w:trPr>
          <w:trHeight w:val="687"/>
        </w:trPr>
        <w:tc>
          <w:tcPr>
            <w:tcW w:w="699" w:type="dxa"/>
            <w:tcBorders>
              <w:top w:val="single" w:sz="4" w:space="0" w:color="auto"/>
              <w:left w:val="single" w:sz="8" w:space="0" w:color="auto"/>
              <w:bottom w:val="single" w:sz="4" w:space="0" w:color="auto"/>
              <w:right w:val="single" w:sz="8" w:space="0" w:color="auto"/>
            </w:tcBorders>
            <w:vAlign w:val="center"/>
          </w:tcPr>
          <w:p w14:paraId="669E6BE8" w14:textId="4AD25451" w:rsidR="00AD62EA" w:rsidRDefault="00AD62EA" w:rsidP="00AD62EA">
            <w:pPr>
              <w:widowControl/>
              <w:suppressAutoHyphens w:val="0"/>
              <w:autoSpaceDE/>
              <w:autoSpaceDN/>
              <w:adjustRightInd/>
              <w:spacing w:line="240" w:lineRule="auto"/>
              <w:ind w:firstLine="0"/>
              <w:jc w:val="center"/>
              <w:rPr>
                <w:sz w:val="24"/>
                <w:szCs w:val="24"/>
              </w:rPr>
            </w:pPr>
            <w:r>
              <w:rPr>
                <w:sz w:val="24"/>
                <w:szCs w:val="24"/>
              </w:rPr>
              <w:t>3</w:t>
            </w:r>
          </w:p>
        </w:tc>
        <w:tc>
          <w:tcPr>
            <w:tcW w:w="3827" w:type="dxa"/>
            <w:tcBorders>
              <w:top w:val="single" w:sz="4" w:space="0" w:color="auto"/>
              <w:left w:val="nil"/>
              <w:bottom w:val="single" w:sz="4" w:space="0" w:color="auto"/>
              <w:right w:val="single" w:sz="8" w:space="0" w:color="auto"/>
            </w:tcBorders>
            <w:shd w:val="clear" w:color="auto" w:fill="auto"/>
            <w:noWrap/>
            <w:vAlign w:val="center"/>
          </w:tcPr>
          <w:p w14:paraId="669E8164" w14:textId="615CA507" w:rsidR="005621CB" w:rsidRPr="00B510C8" w:rsidRDefault="00AD62EA" w:rsidP="00B510C8">
            <w:pPr>
              <w:widowControl/>
              <w:suppressAutoHyphens w:val="0"/>
              <w:autoSpaceDE/>
              <w:autoSpaceDN/>
              <w:adjustRightInd/>
              <w:spacing w:line="240" w:lineRule="auto"/>
              <w:ind w:firstLine="0"/>
              <w:jc w:val="center"/>
              <w:rPr>
                <w:sz w:val="24"/>
                <w:szCs w:val="24"/>
              </w:rPr>
            </w:pPr>
            <w:r>
              <w:rPr>
                <w:sz w:val="24"/>
                <w:szCs w:val="24"/>
              </w:rPr>
              <w:t>а/д А-151 «Цивильск – Ульяновск»</w:t>
            </w:r>
          </w:p>
        </w:tc>
        <w:tc>
          <w:tcPr>
            <w:tcW w:w="2694" w:type="dxa"/>
            <w:tcBorders>
              <w:top w:val="single" w:sz="4" w:space="0" w:color="auto"/>
              <w:left w:val="nil"/>
              <w:bottom w:val="single" w:sz="4" w:space="0" w:color="auto"/>
              <w:right w:val="single" w:sz="8" w:space="0" w:color="auto"/>
            </w:tcBorders>
            <w:shd w:val="clear" w:color="auto" w:fill="auto"/>
            <w:noWrap/>
            <w:vAlign w:val="center"/>
          </w:tcPr>
          <w:p w14:paraId="69D6B88F" w14:textId="4CC30D58" w:rsidR="00AD62EA" w:rsidRPr="0012306B" w:rsidRDefault="00AD62EA" w:rsidP="00AD62EA">
            <w:pPr>
              <w:widowControl/>
              <w:suppressAutoHyphens w:val="0"/>
              <w:autoSpaceDE/>
              <w:autoSpaceDN/>
              <w:adjustRightInd/>
              <w:spacing w:line="240" w:lineRule="auto"/>
              <w:ind w:firstLine="0"/>
              <w:jc w:val="center"/>
              <w:rPr>
                <w:sz w:val="24"/>
                <w:szCs w:val="24"/>
              </w:rPr>
            </w:pPr>
            <w:r w:rsidRPr="0012306B">
              <w:rPr>
                <w:sz w:val="24"/>
                <w:szCs w:val="24"/>
              </w:rPr>
              <w:t>Установка средств фото- и видеофиксации</w:t>
            </w:r>
          </w:p>
        </w:tc>
        <w:tc>
          <w:tcPr>
            <w:tcW w:w="708" w:type="dxa"/>
            <w:tcBorders>
              <w:top w:val="single" w:sz="4" w:space="0" w:color="auto"/>
              <w:left w:val="nil"/>
              <w:bottom w:val="single" w:sz="4" w:space="0" w:color="auto"/>
              <w:right w:val="single" w:sz="8" w:space="0" w:color="auto"/>
            </w:tcBorders>
            <w:shd w:val="clear" w:color="auto" w:fill="auto"/>
            <w:noWrap/>
            <w:vAlign w:val="center"/>
          </w:tcPr>
          <w:p w14:paraId="6D7340FB" w14:textId="71E3D8FC" w:rsidR="00AD62EA" w:rsidRPr="0012306B" w:rsidRDefault="00AD62EA" w:rsidP="00AD62EA">
            <w:pPr>
              <w:widowControl/>
              <w:suppressAutoHyphens w:val="0"/>
              <w:autoSpaceDE/>
              <w:autoSpaceDN/>
              <w:adjustRightInd/>
              <w:spacing w:line="240" w:lineRule="auto"/>
              <w:ind w:firstLine="0"/>
              <w:jc w:val="center"/>
              <w:rPr>
                <w:sz w:val="24"/>
                <w:szCs w:val="24"/>
              </w:rPr>
            </w:pPr>
            <w:r w:rsidRPr="0012306B">
              <w:rPr>
                <w:sz w:val="24"/>
                <w:szCs w:val="24"/>
              </w:rPr>
              <w:t>ед.</w:t>
            </w:r>
          </w:p>
        </w:tc>
        <w:tc>
          <w:tcPr>
            <w:tcW w:w="1418" w:type="dxa"/>
            <w:tcBorders>
              <w:top w:val="single" w:sz="4" w:space="0" w:color="auto"/>
              <w:left w:val="nil"/>
              <w:bottom w:val="single" w:sz="4" w:space="0" w:color="auto"/>
              <w:right w:val="single" w:sz="8" w:space="0" w:color="auto"/>
            </w:tcBorders>
            <w:shd w:val="clear" w:color="auto" w:fill="auto"/>
            <w:noWrap/>
            <w:vAlign w:val="center"/>
          </w:tcPr>
          <w:p w14:paraId="7990C0C3" w14:textId="4D082A97" w:rsidR="00AD62EA" w:rsidRPr="0012306B" w:rsidRDefault="00AD62EA" w:rsidP="00AD62EA">
            <w:pPr>
              <w:widowControl/>
              <w:suppressAutoHyphens w:val="0"/>
              <w:autoSpaceDE/>
              <w:autoSpaceDN/>
              <w:adjustRightInd/>
              <w:spacing w:line="240" w:lineRule="auto"/>
              <w:ind w:firstLine="0"/>
              <w:jc w:val="center"/>
              <w:rPr>
                <w:sz w:val="24"/>
                <w:szCs w:val="24"/>
              </w:rPr>
            </w:pPr>
            <w:r w:rsidRPr="0012306B">
              <w:rPr>
                <w:sz w:val="24"/>
                <w:szCs w:val="24"/>
              </w:rPr>
              <w:t>1</w:t>
            </w:r>
          </w:p>
        </w:tc>
      </w:tr>
      <w:tr w:rsidR="00CF7A85" w:rsidRPr="0012306B" w14:paraId="1DB293AC" w14:textId="77777777" w:rsidTr="00822ACB">
        <w:trPr>
          <w:trHeight w:val="687"/>
        </w:trPr>
        <w:tc>
          <w:tcPr>
            <w:tcW w:w="699" w:type="dxa"/>
            <w:tcBorders>
              <w:top w:val="single" w:sz="4" w:space="0" w:color="auto"/>
              <w:left w:val="single" w:sz="8" w:space="0" w:color="auto"/>
              <w:bottom w:val="single" w:sz="4" w:space="0" w:color="auto"/>
              <w:right w:val="single" w:sz="8" w:space="0" w:color="auto"/>
            </w:tcBorders>
            <w:vAlign w:val="center"/>
          </w:tcPr>
          <w:p w14:paraId="66169813" w14:textId="66D7E84D" w:rsidR="00CF7A85" w:rsidRDefault="00CF7A85" w:rsidP="00CF7A85">
            <w:pPr>
              <w:widowControl/>
              <w:suppressAutoHyphens w:val="0"/>
              <w:autoSpaceDE/>
              <w:autoSpaceDN/>
              <w:adjustRightInd/>
              <w:spacing w:line="240" w:lineRule="auto"/>
              <w:ind w:firstLine="0"/>
              <w:jc w:val="center"/>
              <w:rPr>
                <w:sz w:val="24"/>
                <w:szCs w:val="24"/>
              </w:rPr>
            </w:pPr>
            <w:r>
              <w:rPr>
                <w:sz w:val="24"/>
                <w:szCs w:val="24"/>
              </w:rPr>
              <w:t>4</w:t>
            </w:r>
          </w:p>
        </w:tc>
        <w:tc>
          <w:tcPr>
            <w:tcW w:w="3827" w:type="dxa"/>
            <w:tcBorders>
              <w:top w:val="single" w:sz="4" w:space="0" w:color="auto"/>
              <w:left w:val="nil"/>
              <w:bottom w:val="single" w:sz="4" w:space="0" w:color="auto"/>
              <w:right w:val="single" w:sz="8" w:space="0" w:color="auto"/>
            </w:tcBorders>
            <w:shd w:val="clear" w:color="auto" w:fill="auto"/>
            <w:noWrap/>
            <w:vAlign w:val="center"/>
          </w:tcPr>
          <w:p w14:paraId="0BD500D9" w14:textId="3877A75E" w:rsidR="005621CB" w:rsidRDefault="00CF7A85" w:rsidP="00B510C8">
            <w:pPr>
              <w:widowControl/>
              <w:suppressAutoHyphens w:val="0"/>
              <w:autoSpaceDE/>
              <w:autoSpaceDN/>
              <w:adjustRightInd/>
              <w:spacing w:line="240" w:lineRule="auto"/>
              <w:ind w:firstLine="0"/>
              <w:jc w:val="center"/>
              <w:rPr>
                <w:sz w:val="24"/>
                <w:szCs w:val="24"/>
              </w:rPr>
            </w:pPr>
            <w:r>
              <w:rPr>
                <w:sz w:val="24"/>
                <w:szCs w:val="24"/>
              </w:rPr>
              <w:t>а/д Северный обход г. Ульяновск</w:t>
            </w:r>
          </w:p>
        </w:tc>
        <w:tc>
          <w:tcPr>
            <w:tcW w:w="2694" w:type="dxa"/>
            <w:tcBorders>
              <w:top w:val="single" w:sz="4" w:space="0" w:color="auto"/>
              <w:left w:val="nil"/>
              <w:bottom w:val="single" w:sz="4" w:space="0" w:color="auto"/>
              <w:right w:val="single" w:sz="8" w:space="0" w:color="auto"/>
            </w:tcBorders>
            <w:shd w:val="clear" w:color="auto" w:fill="auto"/>
            <w:noWrap/>
            <w:vAlign w:val="center"/>
          </w:tcPr>
          <w:p w14:paraId="058E468C" w14:textId="3E4D70D9" w:rsidR="00CF7A85" w:rsidRPr="0012306B" w:rsidRDefault="00CF7A85" w:rsidP="00CF7A85">
            <w:pPr>
              <w:widowControl/>
              <w:suppressAutoHyphens w:val="0"/>
              <w:autoSpaceDE/>
              <w:autoSpaceDN/>
              <w:adjustRightInd/>
              <w:spacing w:line="240" w:lineRule="auto"/>
              <w:ind w:firstLine="0"/>
              <w:jc w:val="center"/>
              <w:rPr>
                <w:sz w:val="24"/>
                <w:szCs w:val="24"/>
              </w:rPr>
            </w:pPr>
            <w:r w:rsidRPr="0012306B">
              <w:rPr>
                <w:sz w:val="24"/>
                <w:szCs w:val="24"/>
              </w:rPr>
              <w:t>Установка средств фото- и видеофиксации</w:t>
            </w:r>
          </w:p>
        </w:tc>
        <w:tc>
          <w:tcPr>
            <w:tcW w:w="708" w:type="dxa"/>
            <w:tcBorders>
              <w:top w:val="single" w:sz="4" w:space="0" w:color="auto"/>
              <w:left w:val="nil"/>
              <w:bottom w:val="single" w:sz="4" w:space="0" w:color="auto"/>
              <w:right w:val="single" w:sz="8" w:space="0" w:color="auto"/>
            </w:tcBorders>
            <w:shd w:val="clear" w:color="auto" w:fill="auto"/>
            <w:noWrap/>
            <w:vAlign w:val="center"/>
          </w:tcPr>
          <w:p w14:paraId="3E3527CD" w14:textId="3BEF1950" w:rsidR="00CF7A85" w:rsidRPr="0012306B" w:rsidRDefault="00CF7A85" w:rsidP="00CF7A85">
            <w:pPr>
              <w:widowControl/>
              <w:suppressAutoHyphens w:val="0"/>
              <w:autoSpaceDE/>
              <w:autoSpaceDN/>
              <w:adjustRightInd/>
              <w:spacing w:line="240" w:lineRule="auto"/>
              <w:ind w:firstLine="0"/>
              <w:jc w:val="center"/>
              <w:rPr>
                <w:sz w:val="24"/>
                <w:szCs w:val="24"/>
              </w:rPr>
            </w:pPr>
            <w:r w:rsidRPr="0012306B">
              <w:rPr>
                <w:sz w:val="24"/>
                <w:szCs w:val="24"/>
              </w:rPr>
              <w:t>ед.</w:t>
            </w:r>
          </w:p>
        </w:tc>
        <w:tc>
          <w:tcPr>
            <w:tcW w:w="1418" w:type="dxa"/>
            <w:tcBorders>
              <w:top w:val="single" w:sz="4" w:space="0" w:color="auto"/>
              <w:left w:val="nil"/>
              <w:bottom w:val="single" w:sz="4" w:space="0" w:color="auto"/>
              <w:right w:val="single" w:sz="8" w:space="0" w:color="auto"/>
            </w:tcBorders>
            <w:shd w:val="clear" w:color="auto" w:fill="auto"/>
            <w:noWrap/>
            <w:vAlign w:val="center"/>
          </w:tcPr>
          <w:p w14:paraId="1844AD21" w14:textId="4538F241" w:rsidR="00CF7A85" w:rsidRPr="0012306B" w:rsidRDefault="00CF7A85" w:rsidP="00CF7A85">
            <w:pPr>
              <w:widowControl/>
              <w:suppressAutoHyphens w:val="0"/>
              <w:autoSpaceDE/>
              <w:autoSpaceDN/>
              <w:adjustRightInd/>
              <w:spacing w:line="240" w:lineRule="auto"/>
              <w:ind w:firstLine="0"/>
              <w:jc w:val="center"/>
              <w:rPr>
                <w:sz w:val="24"/>
                <w:szCs w:val="24"/>
              </w:rPr>
            </w:pPr>
            <w:r>
              <w:rPr>
                <w:sz w:val="24"/>
                <w:szCs w:val="24"/>
              </w:rPr>
              <w:t>2</w:t>
            </w:r>
          </w:p>
        </w:tc>
      </w:tr>
      <w:tr w:rsidR="00CF7A85" w:rsidRPr="0012306B" w14:paraId="72BC9335" w14:textId="77777777" w:rsidTr="00822ACB">
        <w:trPr>
          <w:trHeight w:val="687"/>
        </w:trPr>
        <w:tc>
          <w:tcPr>
            <w:tcW w:w="699" w:type="dxa"/>
            <w:tcBorders>
              <w:top w:val="single" w:sz="4" w:space="0" w:color="auto"/>
              <w:left w:val="single" w:sz="8" w:space="0" w:color="auto"/>
              <w:bottom w:val="single" w:sz="4" w:space="0" w:color="auto"/>
              <w:right w:val="single" w:sz="8" w:space="0" w:color="auto"/>
            </w:tcBorders>
            <w:vAlign w:val="center"/>
          </w:tcPr>
          <w:p w14:paraId="217CD68D" w14:textId="03F7C25E" w:rsidR="00CF7A85" w:rsidRDefault="00CF7A85" w:rsidP="00CF7A85">
            <w:pPr>
              <w:widowControl/>
              <w:suppressAutoHyphens w:val="0"/>
              <w:autoSpaceDE/>
              <w:autoSpaceDN/>
              <w:adjustRightInd/>
              <w:spacing w:line="240" w:lineRule="auto"/>
              <w:ind w:firstLine="0"/>
              <w:jc w:val="center"/>
              <w:rPr>
                <w:sz w:val="24"/>
                <w:szCs w:val="24"/>
              </w:rPr>
            </w:pPr>
            <w:r>
              <w:rPr>
                <w:sz w:val="24"/>
                <w:szCs w:val="24"/>
              </w:rPr>
              <w:t>5</w:t>
            </w:r>
          </w:p>
        </w:tc>
        <w:tc>
          <w:tcPr>
            <w:tcW w:w="3827" w:type="dxa"/>
            <w:tcBorders>
              <w:top w:val="single" w:sz="4" w:space="0" w:color="auto"/>
              <w:left w:val="nil"/>
              <w:bottom w:val="single" w:sz="4" w:space="0" w:color="auto"/>
              <w:right w:val="single" w:sz="8" w:space="0" w:color="auto"/>
            </w:tcBorders>
            <w:shd w:val="clear" w:color="auto" w:fill="auto"/>
            <w:noWrap/>
            <w:vAlign w:val="center"/>
          </w:tcPr>
          <w:p w14:paraId="4D3FAECC" w14:textId="241AF00B" w:rsidR="005621CB" w:rsidRDefault="00CF7A85" w:rsidP="00B510C8">
            <w:pPr>
              <w:widowControl/>
              <w:suppressAutoHyphens w:val="0"/>
              <w:autoSpaceDE/>
              <w:autoSpaceDN/>
              <w:adjustRightInd/>
              <w:spacing w:line="240" w:lineRule="auto"/>
              <w:ind w:firstLine="0"/>
              <w:jc w:val="center"/>
              <w:rPr>
                <w:sz w:val="24"/>
                <w:szCs w:val="24"/>
              </w:rPr>
            </w:pPr>
            <w:r>
              <w:rPr>
                <w:sz w:val="24"/>
                <w:szCs w:val="24"/>
              </w:rPr>
              <w:t>а/д Западный обход г. Ульяновск</w:t>
            </w:r>
          </w:p>
        </w:tc>
        <w:tc>
          <w:tcPr>
            <w:tcW w:w="2694" w:type="dxa"/>
            <w:tcBorders>
              <w:top w:val="single" w:sz="4" w:space="0" w:color="auto"/>
              <w:left w:val="nil"/>
              <w:bottom w:val="single" w:sz="4" w:space="0" w:color="auto"/>
              <w:right w:val="single" w:sz="8" w:space="0" w:color="auto"/>
            </w:tcBorders>
            <w:shd w:val="clear" w:color="auto" w:fill="auto"/>
            <w:noWrap/>
            <w:vAlign w:val="center"/>
          </w:tcPr>
          <w:p w14:paraId="1F219E34" w14:textId="36F5CCFA" w:rsidR="00CF7A85" w:rsidRPr="0012306B" w:rsidRDefault="00CF7A85" w:rsidP="00CF7A85">
            <w:pPr>
              <w:widowControl/>
              <w:suppressAutoHyphens w:val="0"/>
              <w:autoSpaceDE/>
              <w:autoSpaceDN/>
              <w:adjustRightInd/>
              <w:spacing w:line="240" w:lineRule="auto"/>
              <w:ind w:firstLine="0"/>
              <w:jc w:val="center"/>
              <w:rPr>
                <w:sz w:val="24"/>
                <w:szCs w:val="24"/>
              </w:rPr>
            </w:pPr>
            <w:r w:rsidRPr="0012306B">
              <w:rPr>
                <w:sz w:val="24"/>
                <w:szCs w:val="24"/>
              </w:rPr>
              <w:t>Установка средств фото- и видеофиксации</w:t>
            </w:r>
          </w:p>
        </w:tc>
        <w:tc>
          <w:tcPr>
            <w:tcW w:w="708" w:type="dxa"/>
            <w:tcBorders>
              <w:top w:val="single" w:sz="4" w:space="0" w:color="auto"/>
              <w:left w:val="nil"/>
              <w:bottom w:val="single" w:sz="4" w:space="0" w:color="auto"/>
              <w:right w:val="single" w:sz="8" w:space="0" w:color="auto"/>
            </w:tcBorders>
            <w:shd w:val="clear" w:color="auto" w:fill="auto"/>
            <w:noWrap/>
            <w:vAlign w:val="center"/>
          </w:tcPr>
          <w:p w14:paraId="67BEFF6A" w14:textId="0EC56099" w:rsidR="00CF7A85" w:rsidRPr="0012306B" w:rsidRDefault="00CF7A85" w:rsidP="00CF7A85">
            <w:pPr>
              <w:widowControl/>
              <w:suppressAutoHyphens w:val="0"/>
              <w:autoSpaceDE/>
              <w:autoSpaceDN/>
              <w:adjustRightInd/>
              <w:spacing w:line="240" w:lineRule="auto"/>
              <w:ind w:firstLine="0"/>
              <w:jc w:val="center"/>
              <w:rPr>
                <w:sz w:val="24"/>
                <w:szCs w:val="24"/>
              </w:rPr>
            </w:pPr>
            <w:r w:rsidRPr="0012306B">
              <w:rPr>
                <w:sz w:val="24"/>
                <w:szCs w:val="24"/>
              </w:rPr>
              <w:t>ед.</w:t>
            </w:r>
          </w:p>
        </w:tc>
        <w:tc>
          <w:tcPr>
            <w:tcW w:w="1418" w:type="dxa"/>
            <w:tcBorders>
              <w:top w:val="single" w:sz="4" w:space="0" w:color="auto"/>
              <w:left w:val="nil"/>
              <w:bottom w:val="single" w:sz="4" w:space="0" w:color="auto"/>
              <w:right w:val="single" w:sz="8" w:space="0" w:color="auto"/>
            </w:tcBorders>
            <w:shd w:val="clear" w:color="auto" w:fill="auto"/>
            <w:noWrap/>
            <w:vAlign w:val="center"/>
          </w:tcPr>
          <w:p w14:paraId="25596D23" w14:textId="417B9586" w:rsidR="00CF7A85" w:rsidRPr="0012306B" w:rsidRDefault="00CF7A85" w:rsidP="00CF7A85">
            <w:pPr>
              <w:widowControl/>
              <w:suppressAutoHyphens w:val="0"/>
              <w:autoSpaceDE/>
              <w:autoSpaceDN/>
              <w:adjustRightInd/>
              <w:spacing w:line="240" w:lineRule="auto"/>
              <w:ind w:firstLine="0"/>
              <w:jc w:val="center"/>
              <w:rPr>
                <w:sz w:val="24"/>
                <w:szCs w:val="24"/>
              </w:rPr>
            </w:pPr>
            <w:r>
              <w:rPr>
                <w:sz w:val="24"/>
                <w:szCs w:val="24"/>
              </w:rPr>
              <w:t>2</w:t>
            </w:r>
          </w:p>
        </w:tc>
      </w:tr>
      <w:bookmarkEnd w:id="134"/>
    </w:tbl>
    <w:p w14:paraId="00550070" w14:textId="17CB90E9" w:rsidR="00F20200" w:rsidRDefault="00F20200" w:rsidP="00502B2E"/>
    <w:p w14:paraId="203664E6" w14:textId="77777777" w:rsidR="00083420" w:rsidRPr="00782598" w:rsidRDefault="00083420" w:rsidP="00083420">
      <w:pPr>
        <w:pStyle w:val="10"/>
        <w:spacing w:before="0" w:after="0"/>
        <w:ind w:left="709" w:hanging="709"/>
        <w:rPr>
          <w:b w:val="0"/>
          <w:lang w:eastAsia="en-US"/>
        </w:rPr>
      </w:pPr>
      <w:bookmarkStart w:id="135" w:name="_Toc21808494"/>
      <w:bookmarkStart w:id="136" w:name="_Toc28183954"/>
      <w:r w:rsidRPr="00782598">
        <w:rPr>
          <w:b w:val="0"/>
          <w:lang w:eastAsia="en-US"/>
        </w:rPr>
        <w:lastRenderedPageBreak/>
        <w:t>Формирование итогового перечня мероприятий по организации дорожного движения, установление очередности их реализации, оценка объемов и источников финансирования</w:t>
      </w:r>
      <w:bookmarkEnd w:id="135"/>
      <w:bookmarkEnd w:id="136"/>
    </w:p>
    <w:p w14:paraId="61C980AD" w14:textId="77777777" w:rsidR="00083420" w:rsidRPr="00EE77BB" w:rsidRDefault="00083420" w:rsidP="00083420">
      <w:pPr>
        <w:rPr>
          <w:highlight w:val="yellow"/>
          <w:lang w:eastAsia="en-US"/>
        </w:rPr>
      </w:pPr>
    </w:p>
    <w:p w14:paraId="0A5A64BD" w14:textId="77777777" w:rsidR="00083420" w:rsidRPr="007F49B0" w:rsidRDefault="00083420" w:rsidP="00083420">
      <w:r w:rsidRPr="007F49B0">
        <w:t>Выбранные мероприятия направлены на оптимизацию организации дорожного движения, повышения пропускной способности улично-дорожной сети, повышения уровня безопасности дорожного движения. Для выбранных мероприятий установлена очередность их реализации, проведена оценка объемов их финансирования, которая включает расчет стоимости их реализации с указанием сроков проведения работ и источников финансирования.</w:t>
      </w:r>
    </w:p>
    <w:p w14:paraId="48D74BC0" w14:textId="77777777" w:rsidR="00083420" w:rsidRPr="007F49B0" w:rsidRDefault="00083420" w:rsidP="00083420">
      <w:pPr>
        <w:widowControl/>
        <w:suppressAutoHyphens w:val="0"/>
        <w:autoSpaceDE/>
        <w:autoSpaceDN/>
        <w:adjustRightInd/>
      </w:pPr>
      <w:r w:rsidRPr="007F49B0">
        <w:t>Оценка требуемых объемов финансирования мероприятий КСОДД проводилась в соответствии с методикой определения стоимости строительной продукции на территории Российской Федерации (МДС 81-35.2004), утвержденной Постановлением Госстроя России от 05.03.2004 N 15/1 (ред. от 16.06.2014) «Об утверждении и введении в действие Методики определения стоимости строительной продукции на территории Российской Федерации» (вместе с «МДС 81-35.2004 Методика определения стоимости строительной продукции на территории Российской Федерации»), а также на основании аналогичных мероприятий с учетом уровня инфляции.</w:t>
      </w:r>
    </w:p>
    <w:p w14:paraId="6CB6EDC8" w14:textId="1AA7617B" w:rsidR="00006277" w:rsidRDefault="00083420" w:rsidP="00006277">
      <w:pPr>
        <w:pStyle w:val="afff2"/>
      </w:pPr>
      <w:r w:rsidRPr="007F49B0">
        <w:rPr>
          <w:rFonts w:cs="Times New Roman"/>
        </w:rPr>
        <w:t xml:space="preserve">В таблице </w:t>
      </w:r>
      <w:r w:rsidR="00D87BE4">
        <w:rPr>
          <w:rFonts w:cs="Times New Roman"/>
        </w:rPr>
        <w:t>4</w:t>
      </w:r>
      <w:r w:rsidR="00F62ABC">
        <w:rPr>
          <w:rFonts w:cs="Times New Roman"/>
        </w:rPr>
        <w:t>7</w:t>
      </w:r>
      <w:r w:rsidRPr="007F49B0">
        <w:rPr>
          <w:rFonts w:cs="Times New Roman"/>
        </w:rPr>
        <w:t xml:space="preserve"> представлены мероприятия </w:t>
      </w:r>
      <w:r w:rsidR="00C6272E">
        <w:rPr>
          <w:rFonts w:cs="Times New Roman"/>
        </w:rPr>
        <w:t xml:space="preserve">комплексной схемы организации дорожного движения </w:t>
      </w:r>
      <w:r w:rsidR="000D5CB7">
        <w:rPr>
          <w:rFonts w:cs="Times New Roman"/>
        </w:rPr>
        <w:t>Ульяновского района</w:t>
      </w:r>
      <w:r w:rsidRPr="007F49B0">
        <w:rPr>
          <w:rFonts w:cs="Times New Roman"/>
        </w:rPr>
        <w:t xml:space="preserve">, а также </w:t>
      </w:r>
      <w:r w:rsidR="00C6272E">
        <w:rPr>
          <w:rFonts w:cs="Times New Roman"/>
        </w:rPr>
        <w:t xml:space="preserve">укрупненная </w:t>
      </w:r>
      <w:r w:rsidRPr="007F49B0">
        <w:t xml:space="preserve">оценка объемов финансирования </w:t>
      </w:r>
      <w:r w:rsidR="00C6272E">
        <w:t>данных мероприятий</w:t>
      </w:r>
      <w:r w:rsidR="000D5CB7">
        <w:t>.</w:t>
      </w:r>
    </w:p>
    <w:p w14:paraId="262693B7" w14:textId="30FDACA5" w:rsidR="00006277" w:rsidRPr="00006277" w:rsidRDefault="00006277" w:rsidP="00006277">
      <w:pPr>
        <w:widowControl/>
        <w:suppressAutoHyphens w:val="0"/>
        <w:autoSpaceDE/>
        <w:autoSpaceDN/>
        <w:adjustRightInd/>
        <w:ind w:firstLine="0"/>
      </w:pPr>
      <w:r>
        <w:br w:type="page"/>
      </w:r>
    </w:p>
    <w:p w14:paraId="4818D421" w14:textId="77777777" w:rsidR="00006277" w:rsidRDefault="00006277" w:rsidP="00006277">
      <w:pPr>
        <w:widowControl/>
        <w:suppressAutoHyphens w:val="0"/>
        <w:autoSpaceDE/>
        <w:autoSpaceDN/>
        <w:adjustRightInd/>
        <w:spacing w:line="240" w:lineRule="auto"/>
        <w:ind w:firstLine="0"/>
        <w:jc w:val="center"/>
        <w:rPr>
          <w:sz w:val="20"/>
          <w:szCs w:val="20"/>
        </w:rPr>
        <w:sectPr w:rsidR="00006277" w:rsidSect="0042781E">
          <w:footerReference w:type="even" r:id="rId67"/>
          <w:footerReference w:type="default" r:id="rId68"/>
          <w:footerReference w:type="first" r:id="rId69"/>
          <w:pgSz w:w="11906" w:h="16838"/>
          <w:pgMar w:top="1134" w:right="851" w:bottom="1134" w:left="1701" w:header="709" w:footer="709" w:gutter="0"/>
          <w:cols w:space="708"/>
          <w:docGrid w:linePitch="381"/>
        </w:sectPr>
      </w:pPr>
    </w:p>
    <w:p w14:paraId="49741F25" w14:textId="77814B02" w:rsidR="00006277" w:rsidRPr="00C04749" w:rsidRDefault="00006277" w:rsidP="00006277">
      <w:pPr>
        <w:pStyle w:val="ac"/>
        <w:rPr>
          <w:sz w:val="16"/>
          <w:szCs w:val="16"/>
        </w:rPr>
      </w:pPr>
      <w:r>
        <w:rPr>
          <w:sz w:val="28"/>
        </w:rPr>
        <w:lastRenderedPageBreak/>
        <w:t xml:space="preserve">Таблица </w:t>
      </w:r>
      <w:r w:rsidR="00D87BE4">
        <w:rPr>
          <w:sz w:val="28"/>
        </w:rPr>
        <w:t>4</w:t>
      </w:r>
      <w:r w:rsidR="00F62ABC">
        <w:rPr>
          <w:sz w:val="28"/>
        </w:rPr>
        <w:t>7</w:t>
      </w:r>
      <w:r>
        <w:rPr>
          <w:sz w:val="28"/>
        </w:rPr>
        <w:t xml:space="preserve"> – </w:t>
      </w:r>
      <w:r w:rsidRPr="00F911F7">
        <w:rPr>
          <w:sz w:val="28"/>
        </w:rPr>
        <w:t xml:space="preserve">Общий перечень оптимизированного набора мероприятий </w:t>
      </w:r>
      <w:r>
        <w:rPr>
          <w:sz w:val="28"/>
        </w:rPr>
        <w:t>на весь расчетный срок</w:t>
      </w:r>
      <w:r w:rsidRPr="00F911F7">
        <w:rPr>
          <w:sz w:val="28"/>
        </w:rPr>
        <w:t xml:space="preserve"> по совершенствованию работы транспортной инфраструктуры в границах </w:t>
      </w:r>
      <w:r w:rsidR="00232C6F">
        <w:rPr>
          <w:sz w:val="28"/>
        </w:rPr>
        <w:t>Ульяновского</w:t>
      </w:r>
      <w:r>
        <w:rPr>
          <w:sz w:val="28"/>
        </w:rPr>
        <w:t xml:space="preserve"> района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5"/>
        <w:gridCol w:w="3174"/>
        <w:gridCol w:w="1456"/>
        <w:gridCol w:w="2615"/>
        <w:gridCol w:w="1744"/>
        <w:gridCol w:w="1808"/>
        <w:gridCol w:w="1520"/>
        <w:gridCol w:w="1698"/>
      </w:tblGrid>
      <w:tr w:rsidR="00D41742" w:rsidRPr="00D41742" w14:paraId="556EDC22" w14:textId="77777777" w:rsidTr="00735EFC">
        <w:trPr>
          <w:trHeight w:val="585"/>
        </w:trPr>
        <w:tc>
          <w:tcPr>
            <w:tcW w:w="187" w:type="pct"/>
            <w:vMerge w:val="restart"/>
            <w:shd w:val="clear" w:color="auto" w:fill="auto"/>
            <w:vAlign w:val="center"/>
            <w:hideMark/>
          </w:tcPr>
          <w:p w14:paraId="3FA258C4"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 п/п</w:t>
            </w:r>
          </w:p>
        </w:tc>
        <w:tc>
          <w:tcPr>
            <w:tcW w:w="1090" w:type="pct"/>
            <w:vMerge w:val="restart"/>
            <w:shd w:val="clear" w:color="auto" w:fill="auto"/>
            <w:vAlign w:val="center"/>
            <w:hideMark/>
          </w:tcPr>
          <w:p w14:paraId="52342846"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Наименование мероприятия</w:t>
            </w:r>
          </w:p>
        </w:tc>
        <w:tc>
          <w:tcPr>
            <w:tcW w:w="500" w:type="pct"/>
            <w:vMerge w:val="restart"/>
            <w:shd w:val="clear" w:color="auto" w:fill="auto"/>
            <w:vAlign w:val="center"/>
            <w:hideMark/>
          </w:tcPr>
          <w:p w14:paraId="35F9F3CD"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Сроки реализации, гг.</w:t>
            </w:r>
          </w:p>
        </w:tc>
        <w:tc>
          <w:tcPr>
            <w:tcW w:w="898" w:type="pct"/>
            <w:vMerge w:val="restart"/>
            <w:shd w:val="clear" w:color="auto" w:fill="auto"/>
            <w:vAlign w:val="center"/>
            <w:hideMark/>
          </w:tcPr>
          <w:p w14:paraId="510AC84D"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Источники финансирования</w:t>
            </w:r>
          </w:p>
        </w:tc>
        <w:tc>
          <w:tcPr>
            <w:tcW w:w="599" w:type="pct"/>
            <w:vMerge w:val="restart"/>
            <w:shd w:val="clear" w:color="auto" w:fill="auto"/>
            <w:vAlign w:val="center"/>
            <w:hideMark/>
          </w:tcPr>
          <w:p w14:paraId="25B32118"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Стоимость, тыс. руб.</w:t>
            </w:r>
          </w:p>
        </w:tc>
        <w:tc>
          <w:tcPr>
            <w:tcW w:w="1726" w:type="pct"/>
            <w:gridSpan w:val="3"/>
            <w:shd w:val="clear" w:color="auto" w:fill="auto"/>
            <w:vAlign w:val="center"/>
            <w:hideMark/>
          </w:tcPr>
          <w:p w14:paraId="64095781"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Распределение финансирования по периодам реализации, тыс. руб.</w:t>
            </w:r>
          </w:p>
        </w:tc>
      </w:tr>
      <w:tr w:rsidR="00D41742" w:rsidRPr="00D41742" w14:paraId="27EC2E85" w14:textId="77777777" w:rsidTr="00D41742">
        <w:trPr>
          <w:trHeight w:val="315"/>
        </w:trPr>
        <w:tc>
          <w:tcPr>
            <w:tcW w:w="187" w:type="pct"/>
            <w:vMerge/>
            <w:vAlign w:val="center"/>
            <w:hideMark/>
          </w:tcPr>
          <w:p w14:paraId="18FFF040" w14:textId="77777777" w:rsidR="00D41742" w:rsidRPr="00D41742" w:rsidRDefault="00D41742" w:rsidP="00D41742">
            <w:pPr>
              <w:widowControl/>
              <w:suppressAutoHyphens w:val="0"/>
              <w:autoSpaceDE/>
              <w:autoSpaceDN/>
              <w:adjustRightInd/>
              <w:spacing w:line="240" w:lineRule="auto"/>
              <w:ind w:firstLine="0"/>
              <w:jc w:val="left"/>
              <w:rPr>
                <w:sz w:val="20"/>
                <w:szCs w:val="20"/>
              </w:rPr>
            </w:pPr>
          </w:p>
        </w:tc>
        <w:tc>
          <w:tcPr>
            <w:tcW w:w="1090" w:type="pct"/>
            <w:vMerge/>
            <w:vAlign w:val="center"/>
            <w:hideMark/>
          </w:tcPr>
          <w:p w14:paraId="2DB0904E" w14:textId="77777777" w:rsidR="00D41742" w:rsidRPr="00D41742" w:rsidRDefault="00D41742" w:rsidP="00D41742">
            <w:pPr>
              <w:widowControl/>
              <w:suppressAutoHyphens w:val="0"/>
              <w:autoSpaceDE/>
              <w:autoSpaceDN/>
              <w:adjustRightInd/>
              <w:spacing w:line="240" w:lineRule="auto"/>
              <w:ind w:firstLine="0"/>
              <w:jc w:val="left"/>
              <w:rPr>
                <w:sz w:val="20"/>
                <w:szCs w:val="20"/>
              </w:rPr>
            </w:pPr>
          </w:p>
        </w:tc>
        <w:tc>
          <w:tcPr>
            <w:tcW w:w="500" w:type="pct"/>
            <w:vMerge/>
            <w:vAlign w:val="center"/>
            <w:hideMark/>
          </w:tcPr>
          <w:p w14:paraId="699CDDFE" w14:textId="77777777" w:rsidR="00D41742" w:rsidRPr="00D41742" w:rsidRDefault="00D41742" w:rsidP="00D41742">
            <w:pPr>
              <w:widowControl/>
              <w:suppressAutoHyphens w:val="0"/>
              <w:autoSpaceDE/>
              <w:autoSpaceDN/>
              <w:adjustRightInd/>
              <w:spacing w:line="240" w:lineRule="auto"/>
              <w:ind w:firstLine="0"/>
              <w:jc w:val="left"/>
              <w:rPr>
                <w:sz w:val="20"/>
                <w:szCs w:val="20"/>
              </w:rPr>
            </w:pPr>
          </w:p>
        </w:tc>
        <w:tc>
          <w:tcPr>
            <w:tcW w:w="898" w:type="pct"/>
            <w:vMerge/>
            <w:vAlign w:val="center"/>
            <w:hideMark/>
          </w:tcPr>
          <w:p w14:paraId="41FD5B6D" w14:textId="77777777" w:rsidR="00D41742" w:rsidRPr="00D41742" w:rsidRDefault="00D41742" w:rsidP="00D41742">
            <w:pPr>
              <w:widowControl/>
              <w:suppressAutoHyphens w:val="0"/>
              <w:autoSpaceDE/>
              <w:autoSpaceDN/>
              <w:adjustRightInd/>
              <w:spacing w:line="240" w:lineRule="auto"/>
              <w:ind w:firstLine="0"/>
              <w:jc w:val="left"/>
              <w:rPr>
                <w:sz w:val="20"/>
                <w:szCs w:val="20"/>
              </w:rPr>
            </w:pPr>
          </w:p>
        </w:tc>
        <w:tc>
          <w:tcPr>
            <w:tcW w:w="599" w:type="pct"/>
            <w:vMerge/>
            <w:vAlign w:val="center"/>
            <w:hideMark/>
          </w:tcPr>
          <w:p w14:paraId="2FA92BA2" w14:textId="77777777" w:rsidR="00D41742" w:rsidRPr="00D41742" w:rsidRDefault="00D41742" w:rsidP="00D41742">
            <w:pPr>
              <w:widowControl/>
              <w:suppressAutoHyphens w:val="0"/>
              <w:autoSpaceDE/>
              <w:autoSpaceDN/>
              <w:adjustRightInd/>
              <w:spacing w:line="240" w:lineRule="auto"/>
              <w:ind w:firstLine="0"/>
              <w:jc w:val="left"/>
              <w:rPr>
                <w:sz w:val="20"/>
                <w:szCs w:val="20"/>
              </w:rPr>
            </w:pPr>
          </w:p>
        </w:tc>
        <w:tc>
          <w:tcPr>
            <w:tcW w:w="621" w:type="pct"/>
            <w:shd w:val="clear" w:color="auto" w:fill="auto"/>
            <w:vAlign w:val="center"/>
            <w:hideMark/>
          </w:tcPr>
          <w:p w14:paraId="07FBA0D3"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2019-2024 гг.</w:t>
            </w:r>
          </w:p>
        </w:tc>
        <w:tc>
          <w:tcPr>
            <w:tcW w:w="522" w:type="pct"/>
            <w:shd w:val="clear" w:color="auto" w:fill="auto"/>
            <w:vAlign w:val="center"/>
            <w:hideMark/>
          </w:tcPr>
          <w:p w14:paraId="5B557041"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2025-2029 гг.</w:t>
            </w:r>
          </w:p>
        </w:tc>
        <w:tc>
          <w:tcPr>
            <w:tcW w:w="583" w:type="pct"/>
            <w:shd w:val="clear" w:color="auto" w:fill="auto"/>
            <w:vAlign w:val="center"/>
            <w:hideMark/>
          </w:tcPr>
          <w:p w14:paraId="77C050E4"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2030-2034 гг.</w:t>
            </w:r>
          </w:p>
        </w:tc>
      </w:tr>
      <w:tr w:rsidR="00D41742" w:rsidRPr="00D41742" w14:paraId="22798431" w14:textId="77777777" w:rsidTr="00D41742">
        <w:trPr>
          <w:trHeight w:val="315"/>
        </w:trPr>
        <w:tc>
          <w:tcPr>
            <w:tcW w:w="187" w:type="pct"/>
            <w:vMerge/>
            <w:vAlign w:val="center"/>
            <w:hideMark/>
          </w:tcPr>
          <w:p w14:paraId="2AC1692D" w14:textId="77777777" w:rsidR="00D41742" w:rsidRPr="00D41742" w:rsidRDefault="00D41742" w:rsidP="00D41742">
            <w:pPr>
              <w:widowControl/>
              <w:suppressAutoHyphens w:val="0"/>
              <w:autoSpaceDE/>
              <w:autoSpaceDN/>
              <w:adjustRightInd/>
              <w:spacing w:line="240" w:lineRule="auto"/>
              <w:ind w:firstLine="0"/>
              <w:jc w:val="left"/>
              <w:rPr>
                <w:sz w:val="20"/>
                <w:szCs w:val="20"/>
              </w:rPr>
            </w:pPr>
          </w:p>
        </w:tc>
        <w:tc>
          <w:tcPr>
            <w:tcW w:w="1090" w:type="pct"/>
            <w:vMerge/>
            <w:vAlign w:val="center"/>
            <w:hideMark/>
          </w:tcPr>
          <w:p w14:paraId="58ECBA6A" w14:textId="77777777" w:rsidR="00D41742" w:rsidRPr="00D41742" w:rsidRDefault="00D41742" w:rsidP="00D41742">
            <w:pPr>
              <w:widowControl/>
              <w:suppressAutoHyphens w:val="0"/>
              <w:autoSpaceDE/>
              <w:autoSpaceDN/>
              <w:adjustRightInd/>
              <w:spacing w:line="240" w:lineRule="auto"/>
              <w:ind w:firstLine="0"/>
              <w:jc w:val="left"/>
              <w:rPr>
                <w:sz w:val="20"/>
                <w:szCs w:val="20"/>
              </w:rPr>
            </w:pPr>
          </w:p>
        </w:tc>
        <w:tc>
          <w:tcPr>
            <w:tcW w:w="500" w:type="pct"/>
            <w:vMerge/>
            <w:vAlign w:val="center"/>
            <w:hideMark/>
          </w:tcPr>
          <w:p w14:paraId="0CB850E6" w14:textId="77777777" w:rsidR="00D41742" w:rsidRPr="00D41742" w:rsidRDefault="00D41742" w:rsidP="00D41742">
            <w:pPr>
              <w:widowControl/>
              <w:suppressAutoHyphens w:val="0"/>
              <w:autoSpaceDE/>
              <w:autoSpaceDN/>
              <w:adjustRightInd/>
              <w:spacing w:line="240" w:lineRule="auto"/>
              <w:ind w:firstLine="0"/>
              <w:jc w:val="left"/>
              <w:rPr>
                <w:sz w:val="20"/>
                <w:szCs w:val="20"/>
              </w:rPr>
            </w:pPr>
          </w:p>
        </w:tc>
        <w:tc>
          <w:tcPr>
            <w:tcW w:w="898" w:type="pct"/>
            <w:shd w:val="clear" w:color="auto" w:fill="auto"/>
            <w:vAlign w:val="center"/>
            <w:hideMark/>
          </w:tcPr>
          <w:p w14:paraId="1604399C"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Всего</w:t>
            </w:r>
          </w:p>
        </w:tc>
        <w:tc>
          <w:tcPr>
            <w:tcW w:w="599" w:type="pct"/>
            <w:shd w:val="clear" w:color="auto" w:fill="auto"/>
            <w:vAlign w:val="center"/>
            <w:hideMark/>
          </w:tcPr>
          <w:p w14:paraId="3B22D609"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40 926 218,31</w:t>
            </w:r>
          </w:p>
        </w:tc>
        <w:tc>
          <w:tcPr>
            <w:tcW w:w="621" w:type="pct"/>
            <w:shd w:val="clear" w:color="auto" w:fill="auto"/>
            <w:vAlign w:val="center"/>
            <w:hideMark/>
          </w:tcPr>
          <w:p w14:paraId="4279F23C"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783 501,41</w:t>
            </w:r>
          </w:p>
        </w:tc>
        <w:tc>
          <w:tcPr>
            <w:tcW w:w="522" w:type="pct"/>
            <w:shd w:val="clear" w:color="auto" w:fill="auto"/>
            <w:vAlign w:val="center"/>
            <w:hideMark/>
          </w:tcPr>
          <w:p w14:paraId="5B4EAEE7"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16 384 347,30</w:t>
            </w:r>
          </w:p>
        </w:tc>
        <w:tc>
          <w:tcPr>
            <w:tcW w:w="583" w:type="pct"/>
            <w:shd w:val="clear" w:color="auto" w:fill="auto"/>
            <w:vAlign w:val="center"/>
            <w:hideMark/>
          </w:tcPr>
          <w:p w14:paraId="7498BC37"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23 758 369,60</w:t>
            </w:r>
          </w:p>
        </w:tc>
      </w:tr>
      <w:tr w:rsidR="00D41742" w:rsidRPr="00D41742" w14:paraId="1B74B564" w14:textId="77777777" w:rsidTr="00D41742">
        <w:trPr>
          <w:trHeight w:val="315"/>
        </w:trPr>
        <w:tc>
          <w:tcPr>
            <w:tcW w:w="187" w:type="pct"/>
            <w:vMerge/>
            <w:vAlign w:val="center"/>
            <w:hideMark/>
          </w:tcPr>
          <w:p w14:paraId="2AD1092B" w14:textId="77777777" w:rsidR="00D41742" w:rsidRPr="00D41742" w:rsidRDefault="00D41742" w:rsidP="00D41742">
            <w:pPr>
              <w:widowControl/>
              <w:suppressAutoHyphens w:val="0"/>
              <w:autoSpaceDE/>
              <w:autoSpaceDN/>
              <w:adjustRightInd/>
              <w:spacing w:line="240" w:lineRule="auto"/>
              <w:ind w:firstLine="0"/>
              <w:jc w:val="left"/>
              <w:rPr>
                <w:sz w:val="20"/>
                <w:szCs w:val="20"/>
              </w:rPr>
            </w:pPr>
          </w:p>
        </w:tc>
        <w:tc>
          <w:tcPr>
            <w:tcW w:w="1090" w:type="pct"/>
            <w:vMerge/>
            <w:vAlign w:val="center"/>
            <w:hideMark/>
          </w:tcPr>
          <w:p w14:paraId="30598765" w14:textId="77777777" w:rsidR="00D41742" w:rsidRPr="00D41742" w:rsidRDefault="00D41742" w:rsidP="00D41742">
            <w:pPr>
              <w:widowControl/>
              <w:suppressAutoHyphens w:val="0"/>
              <w:autoSpaceDE/>
              <w:autoSpaceDN/>
              <w:adjustRightInd/>
              <w:spacing w:line="240" w:lineRule="auto"/>
              <w:ind w:firstLine="0"/>
              <w:jc w:val="left"/>
              <w:rPr>
                <w:sz w:val="20"/>
                <w:szCs w:val="20"/>
              </w:rPr>
            </w:pPr>
          </w:p>
        </w:tc>
        <w:tc>
          <w:tcPr>
            <w:tcW w:w="500" w:type="pct"/>
            <w:vMerge/>
            <w:vAlign w:val="center"/>
            <w:hideMark/>
          </w:tcPr>
          <w:p w14:paraId="75AC002F" w14:textId="77777777" w:rsidR="00D41742" w:rsidRPr="00D41742" w:rsidRDefault="00D41742" w:rsidP="00D41742">
            <w:pPr>
              <w:widowControl/>
              <w:suppressAutoHyphens w:val="0"/>
              <w:autoSpaceDE/>
              <w:autoSpaceDN/>
              <w:adjustRightInd/>
              <w:spacing w:line="240" w:lineRule="auto"/>
              <w:ind w:firstLine="0"/>
              <w:jc w:val="left"/>
              <w:rPr>
                <w:sz w:val="20"/>
                <w:szCs w:val="20"/>
              </w:rPr>
            </w:pPr>
          </w:p>
        </w:tc>
        <w:tc>
          <w:tcPr>
            <w:tcW w:w="898" w:type="pct"/>
            <w:shd w:val="clear" w:color="auto" w:fill="auto"/>
            <w:vAlign w:val="center"/>
            <w:hideMark/>
          </w:tcPr>
          <w:p w14:paraId="62900AC0"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Региональный бюджет</w:t>
            </w:r>
          </w:p>
        </w:tc>
        <w:tc>
          <w:tcPr>
            <w:tcW w:w="599" w:type="pct"/>
            <w:shd w:val="clear" w:color="auto" w:fill="auto"/>
            <w:vAlign w:val="center"/>
            <w:hideMark/>
          </w:tcPr>
          <w:p w14:paraId="4AF9555F"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40 901 376,31</w:t>
            </w:r>
          </w:p>
        </w:tc>
        <w:tc>
          <w:tcPr>
            <w:tcW w:w="621" w:type="pct"/>
            <w:shd w:val="clear" w:color="auto" w:fill="auto"/>
            <w:vAlign w:val="center"/>
            <w:hideMark/>
          </w:tcPr>
          <w:p w14:paraId="5A4CED62"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779 088,21</w:t>
            </w:r>
          </w:p>
        </w:tc>
        <w:tc>
          <w:tcPr>
            <w:tcW w:w="522" w:type="pct"/>
            <w:shd w:val="clear" w:color="auto" w:fill="auto"/>
            <w:vAlign w:val="center"/>
            <w:hideMark/>
          </w:tcPr>
          <w:p w14:paraId="543BBA91"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16 363 918,50</w:t>
            </w:r>
          </w:p>
        </w:tc>
        <w:tc>
          <w:tcPr>
            <w:tcW w:w="583" w:type="pct"/>
            <w:shd w:val="clear" w:color="auto" w:fill="auto"/>
            <w:vAlign w:val="center"/>
            <w:hideMark/>
          </w:tcPr>
          <w:p w14:paraId="12713115"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23 758 369,60</w:t>
            </w:r>
          </w:p>
        </w:tc>
      </w:tr>
      <w:tr w:rsidR="00D41742" w:rsidRPr="00D41742" w14:paraId="264368D8" w14:textId="77777777" w:rsidTr="00D41742">
        <w:trPr>
          <w:trHeight w:val="315"/>
        </w:trPr>
        <w:tc>
          <w:tcPr>
            <w:tcW w:w="187" w:type="pct"/>
            <w:vMerge/>
            <w:vAlign w:val="center"/>
            <w:hideMark/>
          </w:tcPr>
          <w:p w14:paraId="675F9119" w14:textId="77777777" w:rsidR="00D41742" w:rsidRPr="00D41742" w:rsidRDefault="00D41742" w:rsidP="00D41742">
            <w:pPr>
              <w:widowControl/>
              <w:suppressAutoHyphens w:val="0"/>
              <w:autoSpaceDE/>
              <w:autoSpaceDN/>
              <w:adjustRightInd/>
              <w:spacing w:line="240" w:lineRule="auto"/>
              <w:ind w:firstLine="0"/>
              <w:jc w:val="left"/>
              <w:rPr>
                <w:sz w:val="20"/>
                <w:szCs w:val="20"/>
              </w:rPr>
            </w:pPr>
          </w:p>
        </w:tc>
        <w:tc>
          <w:tcPr>
            <w:tcW w:w="1090" w:type="pct"/>
            <w:vMerge/>
            <w:vAlign w:val="center"/>
            <w:hideMark/>
          </w:tcPr>
          <w:p w14:paraId="584E48C4" w14:textId="77777777" w:rsidR="00D41742" w:rsidRPr="00D41742" w:rsidRDefault="00D41742" w:rsidP="00D41742">
            <w:pPr>
              <w:widowControl/>
              <w:suppressAutoHyphens w:val="0"/>
              <w:autoSpaceDE/>
              <w:autoSpaceDN/>
              <w:adjustRightInd/>
              <w:spacing w:line="240" w:lineRule="auto"/>
              <w:ind w:firstLine="0"/>
              <w:jc w:val="left"/>
              <w:rPr>
                <w:sz w:val="20"/>
                <w:szCs w:val="20"/>
              </w:rPr>
            </w:pPr>
          </w:p>
        </w:tc>
        <w:tc>
          <w:tcPr>
            <w:tcW w:w="500" w:type="pct"/>
            <w:vMerge/>
            <w:vAlign w:val="center"/>
            <w:hideMark/>
          </w:tcPr>
          <w:p w14:paraId="4E4A7B7E" w14:textId="77777777" w:rsidR="00D41742" w:rsidRPr="00D41742" w:rsidRDefault="00D41742" w:rsidP="00D41742">
            <w:pPr>
              <w:widowControl/>
              <w:suppressAutoHyphens w:val="0"/>
              <w:autoSpaceDE/>
              <w:autoSpaceDN/>
              <w:adjustRightInd/>
              <w:spacing w:line="240" w:lineRule="auto"/>
              <w:ind w:firstLine="0"/>
              <w:jc w:val="left"/>
              <w:rPr>
                <w:sz w:val="20"/>
                <w:szCs w:val="20"/>
              </w:rPr>
            </w:pPr>
          </w:p>
        </w:tc>
        <w:tc>
          <w:tcPr>
            <w:tcW w:w="898" w:type="pct"/>
            <w:shd w:val="clear" w:color="auto" w:fill="auto"/>
            <w:vAlign w:val="center"/>
            <w:hideMark/>
          </w:tcPr>
          <w:p w14:paraId="1A706705"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Местный бюджет</w:t>
            </w:r>
          </w:p>
        </w:tc>
        <w:tc>
          <w:tcPr>
            <w:tcW w:w="599" w:type="pct"/>
            <w:shd w:val="clear" w:color="auto" w:fill="auto"/>
            <w:vAlign w:val="center"/>
            <w:hideMark/>
          </w:tcPr>
          <w:p w14:paraId="652CE0EA"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24 032,00</w:t>
            </w:r>
          </w:p>
        </w:tc>
        <w:tc>
          <w:tcPr>
            <w:tcW w:w="621" w:type="pct"/>
            <w:shd w:val="clear" w:color="auto" w:fill="auto"/>
            <w:vAlign w:val="center"/>
            <w:hideMark/>
          </w:tcPr>
          <w:p w14:paraId="05BD5065"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4 413,20</w:t>
            </w:r>
          </w:p>
        </w:tc>
        <w:tc>
          <w:tcPr>
            <w:tcW w:w="522" w:type="pct"/>
            <w:shd w:val="clear" w:color="auto" w:fill="auto"/>
            <w:vAlign w:val="center"/>
            <w:hideMark/>
          </w:tcPr>
          <w:p w14:paraId="4AC1EEEF"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19 618,80</w:t>
            </w:r>
          </w:p>
        </w:tc>
        <w:tc>
          <w:tcPr>
            <w:tcW w:w="583" w:type="pct"/>
            <w:shd w:val="clear" w:color="auto" w:fill="auto"/>
            <w:vAlign w:val="center"/>
            <w:hideMark/>
          </w:tcPr>
          <w:p w14:paraId="0CF8222A"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0,00</w:t>
            </w:r>
          </w:p>
        </w:tc>
      </w:tr>
      <w:tr w:rsidR="00D41742" w:rsidRPr="00D41742" w14:paraId="09A01656" w14:textId="77777777" w:rsidTr="00D41742">
        <w:trPr>
          <w:trHeight w:val="525"/>
        </w:trPr>
        <w:tc>
          <w:tcPr>
            <w:tcW w:w="187" w:type="pct"/>
            <w:vMerge/>
            <w:vAlign w:val="center"/>
            <w:hideMark/>
          </w:tcPr>
          <w:p w14:paraId="0319FA2B" w14:textId="77777777" w:rsidR="00D41742" w:rsidRPr="00D41742" w:rsidRDefault="00D41742" w:rsidP="00D41742">
            <w:pPr>
              <w:widowControl/>
              <w:suppressAutoHyphens w:val="0"/>
              <w:autoSpaceDE/>
              <w:autoSpaceDN/>
              <w:adjustRightInd/>
              <w:spacing w:line="240" w:lineRule="auto"/>
              <w:ind w:firstLine="0"/>
              <w:jc w:val="left"/>
              <w:rPr>
                <w:sz w:val="20"/>
                <w:szCs w:val="20"/>
              </w:rPr>
            </w:pPr>
          </w:p>
        </w:tc>
        <w:tc>
          <w:tcPr>
            <w:tcW w:w="1090" w:type="pct"/>
            <w:vMerge/>
            <w:vAlign w:val="center"/>
            <w:hideMark/>
          </w:tcPr>
          <w:p w14:paraId="169EF2FB" w14:textId="77777777" w:rsidR="00D41742" w:rsidRPr="00D41742" w:rsidRDefault="00D41742" w:rsidP="00D41742">
            <w:pPr>
              <w:widowControl/>
              <w:suppressAutoHyphens w:val="0"/>
              <w:autoSpaceDE/>
              <w:autoSpaceDN/>
              <w:adjustRightInd/>
              <w:spacing w:line="240" w:lineRule="auto"/>
              <w:ind w:firstLine="0"/>
              <w:jc w:val="left"/>
              <w:rPr>
                <w:sz w:val="20"/>
                <w:szCs w:val="20"/>
              </w:rPr>
            </w:pPr>
          </w:p>
        </w:tc>
        <w:tc>
          <w:tcPr>
            <w:tcW w:w="500" w:type="pct"/>
            <w:vMerge/>
            <w:vAlign w:val="center"/>
            <w:hideMark/>
          </w:tcPr>
          <w:p w14:paraId="6ADC32DE" w14:textId="77777777" w:rsidR="00D41742" w:rsidRPr="00D41742" w:rsidRDefault="00D41742" w:rsidP="00D41742">
            <w:pPr>
              <w:widowControl/>
              <w:suppressAutoHyphens w:val="0"/>
              <w:autoSpaceDE/>
              <w:autoSpaceDN/>
              <w:adjustRightInd/>
              <w:spacing w:line="240" w:lineRule="auto"/>
              <w:ind w:firstLine="0"/>
              <w:jc w:val="left"/>
              <w:rPr>
                <w:sz w:val="20"/>
                <w:szCs w:val="20"/>
              </w:rPr>
            </w:pPr>
          </w:p>
        </w:tc>
        <w:tc>
          <w:tcPr>
            <w:tcW w:w="898" w:type="pct"/>
            <w:shd w:val="clear" w:color="auto" w:fill="auto"/>
            <w:vAlign w:val="center"/>
            <w:hideMark/>
          </w:tcPr>
          <w:p w14:paraId="1C985B86"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Внебюджетные источники</w:t>
            </w:r>
          </w:p>
        </w:tc>
        <w:tc>
          <w:tcPr>
            <w:tcW w:w="599" w:type="pct"/>
            <w:shd w:val="clear" w:color="auto" w:fill="auto"/>
            <w:vAlign w:val="center"/>
            <w:hideMark/>
          </w:tcPr>
          <w:p w14:paraId="1BFBD450"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810,00</w:t>
            </w:r>
          </w:p>
        </w:tc>
        <w:tc>
          <w:tcPr>
            <w:tcW w:w="621" w:type="pct"/>
            <w:shd w:val="clear" w:color="auto" w:fill="auto"/>
            <w:vAlign w:val="center"/>
            <w:hideMark/>
          </w:tcPr>
          <w:p w14:paraId="270CB01F"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0,00</w:t>
            </w:r>
          </w:p>
        </w:tc>
        <w:tc>
          <w:tcPr>
            <w:tcW w:w="522" w:type="pct"/>
            <w:shd w:val="clear" w:color="auto" w:fill="auto"/>
            <w:vAlign w:val="center"/>
            <w:hideMark/>
          </w:tcPr>
          <w:p w14:paraId="2CCD4B70"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810,00</w:t>
            </w:r>
          </w:p>
        </w:tc>
        <w:tc>
          <w:tcPr>
            <w:tcW w:w="583" w:type="pct"/>
            <w:shd w:val="clear" w:color="auto" w:fill="auto"/>
            <w:vAlign w:val="center"/>
            <w:hideMark/>
          </w:tcPr>
          <w:p w14:paraId="5AD3C7AD"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0,00</w:t>
            </w:r>
          </w:p>
        </w:tc>
      </w:tr>
      <w:tr w:rsidR="00D41742" w:rsidRPr="00D41742" w14:paraId="5192FD17" w14:textId="77777777" w:rsidTr="00D41742">
        <w:trPr>
          <w:trHeight w:val="315"/>
        </w:trPr>
        <w:tc>
          <w:tcPr>
            <w:tcW w:w="187" w:type="pct"/>
            <w:shd w:val="clear" w:color="auto" w:fill="auto"/>
            <w:vAlign w:val="center"/>
            <w:hideMark/>
          </w:tcPr>
          <w:p w14:paraId="5D859697"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1</w:t>
            </w:r>
          </w:p>
        </w:tc>
        <w:tc>
          <w:tcPr>
            <w:tcW w:w="1090" w:type="pct"/>
            <w:shd w:val="clear" w:color="auto" w:fill="auto"/>
            <w:vAlign w:val="center"/>
            <w:hideMark/>
          </w:tcPr>
          <w:p w14:paraId="68EF0548"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2</w:t>
            </w:r>
          </w:p>
        </w:tc>
        <w:tc>
          <w:tcPr>
            <w:tcW w:w="500" w:type="pct"/>
            <w:shd w:val="clear" w:color="auto" w:fill="auto"/>
            <w:vAlign w:val="center"/>
            <w:hideMark/>
          </w:tcPr>
          <w:p w14:paraId="34AA809C"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5</w:t>
            </w:r>
          </w:p>
        </w:tc>
        <w:tc>
          <w:tcPr>
            <w:tcW w:w="898" w:type="pct"/>
            <w:shd w:val="clear" w:color="auto" w:fill="auto"/>
            <w:vAlign w:val="center"/>
            <w:hideMark/>
          </w:tcPr>
          <w:p w14:paraId="0C14B844"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3</w:t>
            </w:r>
          </w:p>
        </w:tc>
        <w:tc>
          <w:tcPr>
            <w:tcW w:w="599" w:type="pct"/>
            <w:shd w:val="clear" w:color="auto" w:fill="auto"/>
            <w:vAlign w:val="center"/>
            <w:hideMark/>
          </w:tcPr>
          <w:p w14:paraId="11EDC925"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4</w:t>
            </w:r>
          </w:p>
        </w:tc>
        <w:tc>
          <w:tcPr>
            <w:tcW w:w="621" w:type="pct"/>
            <w:shd w:val="clear" w:color="auto" w:fill="auto"/>
            <w:vAlign w:val="center"/>
            <w:hideMark/>
          </w:tcPr>
          <w:p w14:paraId="6A4A4C02"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5</w:t>
            </w:r>
          </w:p>
        </w:tc>
        <w:tc>
          <w:tcPr>
            <w:tcW w:w="522" w:type="pct"/>
            <w:shd w:val="clear" w:color="auto" w:fill="auto"/>
            <w:vAlign w:val="center"/>
            <w:hideMark/>
          </w:tcPr>
          <w:p w14:paraId="3F52D213"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6</w:t>
            </w:r>
          </w:p>
        </w:tc>
        <w:tc>
          <w:tcPr>
            <w:tcW w:w="583" w:type="pct"/>
            <w:shd w:val="clear" w:color="auto" w:fill="auto"/>
            <w:vAlign w:val="center"/>
            <w:hideMark/>
          </w:tcPr>
          <w:p w14:paraId="67520B93"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7</w:t>
            </w:r>
          </w:p>
        </w:tc>
      </w:tr>
      <w:tr w:rsidR="00D41742" w:rsidRPr="00D41742" w14:paraId="44B605DA" w14:textId="77777777" w:rsidTr="00D41742">
        <w:trPr>
          <w:trHeight w:val="315"/>
        </w:trPr>
        <w:tc>
          <w:tcPr>
            <w:tcW w:w="187" w:type="pct"/>
            <w:vMerge w:val="restart"/>
            <w:shd w:val="clear" w:color="auto" w:fill="auto"/>
            <w:vAlign w:val="center"/>
            <w:hideMark/>
          </w:tcPr>
          <w:p w14:paraId="0F042A68"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1</w:t>
            </w:r>
          </w:p>
        </w:tc>
        <w:tc>
          <w:tcPr>
            <w:tcW w:w="1090" w:type="pct"/>
            <w:vMerge w:val="restart"/>
            <w:shd w:val="clear" w:color="auto" w:fill="auto"/>
            <w:vAlign w:val="center"/>
            <w:hideMark/>
          </w:tcPr>
          <w:p w14:paraId="2DDBA376"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Организация нерегулируемых пешеходных переходов</w:t>
            </w:r>
          </w:p>
        </w:tc>
        <w:tc>
          <w:tcPr>
            <w:tcW w:w="500" w:type="pct"/>
            <w:vMerge w:val="restart"/>
            <w:shd w:val="clear" w:color="auto" w:fill="auto"/>
            <w:vAlign w:val="center"/>
            <w:hideMark/>
          </w:tcPr>
          <w:p w14:paraId="5E1AAAE0"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2022</w:t>
            </w:r>
          </w:p>
        </w:tc>
        <w:tc>
          <w:tcPr>
            <w:tcW w:w="898" w:type="pct"/>
            <w:shd w:val="clear" w:color="auto" w:fill="auto"/>
            <w:vAlign w:val="center"/>
            <w:hideMark/>
          </w:tcPr>
          <w:p w14:paraId="401A3861"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Региональный бюджет</w:t>
            </w:r>
          </w:p>
        </w:tc>
        <w:tc>
          <w:tcPr>
            <w:tcW w:w="599" w:type="pct"/>
            <w:shd w:val="clear" w:color="auto" w:fill="auto"/>
            <w:vAlign w:val="center"/>
            <w:hideMark/>
          </w:tcPr>
          <w:p w14:paraId="48F1B562"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210,00</w:t>
            </w:r>
          </w:p>
        </w:tc>
        <w:tc>
          <w:tcPr>
            <w:tcW w:w="621" w:type="pct"/>
            <w:shd w:val="clear" w:color="auto" w:fill="auto"/>
            <w:vAlign w:val="center"/>
            <w:hideMark/>
          </w:tcPr>
          <w:p w14:paraId="7BC849C3"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210,00</w:t>
            </w:r>
          </w:p>
        </w:tc>
        <w:tc>
          <w:tcPr>
            <w:tcW w:w="522" w:type="pct"/>
            <w:shd w:val="clear" w:color="auto" w:fill="auto"/>
            <w:vAlign w:val="center"/>
            <w:hideMark/>
          </w:tcPr>
          <w:p w14:paraId="4DC2C3E3" w14:textId="2F9E35B1" w:rsidR="00D41742" w:rsidRPr="00D41742" w:rsidRDefault="00735EFC" w:rsidP="00D41742">
            <w:pPr>
              <w:widowControl/>
              <w:suppressAutoHyphens w:val="0"/>
              <w:autoSpaceDE/>
              <w:autoSpaceDN/>
              <w:adjustRightInd/>
              <w:spacing w:line="240" w:lineRule="auto"/>
              <w:ind w:firstLine="0"/>
              <w:jc w:val="center"/>
              <w:rPr>
                <w:sz w:val="20"/>
                <w:szCs w:val="20"/>
              </w:rPr>
            </w:pPr>
            <w:r>
              <w:rPr>
                <w:sz w:val="20"/>
                <w:szCs w:val="20"/>
              </w:rPr>
              <w:t>-</w:t>
            </w:r>
            <w:r w:rsidR="00D41742" w:rsidRPr="00D41742">
              <w:rPr>
                <w:sz w:val="20"/>
                <w:szCs w:val="20"/>
              </w:rPr>
              <w:t> </w:t>
            </w:r>
          </w:p>
        </w:tc>
        <w:tc>
          <w:tcPr>
            <w:tcW w:w="583" w:type="pct"/>
            <w:shd w:val="clear" w:color="auto" w:fill="auto"/>
            <w:vAlign w:val="center"/>
            <w:hideMark/>
          </w:tcPr>
          <w:p w14:paraId="43E1B3A8" w14:textId="545822D4" w:rsidR="00D41742" w:rsidRPr="00D41742" w:rsidRDefault="00735EFC" w:rsidP="00735EFC">
            <w:pPr>
              <w:widowControl/>
              <w:suppressAutoHyphens w:val="0"/>
              <w:autoSpaceDE/>
              <w:autoSpaceDN/>
              <w:adjustRightInd/>
              <w:spacing w:line="240" w:lineRule="auto"/>
              <w:ind w:firstLine="0"/>
              <w:jc w:val="center"/>
              <w:rPr>
                <w:sz w:val="20"/>
                <w:szCs w:val="20"/>
              </w:rPr>
            </w:pPr>
            <w:r>
              <w:rPr>
                <w:sz w:val="20"/>
                <w:szCs w:val="20"/>
              </w:rPr>
              <w:t>-</w:t>
            </w:r>
          </w:p>
        </w:tc>
      </w:tr>
      <w:tr w:rsidR="00D41742" w:rsidRPr="00D41742" w14:paraId="59C2DFA0" w14:textId="77777777" w:rsidTr="00D41742">
        <w:trPr>
          <w:trHeight w:val="315"/>
        </w:trPr>
        <w:tc>
          <w:tcPr>
            <w:tcW w:w="187" w:type="pct"/>
            <w:vMerge/>
            <w:vAlign w:val="center"/>
            <w:hideMark/>
          </w:tcPr>
          <w:p w14:paraId="160B6386" w14:textId="77777777" w:rsidR="00D41742" w:rsidRPr="00D41742" w:rsidRDefault="00D41742" w:rsidP="00D41742">
            <w:pPr>
              <w:widowControl/>
              <w:suppressAutoHyphens w:val="0"/>
              <w:autoSpaceDE/>
              <w:autoSpaceDN/>
              <w:adjustRightInd/>
              <w:spacing w:line="240" w:lineRule="auto"/>
              <w:ind w:firstLine="0"/>
              <w:jc w:val="left"/>
              <w:rPr>
                <w:sz w:val="20"/>
                <w:szCs w:val="20"/>
              </w:rPr>
            </w:pPr>
          </w:p>
        </w:tc>
        <w:tc>
          <w:tcPr>
            <w:tcW w:w="1090" w:type="pct"/>
            <w:vMerge/>
            <w:vAlign w:val="center"/>
            <w:hideMark/>
          </w:tcPr>
          <w:p w14:paraId="4DF5D1AA" w14:textId="77777777" w:rsidR="00D41742" w:rsidRPr="00D41742" w:rsidRDefault="00D41742" w:rsidP="00D41742">
            <w:pPr>
              <w:widowControl/>
              <w:suppressAutoHyphens w:val="0"/>
              <w:autoSpaceDE/>
              <w:autoSpaceDN/>
              <w:adjustRightInd/>
              <w:spacing w:line="240" w:lineRule="auto"/>
              <w:ind w:firstLine="0"/>
              <w:jc w:val="left"/>
              <w:rPr>
                <w:sz w:val="20"/>
                <w:szCs w:val="20"/>
              </w:rPr>
            </w:pPr>
          </w:p>
        </w:tc>
        <w:tc>
          <w:tcPr>
            <w:tcW w:w="500" w:type="pct"/>
            <w:vMerge/>
            <w:vAlign w:val="center"/>
            <w:hideMark/>
          </w:tcPr>
          <w:p w14:paraId="6A793342" w14:textId="77777777" w:rsidR="00D41742" w:rsidRPr="00D41742" w:rsidRDefault="00D41742" w:rsidP="00D41742">
            <w:pPr>
              <w:widowControl/>
              <w:suppressAutoHyphens w:val="0"/>
              <w:autoSpaceDE/>
              <w:autoSpaceDN/>
              <w:adjustRightInd/>
              <w:spacing w:line="240" w:lineRule="auto"/>
              <w:ind w:firstLine="0"/>
              <w:jc w:val="left"/>
              <w:rPr>
                <w:sz w:val="20"/>
                <w:szCs w:val="20"/>
              </w:rPr>
            </w:pPr>
          </w:p>
        </w:tc>
        <w:tc>
          <w:tcPr>
            <w:tcW w:w="898" w:type="pct"/>
            <w:shd w:val="clear" w:color="auto" w:fill="auto"/>
            <w:vAlign w:val="center"/>
            <w:hideMark/>
          </w:tcPr>
          <w:p w14:paraId="46B05646"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Местный бюджет</w:t>
            </w:r>
          </w:p>
        </w:tc>
        <w:tc>
          <w:tcPr>
            <w:tcW w:w="599" w:type="pct"/>
            <w:shd w:val="clear" w:color="auto" w:fill="auto"/>
            <w:vAlign w:val="center"/>
            <w:hideMark/>
          </w:tcPr>
          <w:p w14:paraId="75EA9976"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90,00</w:t>
            </w:r>
          </w:p>
        </w:tc>
        <w:tc>
          <w:tcPr>
            <w:tcW w:w="621" w:type="pct"/>
            <w:shd w:val="clear" w:color="auto" w:fill="auto"/>
            <w:vAlign w:val="center"/>
            <w:hideMark/>
          </w:tcPr>
          <w:p w14:paraId="440E427F"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90,00</w:t>
            </w:r>
          </w:p>
        </w:tc>
        <w:tc>
          <w:tcPr>
            <w:tcW w:w="522" w:type="pct"/>
            <w:shd w:val="clear" w:color="auto" w:fill="auto"/>
            <w:vAlign w:val="center"/>
            <w:hideMark/>
          </w:tcPr>
          <w:p w14:paraId="7219DB13" w14:textId="6B2C6637" w:rsidR="00D41742" w:rsidRPr="00D41742" w:rsidRDefault="00735EFC" w:rsidP="00D41742">
            <w:pPr>
              <w:widowControl/>
              <w:suppressAutoHyphens w:val="0"/>
              <w:autoSpaceDE/>
              <w:autoSpaceDN/>
              <w:adjustRightInd/>
              <w:spacing w:line="240" w:lineRule="auto"/>
              <w:ind w:firstLine="0"/>
              <w:jc w:val="center"/>
              <w:rPr>
                <w:sz w:val="20"/>
                <w:szCs w:val="20"/>
              </w:rPr>
            </w:pPr>
            <w:r>
              <w:rPr>
                <w:sz w:val="20"/>
                <w:szCs w:val="20"/>
              </w:rPr>
              <w:t>-</w:t>
            </w:r>
          </w:p>
        </w:tc>
        <w:tc>
          <w:tcPr>
            <w:tcW w:w="583" w:type="pct"/>
            <w:shd w:val="clear" w:color="auto" w:fill="auto"/>
            <w:vAlign w:val="center"/>
            <w:hideMark/>
          </w:tcPr>
          <w:p w14:paraId="64F6590B" w14:textId="7056F8A1" w:rsidR="00D41742" w:rsidRPr="00D41742" w:rsidRDefault="00735EFC" w:rsidP="00D41742">
            <w:pPr>
              <w:widowControl/>
              <w:suppressAutoHyphens w:val="0"/>
              <w:autoSpaceDE/>
              <w:autoSpaceDN/>
              <w:adjustRightInd/>
              <w:spacing w:line="240" w:lineRule="auto"/>
              <w:ind w:firstLine="0"/>
              <w:jc w:val="center"/>
              <w:rPr>
                <w:sz w:val="20"/>
                <w:szCs w:val="20"/>
              </w:rPr>
            </w:pPr>
            <w:r>
              <w:rPr>
                <w:sz w:val="20"/>
                <w:szCs w:val="20"/>
              </w:rPr>
              <w:t>-</w:t>
            </w:r>
            <w:r w:rsidR="00D41742" w:rsidRPr="00D41742">
              <w:rPr>
                <w:sz w:val="20"/>
                <w:szCs w:val="20"/>
              </w:rPr>
              <w:t> </w:t>
            </w:r>
          </w:p>
        </w:tc>
      </w:tr>
      <w:tr w:rsidR="00D41742" w:rsidRPr="00D41742" w14:paraId="47F455A0" w14:textId="77777777" w:rsidTr="00D41742">
        <w:trPr>
          <w:trHeight w:val="390"/>
        </w:trPr>
        <w:tc>
          <w:tcPr>
            <w:tcW w:w="187" w:type="pct"/>
            <w:vMerge w:val="restart"/>
            <w:shd w:val="clear" w:color="auto" w:fill="auto"/>
            <w:vAlign w:val="center"/>
            <w:hideMark/>
          </w:tcPr>
          <w:p w14:paraId="2409D4CB"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2</w:t>
            </w:r>
          </w:p>
        </w:tc>
        <w:tc>
          <w:tcPr>
            <w:tcW w:w="1090" w:type="pct"/>
            <w:vMerge w:val="restart"/>
            <w:shd w:val="clear" w:color="auto" w:fill="auto"/>
            <w:vAlign w:val="center"/>
            <w:hideMark/>
          </w:tcPr>
          <w:p w14:paraId="28353728"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Устройство велодорожек</w:t>
            </w:r>
          </w:p>
        </w:tc>
        <w:tc>
          <w:tcPr>
            <w:tcW w:w="500" w:type="pct"/>
            <w:vMerge w:val="restart"/>
            <w:shd w:val="clear" w:color="auto" w:fill="auto"/>
            <w:vAlign w:val="center"/>
            <w:hideMark/>
          </w:tcPr>
          <w:p w14:paraId="1C91B0FB"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2027-2029</w:t>
            </w:r>
          </w:p>
        </w:tc>
        <w:tc>
          <w:tcPr>
            <w:tcW w:w="898" w:type="pct"/>
            <w:shd w:val="clear" w:color="auto" w:fill="auto"/>
            <w:vAlign w:val="center"/>
            <w:hideMark/>
          </w:tcPr>
          <w:p w14:paraId="1C3F508C"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Региональный бюджет</w:t>
            </w:r>
          </w:p>
        </w:tc>
        <w:tc>
          <w:tcPr>
            <w:tcW w:w="599" w:type="pct"/>
            <w:shd w:val="clear" w:color="auto" w:fill="auto"/>
            <w:vAlign w:val="center"/>
            <w:hideMark/>
          </w:tcPr>
          <w:p w14:paraId="4401C9A6"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41 367,20</w:t>
            </w:r>
          </w:p>
        </w:tc>
        <w:tc>
          <w:tcPr>
            <w:tcW w:w="621" w:type="pct"/>
            <w:shd w:val="clear" w:color="auto" w:fill="auto"/>
            <w:vAlign w:val="center"/>
            <w:hideMark/>
          </w:tcPr>
          <w:p w14:paraId="13A1C764" w14:textId="6BE0150B" w:rsidR="00D41742" w:rsidRPr="00735EFC" w:rsidRDefault="00735EFC" w:rsidP="00735EFC">
            <w:pPr>
              <w:widowControl/>
              <w:suppressAutoHyphens w:val="0"/>
              <w:autoSpaceDE/>
              <w:autoSpaceDN/>
              <w:adjustRightInd/>
              <w:spacing w:line="240" w:lineRule="auto"/>
              <w:ind w:firstLine="0"/>
              <w:jc w:val="center"/>
              <w:rPr>
                <w:sz w:val="20"/>
                <w:szCs w:val="20"/>
              </w:rPr>
            </w:pPr>
            <w:r>
              <w:rPr>
                <w:sz w:val="20"/>
                <w:szCs w:val="20"/>
              </w:rPr>
              <w:t>-</w:t>
            </w:r>
            <w:r w:rsidR="00D41742" w:rsidRPr="00735EFC">
              <w:rPr>
                <w:sz w:val="20"/>
                <w:szCs w:val="20"/>
              </w:rPr>
              <w:t> </w:t>
            </w:r>
          </w:p>
        </w:tc>
        <w:tc>
          <w:tcPr>
            <w:tcW w:w="522" w:type="pct"/>
            <w:shd w:val="clear" w:color="auto" w:fill="auto"/>
            <w:vAlign w:val="center"/>
            <w:hideMark/>
          </w:tcPr>
          <w:p w14:paraId="406AF1E3"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41 367,20</w:t>
            </w:r>
          </w:p>
        </w:tc>
        <w:tc>
          <w:tcPr>
            <w:tcW w:w="583" w:type="pct"/>
            <w:shd w:val="clear" w:color="auto" w:fill="auto"/>
            <w:vAlign w:val="center"/>
            <w:hideMark/>
          </w:tcPr>
          <w:p w14:paraId="61CE71E5" w14:textId="215A2C44" w:rsidR="00D41742" w:rsidRPr="00735EFC" w:rsidRDefault="00735EFC" w:rsidP="00735EFC">
            <w:pPr>
              <w:widowControl/>
              <w:suppressAutoHyphens w:val="0"/>
              <w:autoSpaceDE/>
              <w:autoSpaceDN/>
              <w:adjustRightInd/>
              <w:spacing w:line="240" w:lineRule="auto"/>
              <w:ind w:firstLine="0"/>
              <w:jc w:val="center"/>
              <w:rPr>
                <w:sz w:val="20"/>
                <w:szCs w:val="20"/>
              </w:rPr>
            </w:pPr>
            <w:r w:rsidRPr="00735EFC">
              <w:rPr>
                <w:sz w:val="20"/>
                <w:szCs w:val="20"/>
              </w:rPr>
              <w:t>-</w:t>
            </w:r>
          </w:p>
        </w:tc>
      </w:tr>
      <w:tr w:rsidR="00D41742" w:rsidRPr="00D41742" w14:paraId="5C1EF05E" w14:textId="77777777" w:rsidTr="00D41742">
        <w:trPr>
          <w:trHeight w:val="390"/>
        </w:trPr>
        <w:tc>
          <w:tcPr>
            <w:tcW w:w="187" w:type="pct"/>
            <w:vMerge/>
            <w:vAlign w:val="center"/>
            <w:hideMark/>
          </w:tcPr>
          <w:p w14:paraId="0385C980" w14:textId="77777777" w:rsidR="00D41742" w:rsidRPr="00D41742" w:rsidRDefault="00D41742" w:rsidP="00D41742">
            <w:pPr>
              <w:widowControl/>
              <w:suppressAutoHyphens w:val="0"/>
              <w:autoSpaceDE/>
              <w:autoSpaceDN/>
              <w:adjustRightInd/>
              <w:spacing w:line="240" w:lineRule="auto"/>
              <w:ind w:firstLine="0"/>
              <w:jc w:val="left"/>
              <w:rPr>
                <w:sz w:val="20"/>
                <w:szCs w:val="20"/>
              </w:rPr>
            </w:pPr>
          </w:p>
        </w:tc>
        <w:tc>
          <w:tcPr>
            <w:tcW w:w="1090" w:type="pct"/>
            <w:vMerge/>
            <w:vAlign w:val="center"/>
            <w:hideMark/>
          </w:tcPr>
          <w:p w14:paraId="3E8FD5F8" w14:textId="77777777" w:rsidR="00D41742" w:rsidRPr="00D41742" w:rsidRDefault="00D41742" w:rsidP="00D41742">
            <w:pPr>
              <w:widowControl/>
              <w:suppressAutoHyphens w:val="0"/>
              <w:autoSpaceDE/>
              <w:autoSpaceDN/>
              <w:adjustRightInd/>
              <w:spacing w:line="240" w:lineRule="auto"/>
              <w:ind w:firstLine="0"/>
              <w:jc w:val="left"/>
              <w:rPr>
                <w:sz w:val="20"/>
                <w:szCs w:val="20"/>
              </w:rPr>
            </w:pPr>
          </w:p>
        </w:tc>
        <w:tc>
          <w:tcPr>
            <w:tcW w:w="500" w:type="pct"/>
            <w:vMerge/>
            <w:vAlign w:val="center"/>
            <w:hideMark/>
          </w:tcPr>
          <w:p w14:paraId="2F1053DA" w14:textId="77777777" w:rsidR="00D41742" w:rsidRPr="00D41742" w:rsidRDefault="00D41742" w:rsidP="00D41742">
            <w:pPr>
              <w:widowControl/>
              <w:suppressAutoHyphens w:val="0"/>
              <w:autoSpaceDE/>
              <w:autoSpaceDN/>
              <w:adjustRightInd/>
              <w:spacing w:line="240" w:lineRule="auto"/>
              <w:ind w:firstLine="0"/>
              <w:jc w:val="left"/>
              <w:rPr>
                <w:sz w:val="20"/>
                <w:szCs w:val="20"/>
              </w:rPr>
            </w:pPr>
          </w:p>
        </w:tc>
        <w:tc>
          <w:tcPr>
            <w:tcW w:w="898" w:type="pct"/>
            <w:shd w:val="clear" w:color="auto" w:fill="auto"/>
            <w:vAlign w:val="center"/>
            <w:hideMark/>
          </w:tcPr>
          <w:p w14:paraId="206D93FC"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Местный бюджет</w:t>
            </w:r>
          </w:p>
        </w:tc>
        <w:tc>
          <w:tcPr>
            <w:tcW w:w="599" w:type="pct"/>
            <w:shd w:val="clear" w:color="auto" w:fill="auto"/>
            <w:vAlign w:val="center"/>
            <w:hideMark/>
          </w:tcPr>
          <w:p w14:paraId="26D2F075"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17 728,80</w:t>
            </w:r>
          </w:p>
        </w:tc>
        <w:tc>
          <w:tcPr>
            <w:tcW w:w="621" w:type="pct"/>
            <w:shd w:val="clear" w:color="auto" w:fill="auto"/>
            <w:vAlign w:val="center"/>
            <w:hideMark/>
          </w:tcPr>
          <w:p w14:paraId="055F7E0B" w14:textId="33B1860B" w:rsidR="00D41742" w:rsidRPr="00735EFC" w:rsidRDefault="00735EFC" w:rsidP="00735EFC">
            <w:pPr>
              <w:widowControl/>
              <w:suppressAutoHyphens w:val="0"/>
              <w:autoSpaceDE/>
              <w:autoSpaceDN/>
              <w:adjustRightInd/>
              <w:spacing w:line="240" w:lineRule="auto"/>
              <w:ind w:firstLine="0"/>
              <w:jc w:val="center"/>
              <w:rPr>
                <w:sz w:val="20"/>
                <w:szCs w:val="20"/>
              </w:rPr>
            </w:pPr>
            <w:r>
              <w:rPr>
                <w:sz w:val="20"/>
                <w:szCs w:val="20"/>
              </w:rPr>
              <w:t>-</w:t>
            </w:r>
          </w:p>
        </w:tc>
        <w:tc>
          <w:tcPr>
            <w:tcW w:w="522" w:type="pct"/>
            <w:shd w:val="clear" w:color="auto" w:fill="auto"/>
            <w:vAlign w:val="center"/>
            <w:hideMark/>
          </w:tcPr>
          <w:p w14:paraId="3B730EB0"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17 728,80</w:t>
            </w:r>
          </w:p>
        </w:tc>
        <w:tc>
          <w:tcPr>
            <w:tcW w:w="583" w:type="pct"/>
            <w:shd w:val="clear" w:color="auto" w:fill="auto"/>
            <w:vAlign w:val="center"/>
            <w:hideMark/>
          </w:tcPr>
          <w:p w14:paraId="48075399" w14:textId="1B60EFEB" w:rsidR="00D41742" w:rsidRPr="00735EFC" w:rsidRDefault="00735EFC" w:rsidP="00735EFC">
            <w:pPr>
              <w:widowControl/>
              <w:suppressAutoHyphens w:val="0"/>
              <w:autoSpaceDE/>
              <w:autoSpaceDN/>
              <w:adjustRightInd/>
              <w:spacing w:line="240" w:lineRule="auto"/>
              <w:ind w:firstLine="0"/>
              <w:jc w:val="center"/>
              <w:rPr>
                <w:sz w:val="20"/>
                <w:szCs w:val="20"/>
              </w:rPr>
            </w:pPr>
            <w:r w:rsidRPr="00735EFC">
              <w:rPr>
                <w:sz w:val="20"/>
                <w:szCs w:val="20"/>
              </w:rPr>
              <w:t>-</w:t>
            </w:r>
          </w:p>
        </w:tc>
      </w:tr>
      <w:tr w:rsidR="00D41742" w:rsidRPr="00D41742" w14:paraId="46BFA3C5" w14:textId="77777777" w:rsidTr="00D41742">
        <w:trPr>
          <w:trHeight w:val="390"/>
        </w:trPr>
        <w:tc>
          <w:tcPr>
            <w:tcW w:w="187" w:type="pct"/>
            <w:vMerge w:val="restart"/>
            <w:shd w:val="clear" w:color="auto" w:fill="auto"/>
            <w:vAlign w:val="center"/>
            <w:hideMark/>
          </w:tcPr>
          <w:p w14:paraId="29F8338C"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3</w:t>
            </w:r>
          </w:p>
        </w:tc>
        <w:tc>
          <w:tcPr>
            <w:tcW w:w="1090" w:type="pct"/>
            <w:vMerge w:val="restart"/>
            <w:shd w:val="clear" w:color="auto" w:fill="auto"/>
            <w:vAlign w:val="center"/>
            <w:hideMark/>
          </w:tcPr>
          <w:p w14:paraId="31DE3CD4"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 xml:space="preserve">Устройство </w:t>
            </w:r>
            <w:proofErr w:type="spellStart"/>
            <w:r w:rsidRPr="00D41742">
              <w:rPr>
                <w:sz w:val="20"/>
                <w:szCs w:val="20"/>
              </w:rPr>
              <w:t>велопарковок</w:t>
            </w:r>
            <w:proofErr w:type="spellEnd"/>
            <w:r w:rsidRPr="00D41742">
              <w:rPr>
                <w:sz w:val="20"/>
                <w:szCs w:val="20"/>
              </w:rPr>
              <w:t xml:space="preserve"> у объектов притяжения</w:t>
            </w:r>
          </w:p>
        </w:tc>
        <w:tc>
          <w:tcPr>
            <w:tcW w:w="500" w:type="pct"/>
            <w:vMerge w:val="restart"/>
            <w:shd w:val="clear" w:color="auto" w:fill="auto"/>
            <w:vAlign w:val="center"/>
            <w:hideMark/>
          </w:tcPr>
          <w:p w14:paraId="35D068FB"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2028-2029</w:t>
            </w:r>
          </w:p>
        </w:tc>
        <w:tc>
          <w:tcPr>
            <w:tcW w:w="898" w:type="pct"/>
            <w:shd w:val="clear" w:color="auto" w:fill="auto"/>
            <w:vAlign w:val="center"/>
            <w:hideMark/>
          </w:tcPr>
          <w:p w14:paraId="17584877"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Местный бюджет</w:t>
            </w:r>
          </w:p>
        </w:tc>
        <w:tc>
          <w:tcPr>
            <w:tcW w:w="599" w:type="pct"/>
            <w:shd w:val="clear" w:color="auto" w:fill="auto"/>
            <w:vAlign w:val="center"/>
            <w:hideMark/>
          </w:tcPr>
          <w:p w14:paraId="30E0CA8F"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1 890,00</w:t>
            </w:r>
          </w:p>
        </w:tc>
        <w:tc>
          <w:tcPr>
            <w:tcW w:w="621" w:type="pct"/>
            <w:shd w:val="clear" w:color="auto" w:fill="auto"/>
            <w:vAlign w:val="center"/>
            <w:hideMark/>
          </w:tcPr>
          <w:p w14:paraId="3AC794CF" w14:textId="3C701A6E" w:rsidR="00D41742" w:rsidRPr="00735EFC" w:rsidRDefault="00735EFC" w:rsidP="00735EFC">
            <w:pPr>
              <w:widowControl/>
              <w:suppressAutoHyphens w:val="0"/>
              <w:autoSpaceDE/>
              <w:autoSpaceDN/>
              <w:adjustRightInd/>
              <w:spacing w:line="240" w:lineRule="auto"/>
              <w:ind w:firstLine="0"/>
              <w:jc w:val="center"/>
              <w:rPr>
                <w:sz w:val="20"/>
                <w:szCs w:val="20"/>
              </w:rPr>
            </w:pPr>
            <w:r>
              <w:rPr>
                <w:sz w:val="20"/>
                <w:szCs w:val="20"/>
              </w:rPr>
              <w:t>-</w:t>
            </w:r>
          </w:p>
        </w:tc>
        <w:tc>
          <w:tcPr>
            <w:tcW w:w="522" w:type="pct"/>
            <w:shd w:val="clear" w:color="auto" w:fill="auto"/>
            <w:vAlign w:val="center"/>
            <w:hideMark/>
          </w:tcPr>
          <w:p w14:paraId="15A4A045"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1 890,00</w:t>
            </w:r>
          </w:p>
        </w:tc>
        <w:tc>
          <w:tcPr>
            <w:tcW w:w="583" w:type="pct"/>
            <w:shd w:val="clear" w:color="auto" w:fill="auto"/>
            <w:vAlign w:val="center"/>
            <w:hideMark/>
          </w:tcPr>
          <w:p w14:paraId="67A52D16" w14:textId="70E0BB39" w:rsidR="00D41742" w:rsidRPr="00735EFC" w:rsidRDefault="00735EFC" w:rsidP="00735EFC">
            <w:pPr>
              <w:widowControl/>
              <w:suppressAutoHyphens w:val="0"/>
              <w:autoSpaceDE/>
              <w:autoSpaceDN/>
              <w:adjustRightInd/>
              <w:spacing w:line="240" w:lineRule="auto"/>
              <w:ind w:firstLine="0"/>
              <w:jc w:val="center"/>
              <w:rPr>
                <w:sz w:val="20"/>
                <w:szCs w:val="20"/>
              </w:rPr>
            </w:pPr>
            <w:r w:rsidRPr="00735EFC">
              <w:rPr>
                <w:sz w:val="20"/>
                <w:szCs w:val="20"/>
              </w:rPr>
              <w:t>-</w:t>
            </w:r>
          </w:p>
        </w:tc>
      </w:tr>
      <w:tr w:rsidR="00D41742" w:rsidRPr="00D41742" w14:paraId="7E69D142" w14:textId="77777777" w:rsidTr="00D41742">
        <w:trPr>
          <w:trHeight w:val="525"/>
        </w:trPr>
        <w:tc>
          <w:tcPr>
            <w:tcW w:w="187" w:type="pct"/>
            <w:vMerge/>
            <w:vAlign w:val="center"/>
            <w:hideMark/>
          </w:tcPr>
          <w:p w14:paraId="40FAA34B" w14:textId="77777777" w:rsidR="00D41742" w:rsidRPr="00D41742" w:rsidRDefault="00D41742" w:rsidP="00D41742">
            <w:pPr>
              <w:widowControl/>
              <w:suppressAutoHyphens w:val="0"/>
              <w:autoSpaceDE/>
              <w:autoSpaceDN/>
              <w:adjustRightInd/>
              <w:spacing w:line="240" w:lineRule="auto"/>
              <w:ind w:firstLine="0"/>
              <w:jc w:val="left"/>
              <w:rPr>
                <w:sz w:val="20"/>
                <w:szCs w:val="20"/>
              </w:rPr>
            </w:pPr>
          </w:p>
        </w:tc>
        <w:tc>
          <w:tcPr>
            <w:tcW w:w="1090" w:type="pct"/>
            <w:vMerge/>
            <w:vAlign w:val="center"/>
            <w:hideMark/>
          </w:tcPr>
          <w:p w14:paraId="6A574F35" w14:textId="77777777" w:rsidR="00D41742" w:rsidRPr="00D41742" w:rsidRDefault="00D41742" w:rsidP="00D41742">
            <w:pPr>
              <w:widowControl/>
              <w:suppressAutoHyphens w:val="0"/>
              <w:autoSpaceDE/>
              <w:autoSpaceDN/>
              <w:adjustRightInd/>
              <w:spacing w:line="240" w:lineRule="auto"/>
              <w:ind w:firstLine="0"/>
              <w:jc w:val="left"/>
              <w:rPr>
                <w:sz w:val="20"/>
                <w:szCs w:val="20"/>
              </w:rPr>
            </w:pPr>
          </w:p>
        </w:tc>
        <w:tc>
          <w:tcPr>
            <w:tcW w:w="500" w:type="pct"/>
            <w:vMerge/>
            <w:vAlign w:val="center"/>
            <w:hideMark/>
          </w:tcPr>
          <w:p w14:paraId="328691BA" w14:textId="77777777" w:rsidR="00D41742" w:rsidRPr="00D41742" w:rsidRDefault="00D41742" w:rsidP="00D41742">
            <w:pPr>
              <w:widowControl/>
              <w:suppressAutoHyphens w:val="0"/>
              <w:autoSpaceDE/>
              <w:autoSpaceDN/>
              <w:adjustRightInd/>
              <w:spacing w:line="240" w:lineRule="auto"/>
              <w:ind w:firstLine="0"/>
              <w:jc w:val="left"/>
              <w:rPr>
                <w:sz w:val="20"/>
                <w:szCs w:val="20"/>
              </w:rPr>
            </w:pPr>
          </w:p>
        </w:tc>
        <w:tc>
          <w:tcPr>
            <w:tcW w:w="898" w:type="pct"/>
            <w:shd w:val="clear" w:color="auto" w:fill="auto"/>
            <w:vAlign w:val="center"/>
            <w:hideMark/>
          </w:tcPr>
          <w:p w14:paraId="6F914E81"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Внебюджетные источники</w:t>
            </w:r>
          </w:p>
        </w:tc>
        <w:tc>
          <w:tcPr>
            <w:tcW w:w="599" w:type="pct"/>
            <w:shd w:val="clear" w:color="auto" w:fill="auto"/>
            <w:vAlign w:val="center"/>
            <w:hideMark/>
          </w:tcPr>
          <w:p w14:paraId="347DA513"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810,00</w:t>
            </w:r>
          </w:p>
        </w:tc>
        <w:tc>
          <w:tcPr>
            <w:tcW w:w="621" w:type="pct"/>
            <w:shd w:val="clear" w:color="auto" w:fill="auto"/>
            <w:vAlign w:val="center"/>
            <w:hideMark/>
          </w:tcPr>
          <w:p w14:paraId="53328745" w14:textId="33B2BDE9" w:rsidR="00D41742" w:rsidRPr="00D41742" w:rsidRDefault="00735EFC" w:rsidP="00D41742">
            <w:pPr>
              <w:widowControl/>
              <w:suppressAutoHyphens w:val="0"/>
              <w:autoSpaceDE/>
              <w:autoSpaceDN/>
              <w:adjustRightInd/>
              <w:spacing w:line="240" w:lineRule="auto"/>
              <w:ind w:firstLine="0"/>
              <w:jc w:val="center"/>
              <w:rPr>
                <w:sz w:val="20"/>
                <w:szCs w:val="20"/>
              </w:rPr>
            </w:pPr>
            <w:r>
              <w:rPr>
                <w:sz w:val="20"/>
                <w:szCs w:val="20"/>
              </w:rPr>
              <w:t>-</w:t>
            </w:r>
          </w:p>
        </w:tc>
        <w:tc>
          <w:tcPr>
            <w:tcW w:w="522" w:type="pct"/>
            <w:shd w:val="clear" w:color="auto" w:fill="auto"/>
            <w:vAlign w:val="center"/>
            <w:hideMark/>
          </w:tcPr>
          <w:p w14:paraId="547C32D7"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810,00</w:t>
            </w:r>
          </w:p>
        </w:tc>
        <w:tc>
          <w:tcPr>
            <w:tcW w:w="583" w:type="pct"/>
            <w:shd w:val="clear" w:color="auto" w:fill="auto"/>
            <w:vAlign w:val="center"/>
            <w:hideMark/>
          </w:tcPr>
          <w:p w14:paraId="3BB7349A" w14:textId="787B6407" w:rsidR="00D41742" w:rsidRPr="00D41742" w:rsidRDefault="00735EFC" w:rsidP="00D41742">
            <w:pPr>
              <w:widowControl/>
              <w:suppressAutoHyphens w:val="0"/>
              <w:autoSpaceDE/>
              <w:autoSpaceDN/>
              <w:adjustRightInd/>
              <w:spacing w:line="240" w:lineRule="auto"/>
              <w:ind w:firstLine="0"/>
              <w:jc w:val="center"/>
              <w:rPr>
                <w:sz w:val="20"/>
                <w:szCs w:val="20"/>
              </w:rPr>
            </w:pPr>
            <w:r>
              <w:rPr>
                <w:sz w:val="20"/>
                <w:szCs w:val="20"/>
              </w:rPr>
              <w:t>-</w:t>
            </w:r>
          </w:p>
        </w:tc>
      </w:tr>
      <w:tr w:rsidR="00D41742" w:rsidRPr="00D41742" w14:paraId="27C9316B" w14:textId="77777777" w:rsidTr="00D41742">
        <w:trPr>
          <w:trHeight w:val="315"/>
        </w:trPr>
        <w:tc>
          <w:tcPr>
            <w:tcW w:w="187" w:type="pct"/>
            <w:vMerge w:val="restart"/>
            <w:shd w:val="clear" w:color="auto" w:fill="auto"/>
            <w:vAlign w:val="center"/>
            <w:hideMark/>
          </w:tcPr>
          <w:p w14:paraId="3C8DBE99"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4</w:t>
            </w:r>
          </w:p>
        </w:tc>
        <w:tc>
          <w:tcPr>
            <w:tcW w:w="1090" w:type="pct"/>
            <w:vMerge w:val="restart"/>
            <w:shd w:val="clear" w:color="auto" w:fill="auto"/>
            <w:vAlign w:val="center"/>
            <w:hideMark/>
          </w:tcPr>
          <w:p w14:paraId="24D5C388"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 xml:space="preserve">Установка светофоров типа Т.7 на солнечных </w:t>
            </w:r>
            <w:proofErr w:type="spellStart"/>
            <w:r w:rsidRPr="00D41742">
              <w:rPr>
                <w:sz w:val="20"/>
                <w:szCs w:val="20"/>
              </w:rPr>
              <w:t>энергостанциях</w:t>
            </w:r>
            <w:proofErr w:type="spellEnd"/>
          </w:p>
        </w:tc>
        <w:tc>
          <w:tcPr>
            <w:tcW w:w="500" w:type="pct"/>
            <w:vMerge w:val="restart"/>
            <w:shd w:val="clear" w:color="auto" w:fill="auto"/>
            <w:vAlign w:val="center"/>
            <w:hideMark/>
          </w:tcPr>
          <w:p w14:paraId="37BB0AFA"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2023</w:t>
            </w:r>
          </w:p>
        </w:tc>
        <w:tc>
          <w:tcPr>
            <w:tcW w:w="898" w:type="pct"/>
            <w:shd w:val="clear" w:color="auto" w:fill="auto"/>
            <w:vAlign w:val="center"/>
            <w:hideMark/>
          </w:tcPr>
          <w:p w14:paraId="1DA0F91B"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Региональный бюджет</w:t>
            </w:r>
          </w:p>
        </w:tc>
        <w:tc>
          <w:tcPr>
            <w:tcW w:w="599" w:type="pct"/>
            <w:shd w:val="clear" w:color="auto" w:fill="auto"/>
            <w:vAlign w:val="center"/>
            <w:hideMark/>
          </w:tcPr>
          <w:p w14:paraId="438143F2"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2 184,00</w:t>
            </w:r>
          </w:p>
        </w:tc>
        <w:tc>
          <w:tcPr>
            <w:tcW w:w="621" w:type="pct"/>
            <w:shd w:val="clear" w:color="auto" w:fill="auto"/>
            <w:vAlign w:val="center"/>
            <w:hideMark/>
          </w:tcPr>
          <w:p w14:paraId="51186B29"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2 184,00</w:t>
            </w:r>
          </w:p>
        </w:tc>
        <w:tc>
          <w:tcPr>
            <w:tcW w:w="522" w:type="pct"/>
            <w:shd w:val="clear" w:color="auto" w:fill="auto"/>
            <w:vAlign w:val="center"/>
            <w:hideMark/>
          </w:tcPr>
          <w:p w14:paraId="30D3F257" w14:textId="08EDB6CD"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 </w:t>
            </w:r>
            <w:r w:rsidR="00735EFC">
              <w:rPr>
                <w:sz w:val="20"/>
                <w:szCs w:val="20"/>
              </w:rPr>
              <w:t>-</w:t>
            </w:r>
          </w:p>
        </w:tc>
        <w:tc>
          <w:tcPr>
            <w:tcW w:w="583" w:type="pct"/>
            <w:shd w:val="clear" w:color="auto" w:fill="auto"/>
            <w:vAlign w:val="center"/>
            <w:hideMark/>
          </w:tcPr>
          <w:p w14:paraId="4E04C367" w14:textId="30B95728" w:rsidR="00D41742" w:rsidRPr="00D41742" w:rsidRDefault="00735EFC" w:rsidP="00D41742">
            <w:pPr>
              <w:widowControl/>
              <w:suppressAutoHyphens w:val="0"/>
              <w:autoSpaceDE/>
              <w:autoSpaceDN/>
              <w:adjustRightInd/>
              <w:spacing w:line="240" w:lineRule="auto"/>
              <w:ind w:firstLine="0"/>
              <w:jc w:val="center"/>
              <w:rPr>
                <w:sz w:val="20"/>
                <w:szCs w:val="20"/>
              </w:rPr>
            </w:pPr>
            <w:r>
              <w:rPr>
                <w:sz w:val="20"/>
                <w:szCs w:val="20"/>
              </w:rPr>
              <w:t>-</w:t>
            </w:r>
          </w:p>
        </w:tc>
      </w:tr>
      <w:tr w:rsidR="00D41742" w:rsidRPr="00D41742" w14:paraId="569A8DF3" w14:textId="77777777" w:rsidTr="00D41742">
        <w:trPr>
          <w:trHeight w:val="315"/>
        </w:trPr>
        <w:tc>
          <w:tcPr>
            <w:tcW w:w="187" w:type="pct"/>
            <w:vMerge/>
            <w:vAlign w:val="center"/>
            <w:hideMark/>
          </w:tcPr>
          <w:p w14:paraId="6C799808" w14:textId="77777777" w:rsidR="00D41742" w:rsidRPr="00D41742" w:rsidRDefault="00D41742" w:rsidP="00D41742">
            <w:pPr>
              <w:widowControl/>
              <w:suppressAutoHyphens w:val="0"/>
              <w:autoSpaceDE/>
              <w:autoSpaceDN/>
              <w:adjustRightInd/>
              <w:spacing w:line="240" w:lineRule="auto"/>
              <w:ind w:firstLine="0"/>
              <w:jc w:val="left"/>
              <w:rPr>
                <w:sz w:val="20"/>
                <w:szCs w:val="20"/>
              </w:rPr>
            </w:pPr>
          </w:p>
        </w:tc>
        <w:tc>
          <w:tcPr>
            <w:tcW w:w="1090" w:type="pct"/>
            <w:vMerge/>
            <w:vAlign w:val="center"/>
            <w:hideMark/>
          </w:tcPr>
          <w:p w14:paraId="0FCA53A9" w14:textId="77777777" w:rsidR="00D41742" w:rsidRPr="00D41742" w:rsidRDefault="00D41742" w:rsidP="00D41742">
            <w:pPr>
              <w:widowControl/>
              <w:suppressAutoHyphens w:val="0"/>
              <w:autoSpaceDE/>
              <w:autoSpaceDN/>
              <w:adjustRightInd/>
              <w:spacing w:line="240" w:lineRule="auto"/>
              <w:ind w:firstLine="0"/>
              <w:jc w:val="left"/>
              <w:rPr>
                <w:sz w:val="20"/>
                <w:szCs w:val="20"/>
              </w:rPr>
            </w:pPr>
          </w:p>
        </w:tc>
        <w:tc>
          <w:tcPr>
            <w:tcW w:w="500" w:type="pct"/>
            <w:vMerge/>
            <w:vAlign w:val="center"/>
            <w:hideMark/>
          </w:tcPr>
          <w:p w14:paraId="5FF82B79" w14:textId="77777777" w:rsidR="00D41742" w:rsidRPr="00D41742" w:rsidRDefault="00D41742" w:rsidP="00D41742">
            <w:pPr>
              <w:widowControl/>
              <w:suppressAutoHyphens w:val="0"/>
              <w:autoSpaceDE/>
              <w:autoSpaceDN/>
              <w:adjustRightInd/>
              <w:spacing w:line="240" w:lineRule="auto"/>
              <w:ind w:firstLine="0"/>
              <w:jc w:val="left"/>
              <w:rPr>
                <w:sz w:val="20"/>
                <w:szCs w:val="20"/>
              </w:rPr>
            </w:pPr>
          </w:p>
        </w:tc>
        <w:tc>
          <w:tcPr>
            <w:tcW w:w="898" w:type="pct"/>
            <w:shd w:val="clear" w:color="auto" w:fill="auto"/>
            <w:vAlign w:val="center"/>
            <w:hideMark/>
          </w:tcPr>
          <w:p w14:paraId="4EA899D2"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Местный бюджет</w:t>
            </w:r>
          </w:p>
        </w:tc>
        <w:tc>
          <w:tcPr>
            <w:tcW w:w="599" w:type="pct"/>
            <w:shd w:val="clear" w:color="auto" w:fill="auto"/>
            <w:vAlign w:val="center"/>
            <w:hideMark/>
          </w:tcPr>
          <w:p w14:paraId="3521F777"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936,00</w:t>
            </w:r>
          </w:p>
        </w:tc>
        <w:tc>
          <w:tcPr>
            <w:tcW w:w="621" w:type="pct"/>
            <w:shd w:val="clear" w:color="auto" w:fill="auto"/>
            <w:vAlign w:val="center"/>
            <w:hideMark/>
          </w:tcPr>
          <w:p w14:paraId="731F5277"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936,00</w:t>
            </w:r>
          </w:p>
        </w:tc>
        <w:tc>
          <w:tcPr>
            <w:tcW w:w="522" w:type="pct"/>
            <w:shd w:val="clear" w:color="auto" w:fill="auto"/>
            <w:vAlign w:val="center"/>
            <w:hideMark/>
          </w:tcPr>
          <w:p w14:paraId="13AB8EF4" w14:textId="228A8DC6"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 </w:t>
            </w:r>
            <w:r w:rsidR="00735EFC">
              <w:rPr>
                <w:sz w:val="20"/>
                <w:szCs w:val="20"/>
              </w:rPr>
              <w:t>-</w:t>
            </w:r>
          </w:p>
        </w:tc>
        <w:tc>
          <w:tcPr>
            <w:tcW w:w="583" w:type="pct"/>
            <w:shd w:val="clear" w:color="auto" w:fill="auto"/>
            <w:vAlign w:val="center"/>
            <w:hideMark/>
          </w:tcPr>
          <w:p w14:paraId="3797D386" w14:textId="515161B0" w:rsidR="00D41742" w:rsidRPr="00D41742" w:rsidRDefault="00735EFC" w:rsidP="00D41742">
            <w:pPr>
              <w:widowControl/>
              <w:suppressAutoHyphens w:val="0"/>
              <w:autoSpaceDE/>
              <w:autoSpaceDN/>
              <w:adjustRightInd/>
              <w:spacing w:line="240" w:lineRule="auto"/>
              <w:ind w:firstLine="0"/>
              <w:jc w:val="center"/>
              <w:rPr>
                <w:sz w:val="20"/>
                <w:szCs w:val="20"/>
              </w:rPr>
            </w:pPr>
            <w:r>
              <w:rPr>
                <w:sz w:val="20"/>
                <w:szCs w:val="20"/>
              </w:rPr>
              <w:t>-</w:t>
            </w:r>
          </w:p>
        </w:tc>
      </w:tr>
      <w:tr w:rsidR="00D41742" w:rsidRPr="00D41742" w14:paraId="2162B666" w14:textId="77777777" w:rsidTr="00D41742">
        <w:trPr>
          <w:trHeight w:val="315"/>
        </w:trPr>
        <w:tc>
          <w:tcPr>
            <w:tcW w:w="187" w:type="pct"/>
            <w:vMerge w:val="restart"/>
            <w:shd w:val="clear" w:color="auto" w:fill="auto"/>
            <w:vAlign w:val="center"/>
            <w:hideMark/>
          </w:tcPr>
          <w:p w14:paraId="02448E0E"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5</w:t>
            </w:r>
          </w:p>
        </w:tc>
        <w:tc>
          <w:tcPr>
            <w:tcW w:w="1090" w:type="pct"/>
            <w:vMerge w:val="restart"/>
            <w:shd w:val="clear" w:color="auto" w:fill="auto"/>
            <w:vAlign w:val="center"/>
            <w:hideMark/>
          </w:tcPr>
          <w:p w14:paraId="1B0A5C58"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Установка ограждений перильного типа</w:t>
            </w:r>
          </w:p>
        </w:tc>
        <w:tc>
          <w:tcPr>
            <w:tcW w:w="500" w:type="pct"/>
            <w:vMerge w:val="restart"/>
            <w:shd w:val="clear" w:color="auto" w:fill="auto"/>
            <w:vAlign w:val="center"/>
            <w:hideMark/>
          </w:tcPr>
          <w:p w14:paraId="77856AB8"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2020-2022</w:t>
            </w:r>
          </w:p>
        </w:tc>
        <w:tc>
          <w:tcPr>
            <w:tcW w:w="898" w:type="pct"/>
            <w:shd w:val="clear" w:color="auto" w:fill="auto"/>
            <w:vAlign w:val="center"/>
            <w:hideMark/>
          </w:tcPr>
          <w:p w14:paraId="545C0203"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Региональный бюджет</w:t>
            </w:r>
          </w:p>
        </w:tc>
        <w:tc>
          <w:tcPr>
            <w:tcW w:w="599" w:type="pct"/>
            <w:shd w:val="clear" w:color="auto" w:fill="auto"/>
            <w:vAlign w:val="center"/>
            <w:hideMark/>
          </w:tcPr>
          <w:p w14:paraId="68C61FF4"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4 200,00</w:t>
            </w:r>
          </w:p>
        </w:tc>
        <w:tc>
          <w:tcPr>
            <w:tcW w:w="621" w:type="pct"/>
            <w:shd w:val="clear" w:color="auto" w:fill="auto"/>
            <w:vAlign w:val="center"/>
            <w:hideMark/>
          </w:tcPr>
          <w:p w14:paraId="13C4BEF1"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4 200,00</w:t>
            </w:r>
          </w:p>
        </w:tc>
        <w:tc>
          <w:tcPr>
            <w:tcW w:w="522" w:type="pct"/>
            <w:shd w:val="clear" w:color="auto" w:fill="auto"/>
            <w:vAlign w:val="center"/>
            <w:hideMark/>
          </w:tcPr>
          <w:p w14:paraId="7DDDDB38" w14:textId="386D9A5B"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 </w:t>
            </w:r>
            <w:r w:rsidR="00735EFC">
              <w:rPr>
                <w:sz w:val="20"/>
                <w:szCs w:val="20"/>
              </w:rPr>
              <w:t>-</w:t>
            </w:r>
          </w:p>
        </w:tc>
        <w:tc>
          <w:tcPr>
            <w:tcW w:w="583" w:type="pct"/>
            <w:shd w:val="clear" w:color="auto" w:fill="auto"/>
            <w:vAlign w:val="center"/>
            <w:hideMark/>
          </w:tcPr>
          <w:p w14:paraId="432FF1F9" w14:textId="3A1D73B5" w:rsidR="00D41742" w:rsidRPr="00D41742" w:rsidRDefault="00735EFC" w:rsidP="00D41742">
            <w:pPr>
              <w:widowControl/>
              <w:suppressAutoHyphens w:val="0"/>
              <w:autoSpaceDE/>
              <w:autoSpaceDN/>
              <w:adjustRightInd/>
              <w:spacing w:line="240" w:lineRule="auto"/>
              <w:ind w:firstLine="0"/>
              <w:jc w:val="center"/>
              <w:rPr>
                <w:sz w:val="20"/>
                <w:szCs w:val="20"/>
              </w:rPr>
            </w:pPr>
            <w:r>
              <w:rPr>
                <w:sz w:val="20"/>
                <w:szCs w:val="20"/>
              </w:rPr>
              <w:t>-</w:t>
            </w:r>
          </w:p>
        </w:tc>
      </w:tr>
      <w:tr w:rsidR="00D41742" w:rsidRPr="00D41742" w14:paraId="0997EE3C" w14:textId="77777777" w:rsidTr="00D41742">
        <w:trPr>
          <w:trHeight w:val="315"/>
        </w:trPr>
        <w:tc>
          <w:tcPr>
            <w:tcW w:w="187" w:type="pct"/>
            <w:vMerge/>
            <w:vAlign w:val="center"/>
            <w:hideMark/>
          </w:tcPr>
          <w:p w14:paraId="62FC31D5" w14:textId="77777777" w:rsidR="00D41742" w:rsidRPr="00D41742" w:rsidRDefault="00D41742" w:rsidP="00D41742">
            <w:pPr>
              <w:widowControl/>
              <w:suppressAutoHyphens w:val="0"/>
              <w:autoSpaceDE/>
              <w:autoSpaceDN/>
              <w:adjustRightInd/>
              <w:spacing w:line="240" w:lineRule="auto"/>
              <w:ind w:firstLine="0"/>
              <w:jc w:val="left"/>
              <w:rPr>
                <w:sz w:val="20"/>
                <w:szCs w:val="20"/>
              </w:rPr>
            </w:pPr>
          </w:p>
        </w:tc>
        <w:tc>
          <w:tcPr>
            <w:tcW w:w="1090" w:type="pct"/>
            <w:vMerge/>
            <w:vAlign w:val="center"/>
            <w:hideMark/>
          </w:tcPr>
          <w:p w14:paraId="00109CDD" w14:textId="77777777" w:rsidR="00D41742" w:rsidRPr="00D41742" w:rsidRDefault="00D41742" w:rsidP="00D41742">
            <w:pPr>
              <w:widowControl/>
              <w:suppressAutoHyphens w:val="0"/>
              <w:autoSpaceDE/>
              <w:autoSpaceDN/>
              <w:adjustRightInd/>
              <w:spacing w:line="240" w:lineRule="auto"/>
              <w:ind w:firstLine="0"/>
              <w:jc w:val="left"/>
              <w:rPr>
                <w:sz w:val="20"/>
                <w:szCs w:val="20"/>
              </w:rPr>
            </w:pPr>
          </w:p>
        </w:tc>
        <w:tc>
          <w:tcPr>
            <w:tcW w:w="500" w:type="pct"/>
            <w:vMerge/>
            <w:vAlign w:val="center"/>
            <w:hideMark/>
          </w:tcPr>
          <w:p w14:paraId="185E6DA7" w14:textId="77777777" w:rsidR="00D41742" w:rsidRPr="00D41742" w:rsidRDefault="00D41742" w:rsidP="00D41742">
            <w:pPr>
              <w:widowControl/>
              <w:suppressAutoHyphens w:val="0"/>
              <w:autoSpaceDE/>
              <w:autoSpaceDN/>
              <w:adjustRightInd/>
              <w:spacing w:line="240" w:lineRule="auto"/>
              <w:ind w:firstLine="0"/>
              <w:jc w:val="left"/>
              <w:rPr>
                <w:sz w:val="20"/>
                <w:szCs w:val="20"/>
              </w:rPr>
            </w:pPr>
          </w:p>
        </w:tc>
        <w:tc>
          <w:tcPr>
            <w:tcW w:w="898" w:type="pct"/>
            <w:shd w:val="clear" w:color="auto" w:fill="auto"/>
            <w:vAlign w:val="center"/>
            <w:hideMark/>
          </w:tcPr>
          <w:p w14:paraId="79A16F51"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Местный бюджет</w:t>
            </w:r>
          </w:p>
        </w:tc>
        <w:tc>
          <w:tcPr>
            <w:tcW w:w="599" w:type="pct"/>
            <w:shd w:val="clear" w:color="auto" w:fill="auto"/>
            <w:vAlign w:val="center"/>
            <w:hideMark/>
          </w:tcPr>
          <w:p w14:paraId="41386125"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1 800,00</w:t>
            </w:r>
          </w:p>
        </w:tc>
        <w:tc>
          <w:tcPr>
            <w:tcW w:w="621" w:type="pct"/>
            <w:shd w:val="clear" w:color="auto" w:fill="auto"/>
            <w:vAlign w:val="center"/>
            <w:hideMark/>
          </w:tcPr>
          <w:p w14:paraId="2AF38D4D"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1 800,00</w:t>
            </w:r>
          </w:p>
        </w:tc>
        <w:tc>
          <w:tcPr>
            <w:tcW w:w="522" w:type="pct"/>
            <w:shd w:val="clear" w:color="auto" w:fill="auto"/>
            <w:vAlign w:val="center"/>
            <w:hideMark/>
          </w:tcPr>
          <w:p w14:paraId="5C809A0A" w14:textId="5FC75C1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 </w:t>
            </w:r>
            <w:r w:rsidR="00735EFC">
              <w:rPr>
                <w:sz w:val="20"/>
                <w:szCs w:val="20"/>
              </w:rPr>
              <w:t>-</w:t>
            </w:r>
          </w:p>
        </w:tc>
        <w:tc>
          <w:tcPr>
            <w:tcW w:w="583" w:type="pct"/>
            <w:shd w:val="clear" w:color="auto" w:fill="auto"/>
            <w:vAlign w:val="center"/>
            <w:hideMark/>
          </w:tcPr>
          <w:p w14:paraId="4CA24E05" w14:textId="16ECA745" w:rsidR="00D41742" w:rsidRPr="00D41742" w:rsidRDefault="00735EFC" w:rsidP="00D41742">
            <w:pPr>
              <w:widowControl/>
              <w:suppressAutoHyphens w:val="0"/>
              <w:autoSpaceDE/>
              <w:autoSpaceDN/>
              <w:adjustRightInd/>
              <w:spacing w:line="240" w:lineRule="auto"/>
              <w:ind w:firstLine="0"/>
              <w:jc w:val="center"/>
              <w:rPr>
                <w:sz w:val="20"/>
                <w:szCs w:val="20"/>
              </w:rPr>
            </w:pPr>
            <w:r>
              <w:rPr>
                <w:sz w:val="20"/>
                <w:szCs w:val="20"/>
              </w:rPr>
              <w:t>-</w:t>
            </w:r>
          </w:p>
        </w:tc>
      </w:tr>
      <w:tr w:rsidR="00D41742" w:rsidRPr="00D41742" w14:paraId="132E9979" w14:textId="77777777" w:rsidTr="00D41742">
        <w:trPr>
          <w:trHeight w:val="525"/>
        </w:trPr>
        <w:tc>
          <w:tcPr>
            <w:tcW w:w="187" w:type="pct"/>
            <w:shd w:val="clear" w:color="auto" w:fill="auto"/>
            <w:vAlign w:val="center"/>
            <w:hideMark/>
          </w:tcPr>
          <w:p w14:paraId="249B342A"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6</w:t>
            </w:r>
          </w:p>
        </w:tc>
        <w:tc>
          <w:tcPr>
            <w:tcW w:w="1090" w:type="pct"/>
            <w:shd w:val="clear" w:color="auto" w:fill="auto"/>
            <w:vAlign w:val="center"/>
            <w:hideMark/>
          </w:tcPr>
          <w:p w14:paraId="712CE3DB"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Введения скоростного режима до 30 км/ч</w:t>
            </w:r>
          </w:p>
        </w:tc>
        <w:tc>
          <w:tcPr>
            <w:tcW w:w="500" w:type="pct"/>
            <w:shd w:val="clear" w:color="auto" w:fill="auto"/>
            <w:vAlign w:val="center"/>
            <w:hideMark/>
          </w:tcPr>
          <w:p w14:paraId="622E3607"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2020-2022</w:t>
            </w:r>
          </w:p>
        </w:tc>
        <w:tc>
          <w:tcPr>
            <w:tcW w:w="898" w:type="pct"/>
            <w:shd w:val="clear" w:color="auto" w:fill="auto"/>
            <w:vAlign w:val="center"/>
            <w:hideMark/>
          </w:tcPr>
          <w:p w14:paraId="21DB92EC"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Местный бюджет</w:t>
            </w:r>
          </w:p>
        </w:tc>
        <w:tc>
          <w:tcPr>
            <w:tcW w:w="599" w:type="pct"/>
            <w:shd w:val="clear" w:color="auto" w:fill="auto"/>
            <w:vAlign w:val="center"/>
            <w:hideMark/>
          </w:tcPr>
          <w:p w14:paraId="7FA01C2E"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420,00</w:t>
            </w:r>
          </w:p>
        </w:tc>
        <w:tc>
          <w:tcPr>
            <w:tcW w:w="621" w:type="pct"/>
            <w:shd w:val="clear" w:color="auto" w:fill="auto"/>
            <w:vAlign w:val="center"/>
            <w:hideMark/>
          </w:tcPr>
          <w:p w14:paraId="3C66169C"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420,00</w:t>
            </w:r>
          </w:p>
        </w:tc>
        <w:tc>
          <w:tcPr>
            <w:tcW w:w="522" w:type="pct"/>
            <w:shd w:val="clear" w:color="auto" w:fill="auto"/>
            <w:vAlign w:val="center"/>
            <w:hideMark/>
          </w:tcPr>
          <w:p w14:paraId="337E28ED" w14:textId="7E24BFAF"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 </w:t>
            </w:r>
            <w:r w:rsidR="00735EFC">
              <w:rPr>
                <w:sz w:val="20"/>
                <w:szCs w:val="20"/>
              </w:rPr>
              <w:t>-</w:t>
            </w:r>
          </w:p>
        </w:tc>
        <w:tc>
          <w:tcPr>
            <w:tcW w:w="583" w:type="pct"/>
            <w:shd w:val="clear" w:color="auto" w:fill="auto"/>
            <w:vAlign w:val="center"/>
            <w:hideMark/>
          </w:tcPr>
          <w:p w14:paraId="09F4E62A" w14:textId="0FD9C49B" w:rsidR="00D41742" w:rsidRPr="00D41742" w:rsidRDefault="00735EFC" w:rsidP="00D41742">
            <w:pPr>
              <w:widowControl/>
              <w:suppressAutoHyphens w:val="0"/>
              <w:autoSpaceDE/>
              <w:autoSpaceDN/>
              <w:adjustRightInd/>
              <w:spacing w:line="240" w:lineRule="auto"/>
              <w:ind w:firstLine="0"/>
              <w:jc w:val="center"/>
              <w:rPr>
                <w:sz w:val="20"/>
                <w:szCs w:val="20"/>
              </w:rPr>
            </w:pPr>
            <w:r>
              <w:rPr>
                <w:sz w:val="20"/>
                <w:szCs w:val="20"/>
              </w:rPr>
              <w:t>-</w:t>
            </w:r>
          </w:p>
        </w:tc>
      </w:tr>
      <w:tr w:rsidR="00D41742" w:rsidRPr="00D41742" w14:paraId="2456A075" w14:textId="77777777" w:rsidTr="00D41742">
        <w:trPr>
          <w:trHeight w:val="315"/>
        </w:trPr>
        <w:tc>
          <w:tcPr>
            <w:tcW w:w="187" w:type="pct"/>
            <w:vMerge w:val="restart"/>
            <w:shd w:val="clear" w:color="auto" w:fill="auto"/>
            <w:vAlign w:val="center"/>
            <w:hideMark/>
          </w:tcPr>
          <w:p w14:paraId="7DC283FB"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7</w:t>
            </w:r>
          </w:p>
        </w:tc>
        <w:tc>
          <w:tcPr>
            <w:tcW w:w="1090" w:type="pct"/>
            <w:vMerge w:val="restart"/>
            <w:shd w:val="clear" w:color="auto" w:fill="auto"/>
            <w:vAlign w:val="center"/>
            <w:hideMark/>
          </w:tcPr>
          <w:p w14:paraId="2A4E29E6"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Устройство искусственных неровностей вблизи детских учреждений</w:t>
            </w:r>
          </w:p>
        </w:tc>
        <w:tc>
          <w:tcPr>
            <w:tcW w:w="500" w:type="pct"/>
            <w:vMerge w:val="restart"/>
            <w:shd w:val="clear" w:color="auto" w:fill="auto"/>
            <w:vAlign w:val="center"/>
            <w:hideMark/>
          </w:tcPr>
          <w:p w14:paraId="13AA1DD2"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2020-2021</w:t>
            </w:r>
          </w:p>
        </w:tc>
        <w:tc>
          <w:tcPr>
            <w:tcW w:w="898" w:type="pct"/>
            <w:shd w:val="clear" w:color="auto" w:fill="auto"/>
            <w:vAlign w:val="center"/>
            <w:hideMark/>
          </w:tcPr>
          <w:p w14:paraId="0046BCC9"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Региональный бюджет</w:t>
            </w:r>
          </w:p>
        </w:tc>
        <w:tc>
          <w:tcPr>
            <w:tcW w:w="599" w:type="pct"/>
            <w:shd w:val="clear" w:color="auto" w:fill="auto"/>
            <w:vAlign w:val="center"/>
            <w:hideMark/>
          </w:tcPr>
          <w:p w14:paraId="34C5270A"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289,80</w:t>
            </w:r>
          </w:p>
        </w:tc>
        <w:tc>
          <w:tcPr>
            <w:tcW w:w="621" w:type="pct"/>
            <w:shd w:val="clear" w:color="auto" w:fill="auto"/>
            <w:vAlign w:val="center"/>
            <w:hideMark/>
          </w:tcPr>
          <w:p w14:paraId="0A777112"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289,80</w:t>
            </w:r>
          </w:p>
        </w:tc>
        <w:tc>
          <w:tcPr>
            <w:tcW w:w="522" w:type="pct"/>
            <w:shd w:val="clear" w:color="auto" w:fill="auto"/>
            <w:vAlign w:val="center"/>
            <w:hideMark/>
          </w:tcPr>
          <w:p w14:paraId="23397783" w14:textId="62DA9AE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 </w:t>
            </w:r>
            <w:r w:rsidR="00735EFC">
              <w:rPr>
                <w:sz w:val="20"/>
                <w:szCs w:val="20"/>
              </w:rPr>
              <w:t>-</w:t>
            </w:r>
          </w:p>
        </w:tc>
        <w:tc>
          <w:tcPr>
            <w:tcW w:w="583" w:type="pct"/>
            <w:shd w:val="clear" w:color="auto" w:fill="auto"/>
            <w:vAlign w:val="center"/>
            <w:hideMark/>
          </w:tcPr>
          <w:p w14:paraId="6EAAAA5D" w14:textId="30582D2D" w:rsidR="00D41742" w:rsidRPr="00D41742" w:rsidRDefault="00735EFC" w:rsidP="00D41742">
            <w:pPr>
              <w:widowControl/>
              <w:suppressAutoHyphens w:val="0"/>
              <w:autoSpaceDE/>
              <w:autoSpaceDN/>
              <w:adjustRightInd/>
              <w:spacing w:line="240" w:lineRule="auto"/>
              <w:ind w:firstLine="0"/>
              <w:jc w:val="center"/>
              <w:rPr>
                <w:sz w:val="20"/>
                <w:szCs w:val="20"/>
              </w:rPr>
            </w:pPr>
            <w:r>
              <w:rPr>
                <w:sz w:val="20"/>
                <w:szCs w:val="20"/>
              </w:rPr>
              <w:t>-</w:t>
            </w:r>
          </w:p>
        </w:tc>
      </w:tr>
      <w:tr w:rsidR="00D41742" w:rsidRPr="00D41742" w14:paraId="303473EA" w14:textId="77777777" w:rsidTr="00D41742">
        <w:trPr>
          <w:trHeight w:val="509"/>
        </w:trPr>
        <w:tc>
          <w:tcPr>
            <w:tcW w:w="187" w:type="pct"/>
            <w:vMerge/>
            <w:vAlign w:val="center"/>
            <w:hideMark/>
          </w:tcPr>
          <w:p w14:paraId="2A5666EC" w14:textId="77777777" w:rsidR="00D41742" w:rsidRPr="00D41742" w:rsidRDefault="00D41742" w:rsidP="00D41742">
            <w:pPr>
              <w:widowControl/>
              <w:suppressAutoHyphens w:val="0"/>
              <w:autoSpaceDE/>
              <w:autoSpaceDN/>
              <w:adjustRightInd/>
              <w:spacing w:line="240" w:lineRule="auto"/>
              <w:ind w:firstLine="0"/>
              <w:jc w:val="left"/>
              <w:rPr>
                <w:sz w:val="20"/>
                <w:szCs w:val="20"/>
              </w:rPr>
            </w:pPr>
          </w:p>
        </w:tc>
        <w:tc>
          <w:tcPr>
            <w:tcW w:w="1090" w:type="pct"/>
            <w:vMerge/>
            <w:vAlign w:val="center"/>
            <w:hideMark/>
          </w:tcPr>
          <w:p w14:paraId="4FB72AF9" w14:textId="77777777" w:rsidR="00D41742" w:rsidRPr="00D41742" w:rsidRDefault="00D41742" w:rsidP="00D41742">
            <w:pPr>
              <w:widowControl/>
              <w:suppressAutoHyphens w:val="0"/>
              <w:autoSpaceDE/>
              <w:autoSpaceDN/>
              <w:adjustRightInd/>
              <w:spacing w:line="240" w:lineRule="auto"/>
              <w:ind w:firstLine="0"/>
              <w:jc w:val="left"/>
              <w:rPr>
                <w:sz w:val="20"/>
                <w:szCs w:val="20"/>
              </w:rPr>
            </w:pPr>
          </w:p>
        </w:tc>
        <w:tc>
          <w:tcPr>
            <w:tcW w:w="500" w:type="pct"/>
            <w:vMerge/>
            <w:vAlign w:val="center"/>
            <w:hideMark/>
          </w:tcPr>
          <w:p w14:paraId="40F877FC" w14:textId="77777777" w:rsidR="00D41742" w:rsidRPr="00D41742" w:rsidRDefault="00D41742" w:rsidP="00D41742">
            <w:pPr>
              <w:widowControl/>
              <w:suppressAutoHyphens w:val="0"/>
              <w:autoSpaceDE/>
              <w:autoSpaceDN/>
              <w:adjustRightInd/>
              <w:spacing w:line="240" w:lineRule="auto"/>
              <w:ind w:firstLine="0"/>
              <w:jc w:val="left"/>
              <w:rPr>
                <w:sz w:val="20"/>
                <w:szCs w:val="20"/>
              </w:rPr>
            </w:pPr>
          </w:p>
        </w:tc>
        <w:tc>
          <w:tcPr>
            <w:tcW w:w="898" w:type="pct"/>
            <w:shd w:val="clear" w:color="auto" w:fill="auto"/>
            <w:vAlign w:val="center"/>
            <w:hideMark/>
          </w:tcPr>
          <w:p w14:paraId="171FDD1C"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Местный бюджет</w:t>
            </w:r>
          </w:p>
        </w:tc>
        <w:tc>
          <w:tcPr>
            <w:tcW w:w="599" w:type="pct"/>
            <w:shd w:val="clear" w:color="auto" w:fill="auto"/>
            <w:vAlign w:val="center"/>
            <w:hideMark/>
          </w:tcPr>
          <w:p w14:paraId="3C72377D"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124,20</w:t>
            </w:r>
          </w:p>
        </w:tc>
        <w:tc>
          <w:tcPr>
            <w:tcW w:w="621" w:type="pct"/>
            <w:shd w:val="clear" w:color="auto" w:fill="auto"/>
            <w:vAlign w:val="center"/>
            <w:hideMark/>
          </w:tcPr>
          <w:p w14:paraId="04C798B8" w14:textId="77777777"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124,20</w:t>
            </w:r>
          </w:p>
        </w:tc>
        <w:tc>
          <w:tcPr>
            <w:tcW w:w="522" w:type="pct"/>
            <w:shd w:val="clear" w:color="auto" w:fill="auto"/>
            <w:vAlign w:val="center"/>
            <w:hideMark/>
          </w:tcPr>
          <w:p w14:paraId="783A8A4E" w14:textId="77757358" w:rsidR="00D41742" w:rsidRPr="00D41742" w:rsidRDefault="00D41742" w:rsidP="00D41742">
            <w:pPr>
              <w:widowControl/>
              <w:suppressAutoHyphens w:val="0"/>
              <w:autoSpaceDE/>
              <w:autoSpaceDN/>
              <w:adjustRightInd/>
              <w:spacing w:line="240" w:lineRule="auto"/>
              <w:ind w:firstLine="0"/>
              <w:jc w:val="center"/>
              <w:rPr>
                <w:sz w:val="20"/>
                <w:szCs w:val="20"/>
              </w:rPr>
            </w:pPr>
            <w:r w:rsidRPr="00D41742">
              <w:rPr>
                <w:sz w:val="20"/>
                <w:szCs w:val="20"/>
              </w:rPr>
              <w:t> </w:t>
            </w:r>
            <w:r w:rsidR="00735EFC">
              <w:rPr>
                <w:sz w:val="20"/>
                <w:szCs w:val="20"/>
              </w:rPr>
              <w:t>-</w:t>
            </w:r>
          </w:p>
        </w:tc>
        <w:tc>
          <w:tcPr>
            <w:tcW w:w="583" w:type="pct"/>
            <w:shd w:val="clear" w:color="auto" w:fill="auto"/>
            <w:vAlign w:val="center"/>
            <w:hideMark/>
          </w:tcPr>
          <w:p w14:paraId="78D8CCC4" w14:textId="6FD6F898" w:rsidR="00D41742" w:rsidRPr="00D41742" w:rsidRDefault="00735EFC" w:rsidP="00D41742">
            <w:pPr>
              <w:widowControl/>
              <w:suppressAutoHyphens w:val="0"/>
              <w:autoSpaceDE/>
              <w:autoSpaceDN/>
              <w:adjustRightInd/>
              <w:spacing w:line="240" w:lineRule="auto"/>
              <w:ind w:firstLine="0"/>
              <w:jc w:val="center"/>
              <w:rPr>
                <w:sz w:val="20"/>
                <w:szCs w:val="20"/>
              </w:rPr>
            </w:pPr>
            <w:r>
              <w:rPr>
                <w:sz w:val="20"/>
                <w:szCs w:val="20"/>
              </w:rPr>
              <w:t>-</w:t>
            </w:r>
            <w:r w:rsidR="00D41742" w:rsidRPr="00D41742">
              <w:rPr>
                <w:sz w:val="20"/>
                <w:szCs w:val="20"/>
              </w:rPr>
              <w:t> </w:t>
            </w:r>
          </w:p>
        </w:tc>
      </w:tr>
      <w:tr w:rsidR="00735EFC" w:rsidRPr="00D41742" w14:paraId="37E7CDDF" w14:textId="77777777" w:rsidTr="00D41742">
        <w:trPr>
          <w:trHeight w:val="315"/>
        </w:trPr>
        <w:tc>
          <w:tcPr>
            <w:tcW w:w="187" w:type="pct"/>
            <w:vMerge w:val="restart"/>
            <w:shd w:val="clear" w:color="auto" w:fill="auto"/>
            <w:vAlign w:val="center"/>
            <w:hideMark/>
          </w:tcPr>
          <w:p w14:paraId="674FA375"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lastRenderedPageBreak/>
              <w:t>8</w:t>
            </w:r>
          </w:p>
        </w:tc>
        <w:tc>
          <w:tcPr>
            <w:tcW w:w="1090" w:type="pct"/>
            <w:vMerge w:val="restart"/>
            <w:shd w:val="clear" w:color="auto" w:fill="auto"/>
            <w:vAlign w:val="center"/>
            <w:hideMark/>
          </w:tcPr>
          <w:p w14:paraId="753EBC55"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Устройство локального освещения на пешеходных переходах</w:t>
            </w:r>
          </w:p>
        </w:tc>
        <w:tc>
          <w:tcPr>
            <w:tcW w:w="500" w:type="pct"/>
            <w:vMerge w:val="restart"/>
            <w:shd w:val="clear" w:color="auto" w:fill="auto"/>
            <w:vAlign w:val="center"/>
            <w:hideMark/>
          </w:tcPr>
          <w:p w14:paraId="02CBFA40"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2020</w:t>
            </w:r>
          </w:p>
        </w:tc>
        <w:tc>
          <w:tcPr>
            <w:tcW w:w="898" w:type="pct"/>
            <w:shd w:val="clear" w:color="auto" w:fill="auto"/>
            <w:vAlign w:val="center"/>
            <w:hideMark/>
          </w:tcPr>
          <w:p w14:paraId="664C15FB"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Региональный бюджет</w:t>
            </w:r>
          </w:p>
        </w:tc>
        <w:tc>
          <w:tcPr>
            <w:tcW w:w="599" w:type="pct"/>
            <w:shd w:val="clear" w:color="auto" w:fill="auto"/>
            <w:vAlign w:val="center"/>
            <w:hideMark/>
          </w:tcPr>
          <w:p w14:paraId="0FF428E3"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962,50</w:t>
            </w:r>
          </w:p>
        </w:tc>
        <w:tc>
          <w:tcPr>
            <w:tcW w:w="621" w:type="pct"/>
            <w:shd w:val="clear" w:color="auto" w:fill="auto"/>
            <w:vAlign w:val="center"/>
            <w:hideMark/>
          </w:tcPr>
          <w:p w14:paraId="24D149C2"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962,50</w:t>
            </w:r>
          </w:p>
        </w:tc>
        <w:tc>
          <w:tcPr>
            <w:tcW w:w="522" w:type="pct"/>
            <w:shd w:val="clear" w:color="auto" w:fill="auto"/>
            <w:vAlign w:val="center"/>
            <w:hideMark/>
          </w:tcPr>
          <w:p w14:paraId="0C076149" w14:textId="41C9DA09" w:rsidR="00735EFC" w:rsidRPr="00D41742" w:rsidRDefault="00735EFC" w:rsidP="00735EFC">
            <w:pPr>
              <w:widowControl/>
              <w:suppressAutoHyphens w:val="0"/>
              <w:autoSpaceDE/>
              <w:autoSpaceDN/>
              <w:adjustRightInd/>
              <w:spacing w:line="240" w:lineRule="auto"/>
              <w:ind w:firstLine="0"/>
              <w:jc w:val="center"/>
              <w:rPr>
                <w:sz w:val="20"/>
                <w:szCs w:val="20"/>
              </w:rPr>
            </w:pPr>
            <w:r>
              <w:rPr>
                <w:sz w:val="20"/>
                <w:szCs w:val="20"/>
              </w:rPr>
              <w:t>-</w:t>
            </w:r>
            <w:r w:rsidRPr="00D41742">
              <w:rPr>
                <w:sz w:val="20"/>
                <w:szCs w:val="20"/>
              </w:rPr>
              <w:t> </w:t>
            </w:r>
          </w:p>
        </w:tc>
        <w:tc>
          <w:tcPr>
            <w:tcW w:w="583" w:type="pct"/>
            <w:shd w:val="clear" w:color="auto" w:fill="auto"/>
            <w:vAlign w:val="center"/>
            <w:hideMark/>
          </w:tcPr>
          <w:p w14:paraId="122BDDC7" w14:textId="67C28575" w:rsidR="00735EFC" w:rsidRPr="00D41742" w:rsidRDefault="00735EFC" w:rsidP="00735EFC">
            <w:pPr>
              <w:widowControl/>
              <w:suppressAutoHyphens w:val="0"/>
              <w:autoSpaceDE/>
              <w:autoSpaceDN/>
              <w:adjustRightInd/>
              <w:spacing w:line="240" w:lineRule="auto"/>
              <w:ind w:firstLine="0"/>
              <w:jc w:val="center"/>
              <w:rPr>
                <w:sz w:val="20"/>
                <w:szCs w:val="20"/>
              </w:rPr>
            </w:pPr>
            <w:r>
              <w:rPr>
                <w:sz w:val="20"/>
                <w:szCs w:val="20"/>
              </w:rPr>
              <w:t>-</w:t>
            </w:r>
            <w:r w:rsidRPr="00D41742">
              <w:rPr>
                <w:sz w:val="20"/>
                <w:szCs w:val="20"/>
              </w:rPr>
              <w:t> </w:t>
            </w:r>
          </w:p>
        </w:tc>
      </w:tr>
      <w:tr w:rsidR="00735EFC" w:rsidRPr="00D41742" w14:paraId="48954D91" w14:textId="77777777" w:rsidTr="00D41742">
        <w:trPr>
          <w:trHeight w:val="315"/>
        </w:trPr>
        <w:tc>
          <w:tcPr>
            <w:tcW w:w="187" w:type="pct"/>
            <w:vMerge/>
            <w:vAlign w:val="center"/>
            <w:hideMark/>
          </w:tcPr>
          <w:p w14:paraId="52D1AECA" w14:textId="77777777" w:rsidR="00735EFC" w:rsidRPr="00D41742" w:rsidRDefault="00735EFC" w:rsidP="00735EFC">
            <w:pPr>
              <w:widowControl/>
              <w:suppressAutoHyphens w:val="0"/>
              <w:autoSpaceDE/>
              <w:autoSpaceDN/>
              <w:adjustRightInd/>
              <w:spacing w:line="240" w:lineRule="auto"/>
              <w:ind w:firstLine="0"/>
              <w:jc w:val="left"/>
              <w:rPr>
                <w:sz w:val="20"/>
                <w:szCs w:val="20"/>
              </w:rPr>
            </w:pPr>
          </w:p>
        </w:tc>
        <w:tc>
          <w:tcPr>
            <w:tcW w:w="1090" w:type="pct"/>
            <w:vMerge/>
            <w:vAlign w:val="center"/>
            <w:hideMark/>
          </w:tcPr>
          <w:p w14:paraId="512B5FDC" w14:textId="77777777" w:rsidR="00735EFC" w:rsidRPr="00D41742" w:rsidRDefault="00735EFC" w:rsidP="00735EFC">
            <w:pPr>
              <w:widowControl/>
              <w:suppressAutoHyphens w:val="0"/>
              <w:autoSpaceDE/>
              <w:autoSpaceDN/>
              <w:adjustRightInd/>
              <w:spacing w:line="240" w:lineRule="auto"/>
              <w:ind w:firstLine="0"/>
              <w:jc w:val="left"/>
              <w:rPr>
                <w:sz w:val="20"/>
                <w:szCs w:val="20"/>
              </w:rPr>
            </w:pPr>
          </w:p>
        </w:tc>
        <w:tc>
          <w:tcPr>
            <w:tcW w:w="500" w:type="pct"/>
            <w:vMerge/>
            <w:vAlign w:val="center"/>
            <w:hideMark/>
          </w:tcPr>
          <w:p w14:paraId="08096B05" w14:textId="77777777" w:rsidR="00735EFC" w:rsidRPr="00D41742" w:rsidRDefault="00735EFC" w:rsidP="00735EFC">
            <w:pPr>
              <w:widowControl/>
              <w:suppressAutoHyphens w:val="0"/>
              <w:autoSpaceDE/>
              <w:autoSpaceDN/>
              <w:adjustRightInd/>
              <w:spacing w:line="240" w:lineRule="auto"/>
              <w:ind w:firstLine="0"/>
              <w:jc w:val="left"/>
              <w:rPr>
                <w:sz w:val="20"/>
                <w:szCs w:val="20"/>
              </w:rPr>
            </w:pPr>
          </w:p>
        </w:tc>
        <w:tc>
          <w:tcPr>
            <w:tcW w:w="898" w:type="pct"/>
            <w:shd w:val="clear" w:color="auto" w:fill="auto"/>
            <w:vAlign w:val="center"/>
            <w:hideMark/>
          </w:tcPr>
          <w:p w14:paraId="6C5B4819"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Местный бюджет</w:t>
            </w:r>
          </w:p>
        </w:tc>
        <w:tc>
          <w:tcPr>
            <w:tcW w:w="599" w:type="pct"/>
            <w:shd w:val="clear" w:color="auto" w:fill="auto"/>
            <w:vAlign w:val="center"/>
            <w:hideMark/>
          </w:tcPr>
          <w:p w14:paraId="04E9EA83"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412,50</w:t>
            </w:r>
          </w:p>
        </w:tc>
        <w:tc>
          <w:tcPr>
            <w:tcW w:w="621" w:type="pct"/>
            <w:shd w:val="clear" w:color="auto" w:fill="auto"/>
            <w:vAlign w:val="center"/>
            <w:hideMark/>
          </w:tcPr>
          <w:p w14:paraId="1CD647C8"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412,50</w:t>
            </w:r>
          </w:p>
        </w:tc>
        <w:tc>
          <w:tcPr>
            <w:tcW w:w="522" w:type="pct"/>
            <w:shd w:val="clear" w:color="auto" w:fill="auto"/>
            <w:vAlign w:val="center"/>
            <w:hideMark/>
          </w:tcPr>
          <w:p w14:paraId="638C933A" w14:textId="5C458B58"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 </w:t>
            </w:r>
            <w:r>
              <w:rPr>
                <w:sz w:val="20"/>
                <w:szCs w:val="20"/>
              </w:rPr>
              <w:t>-</w:t>
            </w:r>
            <w:r w:rsidRPr="00D41742">
              <w:rPr>
                <w:sz w:val="20"/>
                <w:szCs w:val="20"/>
              </w:rPr>
              <w:t> </w:t>
            </w:r>
          </w:p>
        </w:tc>
        <w:tc>
          <w:tcPr>
            <w:tcW w:w="583" w:type="pct"/>
            <w:shd w:val="clear" w:color="auto" w:fill="auto"/>
            <w:vAlign w:val="center"/>
            <w:hideMark/>
          </w:tcPr>
          <w:p w14:paraId="22F91487" w14:textId="4A38B600"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 </w:t>
            </w:r>
            <w:r>
              <w:rPr>
                <w:sz w:val="20"/>
                <w:szCs w:val="20"/>
              </w:rPr>
              <w:t>-</w:t>
            </w:r>
            <w:r w:rsidRPr="00D41742">
              <w:rPr>
                <w:sz w:val="20"/>
                <w:szCs w:val="20"/>
              </w:rPr>
              <w:t> </w:t>
            </w:r>
          </w:p>
        </w:tc>
      </w:tr>
      <w:tr w:rsidR="00735EFC" w:rsidRPr="00D41742" w14:paraId="72614F3D" w14:textId="77777777" w:rsidTr="00D41742">
        <w:trPr>
          <w:trHeight w:val="315"/>
        </w:trPr>
        <w:tc>
          <w:tcPr>
            <w:tcW w:w="187" w:type="pct"/>
            <w:vMerge w:val="restart"/>
            <w:shd w:val="clear" w:color="auto" w:fill="auto"/>
            <w:vAlign w:val="center"/>
            <w:hideMark/>
          </w:tcPr>
          <w:p w14:paraId="22CD9B4E"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9</w:t>
            </w:r>
          </w:p>
        </w:tc>
        <w:tc>
          <w:tcPr>
            <w:tcW w:w="1090" w:type="pct"/>
            <w:vMerge w:val="restart"/>
            <w:shd w:val="clear" w:color="auto" w:fill="auto"/>
            <w:vAlign w:val="center"/>
            <w:hideMark/>
          </w:tcPr>
          <w:p w14:paraId="44CBBAD4"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Установка знаков 1.23 «Дети»</w:t>
            </w:r>
          </w:p>
        </w:tc>
        <w:tc>
          <w:tcPr>
            <w:tcW w:w="500" w:type="pct"/>
            <w:vMerge w:val="restart"/>
            <w:shd w:val="clear" w:color="auto" w:fill="auto"/>
            <w:vAlign w:val="center"/>
            <w:hideMark/>
          </w:tcPr>
          <w:p w14:paraId="56CB3965"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2020</w:t>
            </w:r>
          </w:p>
        </w:tc>
        <w:tc>
          <w:tcPr>
            <w:tcW w:w="898" w:type="pct"/>
            <w:shd w:val="clear" w:color="auto" w:fill="auto"/>
            <w:vAlign w:val="center"/>
            <w:hideMark/>
          </w:tcPr>
          <w:p w14:paraId="4D65C47D"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Региональный бюджет</w:t>
            </w:r>
          </w:p>
        </w:tc>
        <w:tc>
          <w:tcPr>
            <w:tcW w:w="599" w:type="pct"/>
            <w:shd w:val="clear" w:color="auto" w:fill="auto"/>
            <w:vAlign w:val="center"/>
            <w:hideMark/>
          </w:tcPr>
          <w:p w14:paraId="542FBF5C"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420,00</w:t>
            </w:r>
          </w:p>
        </w:tc>
        <w:tc>
          <w:tcPr>
            <w:tcW w:w="621" w:type="pct"/>
            <w:shd w:val="clear" w:color="auto" w:fill="auto"/>
            <w:vAlign w:val="center"/>
            <w:hideMark/>
          </w:tcPr>
          <w:p w14:paraId="46CCFEFE"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420,00</w:t>
            </w:r>
          </w:p>
        </w:tc>
        <w:tc>
          <w:tcPr>
            <w:tcW w:w="522" w:type="pct"/>
            <w:shd w:val="clear" w:color="auto" w:fill="auto"/>
            <w:vAlign w:val="center"/>
            <w:hideMark/>
          </w:tcPr>
          <w:p w14:paraId="415F368E" w14:textId="72FFA2E1"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 </w:t>
            </w:r>
            <w:r>
              <w:rPr>
                <w:sz w:val="20"/>
                <w:szCs w:val="20"/>
              </w:rPr>
              <w:t>-</w:t>
            </w:r>
            <w:r w:rsidRPr="00D41742">
              <w:rPr>
                <w:sz w:val="20"/>
                <w:szCs w:val="20"/>
              </w:rPr>
              <w:t> </w:t>
            </w:r>
          </w:p>
        </w:tc>
        <w:tc>
          <w:tcPr>
            <w:tcW w:w="583" w:type="pct"/>
            <w:shd w:val="clear" w:color="auto" w:fill="auto"/>
            <w:vAlign w:val="center"/>
            <w:hideMark/>
          </w:tcPr>
          <w:p w14:paraId="7CBCCF15" w14:textId="46E15A0B"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 </w:t>
            </w:r>
            <w:r>
              <w:rPr>
                <w:sz w:val="20"/>
                <w:szCs w:val="20"/>
              </w:rPr>
              <w:t>-</w:t>
            </w:r>
            <w:r w:rsidRPr="00D41742">
              <w:rPr>
                <w:sz w:val="20"/>
                <w:szCs w:val="20"/>
              </w:rPr>
              <w:t> </w:t>
            </w:r>
          </w:p>
        </w:tc>
      </w:tr>
      <w:tr w:rsidR="00735EFC" w:rsidRPr="00D41742" w14:paraId="27D2828D" w14:textId="77777777" w:rsidTr="00D41742">
        <w:trPr>
          <w:trHeight w:val="315"/>
        </w:trPr>
        <w:tc>
          <w:tcPr>
            <w:tcW w:w="187" w:type="pct"/>
            <w:vMerge/>
            <w:vAlign w:val="center"/>
            <w:hideMark/>
          </w:tcPr>
          <w:p w14:paraId="1A29C5AF" w14:textId="77777777" w:rsidR="00735EFC" w:rsidRPr="00D41742" w:rsidRDefault="00735EFC" w:rsidP="00735EFC">
            <w:pPr>
              <w:widowControl/>
              <w:suppressAutoHyphens w:val="0"/>
              <w:autoSpaceDE/>
              <w:autoSpaceDN/>
              <w:adjustRightInd/>
              <w:spacing w:line="240" w:lineRule="auto"/>
              <w:ind w:firstLine="0"/>
              <w:jc w:val="left"/>
              <w:rPr>
                <w:sz w:val="20"/>
                <w:szCs w:val="20"/>
              </w:rPr>
            </w:pPr>
          </w:p>
        </w:tc>
        <w:tc>
          <w:tcPr>
            <w:tcW w:w="1090" w:type="pct"/>
            <w:vMerge/>
            <w:vAlign w:val="center"/>
            <w:hideMark/>
          </w:tcPr>
          <w:p w14:paraId="4F917B0D" w14:textId="77777777" w:rsidR="00735EFC" w:rsidRPr="00D41742" w:rsidRDefault="00735EFC" w:rsidP="00735EFC">
            <w:pPr>
              <w:widowControl/>
              <w:suppressAutoHyphens w:val="0"/>
              <w:autoSpaceDE/>
              <w:autoSpaceDN/>
              <w:adjustRightInd/>
              <w:spacing w:line="240" w:lineRule="auto"/>
              <w:ind w:firstLine="0"/>
              <w:jc w:val="left"/>
              <w:rPr>
                <w:sz w:val="20"/>
                <w:szCs w:val="20"/>
              </w:rPr>
            </w:pPr>
          </w:p>
        </w:tc>
        <w:tc>
          <w:tcPr>
            <w:tcW w:w="500" w:type="pct"/>
            <w:vMerge/>
            <w:vAlign w:val="center"/>
            <w:hideMark/>
          </w:tcPr>
          <w:p w14:paraId="1B2A8F92" w14:textId="77777777" w:rsidR="00735EFC" w:rsidRPr="00D41742" w:rsidRDefault="00735EFC" w:rsidP="00735EFC">
            <w:pPr>
              <w:widowControl/>
              <w:suppressAutoHyphens w:val="0"/>
              <w:autoSpaceDE/>
              <w:autoSpaceDN/>
              <w:adjustRightInd/>
              <w:spacing w:line="240" w:lineRule="auto"/>
              <w:ind w:firstLine="0"/>
              <w:jc w:val="left"/>
              <w:rPr>
                <w:sz w:val="20"/>
                <w:szCs w:val="20"/>
              </w:rPr>
            </w:pPr>
          </w:p>
        </w:tc>
        <w:tc>
          <w:tcPr>
            <w:tcW w:w="898" w:type="pct"/>
            <w:shd w:val="clear" w:color="auto" w:fill="auto"/>
            <w:vAlign w:val="center"/>
            <w:hideMark/>
          </w:tcPr>
          <w:p w14:paraId="4AD29274"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Местный бюджет</w:t>
            </w:r>
          </w:p>
        </w:tc>
        <w:tc>
          <w:tcPr>
            <w:tcW w:w="599" w:type="pct"/>
            <w:shd w:val="clear" w:color="auto" w:fill="auto"/>
            <w:vAlign w:val="center"/>
            <w:hideMark/>
          </w:tcPr>
          <w:p w14:paraId="0B4951BF"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180,00</w:t>
            </w:r>
          </w:p>
        </w:tc>
        <w:tc>
          <w:tcPr>
            <w:tcW w:w="621" w:type="pct"/>
            <w:shd w:val="clear" w:color="auto" w:fill="auto"/>
            <w:vAlign w:val="center"/>
            <w:hideMark/>
          </w:tcPr>
          <w:p w14:paraId="16D1CB8E"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180,00</w:t>
            </w:r>
          </w:p>
        </w:tc>
        <w:tc>
          <w:tcPr>
            <w:tcW w:w="522" w:type="pct"/>
            <w:shd w:val="clear" w:color="auto" w:fill="auto"/>
            <w:vAlign w:val="center"/>
            <w:hideMark/>
          </w:tcPr>
          <w:p w14:paraId="097ABEC9" w14:textId="541891DD"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 </w:t>
            </w:r>
            <w:r>
              <w:rPr>
                <w:sz w:val="20"/>
                <w:szCs w:val="20"/>
              </w:rPr>
              <w:t>-</w:t>
            </w:r>
            <w:r w:rsidRPr="00D41742">
              <w:rPr>
                <w:sz w:val="20"/>
                <w:szCs w:val="20"/>
              </w:rPr>
              <w:t> </w:t>
            </w:r>
          </w:p>
        </w:tc>
        <w:tc>
          <w:tcPr>
            <w:tcW w:w="583" w:type="pct"/>
            <w:shd w:val="clear" w:color="auto" w:fill="auto"/>
            <w:vAlign w:val="center"/>
            <w:hideMark/>
          </w:tcPr>
          <w:p w14:paraId="44F5E156" w14:textId="4319EB80"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 </w:t>
            </w:r>
            <w:r>
              <w:rPr>
                <w:sz w:val="20"/>
                <w:szCs w:val="20"/>
              </w:rPr>
              <w:t>-</w:t>
            </w:r>
            <w:r w:rsidRPr="00D41742">
              <w:rPr>
                <w:sz w:val="20"/>
                <w:szCs w:val="20"/>
              </w:rPr>
              <w:t> </w:t>
            </w:r>
          </w:p>
        </w:tc>
      </w:tr>
      <w:tr w:rsidR="00735EFC" w:rsidRPr="00D41742" w14:paraId="680CAAA6" w14:textId="77777777" w:rsidTr="00D41742">
        <w:trPr>
          <w:trHeight w:val="315"/>
        </w:trPr>
        <w:tc>
          <w:tcPr>
            <w:tcW w:w="187" w:type="pct"/>
            <w:vMerge w:val="restart"/>
            <w:shd w:val="clear" w:color="auto" w:fill="auto"/>
            <w:vAlign w:val="center"/>
            <w:hideMark/>
          </w:tcPr>
          <w:p w14:paraId="51E71AB0"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10</w:t>
            </w:r>
          </w:p>
        </w:tc>
        <w:tc>
          <w:tcPr>
            <w:tcW w:w="1090" w:type="pct"/>
            <w:vMerge w:val="restart"/>
            <w:shd w:val="clear" w:color="auto" w:fill="auto"/>
            <w:vAlign w:val="center"/>
            <w:hideMark/>
          </w:tcPr>
          <w:p w14:paraId="29F7A602"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Устройство приподнятых пешеходных переходов</w:t>
            </w:r>
          </w:p>
        </w:tc>
        <w:tc>
          <w:tcPr>
            <w:tcW w:w="500" w:type="pct"/>
            <w:vMerge w:val="restart"/>
            <w:shd w:val="clear" w:color="auto" w:fill="auto"/>
            <w:vAlign w:val="center"/>
            <w:hideMark/>
          </w:tcPr>
          <w:p w14:paraId="1CA86CED"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2024</w:t>
            </w:r>
          </w:p>
        </w:tc>
        <w:tc>
          <w:tcPr>
            <w:tcW w:w="898" w:type="pct"/>
            <w:shd w:val="clear" w:color="auto" w:fill="auto"/>
            <w:vAlign w:val="center"/>
            <w:hideMark/>
          </w:tcPr>
          <w:p w14:paraId="04677D8B"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Региональный бюджет</w:t>
            </w:r>
          </w:p>
        </w:tc>
        <w:tc>
          <w:tcPr>
            <w:tcW w:w="599" w:type="pct"/>
            <w:shd w:val="clear" w:color="auto" w:fill="auto"/>
            <w:vAlign w:val="center"/>
            <w:hideMark/>
          </w:tcPr>
          <w:p w14:paraId="1147EEE1"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584,50</w:t>
            </w:r>
          </w:p>
        </w:tc>
        <w:tc>
          <w:tcPr>
            <w:tcW w:w="621" w:type="pct"/>
            <w:shd w:val="clear" w:color="auto" w:fill="auto"/>
            <w:vAlign w:val="center"/>
            <w:hideMark/>
          </w:tcPr>
          <w:p w14:paraId="0FA3D5C1"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584,50</w:t>
            </w:r>
          </w:p>
        </w:tc>
        <w:tc>
          <w:tcPr>
            <w:tcW w:w="522" w:type="pct"/>
            <w:shd w:val="clear" w:color="auto" w:fill="auto"/>
            <w:vAlign w:val="center"/>
            <w:hideMark/>
          </w:tcPr>
          <w:p w14:paraId="1B4C0071" w14:textId="553A5549" w:rsidR="00735EFC" w:rsidRPr="00D41742" w:rsidRDefault="00735EFC" w:rsidP="00735EFC">
            <w:pPr>
              <w:widowControl/>
              <w:suppressAutoHyphens w:val="0"/>
              <w:autoSpaceDE/>
              <w:autoSpaceDN/>
              <w:adjustRightInd/>
              <w:spacing w:line="240" w:lineRule="auto"/>
              <w:ind w:firstLine="0"/>
              <w:jc w:val="center"/>
              <w:rPr>
                <w:sz w:val="20"/>
                <w:szCs w:val="20"/>
              </w:rPr>
            </w:pPr>
            <w:r>
              <w:rPr>
                <w:sz w:val="20"/>
                <w:szCs w:val="20"/>
              </w:rPr>
              <w:t>-</w:t>
            </w:r>
            <w:r w:rsidRPr="00D41742">
              <w:rPr>
                <w:sz w:val="20"/>
                <w:szCs w:val="20"/>
              </w:rPr>
              <w:t> </w:t>
            </w:r>
          </w:p>
        </w:tc>
        <w:tc>
          <w:tcPr>
            <w:tcW w:w="583" w:type="pct"/>
            <w:shd w:val="clear" w:color="auto" w:fill="auto"/>
            <w:vAlign w:val="center"/>
            <w:hideMark/>
          </w:tcPr>
          <w:p w14:paraId="4DB9B2C9" w14:textId="6290F909" w:rsidR="00735EFC" w:rsidRPr="00D41742" w:rsidRDefault="00735EFC" w:rsidP="00735EFC">
            <w:pPr>
              <w:widowControl/>
              <w:suppressAutoHyphens w:val="0"/>
              <w:autoSpaceDE/>
              <w:autoSpaceDN/>
              <w:adjustRightInd/>
              <w:spacing w:line="240" w:lineRule="auto"/>
              <w:ind w:firstLine="0"/>
              <w:jc w:val="center"/>
              <w:rPr>
                <w:sz w:val="20"/>
                <w:szCs w:val="20"/>
              </w:rPr>
            </w:pPr>
            <w:r>
              <w:rPr>
                <w:sz w:val="20"/>
                <w:szCs w:val="20"/>
              </w:rPr>
              <w:t>-</w:t>
            </w:r>
            <w:r w:rsidRPr="00D41742">
              <w:rPr>
                <w:sz w:val="20"/>
                <w:szCs w:val="20"/>
              </w:rPr>
              <w:t> </w:t>
            </w:r>
          </w:p>
        </w:tc>
      </w:tr>
      <w:tr w:rsidR="00735EFC" w:rsidRPr="00D41742" w14:paraId="1D01F56F" w14:textId="77777777" w:rsidTr="00D41742">
        <w:trPr>
          <w:trHeight w:val="315"/>
        </w:trPr>
        <w:tc>
          <w:tcPr>
            <w:tcW w:w="187" w:type="pct"/>
            <w:vMerge/>
            <w:vAlign w:val="center"/>
            <w:hideMark/>
          </w:tcPr>
          <w:p w14:paraId="48FB9625" w14:textId="77777777" w:rsidR="00735EFC" w:rsidRPr="00D41742" w:rsidRDefault="00735EFC" w:rsidP="00735EFC">
            <w:pPr>
              <w:widowControl/>
              <w:suppressAutoHyphens w:val="0"/>
              <w:autoSpaceDE/>
              <w:autoSpaceDN/>
              <w:adjustRightInd/>
              <w:spacing w:line="240" w:lineRule="auto"/>
              <w:ind w:firstLine="0"/>
              <w:jc w:val="left"/>
              <w:rPr>
                <w:sz w:val="20"/>
                <w:szCs w:val="20"/>
              </w:rPr>
            </w:pPr>
          </w:p>
        </w:tc>
        <w:tc>
          <w:tcPr>
            <w:tcW w:w="1090" w:type="pct"/>
            <w:vMerge/>
            <w:vAlign w:val="center"/>
            <w:hideMark/>
          </w:tcPr>
          <w:p w14:paraId="76BBDC3C" w14:textId="77777777" w:rsidR="00735EFC" w:rsidRPr="00D41742" w:rsidRDefault="00735EFC" w:rsidP="00735EFC">
            <w:pPr>
              <w:widowControl/>
              <w:suppressAutoHyphens w:val="0"/>
              <w:autoSpaceDE/>
              <w:autoSpaceDN/>
              <w:adjustRightInd/>
              <w:spacing w:line="240" w:lineRule="auto"/>
              <w:ind w:firstLine="0"/>
              <w:jc w:val="left"/>
              <w:rPr>
                <w:sz w:val="20"/>
                <w:szCs w:val="20"/>
              </w:rPr>
            </w:pPr>
          </w:p>
        </w:tc>
        <w:tc>
          <w:tcPr>
            <w:tcW w:w="500" w:type="pct"/>
            <w:vMerge/>
            <w:vAlign w:val="center"/>
            <w:hideMark/>
          </w:tcPr>
          <w:p w14:paraId="1FFCDEFD" w14:textId="77777777" w:rsidR="00735EFC" w:rsidRPr="00D41742" w:rsidRDefault="00735EFC" w:rsidP="00735EFC">
            <w:pPr>
              <w:widowControl/>
              <w:suppressAutoHyphens w:val="0"/>
              <w:autoSpaceDE/>
              <w:autoSpaceDN/>
              <w:adjustRightInd/>
              <w:spacing w:line="240" w:lineRule="auto"/>
              <w:ind w:firstLine="0"/>
              <w:jc w:val="left"/>
              <w:rPr>
                <w:sz w:val="20"/>
                <w:szCs w:val="20"/>
              </w:rPr>
            </w:pPr>
          </w:p>
        </w:tc>
        <w:tc>
          <w:tcPr>
            <w:tcW w:w="898" w:type="pct"/>
            <w:shd w:val="clear" w:color="auto" w:fill="auto"/>
            <w:vAlign w:val="center"/>
            <w:hideMark/>
          </w:tcPr>
          <w:p w14:paraId="430346AF"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Местный бюджет</w:t>
            </w:r>
          </w:p>
        </w:tc>
        <w:tc>
          <w:tcPr>
            <w:tcW w:w="599" w:type="pct"/>
            <w:shd w:val="clear" w:color="auto" w:fill="auto"/>
            <w:vAlign w:val="center"/>
            <w:hideMark/>
          </w:tcPr>
          <w:p w14:paraId="6FBB78F2"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250,50</w:t>
            </w:r>
          </w:p>
        </w:tc>
        <w:tc>
          <w:tcPr>
            <w:tcW w:w="621" w:type="pct"/>
            <w:shd w:val="clear" w:color="auto" w:fill="auto"/>
            <w:vAlign w:val="center"/>
            <w:hideMark/>
          </w:tcPr>
          <w:p w14:paraId="061BBFCC"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250,50</w:t>
            </w:r>
          </w:p>
        </w:tc>
        <w:tc>
          <w:tcPr>
            <w:tcW w:w="522" w:type="pct"/>
            <w:shd w:val="clear" w:color="auto" w:fill="auto"/>
            <w:vAlign w:val="center"/>
            <w:hideMark/>
          </w:tcPr>
          <w:p w14:paraId="7199AD87" w14:textId="629BEAD5"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 </w:t>
            </w:r>
            <w:r>
              <w:rPr>
                <w:sz w:val="20"/>
                <w:szCs w:val="20"/>
              </w:rPr>
              <w:t>-</w:t>
            </w:r>
            <w:r w:rsidRPr="00D41742">
              <w:rPr>
                <w:sz w:val="20"/>
                <w:szCs w:val="20"/>
              </w:rPr>
              <w:t> </w:t>
            </w:r>
          </w:p>
        </w:tc>
        <w:tc>
          <w:tcPr>
            <w:tcW w:w="583" w:type="pct"/>
            <w:shd w:val="clear" w:color="auto" w:fill="auto"/>
            <w:vAlign w:val="center"/>
            <w:hideMark/>
          </w:tcPr>
          <w:p w14:paraId="2FA30BA1" w14:textId="4248143C"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 </w:t>
            </w:r>
            <w:r>
              <w:rPr>
                <w:sz w:val="20"/>
                <w:szCs w:val="20"/>
              </w:rPr>
              <w:t>-</w:t>
            </w:r>
            <w:r w:rsidRPr="00D41742">
              <w:rPr>
                <w:sz w:val="20"/>
                <w:szCs w:val="20"/>
              </w:rPr>
              <w:t> </w:t>
            </w:r>
          </w:p>
        </w:tc>
      </w:tr>
      <w:tr w:rsidR="00735EFC" w:rsidRPr="00D41742" w14:paraId="23767A54" w14:textId="77777777" w:rsidTr="00D41742">
        <w:trPr>
          <w:trHeight w:val="1290"/>
        </w:trPr>
        <w:tc>
          <w:tcPr>
            <w:tcW w:w="187" w:type="pct"/>
            <w:shd w:val="clear" w:color="auto" w:fill="auto"/>
            <w:vAlign w:val="center"/>
            <w:hideMark/>
          </w:tcPr>
          <w:p w14:paraId="6F3163E9"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11</w:t>
            </w:r>
          </w:p>
        </w:tc>
        <w:tc>
          <w:tcPr>
            <w:tcW w:w="1090" w:type="pct"/>
            <w:shd w:val="clear" w:color="auto" w:fill="auto"/>
            <w:vAlign w:val="center"/>
            <w:hideMark/>
          </w:tcPr>
          <w:p w14:paraId="54D2D183"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Установка на оси проезжей части тросового барьерного ограждения (Р-178 «Саранск – Сурское – Ульяновск» (км 214 + 175 – км 215 + 150))</w:t>
            </w:r>
          </w:p>
        </w:tc>
        <w:tc>
          <w:tcPr>
            <w:tcW w:w="500" w:type="pct"/>
            <w:shd w:val="clear" w:color="auto" w:fill="auto"/>
            <w:vAlign w:val="center"/>
            <w:hideMark/>
          </w:tcPr>
          <w:p w14:paraId="36BC6FC6"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2019-2021</w:t>
            </w:r>
          </w:p>
        </w:tc>
        <w:tc>
          <w:tcPr>
            <w:tcW w:w="898" w:type="pct"/>
            <w:shd w:val="clear" w:color="auto" w:fill="auto"/>
            <w:vAlign w:val="center"/>
            <w:hideMark/>
          </w:tcPr>
          <w:p w14:paraId="7618C8F5"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Региональный бюджет</w:t>
            </w:r>
          </w:p>
        </w:tc>
        <w:tc>
          <w:tcPr>
            <w:tcW w:w="599" w:type="pct"/>
            <w:shd w:val="clear" w:color="auto" w:fill="auto"/>
            <w:vAlign w:val="center"/>
            <w:hideMark/>
          </w:tcPr>
          <w:p w14:paraId="2FE24A87"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700,00</w:t>
            </w:r>
          </w:p>
        </w:tc>
        <w:tc>
          <w:tcPr>
            <w:tcW w:w="621" w:type="pct"/>
            <w:shd w:val="clear" w:color="auto" w:fill="auto"/>
            <w:vAlign w:val="center"/>
            <w:hideMark/>
          </w:tcPr>
          <w:p w14:paraId="1751E9B3"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700,00</w:t>
            </w:r>
          </w:p>
        </w:tc>
        <w:tc>
          <w:tcPr>
            <w:tcW w:w="522" w:type="pct"/>
            <w:shd w:val="clear" w:color="auto" w:fill="auto"/>
            <w:vAlign w:val="center"/>
            <w:hideMark/>
          </w:tcPr>
          <w:p w14:paraId="3C7F2489" w14:textId="3F8F6C53"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 </w:t>
            </w:r>
            <w:r>
              <w:rPr>
                <w:sz w:val="20"/>
                <w:szCs w:val="20"/>
              </w:rPr>
              <w:t>-</w:t>
            </w:r>
            <w:r w:rsidRPr="00D41742">
              <w:rPr>
                <w:sz w:val="20"/>
                <w:szCs w:val="20"/>
              </w:rPr>
              <w:t> </w:t>
            </w:r>
          </w:p>
        </w:tc>
        <w:tc>
          <w:tcPr>
            <w:tcW w:w="583" w:type="pct"/>
            <w:shd w:val="clear" w:color="auto" w:fill="auto"/>
            <w:vAlign w:val="center"/>
            <w:hideMark/>
          </w:tcPr>
          <w:p w14:paraId="74A9718F" w14:textId="0099F3B8" w:rsidR="00735EFC" w:rsidRPr="00D41742" w:rsidRDefault="00735EFC" w:rsidP="00735EFC">
            <w:pPr>
              <w:widowControl/>
              <w:suppressAutoHyphens w:val="0"/>
              <w:autoSpaceDE/>
              <w:autoSpaceDN/>
              <w:adjustRightInd/>
              <w:spacing w:line="240" w:lineRule="auto"/>
              <w:ind w:firstLine="0"/>
              <w:jc w:val="center"/>
              <w:rPr>
                <w:sz w:val="20"/>
                <w:szCs w:val="20"/>
              </w:rPr>
            </w:pPr>
            <w:r>
              <w:rPr>
                <w:sz w:val="20"/>
                <w:szCs w:val="20"/>
              </w:rPr>
              <w:t>-</w:t>
            </w:r>
            <w:r w:rsidRPr="00D41742">
              <w:rPr>
                <w:sz w:val="20"/>
                <w:szCs w:val="20"/>
              </w:rPr>
              <w:t> </w:t>
            </w:r>
          </w:p>
        </w:tc>
      </w:tr>
      <w:tr w:rsidR="00735EFC" w:rsidRPr="00D41742" w14:paraId="2492D57E" w14:textId="77777777" w:rsidTr="00D41742">
        <w:trPr>
          <w:trHeight w:val="1290"/>
        </w:trPr>
        <w:tc>
          <w:tcPr>
            <w:tcW w:w="187" w:type="pct"/>
            <w:shd w:val="clear" w:color="auto" w:fill="auto"/>
            <w:vAlign w:val="center"/>
            <w:hideMark/>
          </w:tcPr>
          <w:p w14:paraId="133FBA44"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12</w:t>
            </w:r>
          </w:p>
        </w:tc>
        <w:tc>
          <w:tcPr>
            <w:tcW w:w="1090" w:type="pct"/>
            <w:shd w:val="clear" w:color="auto" w:fill="auto"/>
            <w:vAlign w:val="center"/>
            <w:hideMark/>
          </w:tcPr>
          <w:p w14:paraId="0ED97CB3"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Установка тросового/барьерного ограждения на а/д регионального и межмуниципального значения</w:t>
            </w:r>
          </w:p>
        </w:tc>
        <w:tc>
          <w:tcPr>
            <w:tcW w:w="500" w:type="pct"/>
            <w:shd w:val="clear" w:color="auto" w:fill="auto"/>
            <w:vAlign w:val="center"/>
            <w:hideMark/>
          </w:tcPr>
          <w:p w14:paraId="4891A922"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2019-2022</w:t>
            </w:r>
          </w:p>
        </w:tc>
        <w:tc>
          <w:tcPr>
            <w:tcW w:w="898" w:type="pct"/>
            <w:shd w:val="clear" w:color="auto" w:fill="auto"/>
            <w:vAlign w:val="center"/>
            <w:hideMark/>
          </w:tcPr>
          <w:p w14:paraId="1712497B"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Региональный бюджет</w:t>
            </w:r>
          </w:p>
        </w:tc>
        <w:tc>
          <w:tcPr>
            <w:tcW w:w="599" w:type="pct"/>
            <w:shd w:val="clear" w:color="auto" w:fill="auto"/>
            <w:vAlign w:val="center"/>
            <w:hideMark/>
          </w:tcPr>
          <w:p w14:paraId="3399BC24"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6 275,50</w:t>
            </w:r>
          </w:p>
        </w:tc>
        <w:tc>
          <w:tcPr>
            <w:tcW w:w="621" w:type="pct"/>
            <w:shd w:val="clear" w:color="auto" w:fill="auto"/>
            <w:vAlign w:val="center"/>
            <w:hideMark/>
          </w:tcPr>
          <w:p w14:paraId="2BD37D5B"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6 275,50</w:t>
            </w:r>
          </w:p>
        </w:tc>
        <w:tc>
          <w:tcPr>
            <w:tcW w:w="522" w:type="pct"/>
            <w:shd w:val="clear" w:color="auto" w:fill="auto"/>
            <w:vAlign w:val="center"/>
            <w:hideMark/>
          </w:tcPr>
          <w:p w14:paraId="6B7CE273" w14:textId="116B0024"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 </w:t>
            </w:r>
            <w:r>
              <w:rPr>
                <w:sz w:val="20"/>
                <w:szCs w:val="20"/>
              </w:rPr>
              <w:t>-</w:t>
            </w:r>
            <w:r w:rsidRPr="00D41742">
              <w:rPr>
                <w:sz w:val="20"/>
                <w:szCs w:val="20"/>
              </w:rPr>
              <w:t> </w:t>
            </w:r>
          </w:p>
        </w:tc>
        <w:tc>
          <w:tcPr>
            <w:tcW w:w="583" w:type="pct"/>
            <w:shd w:val="clear" w:color="auto" w:fill="auto"/>
            <w:vAlign w:val="center"/>
            <w:hideMark/>
          </w:tcPr>
          <w:p w14:paraId="3108402D" w14:textId="5F968948"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 </w:t>
            </w:r>
            <w:r>
              <w:rPr>
                <w:sz w:val="20"/>
                <w:szCs w:val="20"/>
              </w:rPr>
              <w:t>-</w:t>
            </w:r>
            <w:r w:rsidRPr="00D41742">
              <w:rPr>
                <w:sz w:val="20"/>
                <w:szCs w:val="20"/>
              </w:rPr>
              <w:t> </w:t>
            </w:r>
          </w:p>
        </w:tc>
      </w:tr>
      <w:tr w:rsidR="00735EFC" w:rsidRPr="00D41742" w14:paraId="50C81B4B" w14:textId="77777777" w:rsidTr="00D41742">
        <w:trPr>
          <w:trHeight w:val="780"/>
        </w:trPr>
        <w:tc>
          <w:tcPr>
            <w:tcW w:w="187" w:type="pct"/>
            <w:shd w:val="clear" w:color="auto" w:fill="auto"/>
            <w:vAlign w:val="center"/>
            <w:hideMark/>
          </w:tcPr>
          <w:p w14:paraId="3014FFC4"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13</w:t>
            </w:r>
          </w:p>
        </w:tc>
        <w:tc>
          <w:tcPr>
            <w:tcW w:w="1090" w:type="pct"/>
            <w:shd w:val="clear" w:color="auto" w:fill="auto"/>
            <w:vAlign w:val="center"/>
            <w:hideMark/>
          </w:tcPr>
          <w:p w14:paraId="30A4D680"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Устройство освещения на а/д регионального и межмуниципального значения</w:t>
            </w:r>
          </w:p>
        </w:tc>
        <w:tc>
          <w:tcPr>
            <w:tcW w:w="500" w:type="pct"/>
            <w:shd w:val="clear" w:color="auto" w:fill="auto"/>
            <w:vAlign w:val="center"/>
            <w:hideMark/>
          </w:tcPr>
          <w:p w14:paraId="3EC5AD3D"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2019-2024</w:t>
            </w:r>
          </w:p>
        </w:tc>
        <w:tc>
          <w:tcPr>
            <w:tcW w:w="898" w:type="pct"/>
            <w:shd w:val="clear" w:color="auto" w:fill="auto"/>
            <w:vAlign w:val="center"/>
            <w:hideMark/>
          </w:tcPr>
          <w:p w14:paraId="4093D49A"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Региональный бюджет</w:t>
            </w:r>
          </w:p>
        </w:tc>
        <w:tc>
          <w:tcPr>
            <w:tcW w:w="599" w:type="pct"/>
            <w:shd w:val="clear" w:color="auto" w:fill="auto"/>
            <w:vAlign w:val="center"/>
            <w:hideMark/>
          </w:tcPr>
          <w:p w14:paraId="024FF0D0"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393 720,31</w:t>
            </w:r>
          </w:p>
        </w:tc>
        <w:tc>
          <w:tcPr>
            <w:tcW w:w="621" w:type="pct"/>
            <w:shd w:val="clear" w:color="auto" w:fill="auto"/>
            <w:vAlign w:val="center"/>
            <w:hideMark/>
          </w:tcPr>
          <w:p w14:paraId="4FD61F5F"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393 720,31</w:t>
            </w:r>
          </w:p>
        </w:tc>
        <w:tc>
          <w:tcPr>
            <w:tcW w:w="522" w:type="pct"/>
            <w:shd w:val="clear" w:color="auto" w:fill="auto"/>
            <w:vAlign w:val="center"/>
            <w:hideMark/>
          </w:tcPr>
          <w:p w14:paraId="647E681D" w14:textId="2DECA716" w:rsidR="00735EFC" w:rsidRPr="00D41742" w:rsidRDefault="00735EFC" w:rsidP="00735EFC">
            <w:pPr>
              <w:widowControl/>
              <w:suppressAutoHyphens w:val="0"/>
              <w:autoSpaceDE/>
              <w:autoSpaceDN/>
              <w:adjustRightInd/>
              <w:spacing w:line="240" w:lineRule="auto"/>
              <w:ind w:firstLine="0"/>
              <w:jc w:val="center"/>
              <w:rPr>
                <w:sz w:val="20"/>
                <w:szCs w:val="20"/>
              </w:rPr>
            </w:pPr>
            <w:r>
              <w:rPr>
                <w:sz w:val="20"/>
                <w:szCs w:val="20"/>
              </w:rPr>
              <w:t>-</w:t>
            </w:r>
            <w:r w:rsidRPr="00D41742">
              <w:rPr>
                <w:sz w:val="20"/>
                <w:szCs w:val="20"/>
              </w:rPr>
              <w:t> </w:t>
            </w:r>
          </w:p>
        </w:tc>
        <w:tc>
          <w:tcPr>
            <w:tcW w:w="583" w:type="pct"/>
            <w:shd w:val="clear" w:color="auto" w:fill="auto"/>
            <w:vAlign w:val="center"/>
            <w:hideMark/>
          </w:tcPr>
          <w:p w14:paraId="606D00E4" w14:textId="5FABD9AA"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 </w:t>
            </w:r>
            <w:r>
              <w:rPr>
                <w:sz w:val="20"/>
                <w:szCs w:val="20"/>
              </w:rPr>
              <w:t>-</w:t>
            </w:r>
            <w:r w:rsidRPr="00D41742">
              <w:rPr>
                <w:sz w:val="20"/>
                <w:szCs w:val="20"/>
              </w:rPr>
              <w:t> </w:t>
            </w:r>
          </w:p>
        </w:tc>
      </w:tr>
      <w:tr w:rsidR="00735EFC" w:rsidRPr="00D41742" w14:paraId="7D1612FB" w14:textId="77777777" w:rsidTr="00D41742">
        <w:trPr>
          <w:trHeight w:val="1035"/>
        </w:trPr>
        <w:tc>
          <w:tcPr>
            <w:tcW w:w="187" w:type="pct"/>
            <w:shd w:val="clear" w:color="auto" w:fill="auto"/>
            <w:vAlign w:val="center"/>
            <w:hideMark/>
          </w:tcPr>
          <w:p w14:paraId="27CBFEBD"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14</w:t>
            </w:r>
          </w:p>
        </w:tc>
        <w:tc>
          <w:tcPr>
            <w:tcW w:w="1090" w:type="pct"/>
            <w:shd w:val="clear" w:color="auto" w:fill="auto"/>
            <w:vAlign w:val="center"/>
            <w:hideMark/>
          </w:tcPr>
          <w:p w14:paraId="57F8611D"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Установка направляющих устройств на а/д регионального и межмуниципального значения</w:t>
            </w:r>
          </w:p>
        </w:tc>
        <w:tc>
          <w:tcPr>
            <w:tcW w:w="500" w:type="pct"/>
            <w:shd w:val="clear" w:color="auto" w:fill="auto"/>
            <w:vAlign w:val="center"/>
            <w:hideMark/>
          </w:tcPr>
          <w:p w14:paraId="6EB2882C"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2019-2021</w:t>
            </w:r>
          </w:p>
        </w:tc>
        <w:tc>
          <w:tcPr>
            <w:tcW w:w="898" w:type="pct"/>
            <w:shd w:val="clear" w:color="auto" w:fill="auto"/>
            <w:vAlign w:val="center"/>
            <w:hideMark/>
          </w:tcPr>
          <w:p w14:paraId="521EFCBD"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Региональный бюджет</w:t>
            </w:r>
          </w:p>
        </w:tc>
        <w:tc>
          <w:tcPr>
            <w:tcW w:w="599" w:type="pct"/>
            <w:shd w:val="clear" w:color="auto" w:fill="auto"/>
            <w:vAlign w:val="center"/>
            <w:hideMark/>
          </w:tcPr>
          <w:p w14:paraId="09D2C923"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6 270,00</w:t>
            </w:r>
          </w:p>
        </w:tc>
        <w:tc>
          <w:tcPr>
            <w:tcW w:w="621" w:type="pct"/>
            <w:shd w:val="clear" w:color="auto" w:fill="auto"/>
            <w:vAlign w:val="center"/>
            <w:hideMark/>
          </w:tcPr>
          <w:p w14:paraId="767AFB75"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6 270,00</w:t>
            </w:r>
          </w:p>
        </w:tc>
        <w:tc>
          <w:tcPr>
            <w:tcW w:w="522" w:type="pct"/>
            <w:shd w:val="clear" w:color="auto" w:fill="auto"/>
            <w:vAlign w:val="center"/>
            <w:hideMark/>
          </w:tcPr>
          <w:p w14:paraId="670DBD19" w14:textId="33941935"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 </w:t>
            </w:r>
            <w:r>
              <w:rPr>
                <w:sz w:val="20"/>
                <w:szCs w:val="20"/>
              </w:rPr>
              <w:t>-</w:t>
            </w:r>
            <w:r w:rsidRPr="00D41742">
              <w:rPr>
                <w:sz w:val="20"/>
                <w:szCs w:val="20"/>
              </w:rPr>
              <w:t> </w:t>
            </w:r>
          </w:p>
        </w:tc>
        <w:tc>
          <w:tcPr>
            <w:tcW w:w="583" w:type="pct"/>
            <w:shd w:val="clear" w:color="auto" w:fill="auto"/>
            <w:vAlign w:val="center"/>
            <w:hideMark/>
          </w:tcPr>
          <w:p w14:paraId="151C6331" w14:textId="114CD02A"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 </w:t>
            </w:r>
            <w:r>
              <w:rPr>
                <w:sz w:val="20"/>
                <w:szCs w:val="20"/>
              </w:rPr>
              <w:t>-</w:t>
            </w:r>
            <w:r w:rsidRPr="00D41742">
              <w:rPr>
                <w:sz w:val="20"/>
                <w:szCs w:val="20"/>
              </w:rPr>
              <w:t> </w:t>
            </w:r>
          </w:p>
        </w:tc>
      </w:tr>
      <w:tr w:rsidR="00735EFC" w:rsidRPr="00D41742" w14:paraId="6651CE2C" w14:textId="77777777" w:rsidTr="00D41742">
        <w:trPr>
          <w:trHeight w:val="1035"/>
        </w:trPr>
        <w:tc>
          <w:tcPr>
            <w:tcW w:w="187" w:type="pct"/>
            <w:shd w:val="clear" w:color="auto" w:fill="auto"/>
            <w:vAlign w:val="center"/>
            <w:hideMark/>
          </w:tcPr>
          <w:p w14:paraId="52E332A0"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15</w:t>
            </w:r>
          </w:p>
        </w:tc>
        <w:tc>
          <w:tcPr>
            <w:tcW w:w="1090" w:type="pct"/>
            <w:shd w:val="clear" w:color="auto" w:fill="auto"/>
            <w:vAlign w:val="center"/>
            <w:hideMark/>
          </w:tcPr>
          <w:p w14:paraId="7119FF4F"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Устройство транспортной развязки на пересечении а/д Р-178 и проектируемого северного обхода г. Ульяновск</w:t>
            </w:r>
          </w:p>
        </w:tc>
        <w:tc>
          <w:tcPr>
            <w:tcW w:w="500" w:type="pct"/>
            <w:shd w:val="clear" w:color="auto" w:fill="auto"/>
            <w:vAlign w:val="center"/>
            <w:hideMark/>
          </w:tcPr>
          <w:p w14:paraId="0D647C14"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2031</w:t>
            </w:r>
          </w:p>
        </w:tc>
        <w:tc>
          <w:tcPr>
            <w:tcW w:w="898" w:type="pct"/>
            <w:shd w:val="clear" w:color="auto" w:fill="auto"/>
            <w:vAlign w:val="center"/>
            <w:hideMark/>
          </w:tcPr>
          <w:p w14:paraId="62F8C0D6"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Региональный бюджет</w:t>
            </w:r>
          </w:p>
        </w:tc>
        <w:tc>
          <w:tcPr>
            <w:tcW w:w="599" w:type="pct"/>
            <w:shd w:val="clear" w:color="auto" w:fill="auto"/>
            <w:vAlign w:val="center"/>
            <w:hideMark/>
          </w:tcPr>
          <w:p w14:paraId="7C0ACD12"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1 502 952,00</w:t>
            </w:r>
          </w:p>
        </w:tc>
        <w:tc>
          <w:tcPr>
            <w:tcW w:w="621" w:type="pct"/>
            <w:shd w:val="clear" w:color="auto" w:fill="auto"/>
            <w:vAlign w:val="center"/>
            <w:hideMark/>
          </w:tcPr>
          <w:p w14:paraId="456A2AFE" w14:textId="38A27A46" w:rsidR="00735EFC" w:rsidRPr="00D41742" w:rsidRDefault="00735EFC" w:rsidP="00735EFC">
            <w:pPr>
              <w:widowControl/>
              <w:suppressAutoHyphens w:val="0"/>
              <w:autoSpaceDE/>
              <w:autoSpaceDN/>
              <w:adjustRightInd/>
              <w:spacing w:line="240" w:lineRule="auto"/>
              <w:ind w:firstLine="0"/>
              <w:jc w:val="center"/>
              <w:rPr>
                <w:sz w:val="20"/>
                <w:szCs w:val="20"/>
              </w:rPr>
            </w:pPr>
            <w:r>
              <w:rPr>
                <w:sz w:val="20"/>
                <w:szCs w:val="20"/>
              </w:rPr>
              <w:t>-</w:t>
            </w:r>
            <w:r w:rsidRPr="00D41742">
              <w:rPr>
                <w:sz w:val="20"/>
                <w:szCs w:val="20"/>
              </w:rPr>
              <w:t> </w:t>
            </w:r>
          </w:p>
        </w:tc>
        <w:tc>
          <w:tcPr>
            <w:tcW w:w="522" w:type="pct"/>
            <w:shd w:val="clear" w:color="auto" w:fill="auto"/>
            <w:vAlign w:val="center"/>
            <w:hideMark/>
          </w:tcPr>
          <w:p w14:paraId="15002B11" w14:textId="04FB44B4"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 </w:t>
            </w:r>
            <w:r>
              <w:rPr>
                <w:sz w:val="20"/>
                <w:szCs w:val="20"/>
              </w:rPr>
              <w:t>-</w:t>
            </w:r>
            <w:r w:rsidRPr="00D41742">
              <w:rPr>
                <w:sz w:val="20"/>
                <w:szCs w:val="20"/>
              </w:rPr>
              <w:t> </w:t>
            </w:r>
          </w:p>
        </w:tc>
        <w:tc>
          <w:tcPr>
            <w:tcW w:w="583" w:type="pct"/>
            <w:shd w:val="clear" w:color="auto" w:fill="auto"/>
            <w:vAlign w:val="center"/>
            <w:hideMark/>
          </w:tcPr>
          <w:p w14:paraId="4280E805"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1 502 952,00</w:t>
            </w:r>
          </w:p>
        </w:tc>
      </w:tr>
      <w:tr w:rsidR="00735EFC" w:rsidRPr="00D41742" w14:paraId="2A265842" w14:textId="77777777" w:rsidTr="00D41742">
        <w:trPr>
          <w:trHeight w:val="1035"/>
        </w:trPr>
        <w:tc>
          <w:tcPr>
            <w:tcW w:w="187" w:type="pct"/>
            <w:shd w:val="clear" w:color="auto" w:fill="auto"/>
            <w:vAlign w:val="center"/>
            <w:hideMark/>
          </w:tcPr>
          <w:p w14:paraId="6B5F5D53"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16</w:t>
            </w:r>
          </w:p>
        </w:tc>
        <w:tc>
          <w:tcPr>
            <w:tcW w:w="1090" w:type="pct"/>
            <w:shd w:val="clear" w:color="auto" w:fill="auto"/>
            <w:vAlign w:val="center"/>
            <w:hideMark/>
          </w:tcPr>
          <w:p w14:paraId="448C3635"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Устройство транспортной развязки на пересечении а/д А-151 и проектируемого северного обхода г. Ульяновск</w:t>
            </w:r>
          </w:p>
        </w:tc>
        <w:tc>
          <w:tcPr>
            <w:tcW w:w="500" w:type="pct"/>
            <w:shd w:val="clear" w:color="auto" w:fill="auto"/>
            <w:vAlign w:val="center"/>
            <w:hideMark/>
          </w:tcPr>
          <w:p w14:paraId="52086F3C"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2031</w:t>
            </w:r>
          </w:p>
        </w:tc>
        <w:tc>
          <w:tcPr>
            <w:tcW w:w="898" w:type="pct"/>
            <w:shd w:val="clear" w:color="auto" w:fill="auto"/>
            <w:vAlign w:val="center"/>
            <w:hideMark/>
          </w:tcPr>
          <w:p w14:paraId="28A044CA"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Региональный бюджет</w:t>
            </w:r>
          </w:p>
        </w:tc>
        <w:tc>
          <w:tcPr>
            <w:tcW w:w="599" w:type="pct"/>
            <w:shd w:val="clear" w:color="auto" w:fill="auto"/>
            <w:vAlign w:val="center"/>
            <w:hideMark/>
          </w:tcPr>
          <w:p w14:paraId="277BB3C1"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2 004 609,30</w:t>
            </w:r>
          </w:p>
        </w:tc>
        <w:tc>
          <w:tcPr>
            <w:tcW w:w="621" w:type="pct"/>
            <w:shd w:val="clear" w:color="auto" w:fill="auto"/>
            <w:vAlign w:val="center"/>
            <w:hideMark/>
          </w:tcPr>
          <w:p w14:paraId="4FABB9B2" w14:textId="5B4AC2CD"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 </w:t>
            </w:r>
            <w:r>
              <w:rPr>
                <w:sz w:val="20"/>
                <w:szCs w:val="20"/>
              </w:rPr>
              <w:t>-</w:t>
            </w:r>
            <w:r w:rsidRPr="00D41742">
              <w:rPr>
                <w:sz w:val="20"/>
                <w:szCs w:val="20"/>
              </w:rPr>
              <w:t> </w:t>
            </w:r>
          </w:p>
        </w:tc>
        <w:tc>
          <w:tcPr>
            <w:tcW w:w="522" w:type="pct"/>
            <w:shd w:val="clear" w:color="auto" w:fill="auto"/>
            <w:vAlign w:val="center"/>
            <w:hideMark/>
          </w:tcPr>
          <w:p w14:paraId="09FFBF8E" w14:textId="041D24FF"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 </w:t>
            </w:r>
            <w:r>
              <w:rPr>
                <w:sz w:val="20"/>
                <w:szCs w:val="20"/>
              </w:rPr>
              <w:t>-</w:t>
            </w:r>
            <w:r w:rsidRPr="00D41742">
              <w:rPr>
                <w:sz w:val="20"/>
                <w:szCs w:val="20"/>
              </w:rPr>
              <w:t> </w:t>
            </w:r>
          </w:p>
        </w:tc>
        <w:tc>
          <w:tcPr>
            <w:tcW w:w="583" w:type="pct"/>
            <w:shd w:val="clear" w:color="auto" w:fill="auto"/>
            <w:vAlign w:val="center"/>
            <w:hideMark/>
          </w:tcPr>
          <w:p w14:paraId="33644E8D"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2 004 609,30</w:t>
            </w:r>
          </w:p>
        </w:tc>
      </w:tr>
      <w:tr w:rsidR="00735EFC" w:rsidRPr="00D41742" w14:paraId="4D121721" w14:textId="77777777" w:rsidTr="00D41742">
        <w:trPr>
          <w:trHeight w:val="1035"/>
        </w:trPr>
        <w:tc>
          <w:tcPr>
            <w:tcW w:w="187" w:type="pct"/>
            <w:shd w:val="clear" w:color="auto" w:fill="auto"/>
            <w:vAlign w:val="center"/>
            <w:hideMark/>
          </w:tcPr>
          <w:p w14:paraId="1C149812"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lastRenderedPageBreak/>
              <w:t>17</w:t>
            </w:r>
          </w:p>
        </w:tc>
        <w:tc>
          <w:tcPr>
            <w:tcW w:w="1090" w:type="pct"/>
            <w:shd w:val="clear" w:color="auto" w:fill="auto"/>
            <w:vAlign w:val="center"/>
            <w:hideMark/>
          </w:tcPr>
          <w:p w14:paraId="5D1AB7F0"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Устройство транспортной развязки на пересечении а/д Р-241 и проектируемого северного обхода г. Ульяновск</w:t>
            </w:r>
          </w:p>
        </w:tc>
        <w:tc>
          <w:tcPr>
            <w:tcW w:w="500" w:type="pct"/>
            <w:shd w:val="clear" w:color="auto" w:fill="auto"/>
            <w:vAlign w:val="center"/>
            <w:hideMark/>
          </w:tcPr>
          <w:p w14:paraId="650F6460"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2031</w:t>
            </w:r>
          </w:p>
        </w:tc>
        <w:tc>
          <w:tcPr>
            <w:tcW w:w="898" w:type="pct"/>
            <w:shd w:val="clear" w:color="auto" w:fill="auto"/>
            <w:vAlign w:val="center"/>
            <w:hideMark/>
          </w:tcPr>
          <w:p w14:paraId="1A8AB030"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Региональный бюджет</w:t>
            </w:r>
          </w:p>
        </w:tc>
        <w:tc>
          <w:tcPr>
            <w:tcW w:w="599" w:type="pct"/>
            <w:shd w:val="clear" w:color="auto" w:fill="auto"/>
            <w:vAlign w:val="center"/>
            <w:hideMark/>
          </w:tcPr>
          <w:p w14:paraId="5595D7D6"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1 502 952,00</w:t>
            </w:r>
          </w:p>
        </w:tc>
        <w:tc>
          <w:tcPr>
            <w:tcW w:w="621" w:type="pct"/>
            <w:shd w:val="clear" w:color="auto" w:fill="auto"/>
            <w:vAlign w:val="center"/>
            <w:hideMark/>
          </w:tcPr>
          <w:p w14:paraId="708601A2" w14:textId="0F54216D"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 </w:t>
            </w:r>
            <w:r>
              <w:rPr>
                <w:sz w:val="20"/>
                <w:szCs w:val="20"/>
              </w:rPr>
              <w:t>-</w:t>
            </w:r>
            <w:r w:rsidRPr="00D41742">
              <w:rPr>
                <w:sz w:val="20"/>
                <w:szCs w:val="20"/>
              </w:rPr>
              <w:t> </w:t>
            </w:r>
          </w:p>
        </w:tc>
        <w:tc>
          <w:tcPr>
            <w:tcW w:w="522" w:type="pct"/>
            <w:shd w:val="clear" w:color="auto" w:fill="auto"/>
            <w:vAlign w:val="center"/>
            <w:hideMark/>
          </w:tcPr>
          <w:p w14:paraId="5FF99C56" w14:textId="1B22A454" w:rsidR="00735EFC" w:rsidRPr="00D41742" w:rsidRDefault="00735EFC" w:rsidP="00735EFC">
            <w:pPr>
              <w:widowControl/>
              <w:suppressAutoHyphens w:val="0"/>
              <w:autoSpaceDE/>
              <w:autoSpaceDN/>
              <w:adjustRightInd/>
              <w:spacing w:line="240" w:lineRule="auto"/>
              <w:ind w:firstLine="0"/>
              <w:jc w:val="center"/>
              <w:rPr>
                <w:sz w:val="20"/>
                <w:szCs w:val="20"/>
              </w:rPr>
            </w:pPr>
            <w:r>
              <w:rPr>
                <w:sz w:val="20"/>
                <w:szCs w:val="20"/>
              </w:rPr>
              <w:t>-</w:t>
            </w:r>
            <w:r w:rsidRPr="00D41742">
              <w:rPr>
                <w:sz w:val="20"/>
                <w:szCs w:val="20"/>
              </w:rPr>
              <w:t> </w:t>
            </w:r>
          </w:p>
        </w:tc>
        <w:tc>
          <w:tcPr>
            <w:tcW w:w="583" w:type="pct"/>
            <w:shd w:val="clear" w:color="auto" w:fill="auto"/>
            <w:vAlign w:val="center"/>
            <w:hideMark/>
          </w:tcPr>
          <w:p w14:paraId="05EF6C15"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1 502 952,00</w:t>
            </w:r>
          </w:p>
        </w:tc>
      </w:tr>
      <w:tr w:rsidR="00735EFC" w:rsidRPr="00D41742" w14:paraId="2153EA70" w14:textId="77777777" w:rsidTr="00D41742">
        <w:trPr>
          <w:trHeight w:val="1290"/>
        </w:trPr>
        <w:tc>
          <w:tcPr>
            <w:tcW w:w="187" w:type="pct"/>
            <w:shd w:val="clear" w:color="auto" w:fill="auto"/>
            <w:vAlign w:val="center"/>
            <w:hideMark/>
          </w:tcPr>
          <w:p w14:paraId="4A0E1AFD"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18</w:t>
            </w:r>
          </w:p>
        </w:tc>
        <w:tc>
          <w:tcPr>
            <w:tcW w:w="1090" w:type="pct"/>
            <w:shd w:val="clear" w:color="auto" w:fill="auto"/>
            <w:vAlign w:val="center"/>
            <w:hideMark/>
          </w:tcPr>
          <w:p w14:paraId="1A2E3920"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Устройство транспортной развязки на пересечении а/д Р-241 и проектируемого ближнего западного обхода г. Ульяновск</w:t>
            </w:r>
          </w:p>
        </w:tc>
        <w:tc>
          <w:tcPr>
            <w:tcW w:w="500" w:type="pct"/>
            <w:shd w:val="clear" w:color="auto" w:fill="auto"/>
            <w:vAlign w:val="center"/>
            <w:hideMark/>
          </w:tcPr>
          <w:p w14:paraId="7A523299"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2032</w:t>
            </w:r>
          </w:p>
        </w:tc>
        <w:tc>
          <w:tcPr>
            <w:tcW w:w="898" w:type="pct"/>
            <w:shd w:val="clear" w:color="auto" w:fill="auto"/>
            <w:vAlign w:val="center"/>
            <w:hideMark/>
          </w:tcPr>
          <w:p w14:paraId="3E6C1DB4"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Региональный бюджет</w:t>
            </w:r>
          </w:p>
        </w:tc>
        <w:tc>
          <w:tcPr>
            <w:tcW w:w="599" w:type="pct"/>
            <w:shd w:val="clear" w:color="auto" w:fill="auto"/>
            <w:vAlign w:val="center"/>
            <w:hideMark/>
          </w:tcPr>
          <w:p w14:paraId="54BC61A0"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1 502 952,00</w:t>
            </w:r>
          </w:p>
        </w:tc>
        <w:tc>
          <w:tcPr>
            <w:tcW w:w="621" w:type="pct"/>
            <w:shd w:val="clear" w:color="auto" w:fill="auto"/>
            <w:vAlign w:val="center"/>
            <w:hideMark/>
          </w:tcPr>
          <w:p w14:paraId="59FA0BCB" w14:textId="09D287C4"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 </w:t>
            </w:r>
            <w:r>
              <w:rPr>
                <w:sz w:val="20"/>
                <w:szCs w:val="20"/>
              </w:rPr>
              <w:t>-</w:t>
            </w:r>
            <w:r w:rsidRPr="00D41742">
              <w:rPr>
                <w:sz w:val="20"/>
                <w:szCs w:val="20"/>
              </w:rPr>
              <w:t> </w:t>
            </w:r>
          </w:p>
        </w:tc>
        <w:tc>
          <w:tcPr>
            <w:tcW w:w="522" w:type="pct"/>
            <w:shd w:val="clear" w:color="auto" w:fill="auto"/>
            <w:vAlign w:val="center"/>
            <w:hideMark/>
          </w:tcPr>
          <w:p w14:paraId="68A34E53" w14:textId="743F6B42"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 </w:t>
            </w:r>
            <w:r>
              <w:rPr>
                <w:sz w:val="20"/>
                <w:szCs w:val="20"/>
              </w:rPr>
              <w:t>-</w:t>
            </w:r>
            <w:r w:rsidRPr="00D41742">
              <w:rPr>
                <w:sz w:val="20"/>
                <w:szCs w:val="20"/>
              </w:rPr>
              <w:t> </w:t>
            </w:r>
          </w:p>
        </w:tc>
        <w:tc>
          <w:tcPr>
            <w:tcW w:w="583" w:type="pct"/>
            <w:shd w:val="clear" w:color="auto" w:fill="auto"/>
            <w:vAlign w:val="center"/>
            <w:hideMark/>
          </w:tcPr>
          <w:p w14:paraId="5C00AF5A"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1 502 952,00</w:t>
            </w:r>
          </w:p>
        </w:tc>
      </w:tr>
      <w:tr w:rsidR="00735EFC" w:rsidRPr="00D41742" w14:paraId="25B14A47" w14:textId="77777777" w:rsidTr="00D41742">
        <w:trPr>
          <w:trHeight w:val="1545"/>
        </w:trPr>
        <w:tc>
          <w:tcPr>
            <w:tcW w:w="187" w:type="pct"/>
            <w:shd w:val="clear" w:color="auto" w:fill="auto"/>
            <w:vAlign w:val="center"/>
            <w:hideMark/>
          </w:tcPr>
          <w:p w14:paraId="2B557CE4"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19</w:t>
            </w:r>
          </w:p>
        </w:tc>
        <w:tc>
          <w:tcPr>
            <w:tcW w:w="1090" w:type="pct"/>
            <w:shd w:val="clear" w:color="auto" w:fill="auto"/>
            <w:vAlign w:val="center"/>
            <w:hideMark/>
          </w:tcPr>
          <w:p w14:paraId="09A50522"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Устройство транспортной развязки на пересечении а/д Подъезд к г. Ульяновск от а/д М-5 «Урал» и проектируемого ближнего западного обхода г. Ульяновск</w:t>
            </w:r>
          </w:p>
        </w:tc>
        <w:tc>
          <w:tcPr>
            <w:tcW w:w="500" w:type="pct"/>
            <w:shd w:val="clear" w:color="auto" w:fill="auto"/>
            <w:vAlign w:val="center"/>
            <w:hideMark/>
          </w:tcPr>
          <w:p w14:paraId="1AC295B6"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2032</w:t>
            </w:r>
          </w:p>
        </w:tc>
        <w:tc>
          <w:tcPr>
            <w:tcW w:w="898" w:type="pct"/>
            <w:shd w:val="clear" w:color="auto" w:fill="auto"/>
            <w:vAlign w:val="center"/>
            <w:hideMark/>
          </w:tcPr>
          <w:p w14:paraId="35F62EF9"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Региональный бюджет</w:t>
            </w:r>
          </w:p>
        </w:tc>
        <w:tc>
          <w:tcPr>
            <w:tcW w:w="599" w:type="pct"/>
            <w:shd w:val="clear" w:color="auto" w:fill="auto"/>
            <w:vAlign w:val="center"/>
            <w:hideMark/>
          </w:tcPr>
          <w:p w14:paraId="4074E7B7"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1 502 952,00</w:t>
            </w:r>
          </w:p>
        </w:tc>
        <w:tc>
          <w:tcPr>
            <w:tcW w:w="621" w:type="pct"/>
            <w:shd w:val="clear" w:color="auto" w:fill="auto"/>
            <w:vAlign w:val="center"/>
            <w:hideMark/>
          </w:tcPr>
          <w:p w14:paraId="5FEA287A" w14:textId="5AEDFA5F" w:rsidR="00735EFC" w:rsidRPr="00D41742" w:rsidRDefault="00735EFC" w:rsidP="00735EFC">
            <w:pPr>
              <w:widowControl/>
              <w:suppressAutoHyphens w:val="0"/>
              <w:autoSpaceDE/>
              <w:autoSpaceDN/>
              <w:adjustRightInd/>
              <w:spacing w:line="240" w:lineRule="auto"/>
              <w:ind w:firstLine="0"/>
              <w:jc w:val="center"/>
              <w:rPr>
                <w:sz w:val="20"/>
                <w:szCs w:val="20"/>
              </w:rPr>
            </w:pPr>
            <w:r>
              <w:rPr>
                <w:sz w:val="20"/>
                <w:szCs w:val="20"/>
              </w:rPr>
              <w:t>-</w:t>
            </w:r>
            <w:r w:rsidRPr="00D41742">
              <w:rPr>
                <w:sz w:val="20"/>
                <w:szCs w:val="20"/>
              </w:rPr>
              <w:t> </w:t>
            </w:r>
          </w:p>
        </w:tc>
        <w:tc>
          <w:tcPr>
            <w:tcW w:w="522" w:type="pct"/>
            <w:shd w:val="clear" w:color="auto" w:fill="auto"/>
            <w:vAlign w:val="center"/>
            <w:hideMark/>
          </w:tcPr>
          <w:p w14:paraId="351FB7B9" w14:textId="4320C364"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 </w:t>
            </w:r>
            <w:r>
              <w:rPr>
                <w:sz w:val="20"/>
                <w:szCs w:val="20"/>
              </w:rPr>
              <w:t>-</w:t>
            </w:r>
            <w:r w:rsidRPr="00D41742">
              <w:rPr>
                <w:sz w:val="20"/>
                <w:szCs w:val="20"/>
              </w:rPr>
              <w:t> </w:t>
            </w:r>
          </w:p>
        </w:tc>
        <w:tc>
          <w:tcPr>
            <w:tcW w:w="583" w:type="pct"/>
            <w:shd w:val="clear" w:color="auto" w:fill="auto"/>
            <w:vAlign w:val="center"/>
            <w:hideMark/>
          </w:tcPr>
          <w:p w14:paraId="1CD80129"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1 502 952,00</w:t>
            </w:r>
          </w:p>
        </w:tc>
      </w:tr>
      <w:tr w:rsidR="00735EFC" w:rsidRPr="00D41742" w14:paraId="5B36A4B3" w14:textId="77777777" w:rsidTr="00D41742">
        <w:trPr>
          <w:trHeight w:val="1290"/>
        </w:trPr>
        <w:tc>
          <w:tcPr>
            <w:tcW w:w="187" w:type="pct"/>
            <w:shd w:val="clear" w:color="auto" w:fill="auto"/>
            <w:vAlign w:val="center"/>
            <w:hideMark/>
          </w:tcPr>
          <w:p w14:paraId="1D7B4B1B"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20</w:t>
            </w:r>
          </w:p>
        </w:tc>
        <w:tc>
          <w:tcPr>
            <w:tcW w:w="1090" w:type="pct"/>
            <w:shd w:val="clear" w:color="auto" w:fill="auto"/>
            <w:vAlign w:val="center"/>
            <w:hideMark/>
          </w:tcPr>
          <w:p w14:paraId="1DFCFEF6"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Устройство транспортной развязки на пересечении а/д Р-178 и проектируемого ближнего западного обхода г. Ульяновск</w:t>
            </w:r>
          </w:p>
        </w:tc>
        <w:tc>
          <w:tcPr>
            <w:tcW w:w="500" w:type="pct"/>
            <w:shd w:val="clear" w:color="auto" w:fill="auto"/>
            <w:vAlign w:val="center"/>
            <w:hideMark/>
          </w:tcPr>
          <w:p w14:paraId="0DCDE708"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2032</w:t>
            </w:r>
          </w:p>
        </w:tc>
        <w:tc>
          <w:tcPr>
            <w:tcW w:w="898" w:type="pct"/>
            <w:shd w:val="clear" w:color="auto" w:fill="auto"/>
            <w:vAlign w:val="center"/>
            <w:hideMark/>
          </w:tcPr>
          <w:p w14:paraId="2F24D235"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Региональный бюджет</w:t>
            </w:r>
          </w:p>
        </w:tc>
        <w:tc>
          <w:tcPr>
            <w:tcW w:w="599" w:type="pct"/>
            <w:shd w:val="clear" w:color="auto" w:fill="auto"/>
            <w:vAlign w:val="center"/>
            <w:hideMark/>
          </w:tcPr>
          <w:p w14:paraId="32A10CDA"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2 004 971,80</w:t>
            </w:r>
          </w:p>
        </w:tc>
        <w:tc>
          <w:tcPr>
            <w:tcW w:w="621" w:type="pct"/>
            <w:shd w:val="clear" w:color="auto" w:fill="auto"/>
            <w:vAlign w:val="center"/>
            <w:hideMark/>
          </w:tcPr>
          <w:p w14:paraId="6776D99D" w14:textId="18FEEF92"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 </w:t>
            </w:r>
            <w:r>
              <w:rPr>
                <w:sz w:val="20"/>
                <w:szCs w:val="20"/>
              </w:rPr>
              <w:t>-</w:t>
            </w:r>
            <w:r w:rsidRPr="00D41742">
              <w:rPr>
                <w:sz w:val="20"/>
                <w:szCs w:val="20"/>
              </w:rPr>
              <w:t> </w:t>
            </w:r>
          </w:p>
        </w:tc>
        <w:tc>
          <w:tcPr>
            <w:tcW w:w="522" w:type="pct"/>
            <w:shd w:val="clear" w:color="auto" w:fill="auto"/>
            <w:vAlign w:val="center"/>
            <w:hideMark/>
          </w:tcPr>
          <w:p w14:paraId="558754BE" w14:textId="74CCDD02"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 </w:t>
            </w:r>
            <w:r>
              <w:rPr>
                <w:sz w:val="20"/>
                <w:szCs w:val="20"/>
              </w:rPr>
              <w:t>-</w:t>
            </w:r>
            <w:r w:rsidRPr="00D41742">
              <w:rPr>
                <w:sz w:val="20"/>
                <w:szCs w:val="20"/>
              </w:rPr>
              <w:t> </w:t>
            </w:r>
          </w:p>
        </w:tc>
        <w:tc>
          <w:tcPr>
            <w:tcW w:w="583" w:type="pct"/>
            <w:shd w:val="clear" w:color="auto" w:fill="auto"/>
            <w:vAlign w:val="center"/>
            <w:hideMark/>
          </w:tcPr>
          <w:p w14:paraId="43CAEEC4"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2 004 971,80</w:t>
            </w:r>
          </w:p>
        </w:tc>
      </w:tr>
      <w:tr w:rsidR="00735EFC" w:rsidRPr="00D41742" w14:paraId="1BFD1B71" w14:textId="77777777" w:rsidTr="00D41742">
        <w:trPr>
          <w:trHeight w:val="1545"/>
        </w:trPr>
        <w:tc>
          <w:tcPr>
            <w:tcW w:w="187" w:type="pct"/>
            <w:shd w:val="clear" w:color="auto" w:fill="auto"/>
            <w:vAlign w:val="center"/>
            <w:hideMark/>
          </w:tcPr>
          <w:p w14:paraId="5A595C83"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21</w:t>
            </w:r>
          </w:p>
        </w:tc>
        <w:tc>
          <w:tcPr>
            <w:tcW w:w="1090" w:type="pct"/>
            <w:shd w:val="clear" w:color="auto" w:fill="auto"/>
            <w:vAlign w:val="center"/>
            <w:hideMark/>
          </w:tcPr>
          <w:p w14:paraId="313F069A"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Устройство транспортной развязки на пересечении проектируемого северного обхода г. Ульяновск и проектируемого ближнего западного обхода г. Ульяновск</w:t>
            </w:r>
          </w:p>
        </w:tc>
        <w:tc>
          <w:tcPr>
            <w:tcW w:w="500" w:type="pct"/>
            <w:shd w:val="clear" w:color="auto" w:fill="auto"/>
            <w:vAlign w:val="center"/>
            <w:hideMark/>
          </w:tcPr>
          <w:p w14:paraId="59ED02D5"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2032</w:t>
            </w:r>
          </w:p>
        </w:tc>
        <w:tc>
          <w:tcPr>
            <w:tcW w:w="898" w:type="pct"/>
            <w:shd w:val="clear" w:color="auto" w:fill="auto"/>
            <w:vAlign w:val="center"/>
            <w:hideMark/>
          </w:tcPr>
          <w:p w14:paraId="74928AC1"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Региональный бюджет</w:t>
            </w:r>
          </w:p>
        </w:tc>
        <w:tc>
          <w:tcPr>
            <w:tcW w:w="599" w:type="pct"/>
            <w:shd w:val="clear" w:color="auto" w:fill="auto"/>
            <w:vAlign w:val="center"/>
            <w:hideMark/>
          </w:tcPr>
          <w:p w14:paraId="34E2051A"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2 004 971,80</w:t>
            </w:r>
          </w:p>
        </w:tc>
        <w:tc>
          <w:tcPr>
            <w:tcW w:w="621" w:type="pct"/>
            <w:shd w:val="clear" w:color="auto" w:fill="auto"/>
            <w:vAlign w:val="center"/>
            <w:hideMark/>
          </w:tcPr>
          <w:p w14:paraId="5DEA7B01" w14:textId="44ABD1EE"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 </w:t>
            </w:r>
            <w:r>
              <w:rPr>
                <w:sz w:val="20"/>
                <w:szCs w:val="20"/>
              </w:rPr>
              <w:t>-</w:t>
            </w:r>
            <w:r w:rsidRPr="00D41742">
              <w:rPr>
                <w:sz w:val="20"/>
                <w:szCs w:val="20"/>
              </w:rPr>
              <w:t> </w:t>
            </w:r>
          </w:p>
        </w:tc>
        <w:tc>
          <w:tcPr>
            <w:tcW w:w="522" w:type="pct"/>
            <w:shd w:val="clear" w:color="auto" w:fill="auto"/>
            <w:vAlign w:val="center"/>
            <w:hideMark/>
          </w:tcPr>
          <w:p w14:paraId="077DB6EC" w14:textId="1EC11198" w:rsidR="00735EFC" w:rsidRPr="00D41742" w:rsidRDefault="00735EFC" w:rsidP="00735EFC">
            <w:pPr>
              <w:widowControl/>
              <w:suppressAutoHyphens w:val="0"/>
              <w:autoSpaceDE/>
              <w:autoSpaceDN/>
              <w:adjustRightInd/>
              <w:spacing w:line="240" w:lineRule="auto"/>
              <w:ind w:firstLine="0"/>
              <w:jc w:val="center"/>
              <w:rPr>
                <w:sz w:val="20"/>
                <w:szCs w:val="20"/>
              </w:rPr>
            </w:pPr>
            <w:r>
              <w:rPr>
                <w:sz w:val="20"/>
                <w:szCs w:val="20"/>
              </w:rPr>
              <w:t>-</w:t>
            </w:r>
            <w:r w:rsidRPr="00D41742">
              <w:rPr>
                <w:sz w:val="20"/>
                <w:szCs w:val="20"/>
              </w:rPr>
              <w:t> </w:t>
            </w:r>
          </w:p>
        </w:tc>
        <w:tc>
          <w:tcPr>
            <w:tcW w:w="583" w:type="pct"/>
            <w:shd w:val="clear" w:color="auto" w:fill="auto"/>
            <w:vAlign w:val="center"/>
            <w:hideMark/>
          </w:tcPr>
          <w:p w14:paraId="7CDF423D"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2 004 971,80</w:t>
            </w:r>
          </w:p>
        </w:tc>
      </w:tr>
      <w:tr w:rsidR="00735EFC" w:rsidRPr="00D41742" w14:paraId="5D1582D1" w14:textId="77777777" w:rsidTr="00D41742">
        <w:trPr>
          <w:trHeight w:val="1545"/>
        </w:trPr>
        <w:tc>
          <w:tcPr>
            <w:tcW w:w="187" w:type="pct"/>
            <w:shd w:val="clear" w:color="auto" w:fill="auto"/>
            <w:vAlign w:val="center"/>
            <w:hideMark/>
          </w:tcPr>
          <w:p w14:paraId="58128C80"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22</w:t>
            </w:r>
          </w:p>
        </w:tc>
        <w:tc>
          <w:tcPr>
            <w:tcW w:w="1090" w:type="pct"/>
            <w:shd w:val="clear" w:color="auto" w:fill="auto"/>
            <w:vAlign w:val="center"/>
            <w:hideMark/>
          </w:tcPr>
          <w:p w14:paraId="5AA4EB28"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Устройство транспортной развязки на пересечении проектируемого ближнего западного обхода г. Ульяновск и проектируемой магистрали «Север – Юг»</w:t>
            </w:r>
          </w:p>
        </w:tc>
        <w:tc>
          <w:tcPr>
            <w:tcW w:w="500" w:type="pct"/>
            <w:shd w:val="clear" w:color="auto" w:fill="auto"/>
            <w:vAlign w:val="center"/>
            <w:hideMark/>
          </w:tcPr>
          <w:p w14:paraId="03DE4383"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2033</w:t>
            </w:r>
          </w:p>
        </w:tc>
        <w:tc>
          <w:tcPr>
            <w:tcW w:w="898" w:type="pct"/>
            <w:shd w:val="clear" w:color="auto" w:fill="auto"/>
            <w:vAlign w:val="center"/>
            <w:hideMark/>
          </w:tcPr>
          <w:p w14:paraId="00D0B43D"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Региональный бюджет</w:t>
            </w:r>
          </w:p>
        </w:tc>
        <w:tc>
          <w:tcPr>
            <w:tcW w:w="599" w:type="pct"/>
            <w:shd w:val="clear" w:color="auto" w:fill="auto"/>
            <w:vAlign w:val="center"/>
            <w:hideMark/>
          </w:tcPr>
          <w:p w14:paraId="619F2BC0"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2 004 609,30</w:t>
            </w:r>
          </w:p>
        </w:tc>
        <w:tc>
          <w:tcPr>
            <w:tcW w:w="621" w:type="pct"/>
            <w:shd w:val="clear" w:color="auto" w:fill="auto"/>
            <w:vAlign w:val="center"/>
            <w:hideMark/>
          </w:tcPr>
          <w:p w14:paraId="325E494E" w14:textId="61D230A9"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 </w:t>
            </w:r>
            <w:r>
              <w:rPr>
                <w:sz w:val="20"/>
                <w:szCs w:val="20"/>
              </w:rPr>
              <w:t>-</w:t>
            </w:r>
            <w:r w:rsidRPr="00D41742">
              <w:rPr>
                <w:sz w:val="20"/>
                <w:szCs w:val="20"/>
              </w:rPr>
              <w:t> </w:t>
            </w:r>
          </w:p>
        </w:tc>
        <w:tc>
          <w:tcPr>
            <w:tcW w:w="522" w:type="pct"/>
            <w:shd w:val="clear" w:color="auto" w:fill="auto"/>
            <w:vAlign w:val="center"/>
            <w:hideMark/>
          </w:tcPr>
          <w:p w14:paraId="662F117F" w14:textId="1AAE994D"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 </w:t>
            </w:r>
            <w:r>
              <w:rPr>
                <w:sz w:val="20"/>
                <w:szCs w:val="20"/>
              </w:rPr>
              <w:t>-</w:t>
            </w:r>
            <w:r w:rsidRPr="00D41742">
              <w:rPr>
                <w:sz w:val="20"/>
                <w:szCs w:val="20"/>
              </w:rPr>
              <w:t> </w:t>
            </w:r>
          </w:p>
        </w:tc>
        <w:tc>
          <w:tcPr>
            <w:tcW w:w="583" w:type="pct"/>
            <w:shd w:val="clear" w:color="auto" w:fill="auto"/>
            <w:vAlign w:val="center"/>
            <w:hideMark/>
          </w:tcPr>
          <w:p w14:paraId="36BF1F03"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2 004 609,30</w:t>
            </w:r>
          </w:p>
        </w:tc>
      </w:tr>
      <w:tr w:rsidR="00735EFC" w:rsidRPr="00D41742" w14:paraId="53FA7336" w14:textId="77777777" w:rsidTr="00D41742">
        <w:trPr>
          <w:trHeight w:val="1035"/>
        </w:trPr>
        <w:tc>
          <w:tcPr>
            <w:tcW w:w="187" w:type="pct"/>
            <w:shd w:val="clear" w:color="auto" w:fill="auto"/>
            <w:vAlign w:val="center"/>
            <w:hideMark/>
          </w:tcPr>
          <w:p w14:paraId="1D4865C4"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lastRenderedPageBreak/>
              <w:t>23</w:t>
            </w:r>
          </w:p>
        </w:tc>
        <w:tc>
          <w:tcPr>
            <w:tcW w:w="1090" w:type="pct"/>
            <w:shd w:val="clear" w:color="auto" w:fill="auto"/>
            <w:vAlign w:val="center"/>
            <w:hideMark/>
          </w:tcPr>
          <w:p w14:paraId="7D74E1DF"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Строительство путепровода на пересечение проектируемого северного обхода г. Ульяновск с железной дорогой</w:t>
            </w:r>
          </w:p>
        </w:tc>
        <w:tc>
          <w:tcPr>
            <w:tcW w:w="500" w:type="pct"/>
            <w:shd w:val="clear" w:color="auto" w:fill="auto"/>
            <w:vAlign w:val="center"/>
            <w:hideMark/>
          </w:tcPr>
          <w:p w14:paraId="080A27C5"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2031</w:t>
            </w:r>
          </w:p>
        </w:tc>
        <w:tc>
          <w:tcPr>
            <w:tcW w:w="898" w:type="pct"/>
            <w:shd w:val="clear" w:color="auto" w:fill="auto"/>
            <w:vAlign w:val="center"/>
            <w:hideMark/>
          </w:tcPr>
          <w:p w14:paraId="08A45882"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Региональный бюджет</w:t>
            </w:r>
          </w:p>
        </w:tc>
        <w:tc>
          <w:tcPr>
            <w:tcW w:w="599" w:type="pct"/>
            <w:shd w:val="clear" w:color="auto" w:fill="auto"/>
            <w:vAlign w:val="center"/>
            <w:hideMark/>
          </w:tcPr>
          <w:p w14:paraId="23E41F96"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550 000,00</w:t>
            </w:r>
          </w:p>
        </w:tc>
        <w:tc>
          <w:tcPr>
            <w:tcW w:w="621" w:type="pct"/>
            <w:shd w:val="clear" w:color="auto" w:fill="auto"/>
            <w:vAlign w:val="center"/>
            <w:hideMark/>
          </w:tcPr>
          <w:p w14:paraId="019C855A" w14:textId="0A2C6011" w:rsidR="00735EFC" w:rsidRPr="00D41742" w:rsidRDefault="00735EFC" w:rsidP="00735EFC">
            <w:pPr>
              <w:widowControl/>
              <w:suppressAutoHyphens w:val="0"/>
              <w:autoSpaceDE/>
              <w:autoSpaceDN/>
              <w:adjustRightInd/>
              <w:spacing w:line="240" w:lineRule="auto"/>
              <w:ind w:firstLine="0"/>
              <w:jc w:val="center"/>
              <w:rPr>
                <w:sz w:val="20"/>
                <w:szCs w:val="20"/>
              </w:rPr>
            </w:pPr>
            <w:r>
              <w:rPr>
                <w:sz w:val="20"/>
                <w:szCs w:val="20"/>
              </w:rPr>
              <w:t>-</w:t>
            </w:r>
            <w:r w:rsidRPr="00D41742">
              <w:rPr>
                <w:sz w:val="20"/>
                <w:szCs w:val="20"/>
              </w:rPr>
              <w:t> </w:t>
            </w:r>
          </w:p>
        </w:tc>
        <w:tc>
          <w:tcPr>
            <w:tcW w:w="522" w:type="pct"/>
            <w:shd w:val="clear" w:color="auto" w:fill="auto"/>
            <w:vAlign w:val="center"/>
            <w:hideMark/>
          </w:tcPr>
          <w:p w14:paraId="6CB48896" w14:textId="10E22AF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 </w:t>
            </w:r>
            <w:r>
              <w:rPr>
                <w:sz w:val="20"/>
                <w:szCs w:val="20"/>
              </w:rPr>
              <w:t>-</w:t>
            </w:r>
            <w:r w:rsidRPr="00D41742">
              <w:rPr>
                <w:sz w:val="20"/>
                <w:szCs w:val="20"/>
              </w:rPr>
              <w:t> </w:t>
            </w:r>
          </w:p>
        </w:tc>
        <w:tc>
          <w:tcPr>
            <w:tcW w:w="583" w:type="pct"/>
            <w:shd w:val="clear" w:color="auto" w:fill="auto"/>
            <w:vAlign w:val="center"/>
            <w:hideMark/>
          </w:tcPr>
          <w:p w14:paraId="64E8D9DA"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550 000,00</w:t>
            </w:r>
          </w:p>
        </w:tc>
      </w:tr>
      <w:tr w:rsidR="00735EFC" w:rsidRPr="00D41742" w14:paraId="39B76CB3" w14:textId="77777777" w:rsidTr="00D41742">
        <w:trPr>
          <w:trHeight w:val="1290"/>
        </w:trPr>
        <w:tc>
          <w:tcPr>
            <w:tcW w:w="187" w:type="pct"/>
            <w:shd w:val="clear" w:color="auto" w:fill="auto"/>
            <w:vAlign w:val="center"/>
            <w:hideMark/>
          </w:tcPr>
          <w:p w14:paraId="4A22B17D"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24</w:t>
            </w:r>
          </w:p>
        </w:tc>
        <w:tc>
          <w:tcPr>
            <w:tcW w:w="1090" w:type="pct"/>
            <w:shd w:val="clear" w:color="auto" w:fill="auto"/>
            <w:vAlign w:val="center"/>
            <w:hideMark/>
          </w:tcPr>
          <w:p w14:paraId="2FFFDE34"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Строительство путепровода на пересечении проектируемого северного обхода г. Ульяновск с а/д 73-252Н-019 «</w:t>
            </w:r>
            <w:proofErr w:type="spellStart"/>
            <w:r w:rsidRPr="00D41742">
              <w:rPr>
                <w:sz w:val="20"/>
                <w:szCs w:val="20"/>
              </w:rPr>
              <w:t>Тетюшское</w:t>
            </w:r>
            <w:proofErr w:type="spellEnd"/>
            <w:r w:rsidRPr="00D41742">
              <w:rPr>
                <w:sz w:val="20"/>
                <w:szCs w:val="20"/>
              </w:rPr>
              <w:t xml:space="preserve"> – </w:t>
            </w:r>
            <w:proofErr w:type="spellStart"/>
            <w:r w:rsidRPr="00D41742">
              <w:rPr>
                <w:sz w:val="20"/>
                <w:szCs w:val="20"/>
              </w:rPr>
              <w:t>Загудаевка</w:t>
            </w:r>
            <w:proofErr w:type="spellEnd"/>
          </w:p>
        </w:tc>
        <w:tc>
          <w:tcPr>
            <w:tcW w:w="500" w:type="pct"/>
            <w:shd w:val="clear" w:color="auto" w:fill="auto"/>
            <w:vAlign w:val="center"/>
            <w:hideMark/>
          </w:tcPr>
          <w:p w14:paraId="05FC49E9"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2031</w:t>
            </w:r>
          </w:p>
        </w:tc>
        <w:tc>
          <w:tcPr>
            <w:tcW w:w="898" w:type="pct"/>
            <w:shd w:val="clear" w:color="auto" w:fill="auto"/>
            <w:vAlign w:val="center"/>
            <w:hideMark/>
          </w:tcPr>
          <w:p w14:paraId="3AAC1B07"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Региональный бюджет</w:t>
            </w:r>
          </w:p>
        </w:tc>
        <w:tc>
          <w:tcPr>
            <w:tcW w:w="599" w:type="pct"/>
            <w:shd w:val="clear" w:color="auto" w:fill="auto"/>
            <w:vAlign w:val="center"/>
            <w:hideMark/>
          </w:tcPr>
          <w:p w14:paraId="7795BBE6"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467 500,00</w:t>
            </w:r>
          </w:p>
        </w:tc>
        <w:tc>
          <w:tcPr>
            <w:tcW w:w="621" w:type="pct"/>
            <w:shd w:val="clear" w:color="auto" w:fill="auto"/>
            <w:vAlign w:val="center"/>
            <w:hideMark/>
          </w:tcPr>
          <w:p w14:paraId="46565706" w14:textId="12E399CA"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 </w:t>
            </w:r>
            <w:r>
              <w:rPr>
                <w:sz w:val="20"/>
                <w:szCs w:val="20"/>
              </w:rPr>
              <w:t>-</w:t>
            </w:r>
            <w:r w:rsidRPr="00D41742">
              <w:rPr>
                <w:sz w:val="20"/>
                <w:szCs w:val="20"/>
              </w:rPr>
              <w:t> </w:t>
            </w:r>
          </w:p>
        </w:tc>
        <w:tc>
          <w:tcPr>
            <w:tcW w:w="522" w:type="pct"/>
            <w:shd w:val="clear" w:color="auto" w:fill="auto"/>
            <w:vAlign w:val="center"/>
            <w:hideMark/>
          </w:tcPr>
          <w:p w14:paraId="79554D61" w14:textId="6E16F598"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 </w:t>
            </w:r>
            <w:r>
              <w:rPr>
                <w:sz w:val="20"/>
                <w:szCs w:val="20"/>
              </w:rPr>
              <w:t>-</w:t>
            </w:r>
            <w:r w:rsidRPr="00D41742">
              <w:rPr>
                <w:sz w:val="20"/>
                <w:szCs w:val="20"/>
              </w:rPr>
              <w:t> </w:t>
            </w:r>
          </w:p>
        </w:tc>
        <w:tc>
          <w:tcPr>
            <w:tcW w:w="583" w:type="pct"/>
            <w:shd w:val="clear" w:color="auto" w:fill="auto"/>
            <w:vAlign w:val="center"/>
            <w:hideMark/>
          </w:tcPr>
          <w:p w14:paraId="58867806"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467 500,00</w:t>
            </w:r>
          </w:p>
        </w:tc>
      </w:tr>
      <w:tr w:rsidR="00735EFC" w:rsidRPr="00D41742" w14:paraId="4AD6BA55" w14:textId="77777777" w:rsidTr="00D41742">
        <w:trPr>
          <w:trHeight w:val="1035"/>
        </w:trPr>
        <w:tc>
          <w:tcPr>
            <w:tcW w:w="187" w:type="pct"/>
            <w:shd w:val="clear" w:color="auto" w:fill="auto"/>
            <w:vAlign w:val="center"/>
            <w:hideMark/>
          </w:tcPr>
          <w:p w14:paraId="4CD1E5CB"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25</w:t>
            </w:r>
          </w:p>
        </w:tc>
        <w:tc>
          <w:tcPr>
            <w:tcW w:w="1090" w:type="pct"/>
            <w:shd w:val="clear" w:color="auto" w:fill="auto"/>
            <w:vAlign w:val="center"/>
            <w:hideMark/>
          </w:tcPr>
          <w:p w14:paraId="2B6983A0"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Реконструкция а/д Р-178 "Саранск – Сурское – Ульяновск" на участке км 122 + 200 – км 217 + 890</w:t>
            </w:r>
          </w:p>
        </w:tc>
        <w:tc>
          <w:tcPr>
            <w:tcW w:w="500" w:type="pct"/>
            <w:shd w:val="clear" w:color="auto" w:fill="auto"/>
            <w:vAlign w:val="center"/>
            <w:hideMark/>
          </w:tcPr>
          <w:p w14:paraId="09EB53AA"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2029</w:t>
            </w:r>
          </w:p>
        </w:tc>
        <w:tc>
          <w:tcPr>
            <w:tcW w:w="898" w:type="pct"/>
            <w:shd w:val="clear" w:color="auto" w:fill="auto"/>
            <w:vAlign w:val="center"/>
            <w:hideMark/>
          </w:tcPr>
          <w:p w14:paraId="23F55FA0"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Региональный бюджет</w:t>
            </w:r>
          </w:p>
        </w:tc>
        <w:tc>
          <w:tcPr>
            <w:tcW w:w="599" w:type="pct"/>
            <w:shd w:val="clear" w:color="auto" w:fill="auto"/>
            <w:vAlign w:val="center"/>
            <w:hideMark/>
          </w:tcPr>
          <w:p w14:paraId="17623FD0"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3 470 668,10</w:t>
            </w:r>
          </w:p>
        </w:tc>
        <w:tc>
          <w:tcPr>
            <w:tcW w:w="621" w:type="pct"/>
            <w:shd w:val="clear" w:color="auto" w:fill="auto"/>
            <w:vAlign w:val="center"/>
            <w:hideMark/>
          </w:tcPr>
          <w:p w14:paraId="2F36DB5E" w14:textId="6247144B"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 </w:t>
            </w:r>
            <w:r>
              <w:rPr>
                <w:sz w:val="20"/>
                <w:szCs w:val="20"/>
              </w:rPr>
              <w:t>-</w:t>
            </w:r>
            <w:r w:rsidRPr="00D41742">
              <w:rPr>
                <w:sz w:val="20"/>
                <w:szCs w:val="20"/>
              </w:rPr>
              <w:t> </w:t>
            </w:r>
          </w:p>
        </w:tc>
        <w:tc>
          <w:tcPr>
            <w:tcW w:w="522" w:type="pct"/>
            <w:shd w:val="clear" w:color="auto" w:fill="auto"/>
            <w:vAlign w:val="center"/>
            <w:hideMark/>
          </w:tcPr>
          <w:p w14:paraId="668A5F97"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3 470 668,10</w:t>
            </w:r>
          </w:p>
        </w:tc>
        <w:tc>
          <w:tcPr>
            <w:tcW w:w="583" w:type="pct"/>
            <w:shd w:val="clear" w:color="auto" w:fill="auto"/>
            <w:vAlign w:val="center"/>
            <w:hideMark/>
          </w:tcPr>
          <w:p w14:paraId="658217C4" w14:textId="5EEF9C02" w:rsidR="00735EFC" w:rsidRPr="00D41742" w:rsidRDefault="00735EFC" w:rsidP="00735EFC">
            <w:pPr>
              <w:widowControl/>
              <w:suppressAutoHyphens w:val="0"/>
              <w:autoSpaceDE/>
              <w:autoSpaceDN/>
              <w:adjustRightInd/>
              <w:spacing w:line="240" w:lineRule="auto"/>
              <w:ind w:firstLine="0"/>
              <w:jc w:val="center"/>
              <w:rPr>
                <w:sz w:val="20"/>
                <w:szCs w:val="20"/>
              </w:rPr>
            </w:pPr>
            <w:r>
              <w:rPr>
                <w:sz w:val="20"/>
                <w:szCs w:val="20"/>
              </w:rPr>
              <w:t>-</w:t>
            </w:r>
            <w:r w:rsidRPr="00D41742">
              <w:rPr>
                <w:sz w:val="20"/>
                <w:szCs w:val="20"/>
              </w:rPr>
              <w:t> </w:t>
            </w:r>
          </w:p>
        </w:tc>
      </w:tr>
      <w:tr w:rsidR="00735EFC" w:rsidRPr="00D41742" w14:paraId="0C414CFC" w14:textId="77777777" w:rsidTr="00D41742">
        <w:trPr>
          <w:trHeight w:val="1035"/>
        </w:trPr>
        <w:tc>
          <w:tcPr>
            <w:tcW w:w="187" w:type="pct"/>
            <w:shd w:val="clear" w:color="auto" w:fill="auto"/>
            <w:vAlign w:val="center"/>
            <w:hideMark/>
          </w:tcPr>
          <w:p w14:paraId="2AB71996"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26</w:t>
            </w:r>
          </w:p>
        </w:tc>
        <w:tc>
          <w:tcPr>
            <w:tcW w:w="1090" w:type="pct"/>
            <w:shd w:val="clear" w:color="auto" w:fill="auto"/>
            <w:vAlign w:val="center"/>
            <w:hideMark/>
          </w:tcPr>
          <w:p w14:paraId="4D5D46A4"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Реконструкция а/д Р-241 "Казань – Буинск – Ульяновск" на участке км 137 + 100 – км 212 + 000</w:t>
            </w:r>
          </w:p>
        </w:tc>
        <w:tc>
          <w:tcPr>
            <w:tcW w:w="500" w:type="pct"/>
            <w:shd w:val="clear" w:color="auto" w:fill="auto"/>
            <w:vAlign w:val="center"/>
            <w:hideMark/>
          </w:tcPr>
          <w:p w14:paraId="0E6BCF6F"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2029</w:t>
            </w:r>
          </w:p>
        </w:tc>
        <w:tc>
          <w:tcPr>
            <w:tcW w:w="898" w:type="pct"/>
            <w:shd w:val="clear" w:color="auto" w:fill="auto"/>
            <w:vAlign w:val="center"/>
            <w:hideMark/>
          </w:tcPr>
          <w:p w14:paraId="59017E3C"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Региональный бюджет</w:t>
            </w:r>
          </w:p>
        </w:tc>
        <w:tc>
          <w:tcPr>
            <w:tcW w:w="599" w:type="pct"/>
            <w:shd w:val="clear" w:color="auto" w:fill="auto"/>
            <w:vAlign w:val="center"/>
            <w:hideMark/>
          </w:tcPr>
          <w:p w14:paraId="2954A462"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4 063 770,70</w:t>
            </w:r>
          </w:p>
        </w:tc>
        <w:tc>
          <w:tcPr>
            <w:tcW w:w="621" w:type="pct"/>
            <w:shd w:val="clear" w:color="auto" w:fill="auto"/>
            <w:vAlign w:val="center"/>
            <w:hideMark/>
          </w:tcPr>
          <w:p w14:paraId="2F32FC40" w14:textId="18DB097D"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 </w:t>
            </w:r>
            <w:r>
              <w:rPr>
                <w:sz w:val="20"/>
                <w:szCs w:val="20"/>
              </w:rPr>
              <w:t>-</w:t>
            </w:r>
            <w:r w:rsidRPr="00D41742">
              <w:rPr>
                <w:sz w:val="20"/>
                <w:szCs w:val="20"/>
              </w:rPr>
              <w:t> </w:t>
            </w:r>
          </w:p>
        </w:tc>
        <w:tc>
          <w:tcPr>
            <w:tcW w:w="522" w:type="pct"/>
            <w:shd w:val="clear" w:color="auto" w:fill="auto"/>
            <w:vAlign w:val="center"/>
            <w:hideMark/>
          </w:tcPr>
          <w:p w14:paraId="5203E303"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4 063 770,70</w:t>
            </w:r>
          </w:p>
        </w:tc>
        <w:tc>
          <w:tcPr>
            <w:tcW w:w="583" w:type="pct"/>
            <w:shd w:val="clear" w:color="auto" w:fill="auto"/>
            <w:vAlign w:val="center"/>
            <w:hideMark/>
          </w:tcPr>
          <w:p w14:paraId="7A28DA08" w14:textId="3BCB9D72"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 </w:t>
            </w:r>
            <w:r>
              <w:rPr>
                <w:sz w:val="20"/>
                <w:szCs w:val="20"/>
              </w:rPr>
              <w:t>-</w:t>
            </w:r>
            <w:r w:rsidRPr="00D41742">
              <w:rPr>
                <w:sz w:val="20"/>
                <w:szCs w:val="20"/>
              </w:rPr>
              <w:t> </w:t>
            </w:r>
          </w:p>
        </w:tc>
      </w:tr>
      <w:tr w:rsidR="00735EFC" w:rsidRPr="00D41742" w14:paraId="687B5844" w14:textId="77777777" w:rsidTr="00D41742">
        <w:trPr>
          <w:trHeight w:val="1035"/>
        </w:trPr>
        <w:tc>
          <w:tcPr>
            <w:tcW w:w="187" w:type="pct"/>
            <w:shd w:val="clear" w:color="auto" w:fill="auto"/>
            <w:vAlign w:val="center"/>
            <w:hideMark/>
          </w:tcPr>
          <w:p w14:paraId="40331E90"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27</w:t>
            </w:r>
          </w:p>
        </w:tc>
        <w:tc>
          <w:tcPr>
            <w:tcW w:w="1090" w:type="pct"/>
            <w:shd w:val="clear" w:color="auto" w:fill="auto"/>
            <w:vAlign w:val="center"/>
            <w:hideMark/>
          </w:tcPr>
          <w:p w14:paraId="04284AF0"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Реконструкция а/д А-151 "Цивильск – Ульяновск" на участке км 137 + 000 – км 198 + 485</w:t>
            </w:r>
          </w:p>
        </w:tc>
        <w:tc>
          <w:tcPr>
            <w:tcW w:w="500" w:type="pct"/>
            <w:shd w:val="clear" w:color="auto" w:fill="auto"/>
            <w:vAlign w:val="center"/>
            <w:hideMark/>
          </w:tcPr>
          <w:p w14:paraId="18CF9DC0"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2029</w:t>
            </w:r>
          </w:p>
        </w:tc>
        <w:tc>
          <w:tcPr>
            <w:tcW w:w="898" w:type="pct"/>
            <w:shd w:val="clear" w:color="auto" w:fill="auto"/>
            <w:vAlign w:val="center"/>
            <w:hideMark/>
          </w:tcPr>
          <w:p w14:paraId="6FE389F1"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Региональный бюджет</w:t>
            </w:r>
          </w:p>
        </w:tc>
        <w:tc>
          <w:tcPr>
            <w:tcW w:w="599" w:type="pct"/>
            <w:shd w:val="clear" w:color="auto" w:fill="auto"/>
            <w:vAlign w:val="center"/>
            <w:hideMark/>
          </w:tcPr>
          <w:p w14:paraId="072FCF6D"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3 762 958,30</w:t>
            </w:r>
          </w:p>
        </w:tc>
        <w:tc>
          <w:tcPr>
            <w:tcW w:w="621" w:type="pct"/>
            <w:shd w:val="clear" w:color="auto" w:fill="auto"/>
            <w:vAlign w:val="center"/>
            <w:hideMark/>
          </w:tcPr>
          <w:p w14:paraId="5035393A" w14:textId="0F452B4C" w:rsidR="00735EFC" w:rsidRPr="00D41742" w:rsidRDefault="00735EFC" w:rsidP="00735EFC">
            <w:pPr>
              <w:widowControl/>
              <w:suppressAutoHyphens w:val="0"/>
              <w:autoSpaceDE/>
              <w:autoSpaceDN/>
              <w:adjustRightInd/>
              <w:spacing w:line="240" w:lineRule="auto"/>
              <w:ind w:firstLine="0"/>
              <w:jc w:val="center"/>
              <w:rPr>
                <w:sz w:val="20"/>
                <w:szCs w:val="20"/>
              </w:rPr>
            </w:pPr>
            <w:r>
              <w:rPr>
                <w:sz w:val="20"/>
                <w:szCs w:val="20"/>
              </w:rPr>
              <w:t>-</w:t>
            </w:r>
            <w:r w:rsidRPr="00D41742">
              <w:rPr>
                <w:sz w:val="20"/>
                <w:szCs w:val="20"/>
              </w:rPr>
              <w:t> </w:t>
            </w:r>
          </w:p>
        </w:tc>
        <w:tc>
          <w:tcPr>
            <w:tcW w:w="522" w:type="pct"/>
            <w:shd w:val="clear" w:color="auto" w:fill="auto"/>
            <w:vAlign w:val="center"/>
            <w:hideMark/>
          </w:tcPr>
          <w:p w14:paraId="24E13B7E"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3 762 958,30</w:t>
            </w:r>
          </w:p>
        </w:tc>
        <w:tc>
          <w:tcPr>
            <w:tcW w:w="583" w:type="pct"/>
            <w:shd w:val="clear" w:color="auto" w:fill="auto"/>
            <w:vAlign w:val="center"/>
            <w:hideMark/>
          </w:tcPr>
          <w:p w14:paraId="6FB406F2" w14:textId="4D9F79A6"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 </w:t>
            </w:r>
            <w:r>
              <w:rPr>
                <w:sz w:val="20"/>
                <w:szCs w:val="20"/>
              </w:rPr>
              <w:t>-</w:t>
            </w:r>
            <w:r w:rsidRPr="00D41742">
              <w:rPr>
                <w:sz w:val="20"/>
                <w:szCs w:val="20"/>
              </w:rPr>
              <w:t> </w:t>
            </w:r>
          </w:p>
        </w:tc>
      </w:tr>
      <w:tr w:rsidR="00735EFC" w:rsidRPr="00D41742" w14:paraId="077418E8" w14:textId="77777777" w:rsidTr="00D41742">
        <w:trPr>
          <w:trHeight w:val="1545"/>
        </w:trPr>
        <w:tc>
          <w:tcPr>
            <w:tcW w:w="187" w:type="pct"/>
            <w:shd w:val="clear" w:color="auto" w:fill="auto"/>
            <w:vAlign w:val="center"/>
            <w:hideMark/>
          </w:tcPr>
          <w:p w14:paraId="5EF60756"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28</w:t>
            </w:r>
          </w:p>
        </w:tc>
        <w:tc>
          <w:tcPr>
            <w:tcW w:w="1090" w:type="pct"/>
            <w:shd w:val="clear" w:color="auto" w:fill="auto"/>
            <w:vAlign w:val="center"/>
            <w:hideMark/>
          </w:tcPr>
          <w:p w14:paraId="1F8457E5"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Реконструкция а/д Подъезд к г. Ульяновск от автодороги М-5 «Урал» Москва – Рязань – Пенза – Самара – Уфа – Челябинск на участке км 296 + 000 - км 221 + 000</w:t>
            </w:r>
          </w:p>
        </w:tc>
        <w:tc>
          <w:tcPr>
            <w:tcW w:w="500" w:type="pct"/>
            <w:shd w:val="clear" w:color="auto" w:fill="auto"/>
            <w:vAlign w:val="center"/>
            <w:hideMark/>
          </w:tcPr>
          <w:p w14:paraId="332CA404"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2029</w:t>
            </w:r>
          </w:p>
        </w:tc>
        <w:tc>
          <w:tcPr>
            <w:tcW w:w="898" w:type="pct"/>
            <w:shd w:val="clear" w:color="auto" w:fill="auto"/>
            <w:vAlign w:val="center"/>
            <w:hideMark/>
          </w:tcPr>
          <w:p w14:paraId="529CED4B"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Региональный бюджет</w:t>
            </w:r>
          </w:p>
        </w:tc>
        <w:tc>
          <w:tcPr>
            <w:tcW w:w="599" w:type="pct"/>
            <w:shd w:val="clear" w:color="auto" w:fill="auto"/>
            <w:vAlign w:val="center"/>
            <w:hideMark/>
          </w:tcPr>
          <w:p w14:paraId="694826CB"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4 545 882,60</w:t>
            </w:r>
          </w:p>
        </w:tc>
        <w:tc>
          <w:tcPr>
            <w:tcW w:w="621" w:type="pct"/>
            <w:shd w:val="clear" w:color="auto" w:fill="auto"/>
            <w:vAlign w:val="center"/>
            <w:hideMark/>
          </w:tcPr>
          <w:p w14:paraId="10051DB4" w14:textId="2BB51FBB"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 </w:t>
            </w:r>
            <w:r>
              <w:rPr>
                <w:sz w:val="20"/>
                <w:szCs w:val="20"/>
              </w:rPr>
              <w:t>-</w:t>
            </w:r>
            <w:r w:rsidRPr="00D41742">
              <w:rPr>
                <w:sz w:val="20"/>
                <w:szCs w:val="20"/>
              </w:rPr>
              <w:t> </w:t>
            </w:r>
          </w:p>
        </w:tc>
        <w:tc>
          <w:tcPr>
            <w:tcW w:w="522" w:type="pct"/>
            <w:shd w:val="clear" w:color="auto" w:fill="auto"/>
            <w:vAlign w:val="center"/>
            <w:hideMark/>
          </w:tcPr>
          <w:p w14:paraId="2F5141B5"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4 545 882,60</w:t>
            </w:r>
          </w:p>
        </w:tc>
        <w:tc>
          <w:tcPr>
            <w:tcW w:w="583" w:type="pct"/>
            <w:shd w:val="clear" w:color="auto" w:fill="auto"/>
            <w:vAlign w:val="center"/>
            <w:hideMark/>
          </w:tcPr>
          <w:p w14:paraId="5B5282E3" w14:textId="08526015"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 </w:t>
            </w:r>
            <w:r>
              <w:rPr>
                <w:sz w:val="20"/>
                <w:szCs w:val="20"/>
              </w:rPr>
              <w:t>-</w:t>
            </w:r>
            <w:r w:rsidRPr="00D41742">
              <w:rPr>
                <w:sz w:val="20"/>
                <w:szCs w:val="20"/>
              </w:rPr>
              <w:t> </w:t>
            </w:r>
          </w:p>
        </w:tc>
      </w:tr>
      <w:tr w:rsidR="00735EFC" w:rsidRPr="00D41742" w14:paraId="023744C9" w14:textId="77777777" w:rsidTr="00D41742">
        <w:trPr>
          <w:trHeight w:val="1290"/>
        </w:trPr>
        <w:tc>
          <w:tcPr>
            <w:tcW w:w="187" w:type="pct"/>
            <w:shd w:val="clear" w:color="auto" w:fill="auto"/>
            <w:vAlign w:val="center"/>
            <w:hideMark/>
          </w:tcPr>
          <w:p w14:paraId="0BEC38FA"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29</w:t>
            </w:r>
          </w:p>
        </w:tc>
        <w:tc>
          <w:tcPr>
            <w:tcW w:w="1090" w:type="pct"/>
            <w:shd w:val="clear" w:color="auto" w:fill="auto"/>
            <w:vAlign w:val="center"/>
            <w:hideMark/>
          </w:tcPr>
          <w:p w14:paraId="0052873F"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Строительство а/д Москва - Саранск - Ульяновск - Екатеринбург, в т. ч. строительство северного обхода г. Ульяновска</w:t>
            </w:r>
          </w:p>
        </w:tc>
        <w:tc>
          <w:tcPr>
            <w:tcW w:w="500" w:type="pct"/>
            <w:shd w:val="clear" w:color="auto" w:fill="auto"/>
            <w:vAlign w:val="center"/>
            <w:hideMark/>
          </w:tcPr>
          <w:p w14:paraId="791B26BE"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2031</w:t>
            </w:r>
          </w:p>
        </w:tc>
        <w:tc>
          <w:tcPr>
            <w:tcW w:w="898" w:type="pct"/>
            <w:shd w:val="clear" w:color="auto" w:fill="auto"/>
            <w:vAlign w:val="center"/>
            <w:hideMark/>
          </w:tcPr>
          <w:p w14:paraId="21AA4355"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Региональный бюджет</w:t>
            </w:r>
          </w:p>
        </w:tc>
        <w:tc>
          <w:tcPr>
            <w:tcW w:w="599" w:type="pct"/>
            <w:shd w:val="clear" w:color="auto" w:fill="auto"/>
            <w:vAlign w:val="center"/>
            <w:hideMark/>
          </w:tcPr>
          <w:p w14:paraId="1BE5E2EE"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3 704 637,00</w:t>
            </w:r>
          </w:p>
        </w:tc>
        <w:tc>
          <w:tcPr>
            <w:tcW w:w="621" w:type="pct"/>
            <w:shd w:val="clear" w:color="auto" w:fill="auto"/>
            <w:vAlign w:val="center"/>
            <w:hideMark/>
          </w:tcPr>
          <w:p w14:paraId="5D3F9023" w14:textId="32FF6592"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 </w:t>
            </w:r>
            <w:r>
              <w:rPr>
                <w:sz w:val="20"/>
                <w:szCs w:val="20"/>
              </w:rPr>
              <w:t>-</w:t>
            </w:r>
            <w:r w:rsidRPr="00D41742">
              <w:rPr>
                <w:sz w:val="20"/>
                <w:szCs w:val="20"/>
              </w:rPr>
              <w:t> </w:t>
            </w:r>
          </w:p>
        </w:tc>
        <w:tc>
          <w:tcPr>
            <w:tcW w:w="522" w:type="pct"/>
            <w:shd w:val="clear" w:color="auto" w:fill="auto"/>
            <w:vAlign w:val="center"/>
            <w:hideMark/>
          </w:tcPr>
          <w:p w14:paraId="6A897A16" w14:textId="6ACB87F3"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 </w:t>
            </w:r>
            <w:r>
              <w:rPr>
                <w:sz w:val="20"/>
                <w:szCs w:val="20"/>
              </w:rPr>
              <w:t>-</w:t>
            </w:r>
            <w:r w:rsidRPr="00D41742">
              <w:rPr>
                <w:sz w:val="20"/>
                <w:szCs w:val="20"/>
              </w:rPr>
              <w:t> </w:t>
            </w:r>
          </w:p>
        </w:tc>
        <w:tc>
          <w:tcPr>
            <w:tcW w:w="583" w:type="pct"/>
            <w:shd w:val="clear" w:color="auto" w:fill="auto"/>
            <w:vAlign w:val="center"/>
            <w:hideMark/>
          </w:tcPr>
          <w:p w14:paraId="371D82FF"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3 704 637,00</w:t>
            </w:r>
          </w:p>
        </w:tc>
      </w:tr>
      <w:tr w:rsidR="00735EFC" w:rsidRPr="00D41742" w14:paraId="44B5DD89" w14:textId="77777777" w:rsidTr="00D41742">
        <w:trPr>
          <w:trHeight w:val="525"/>
        </w:trPr>
        <w:tc>
          <w:tcPr>
            <w:tcW w:w="187" w:type="pct"/>
            <w:shd w:val="clear" w:color="auto" w:fill="auto"/>
            <w:vAlign w:val="center"/>
            <w:hideMark/>
          </w:tcPr>
          <w:p w14:paraId="1D5685D3"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30</w:t>
            </w:r>
          </w:p>
        </w:tc>
        <w:tc>
          <w:tcPr>
            <w:tcW w:w="1090" w:type="pct"/>
            <w:shd w:val="clear" w:color="auto" w:fill="auto"/>
            <w:vAlign w:val="center"/>
            <w:hideMark/>
          </w:tcPr>
          <w:p w14:paraId="1B58A8FA"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Строительство ближнего западного обхода г. Ульяновск</w:t>
            </w:r>
          </w:p>
        </w:tc>
        <w:tc>
          <w:tcPr>
            <w:tcW w:w="500" w:type="pct"/>
            <w:shd w:val="clear" w:color="auto" w:fill="auto"/>
            <w:vAlign w:val="center"/>
            <w:hideMark/>
          </w:tcPr>
          <w:p w14:paraId="33574794"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2032</w:t>
            </w:r>
          </w:p>
        </w:tc>
        <w:tc>
          <w:tcPr>
            <w:tcW w:w="898" w:type="pct"/>
            <w:shd w:val="clear" w:color="auto" w:fill="auto"/>
            <w:vAlign w:val="center"/>
            <w:hideMark/>
          </w:tcPr>
          <w:p w14:paraId="3661BA8E"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Региональный бюджет</w:t>
            </w:r>
          </w:p>
        </w:tc>
        <w:tc>
          <w:tcPr>
            <w:tcW w:w="599" w:type="pct"/>
            <w:shd w:val="clear" w:color="auto" w:fill="auto"/>
            <w:vAlign w:val="center"/>
            <w:hideMark/>
          </w:tcPr>
          <w:p w14:paraId="5E3E9F7E"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4 637 553,60</w:t>
            </w:r>
          </w:p>
        </w:tc>
        <w:tc>
          <w:tcPr>
            <w:tcW w:w="621" w:type="pct"/>
            <w:shd w:val="clear" w:color="auto" w:fill="auto"/>
            <w:vAlign w:val="center"/>
            <w:hideMark/>
          </w:tcPr>
          <w:p w14:paraId="237990AC" w14:textId="0F23C392"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 </w:t>
            </w:r>
            <w:r>
              <w:rPr>
                <w:sz w:val="20"/>
                <w:szCs w:val="20"/>
              </w:rPr>
              <w:t>-</w:t>
            </w:r>
            <w:r w:rsidRPr="00D41742">
              <w:rPr>
                <w:sz w:val="20"/>
                <w:szCs w:val="20"/>
              </w:rPr>
              <w:t> </w:t>
            </w:r>
          </w:p>
        </w:tc>
        <w:tc>
          <w:tcPr>
            <w:tcW w:w="522" w:type="pct"/>
            <w:shd w:val="clear" w:color="auto" w:fill="auto"/>
            <w:vAlign w:val="center"/>
            <w:hideMark/>
          </w:tcPr>
          <w:p w14:paraId="09AFDF8B" w14:textId="2586559B"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 </w:t>
            </w:r>
            <w:r>
              <w:rPr>
                <w:sz w:val="20"/>
                <w:szCs w:val="20"/>
              </w:rPr>
              <w:t>-</w:t>
            </w:r>
            <w:r w:rsidRPr="00D41742">
              <w:rPr>
                <w:sz w:val="20"/>
                <w:szCs w:val="20"/>
              </w:rPr>
              <w:t> </w:t>
            </w:r>
          </w:p>
        </w:tc>
        <w:tc>
          <w:tcPr>
            <w:tcW w:w="583" w:type="pct"/>
            <w:shd w:val="clear" w:color="auto" w:fill="auto"/>
            <w:vAlign w:val="center"/>
            <w:hideMark/>
          </w:tcPr>
          <w:p w14:paraId="3B1F8ECB"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4 637 553,60</w:t>
            </w:r>
          </w:p>
        </w:tc>
      </w:tr>
      <w:tr w:rsidR="00735EFC" w:rsidRPr="00D41742" w14:paraId="5272A78F" w14:textId="77777777" w:rsidTr="00D41742">
        <w:trPr>
          <w:trHeight w:val="525"/>
        </w:trPr>
        <w:tc>
          <w:tcPr>
            <w:tcW w:w="187" w:type="pct"/>
            <w:shd w:val="clear" w:color="auto" w:fill="auto"/>
            <w:vAlign w:val="center"/>
            <w:hideMark/>
          </w:tcPr>
          <w:p w14:paraId="100097CE"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lastRenderedPageBreak/>
              <w:t>31</w:t>
            </w:r>
          </w:p>
        </w:tc>
        <w:tc>
          <w:tcPr>
            <w:tcW w:w="1090" w:type="pct"/>
            <w:shd w:val="clear" w:color="auto" w:fill="auto"/>
            <w:vAlign w:val="center"/>
            <w:hideMark/>
          </w:tcPr>
          <w:p w14:paraId="01CC74CF"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Ремонт а/д регионального и местного значения</w:t>
            </w:r>
          </w:p>
        </w:tc>
        <w:tc>
          <w:tcPr>
            <w:tcW w:w="500" w:type="pct"/>
            <w:shd w:val="clear" w:color="auto" w:fill="auto"/>
            <w:vAlign w:val="center"/>
            <w:hideMark/>
          </w:tcPr>
          <w:p w14:paraId="1BA9DACE"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lang w:val="en-US"/>
              </w:rPr>
              <w:t>2020-2034</w:t>
            </w:r>
          </w:p>
        </w:tc>
        <w:tc>
          <w:tcPr>
            <w:tcW w:w="898" w:type="pct"/>
            <w:shd w:val="clear" w:color="auto" w:fill="auto"/>
            <w:vAlign w:val="center"/>
            <w:hideMark/>
          </w:tcPr>
          <w:p w14:paraId="5E3BCDC1"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Региональный бюджет</w:t>
            </w:r>
          </w:p>
        </w:tc>
        <w:tc>
          <w:tcPr>
            <w:tcW w:w="599" w:type="pct"/>
            <w:shd w:val="clear" w:color="auto" w:fill="auto"/>
            <w:vAlign w:val="center"/>
            <w:hideMark/>
          </w:tcPr>
          <w:p w14:paraId="37514971"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1 190 000,00</w:t>
            </w:r>
          </w:p>
        </w:tc>
        <w:tc>
          <w:tcPr>
            <w:tcW w:w="621" w:type="pct"/>
            <w:shd w:val="clear" w:color="auto" w:fill="auto"/>
            <w:vAlign w:val="center"/>
            <w:hideMark/>
          </w:tcPr>
          <w:p w14:paraId="447B5635"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357 000,00</w:t>
            </w:r>
          </w:p>
        </w:tc>
        <w:tc>
          <w:tcPr>
            <w:tcW w:w="522" w:type="pct"/>
            <w:shd w:val="clear" w:color="auto" w:fill="auto"/>
            <w:vAlign w:val="center"/>
            <w:hideMark/>
          </w:tcPr>
          <w:p w14:paraId="4AA70725"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476 000,00</w:t>
            </w:r>
          </w:p>
        </w:tc>
        <w:tc>
          <w:tcPr>
            <w:tcW w:w="583" w:type="pct"/>
            <w:shd w:val="clear" w:color="auto" w:fill="auto"/>
            <w:vAlign w:val="center"/>
            <w:hideMark/>
          </w:tcPr>
          <w:p w14:paraId="04C9F2C2"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357 000,00</w:t>
            </w:r>
          </w:p>
        </w:tc>
      </w:tr>
      <w:tr w:rsidR="00735EFC" w:rsidRPr="00D41742" w14:paraId="32E9A992" w14:textId="77777777" w:rsidTr="00D41742">
        <w:trPr>
          <w:trHeight w:val="525"/>
        </w:trPr>
        <w:tc>
          <w:tcPr>
            <w:tcW w:w="187" w:type="pct"/>
            <w:shd w:val="clear" w:color="auto" w:fill="auto"/>
            <w:vAlign w:val="center"/>
            <w:hideMark/>
          </w:tcPr>
          <w:p w14:paraId="139303CD"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32</w:t>
            </w:r>
          </w:p>
        </w:tc>
        <w:tc>
          <w:tcPr>
            <w:tcW w:w="1090" w:type="pct"/>
            <w:shd w:val="clear" w:color="auto" w:fill="auto"/>
            <w:vAlign w:val="center"/>
            <w:hideMark/>
          </w:tcPr>
          <w:p w14:paraId="0A0583B4"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Установка средств фото- и видеофиксации</w:t>
            </w:r>
          </w:p>
        </w:tc>
        <w:tc>
          <w:tcPr>
            <w:tcW w:w="500" w:type="pct"/>
            <w:shd w:val="clear" w:color="auto" w:fill="auto"/>
            <w:vAlign w:val="center"/>
            <w:hideMark/>
          </w:tcPr>
          <w:p w14:paraId="109A34A9"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2020-2032</w:t>
            </w:r>
          </w:p>
        </w:tc>
        <w:tc>
          <w:tcPr>
            <w:tcW w:w="898" w:type="pct"/>
            <w:shd w:val="clear" w:color="auto" w:fill="auto"/>
            <w:vAlign w:val="center"/>
            <w:hideMark/>
          </w:tcPr>
          <w:p w14:paraId="06E2E794"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Региональный бюджет</w:t>
            </w:r>
          </w:p>
        </w:tc>
        <w:tc>
          <w:tcPr>
            <w:tcW w:w="599" w:type="pct"/>
            <w:shd w:val="clear" w:color="auto" w:fill="auto"/>
            <w:vAlign w:val="center"/>
            <w:hideMark/>
          </w:tcPr>
          <w:p w14:paraId="49DAC460"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lang w:val="en-US"/>
              </w:rPr>
              <w:t>7 000,00</w:t>
            </w:r>
          </w:p>
        </w:tc>
        <w:tc>
          <w:tcPr>
            <w:tcW w:w="621" w:type="pct"/>
            <w:shd w:val="clear" w:color="auto" w:fill="auto"/>
            <w:vAlign w:val="center"/>
            <w:hideMark/>
          </w:tcPr>
          <w:p w14:paraId="68AC65C6"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3 000,00</w:t>
            </w:r>
          </w:p>
        </w:tc>
        <w:tc>
          <w:tcPr>
            <w:tcW w:w="522" w:type="pct"/>
            <w:shd w:val="clear" w:color="auto" w:fill="auto"/>
            <w:vAlign w:val="center"/>
            <w:hideMark/>
          </w:tcPr>
          <w:p w14:paraId="38C94109"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 </w:t>
            </w:r>
          </w:p>
        </w:tc>
        <w:tc>
          <w:tcPr>
            <w:tcW w:w="583" w:type="pct"/>
            <w:shd w:val="clear" w:color="auto" w:fill="auto"/>
            <w:vAlign w:val="center"/>
            <w:hideMark/>
          </w:tcPr>
          <w:p w14:paraId="1BD0C386"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lang w:val="en-US"/>
              </w:rPr>
              <w:t>4 000,00</w:t>
            </w:r>
          </w:p>
        </w:tc>
      </w:tr>
      <w:tr w:rsidR="00735EFC" w:rsidRPr="00D41742" w14:paraId="1431CDBA" w14:textId="77777777" w:rsidTr="00D41742">
        <w:trPr>
          <w:trHeight w:val="525"/>
        </w:trPr>
        <w:tc>
          <w:tcPr>
            <w:tcW w:w="187" w:type="pct"/>
            <w:shd w:val="clear" w:color="auto" w:fill="auto"/>
            <w:vAlign w:val="center"/>
            <w:hideMark/>
          </w:tcPr>
          <w:p w14:paraId="491B213A"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33</w:t>
            </w:r>
          </w:p>
        </w:tc>
        <w:tc>
          <w:tcPr>
            <w:tcW w:w="1090" w:type="pct"/>
            <w:shd w:val="clear" w:color="auto" w:fill="auto"/>
            <w:vAlign w:val="center"/>
            <w:hideMark/>
          </w:tcPr>
          <w:p w14:paraId="30D68A15"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Сокращение пригородных маршрутов</w:t>
            </w:r>
          </w:p>
        </w:tc>
        <w:tc>
          <w:tcPr>
            <w:tcW w:w="500" w:type="pct"/>
            <w:shd w:val="clear" w:color="auto" w:fill="auto"/>
            <w:vAlign w:val="center"/>
            <w:hideMark/>
          </w:tcPr>
          <w:p w14:paraId="317C2391"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2021</w:t>
            </w:r>
          </w:p>
        </w:tc>
        <w:tc>
          <w:tcPr>
            <w:tcW w:w="898" w:type="pct"/>
            <w:shd w:val="clear" w:color="auto" w:fill="auto"/>
            <w:vAlign w:val="center"/>
            <w:hideMark/>
          </w:tcPr>
          <w:p w14:paraId="026D46A6"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w:t>
            </w:r>
          </w:p>
        </w:tc>
        <w:tc>
          <w:tcPr>
            <w:tcW w:w="599" w:type="pct"/>
            <w:shd w:val="clear" w:color="auto" w:fill="auto"/>
            <w:vAlign w:val="center"/>
            <w:hideMark/>
          </w:tcPr>
          <w:p w14:paraId="353C0108" w14:textId="2D8EF260"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 </w:t>
            </w:r>
            <w:r>
              <w:rPr>
                <w:sz w:val="20"/>
                <w:szCs w:val="20"/>
              </w:rPr>
              <w:t>-</w:t>
            </w:r>
          </w:p>
        </w:tc>
        <w:tc>
          <w:tcPr>
            <w:tcW w:w="621" w:type="pct"/>
            <w:shd w:val="clear" w:color="auto" w:fill="auto"/>
            <w:vAlign w:val="center"/>
            <w:hideMark/>
          </w:tcPr>
          <w:p w14:paraId="5A00689F" w14:textId="292D9C12" w:rsidR="00735EFC" w:rsidRPr="00D41742" w:rsidRDefault="00735EFC" w:rsidP="00735EFC">
            <w:pPr>
              <w:widowControl/>
              <w:suppressAutoHyphens w:val="0"/>
              <w:autoSpaceDE/>
              <w:autoSpaceDN/>
              <w:adjustRightInd/>
              <w:spacing w:line="240" w:lineRule="auto"/>
              <w:ind w:firstLine="0"/>
              <w:jc w:val="center"/>
              <w:rPr>
                <w:sz w:val="20"/>
                <w:szCs w:val="20"/>
              </w:rPr>
            </w:pPr>
            <w:r>
              <w:rPr>
                <w:sz w:val="20"/>
                <w:szCs w:val="20"/>
              </w:rPr>
              <w:t>-</w:t>
            </w:r>
          </w:p>
        </w:tc>
        <w:tc>
          <w:tcPr>
            <w:tcW w:w="522" w:type="pct"/>
            <w:shd w:val="clear" w:color="auto" w:fill="auto"/>
            <w:vAlign w:val="center"/>
            <w:hideMark/>
          </w:tcPr>
          <w:p w14:paraId="5CBA8F00" w14:textId="55C925A5" w:rsidR="00735EFC" w:rsidRPr="00D41742" w:rsidRDefault="00735EFC" w:rsidP="00735EFC">
            <w:pPr>
              <w:widowControl/>
              <w:suppressAutoHyphens w:val="0"/>
              <w:autoSpaceDE/>
              <w:autoSpaceDN/>
              <w:adjustRightInd/>
              <w:spacing w:line="240" w:lineRule="auto"/>
              <w:ind w:firstLine="0"/>
              <w:jc w:val="center"/>
              <w:rPr>
                <w:sz w:val="20"/>
                <w:szCs w:val="20"/>
              </w:rPr>
            </w:pPr>
            <w:r>
              <w:rPr>
                <w:sz w:val="20"/>
                <w:szCs w:val="20"/>
              </w:rPr>
              <w:t>-</w:t>
            </w:r>
            <w:r w:rsidRPr="00D41742">
              <w:rPr>
                <w:sz w:val="20"/>
                <w:szCs w:val="20"/>
              </w:rPr>
              <w:t> </w:t>
            </w:r>
          </w:p>
        </w:tc>
        <w:tc>
          <w:tcPr>
            <w:tcW w:w="583" w:type="pct"/>
            <w:shd w:val="clear" w:color="auto" w:fill="auto"/>
            <w:vAlign w:val="center"/>
            <w:hideMark/>
          </w:tcPr>
          <w:p w14:paraId="7C0CDAC6" w14:textId="20B6133E" w:rsidR="00735EFC" w:rsidRPr="00D41742" w:rsidRDefault="00735EFC" w:rsidP="00735EFC">
            <w:pPr>
              <w:widowControl/>
              <w:suppressAutoHyphens w:val="0"/>
              <w:autoSpaceDE/>
              <w:autoSpaceDN/>
              <w:adjustRightInd/>
              <w:spacing w:line="240" w:lineRule="auto"/>
              <w:ind w:firstLine="0"/>
              <w:jc w:val="center"/>
              <w:rPr>
                <w:sz w:val="20"/>
                <w:szCs w:val="20"/>
              </w:rPr>
            </w:pPr>
            <w:r>
              <w:rPr>
                <w:sz w:val="20"/>
                <w:szCs w:val="20"/>
              </w:rPr>
              <w:t>-</w:t>
            </w:r>
            <w:r w:rsidRPr="00D41742">
              <w:rPr>
                <w:sz w:val="20"/>
                <w:szCs w:val="20"/>
              </w:rPr>
              <w:t> </w:t>
            </w:r>
          </w:p>
        </w:tc>
      </w:tr>
      <w:tr w:rsidR="00735EFC" w:rsidRPr="00D41742" w14:paraId="304A0F2A" w14:textId="77777777" w:rsidTr="00D41742">
        <w:trPr>
          <w:trHeight w:val="1035"/>
        </w:trPr>
        <w:tc>
          <w:tcPr>
            <w:tcW w:w="187" w:type="pct"/>
            <w:shd w:val="clear" w:color="auto" w:fill="auto"/>
            <w:vAlign w:val="center"/>
            <w:hideMark/>
          </w:tcPr>
          <w:p w14:paraId="55AE0C58"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34</w:t>
            </w:r>
          </w:p>
        </w:tc>
        <w:tc>
          <w:tcPr>
            <w:tcW w:w="1090" w:type="pct"/>
            <w:shd w:val="clear" w:color="auto" w:fill="auto"/>
            <w:vAlign w:val="center"/>
            <w:hideMark/>
          </w:tcPr>
          <w:p w14:paraId="111C7984"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Установка транспортных детекторов на улично-дорожной сети Ульяновского района</w:t>
            </w:r>
          </w:p>
        </w:tc>
        <w:tc>
          <w:tcPr>
            <w:tcW w:w="500" w:type="pct"/>
            <w:shd w:val="clear" w:color="auto" w:fill="auto"/>
            <w:vAlign w:val="center"/>
            <w:hideMark/>
          </w:tcPr>
          <w:p w14:paraId="0C6E85DD"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2022-2032</w:t>
            </w:r>
          </w:p>
        </w:tc>
        <w:tc>
          <w:tcPr>
            <w:tcW w:w="898" w:type="pct"/>
            <w:shd w:val="clear" w:color="auto" w:fill="auto"/>
            <w:vAlign w:val="center"/>
            <w:hideMark/>
          </w:tcPr>
          <w:p w14:paraId="071218A6"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Региональный бюджет</w:t>
            </w:r>
          </w:p>
        </w:tc>
        <w:tc>
          <w:tcPr>
            <w:tcW w:w="599" w:type="pct"/>
            <w:shd w:val="clear" w:color="auto" w:fill="auto"/>
            <w:vAlign w:val="center"/>
            <w:hideMark/>
          </w:tcPr>
          <w:p w14:paraId="5C4855F8"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5 000,00</w:t>
            </w:r>
          </w:p>
        </w:tc>
        <w:tc>
          <w:tcPr>
            <w:tcW w:w="621" w:type="pct"/>
            <w:shd w:val="clear" w:color="auto" w:fill="auto"/>
            <w:vAlign w:val="center"/>
            <w:hideMark/>
          </w:tcPr>
          <w:p w14:paraId="5E16F7BD"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1 000,00</w:t>
            </w:r>
          </w:p>
        </w:tc>
        <w:tc>
          <w:tcPr>
            <w:tcW w:w="522" w:type="pct"/>
            <w:shd w:val="clear" w:color="auto" w:fill="auto"/>
            <w:vAlign w:val="center"/>
            <w:hideMark/>
          </w:tcPr>
          <w:p w14:paraId="322AF609"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1 000,00</w:t>
            </w:r>
          </w:p>
        </w:tc>
        <w:tc>
          <w:tcPr>
            <w:tcW w:w="583" w:type="pct"/>
            <w:shd w:val="clear" w:color="auto" w:fill="auto"/>
            <w:vAlign w:val="center"/>
            <w:hideMark/>
          </w:tcPr>
          <w:p w14:paraId="352D9215"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3 000,00</w:t>
            </w:r>
          </w:p>
        </w:tc>
      </w:tr>
      <w:tr w:rsidR="00735EFC" w:rsidRPr="00D41742" w14:paraId="1DE588CF" w14:textId="77777777" w:rsidTr="00D41742">
        <w:trPr>
          <w:trHeight w:val="780"/>
        </w:trPr>
        <w:tc>
          <w:tcPr>
            <w:tcW w:w="187" w:type="pct"/>
            <w:shd w:val="clear" w:color="auto" w:fill="auto"/>
            <w:vAlign w:val="center"/>
            <w:hideMark/>
          </w:tcPr>
          <w:p w14:paraId="24348870"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35</w:t>
            </w:r>
          </w:p>
        </w:tc>
        <w:tc>
          <w:tcPr>
            <w:tcW w:w="1090" w:type="pct"/>
            <w:shd w:val="clear" w:color="auto" w:fill="auto"/>
            <w:vAlign w:val="center"/>
            <w:hideMark/>
          </w:tcPr>
          <w:p w14:paraId="0E6303C9"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Установка дорожного знака-панно «Внимание! Аварийно-опасный участок»</w:t>
            </w:r>
          </w:p>
        </w:tc>
        <w:tc>
          <w:tcPr>
            <w:tcW w:w="500" w:type="pct"/>
            <w:shd w:val="clear" w:color="auto" w:fill="auto"/>
            <w:vAlign w:val="center"/>
            <w:hideMark/>
          </w:tcPr>
          <w:p w14:paraId="0794FA5C"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2020</w:t>
            </w:r>
          </w:p>
        </w:tc>
        <w:tc>
          <w:tcPr>
            <w:tcW w:w="898" w:type="pct"/>
            <w:shd w:val="clear" w:color="auto" w:fill="auto"/>
            <w:vAlign w:val="center"/>
            <w:hideMark/>
          </w:tcPr>
          <w:p w14:paraId="795541B5"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Местный бюджет</w:t>
            </w:r>
          </w:p>
        </w:tc>
        <w:tc>
          <w:tcPr>
            <w:tcW w:w="599" w:type="pct"/>
            <w:shd w:val="clear" w:color="auto" w:fill="auto"/>
            <w:vAlign w:val="center"/>
            <w:hideMark/>
          </w:tcPr>
          <w:p w14:paraId="56C6B5FD"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120,00</w:t>
            </w:r>
          </w:p>
        </w:tc>
        <w:tc>
          <w:tcPr>
            <w:tcW w:w="621" w:type="pct"/>
            <w:shd w:val="clear" w:color="auto" w:fill="auto"/>
            <w:vAlign w:val="center"/>
            <w:hideMark/>
          </w:tcPr>
          <w:p w14:paraId="204080DB"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120,00</w:t>
            </w:r>
          </w:p>
        </w:tc>
        <w:tc>
          <w:tcPr>
            <w:tcW w:w="522" w:type="pct"/>
            <w:shd w:val="clear" w:color="auto" w:fill="auto"/>
            <w:vAlign w:val="center"/>
            <w:hideMark/>
          </w:tcPr>
          <w:p w14:paraId="659C1225" w14:textId="0293CACF"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 </w:t>
            </w:r>
            <w:r>
              <w:rPr>
                <w:sz w:val="20"/>
                <w:szCs w:val="20"/>
              </w:rPr>
              <w:t>-</w:t>
            </w:r>
          </w:p>
        </w:tc>
        <w:tc>
          <w:tcPr>
            <w:tcW w:w="583" w:type="pct"/>
            <w:shd w:val="clear" w:color="auto" w:fill="auto"/>
            <w:vAlign w:val="center"/>
            <w:hideMark/>
          </w:tcPr>
          <w:p w14:paraId="2F710550" w14:textId="040D055F"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 </w:t>
            </w:r>
            <w:r>
              <w:rPr>
                <w:sz w:val="20"/>
                <w:szCs w:val="20"/>
              </w:rPr>
              <w:t>-</w:t>
            </w:r>
          </w:p>
        </w:tc>
      </w:tr>
      <w:tr w:rsidR="00735EFC" w:rsidRPr="00D41742" w14:paraId="14D1DF1F" w14:textId="77777777" w:rsidTr="00D41742">
        <w:trPr>
          <w:trHeight w:val="780"/>
        </w:trPr>
        <w:tc>
          <w:tcPr>
            <w:tcW w:w="187" w:type="pct"/>
            <w:shd w:val="clear" w:color="auto" w:fill="auto"/>
            <w:vAlign w:val="center"/>
            <w:hideMark/>
          </w:tcPr>
          <w:p w14:paraId="09BE3044"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36</w:t>
            </w:r>
          </w:p>
        </w:tc>
        <w:tc>
          <w:tcPr>
            <w:tcW w:w="1090" w:type="pct"/>
            <w:shd w:val="clear" w:color="auto" w:fill="auto"/>
            <w:vAlign w:val="center"/>
            <w:hideMark/>
          </w:tcPr>
          <w:p w14:paraId="604E439E"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Установка дорожных знаков на а/д регионального и межмуниципального значения</w:t>
            </w:r>
          </w:p>
        </w:tc>
        <w:tc>
          <w:tcPr>
            <w:tcW w:w="500" w:type="pct"/>
            <w:shd w:val="clear" w:color="auto" w:fill="auto"/>
            <w:vAlign w:val="center"/>
            <w:hideMark/>
          </w:tcPr>
          <w:p w14:paraId="3584F6F7"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2020-2034</w:t>
            </w:r>
          </w:p>
        </w:tc>
        <w:tc>
          <w:tcPr>
            <w:tcW w:w="898" w:type="pct"/>
            <w:shd w:val="clear" w:color="auto" w:fill="auto"/>
            <w:vAlign w:val="center"/>
            <w:hideMark/>
          </w:tcPr>
          <w:p w14:paraId="49033127"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Региональный бюджет</w:t>
            </w:r>
          </w:p>
        </w:tc>
        <w:tc>
          <w:tcPr>
            <w:tcW w:w="599" w:type="pct"/>
            <w:shd w:val="clear" w:color="auto" w:fill="auto"/>
            <w:vAlign w:val="center"/>
            <w:hideMark/>
          </w:tcPr>
          <w:p w14:paraId="1A8193B1"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7 472,00</w:t>
            </w:r>
          </w:p>
        </w:tc>
        <w:tc>
          <w:tcPr>
            <w:tcW w:w="621" w:type="pct"/>
            <w:shd w:val="clear" w:color="auto" w:fill="auto"/>
            <w:vAlign w:val="center"/>
            <w:hideMark/>
          </w:tcPr>
          <w:p w14:paraId="780B9DB4"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2 241,60</w:t>
            </w:r>
          </w:p>
        </w:tc>
        <w:tc>
          <w:tcPr>
            <w:tcW w:w="522" w:type="pct"/>
            <w:shd w:val="clear" w:color="auto" w:fill="auto"/>
            <w:vAlign w:val="center"/>
            <w:hideMark/>
          </w:tcPr>
          <w:p w14:paraId="70ADE944"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2 241,60</w:t>
            </w:r>
          </w:p>
        </w:tc>
        <w:tc>
          <w:tcPr>
            <w:tcW w:w="583" w:type="pct"/>
            <w:shd w:val="clear" w:color="auto" w:fill="auto"/>
            <w:vAlign w:val="center"/>
            <w:hideMark/>
          </w:tcPr>
          <w:p w14:paraId="5ADABEAD"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2 988,80</w:t>
            </w:r>
          </w:p>
        </w:tc>
      </w:tr>
      <w:tr w:rsidR="00735EFC" w:rsidRPr="00D41742" w14:paraId="5EDE43A3" w14:textId="77777777" w:rsidTr="00D41742">
        <w:trPr>
          <w:trHeight w:val="780"/>
        </w:trPr>
        <w:tc>
          <w:tcPr>
            <w:tcW w:w="187" w:type="pct"/>
            <w:shd w:val="clear" w:color="auto" w:fill="auto"/>
            <w:vAlign w:val="center"/>
            <w:hideMark/>
          </w:tcPr>
          <w:p w14:paraId="52696DCB"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37</w:t>
            </w:r>
          </w:p>
        </w:tc>
        <w:tc>
          <w:tcPr>
            <w:tcW w:w="1090" w:type="pct"/>
            <w:shd w:val="clear" w:color="auto" w:fill="auto"/>
            <w:vAlign w:val="center"/>
            <w:hideMark/>
          </w:tcPr>
          <w:p w14:paraId="31A5F42A"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 xml:space="preserve">Установка знака 3.24 «Ограничение максимальной скорости» </w:t>
            </w:r>
          </w:p>
        </w:tc>
        <w:tc>
          <w:tcPr>
            <w:tcW w:w="500" w:type="pct"/>
            <w:shd w:val="clear" w:color="auto" w:fill="auto"/>
            <w:vAlign w:val="center"/>
            <w:hideMark/>
          </w:tcPr>
          <w:p w14:paraId="4694CCEB"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2020-2032</w:t>
            </w:r>
          </w:p>
        </w:tc>
        <w:tc>
          <w:tcPr>
            <w:tcW w:w="898" w:type="pct"/>
            <w:shd w:val="clear" w:color="auto" w:fill="auto"/>
            <w:vAlign w:val="center"/>
            <w:hideMark/>
          </w:tcPr>
          <w:p w14:paraId="55862F28"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Региональный бюджет</w:t>
            </w:r>
          </w:p>
        </w:tc>
        <w:tc>
          <w:tcPr>
            <w:tcW w:w="599" w:type="pct"/>
            <w:shd w:val="clear" w:color="auto" w:fill="auto"/>
            <w:vAlign w:val="center"/>
            <w:hideMark/>
          </w:tcPr>
          <w:p w14:paraId="17CBFEEE"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600,00</w:t>
            </w:r>
          </w:p>
        </w:tc>
        <w:tc>
          <w:tcPr>
            <w:tcW w:w="621" w:type="pct"/>
            <w:shd w:val="clear" w:color="auto" w:fill="auto"/>
            <w:vAlign w:val="center"/>
            <w:hideMark/>
          </w:tcPr>
          <w:p w14:paraId="07FFAB6F"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30,00</w:t>
            </w:r>
          </w:p>
        </w:tc>
        <w:tc>
          <w:tcPr>
            <w:tcW w:w="522" w:type="pct"/>
            <w:shd w:val="clear" w:color="auto" w:fill="auto"/>
            <w:vAlign w:val="center"/>
            <w:hideMark/>
          </w:tcPr>
          <w:p w14:paraId="766072EC"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30,00</w:t>
            </w:r>
          </w:p>
        </w:tc>
        <w:tc>
          <w:tcPr>
            <w:tcW w:w="583" w:type="pct"/>
            <w:shd w:val="clear" w:color="auto" w:fill="auto"/>
            <w:vAlign w:val="center"/>
            <w:hideMark/>
          </w:tcPr>
          <w:p w14:paraId="6D25D160"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540,00</w:t>
            </w:r>
          </w:p>
        </w:tc>
      </w:tr>
      <w:tr w:rsidR="00735EFC" w:rsidRPr="00D41742" w14:paraId="4BE99D52" w14:textId="77777777" w:rsidTr="00D41742">
        <w:trPr>
          <w:trHeight w:val="525"/>
        </w:trPr>
        <w:tc>
          <w:tcPr>
            <w:tcW w:w="187" w:type="pct"/>
            <w:shd w:val="clear" w:color="auto" w:fill="auto"/>
            <w:vAlign w:val="center"/>
            <w:hideMark/>
          </w:tcPr>
          <w:p w14:paraId="0FD5B67C"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38</w:t>
            </w:r>
          </w:p>
        </w:tc>
        <w:tc>
          <w:tcPr>
            <w:tcW w:w="1090" w:type="pct"/>
            <w:shd w:val="clear" w:color="auto" w:fill="auto"/>
            <w:vAlign w:val="center"/>
            <w:hideMark/>
          </w:tcPr>
          <w:p w14:paraId="14C6669A"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Установка знака 5.1 «Автомагистраль»</w:t>
            </w:r>
          </w:p>
        </w:tc>
        <w:tc>
          <w:tcPr>
            <w:tcW w:w="500" w:type="pct"/>
            <w:shd w:val="clear" w:color="auto" w:fill="auto"/>
            <w:vAlign w:val="center"/>
            <w:hideMark/>
          </w:tcPr>
          <w:p w14:paraId="1A5AD43A"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2031</w:t>
            </w:r>
          </w:p>
        </w:tc>
        <w:tc>
          <w:tcPr>
            <w:tcW w:w="898" w:type="pct"/>
            <w:shd w:val="clear" w:color="auto" w:fill="auto"/>
            <w:vAlign w:val="center"/>
            <w:hideMark/>
          </w:tcPr>
          <w:p w14:paraId="298C63FA"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Региональный бюджет</w:t>
            </w:r>
          </w:p>
        </w:tc>
        <w:tc>
          <w:tcPr>
            <w:tcW w:w="599" w:type="pct"/>
            <w:shd w:val="clear" w:color="auto" w:fill="auto"/>
            <w:vAlign w:val="center"/>
            <w:hideMark/>
          </w:tcPr>
          <w:p w14:paraId="09E43C6C"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180,00</w:t>
            </w:r>
          </w:p>
        </w:tc>
        <w:tc>
          <w:tcPr>
            <w:tcW w:w="621" w:type="pct"/>
            <w:shd w:val="clear" w:color="auto" w:fill="auto"/>
            <w:vAlign w:val="center"/>
            <w:hideMark/>
          </w:tcPr>
          <w:p w14:paraId="13EEC378" w14:textId="7AD80AA3" w:rsidR="00735EFC" w:rsidRPr="00D41742" w:rsidRDefault="00735EFC" w:rsidP="00735EFC">
            <w:pPr>
              <w:widowControl/>
              <w:suppressAutoHyphens w:val="0"/>
              <w:autoSpaceDE/>
              <w:autoSpaceDN/>
              <w:adjustRightInd/>
              <w:spacing w:line="240" w:lineRule="auto"/>
              <w:ind w:firstLine="0"/>
              <w:jc w:val="center"/>
              <w:rPr>
                <w:sz w:val="20"/>
                <w:szCs w:val="20"/>
              </w:rPr>
            </w:pPr>
            <w:r>
              <w:rPr>
                <w:sz w:val="20"/>
                <w:szCs w:val="20"/>
              </w:rPr>
              <w:t>-</w:t>
            </w:r>
            <w:r w:rsidRPr="00D41742">
              <w:rPr>
                <w:sz w:val="20"/>
                <w:szCs w:val="20"/>
              </w:rPr>
              <w:t> </w:t>
            </w:r>
          </w:p>
        </w:tc>
        <w:tc>
          <w:tcPr>
            <w:tcW w:w="522" w:type="pct"/>
            <w:shd w:val="clear" w:color="auto" w:fill="auto"/>
            <w:vAlign w:val="center"/>
            <w:hideMark/>
          </w:tcPr>
          <w:p w14:paraId="49CD89F7" w14:textId="4D1D0C32" w:rsidR="00735EFC" w:rsidRPr="00D41742" w:rsidRDefault="00735EFC" w:rsidP="00735EFC">
            <w:pPr>
              <w:widowControl/>
              <w:suppressAutoHyphens w:val="0"/>
              <w:autoSpaceDE/>
              <w:autoSpaceDN/>
              <w:adjustRightInd/>
              <w:spacing w:line="240" w:lineRule="auto"/>
              <w:ind w:firstLine="0"/>
              <w:jc w:val="center"/>
              <w:rPr>
                <w:sz w:val="20"/>
                <w:szCs w:val="20"/>
              </w:rPr>
            </w:pPr>
            <w:r>
              <w:rPr>
                <w:sz w:val="20"/>
                <w:szCs w:val="20"/>
              </w:rPr>
              <w:t>-</w:t>
            </w:r>
            <w:r w:rsidRPr="00D41742">
              <w:rPr>
                <w:sz w:val="20"/>
                <w:szCs w:val="20"/>
              </w:rPr>
              <w:t> </w:t>
            </w:r>
          </w:p>
        </w:tc>
        <w:tc>
          <w:tcPr>
            <w:tcW w:w="583" w:type="pct"/>
            <w:shd w:val="clear" w:color="auto" w:fill="auto"/>
            <w:vAlign w:val="center"/>
            <w:hideMark/>
          </w:tcPr>
          <w:p w14:paraId="6D32AB7C"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180,00</w:t>
            </w:r>
          </w:p>
        </w:tc>
      </w:tr>
      <w:tr w:rsidR="00735EFC" w:rsidRPr="00D41742" w14:paraId="79E582FC" w14:textId="77777777" w:rsidTr="00D41742">
        <w:trPr>
          <w:trHeight w:val="525"/>
        </w:trPr>
        <w:tc>
          <w:tcPr>
            <w:tcW w:w="187" w:type="pct"/>
            <w:shd w:val="clear" w:color="auto" w:fill="auto"/>
            <w:vAlign w:val="center"/>
            <w:hideMark/>
          </w:tcPr>
          <w:p w14:paraId="5C453492"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39</w:t>
            </w:r>
          </w:p>
        </w:tc>
        <w:tc>
          <w:tcPr>
            <w:tcW w:w="1090" w:type="pct"/>
            <w:shd w:val="clear" w:color="auto" w:fill="auto"/>
            <w:vAlign w:val="center"/>
            <w:hideMark/>
          </w:tcPr>
          <w:p w14:paraId="65FEA073"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Устройство заниженного бордюрного камня</w:t>
            </w:r>
          </w:p>
        </w:tc>
        <w:tc>
          <w:tcPr>
            <w:tcW w:w="500" w:type="pct"/>
            <w:shd w:val="clear" w:color="auto" w:fill="auto"/>
            <w:vAlign w:val="center"/>
            <w:hideMark/>
          </w:tcPr>
          <w:p w14:paraId="745E4CB1"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2022</w:t>
            </w:r>
          </w:p>
        </w:tc>
        <w:tc>
          <w:tcPr>
            <w:tcW w:w="898" w:type="pct"/>
            <w:shd w:val="clear" w:color="auto" w:fill="auto"/>
            <w:vAlign w:val="center"/>
            <w:hideMark/>
          </w:tcPr>
          <w:p w14:paraId="60B1183C"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Местный бюджет</w:t>
            </w:r>
          </w:p>
        </w:tc>
        <w:tc>
          <w:tcPr>
            <w:tcW w:w="599" w:type="pct"/>
            <w:shd w:val="clear" w:color="auto" w:fill="auto"/>
            <w:vAlign w:val="center"/>
            <w:hideMark/>
          </w:tcPr>
          <w:p w14:paraId="04FBB268"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30,00</w:t>
            </w:r>
          </w:p>
        </w:tc>
        <w:tc>
          <w:tcPr>
            <w:tcW w:w="621" w:type="pct"/>
            <w:shd w:val="clear" w:color="auto" w:fill="auto"/>
            <w:vAlign w:val="center"/>
            <w:hideMark/>
          </w:tcPr>
          <w:p w14:paraId="46F7F5E1"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30,00</w:t>
            </w:r>
          </w:p>
        </w:tc>
        <w:tc>
          <w:tcPr>
            <w:tcW w:w="522" w:type="pct"/>
            <w:shd w:val="clear" w:color="auto" w:fill="auto"/>
            <w:vAlign w:val="center"/>
            <w:hideMark/>
          </w:tcPr>
          <w:p w14:paraId="31A09820" w14:textId="6E69CA2E" w:rsidR="00735EFC" w:rsidRPr="00D41742" w:rsidRDefault="00735EFC" w:rsidP="00735EFC">
            <w:pPr>
              <w:widowControl/>
              <w:suppressAutoHyphens w:val="0"/>
              <w:autoSpaceDE/>
              <w:autoSpaceDN/>
              <w:adjustRightInd/>
              <w:spacing w:line="240" w:lineRule="auto"/>
              <w:ind w:firstLine="0"/>
              <w:jc w:val="center"/>
              <w:rPr>
                <w:sz w:val="20"/>
                <w:szCs w:val="20"/>
              </w:rPr>
            </w:pPr>
            <w:r>
              <w:rPr>
                <w:sz w:val="20"/>
                <w:szCs w:val="20"/>
              </w:rPr>
              <w:t>-</w:t>
            </w:r>
            <w:r w:rsidRPr="00D41742">
              <w:rPr>
                <w:sz w:val="20"/>
                <w:szCs w:val="20"/>
              </w:rPr>
              <w:t> </w:t>
            </w:r>
          </w:p>
        </w:tc>
        <w:tc>
          <w:tcPr>
            <w:tcW w:w="583" w:type="pct"/>
            <w:shd w:val="clear" w:color="auto" w:fill="auto"/>
            <w:vAlign w:val="center"/>
            <w:hideMark/>
          </w:tcPr>
          <w:p w14:paraId="78F8BFDD" w14:textId="4BF40374" w:rsidR="00735EFC" w:rsidRPr="00D41742" w:rsidRDefault="00735EFC" w:rsidP="00735EFC">
            <w:pPr>
              <w:widowControl/>
              <w:suppressAutoHyphens w:val="0"/>
              <w:autoSpaceDE/>
              <w:autoSpaceDN/>
              <w:adjustRightInd/>
              <w:spacing w:line="240" w:lineRule="auto"/>
              <w:ind w:firstLine="0"/>
              <w:jc w:val="center"/>
              <w:rPr>
                <w:sz w:val="20"/>
                <w:szCs w:val="20"/>
              </w:rPr>
            </w:pPr>
            <w:r>
              <w:rPr>
                <w:sz w:val="20"/>
                <w:szCs w:val="20"/>
              </w:rPr>
              <w:t>-</w:t>
            </w:r>
            <w:r w:rsidRPr="00D41742">
              <w:rPr>
                <w:sz w:val="20"/>
                <w:szCs w:val="20"/>
              </w:rPr>
              <w:t> </w:t>
            </w:r>
          </w:p>
        </w:tc>
      </w:tr>
      <w:tr w:rsidR="00735EFC" w:rsidRPr="00D41742" w14:paraId="26DD1319" w14:textId="77777777" w:rsidTr="00D41742">
        <w:trPr>
          <w:trHeight w:val="525"/>
        </w:trPr>
        <w:tc>
          <w:tcPr>
            <w:tcW w:w="187" w:type="pct"/>
            <w:shd w:val="clear" w:color="auto" w:fill="auto"/>
            <w:vAlign w:val="center"/>
            <w:hideMark/>
          </w:tcPr>
          <w:p w14:paraId="74DEE791"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40</w:t>
            </w:r>
          </w:p>
        </w:tc>
        <w:tc>
          <w:tcPr>
            <w:tcW w:w="1090" w:type="pct"/>
            <w:shd w:val="clear" w:color="auto" w:fill="auto"/>
            <w:vAlign w:val="center"/>
            <w:hideMark/>
          </w:tcPr>
          <w:p w14:paraId="2666A6C7"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Устройство тактильной плитки на пешеходных тротуарах</w:t>
            </w:r>
          </w:p>
        </w:tc>
        <w:tc>
          <w:tcPr>
            <w:tcW w:w="500" w:type="pct"/>
            <w:shd w:val="clear" w:color="auto" w:fill="auto"/>
            <w:vAlign w:val="center"/>
            <w:hideMark/>
          </w:tcPr>
          <w:p w14:paraId="4B18F8EF"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2022</w:t>
            </w:r>
          </w:p>
        </w:tc>
        <w:tc>
          <w:tcPr>
            <w:tcW w:w="898" w:type="pct"/>
            <w:shd w:val="clear" w:color="auto" w:fill="auto"/>
            <w:vAlign w:val="center"/>
            <w:hideMark/>
          </w:tcPr>
          <w:p w14:paraId="1812BE18"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Местный бюджет</w:t>
            </w:r>
          </w:p>
        </w:tc>
        <w:tc>
          <w:tcPr>
            <w:tcW w:w="599" w:type="pct"/>
            <w:shd w:val="clear" w:color="auto" w:fill="auto"/>
            <w:vAlign w:val="center"/>
            <w:hideMark/>
          </w:tcPr>
          <w:p w14:paraId="22136D52"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50,00</w:t>
            </w:r>
          </w:p>
        </w:tc>
        <w:tc>
          <w:tcPr>
            <w:tcW w:w="621" w:type="pct"/>
            <w:shd w:val="clear" w:color="auto" w:fill="auto"/>
            <w:vAlign w:val="center"/>
            <w:hideMark/>
          </w:tcPr>
          <w:p w14:paraId="5E55AB05" w14:textId="77777777" w:rsidR="00735EFC" w:rsidRPr="00D41742" w:rsidRDefault="00735EFC" w:rsidP="00735EFC">
            <w:pPr>
              <w:widowControl/>
              <w:suppressAutoHyphens w:val="0"/>
              <w:autoSpaceDE/>
              <w:autoSpaceDN/>
              <w:adjustRightInd/>
              <w:spacing w:line="240" w:lineRule="auto"/>
              <w:ind w:firstLine="0"/>
              <w:jc w:val="center"/>
              <w:rPr>
                <w:sz w:val="20"/>
                <w:szCs w:val="20"/>
              </w:rPr>
            </w:pPr>
            <w:r w:rsidRPr="00D41742">
              <w:rPr>
                <w:sz w:val="20"/>
                <w:szCs w:val="20"/>
              </w:rPr>
              <w:t>50,00</w:t>
            </w:r>
          </w:p>
        </w:tc>
        <w:tc>
          <w:tcPr>
            <w:tcW w:w="522" w:type="pct"/>
            <w:shd w:val="clear" w:color="auto" w:fill="auto"/>
            <w:vAlign w:val="center"/>
            <w:hideMark/>
          </w:tcPr>
          <w:p w14:paraId="178EBC8E" w14:textId="6B7E35C1" w:rsidR="00735EFC" w:rsidRPr="00D41742" w:rsidRDefault="00735EFC" w:rsidP="00735EFC">
            <w:pPr>
              <w:widowControl/>
              <w:suppressAutoHyphens w:val="0"/>
              <w:autoSpaceDE/>
              <w:autoSpaceDN/>
              <w:adjustRightInd/>
              <w:spacing w:line="240" w:lineRule="auto"/>
              <w:ind w:firstLine="0"/>
              <w:jc w:val="center"/>
              <w:rPr>
                <w:sz w:val="20"/>
                <w:szCs w:val="20"/>
              </w:rPr>
            </w:pPr>
            <w:r>
              <w:rPr>
                <w:sz w:val="20"/>
                <w:szCs w:val="20"/>
              </w:rPr>
              <w:t>-</w:t>
            </w:r>
            <w:r w:rsidRPr="00D41742">
              <w:rPr>
                <w:sz w:val="20"/>
                <w:szCs w:val="20"/>
              </w:rPr>
              <w:t> </w:t>
            </w:r>
          </w:p>
        </w:tc>
        <w:tc>
          <w:tcPr>
            <w:tcW w:w="583" w:type="pct"/>
            <w:shd w:val="clear" w:color="auto" w:fill="auto"/>
            <w:vAlign w:val="center"/>
            <w:hideMark/>
          </w:tcPr>
          <w:p w14:paraId="59E44FFA" w14:textId="63E10E71" w:rsidR="00735EFC" w:rsidRPr="00D41742" w:rsidRDefault="00735EFC" w:rsidP="00735EFC">
            <w:pPr>
              <w:widowControl/>
              <w:suppressAutoHyphens w:val="0"/>
              <w:autoSpaceDE/>
              <w:autoSpaceDN/>
              <w:adjustRightInd/>
              <w:spacing w:line="240" w:lineRule="auto"/>
              <w:ind w:firstLine="0"/>
              <w:jc w:val="center"/>
              <w:rPr>
                <w:sz w:val="20"/>
                <w:szCs w:val="20"/>
              </w:rPr>
            </w:pPr>
            <w:r>
              <w:rPr>
                <w:sz w:val="20"/>
                <w:szCs w:val="20"/>
              </w:rPr>
              <w:t>-</w:t>
            </w:r>
            <w:r w:rsidRPr="00D41742">
              <w:rPr>
                <w:sz w:val="20"/>
                <w:szCs w:val="20"/>
              </w:rPr>
              <w:t> </w:t>
            </w:r>
          </w:p>
        </w:tc>
      </w:tr>
    </w:tbl>
    <w:p w14:paraId="7B6EC699" w14:textId="06DB9BFF" w:rsidR="00006277" w:rsidRDefault="00006277" w:rsidP="00006277">
      <w:pPr>
        <w:pStyle w:val="afff2"/>
        <w:tabs>
          <w:tab w:val="left" w:pos="1335"/>
        </w:tabs>
        <w:ind w:firstLine="0"/>
        <w:rPr>
          <w:rFonts w:cs="Times New Roman"/>
        </w:rPr>
      </w:pPr>
    </w:p>
    <w:p w14:paraId="4233C04A" w14:textId="50638C83" w:rsidR="00006277" w:rsidRPr="00006277" w:rsidRDefault="00006277" w:rsidP="00006277">
      <w:pPr>
        <w:tabs>
          <w:tab w:val="left" w:pos="1335"/>
        </w:tabs>
        <w:rPr>
          <w:lang w:eastAsia="en-US"/>
        </w:rPr>
        <w:sectPr w:rsidR="00006277" w:rsidRPr="00006277" w:rsidSect="00006277">
          <w:pgSz w:w="16838" w:h="11906" w:orient="landscape"/>
          <w:pgMar w:top="1701" w:right="1134" w:bottom="851" w:left="1134" w:header="709" w:footer="709" w:gutter="0"/>
          <w:cols w:space="708"/>
          <w:docGrid w:linePitch="381"/>
        </w:sectPr>
      </w:pPr>
    </w:p>
    <w:p w14:paraId="0A2618BD" w14:textId="1134E695" w:rsidR="00083420" w:rsidRPr="00782598" w:rsidRDefault="00083420" w:rsidP="00083420">
      <w:pPr>
        <w:pStyle w:val="10"/>
        <w:spacing w:before="0" w:after="0"/>
        <w:ind w:left="709" w:hanging="709"/>
        <w:rPr>
          <w:b w:val="0"/>
        </w:rPr>
      </w:pPr>
      <w:bookmarkStart w:id="137" w:name="_Toc21808495"/>
      <w:bookmarkStart w:id="138" w:name="_Toc28183955"/>
      <w:r w:rsidRPr="00782598">
        <w:rPr>
          <w:b w:val="0"/>
        </w:rPr>
        <w:lastRenderedPageBreak/>
        <w:t>Оценка эффективности мероприятий по ОДД</w:t>
      </w:r>
      <w:bookmarkEnd w:id="137"/>
      <w:bookmarkEnd w:id="138"/>
    </w:p>
    <w:p w14:paraId="728FB2AB" w14:textId="77777777" w:rsidR="00083420" w:rsidRPr="00EE77BB" w:rsidRDefault="00083420" w:rsidP="00083420">
      <w:pPr>
        <w:pStyle w:val="afff2"/>
        <w:rPr>
          <w:highlight w:val="yellow"/>
        </w:rPr>
      </w:pPr>
    </w:p>
    <w:p w14:paraId="0D43E434" w14:textId="77777777" w:rsidR="00D131A2" w:rsidRDefault="00D131A2" w:rsidP="00D131A2">
      <w:pPr>
        <w:pStyle w:val="afff2"/>
      </w:pPr>
      <w:r w:rsidRPr="003E347B">
        <w:t>Эффективность мероприятий по организации дорожного движения определяется как интегральная оценка эффективности отдельных мероприятий, при этом их результативность оценивается исходя из соответствия достигнутых результатов поставленной цели и значениям целевых индикаторов и показателей мероприятий по организации дорожного движения.</w:t>
      </w:r>
    </w:p>
    <w:p w14:paraId="00966900" w14:textId="77777777" w:rsidR="00D131A2" w:rsidRDefault="00D131A2" w:rsidP="00D131A2">
      <w:pPr>
        <w:pStyle w:val="afff2"/>
      </w:pPr>
      <w:r>
        <w:t>Для оценки эффективности мероприятий, входящих в предлагаемую КСОДД, используется определенная система показателей. Для этого мероприятия предварительно были подразделены по следующим направлениям:</w:t>
      </w:r>
    </w:p>
    <w:p w14:paraId="2546CAC4" w14:textId="77777777" w:rsidR="00D131A2" w:rsidRDefault="00D131A2" w:rsidP="00D131A2">
      <w:pPr>
        <w:pStyle w:val="afff2"/>
      </w:pPr>
      <w:r>
        <w:t>- влияние на транспортную доступность исследуемого региона;</w:t>
      </w:r>
    </w:p>
    <w:p w14:paraId="27DD89A9" w14:textId="77777777" w:rsidR="00D131A2" w:rsidRDefault="00D131A2" w:rsidP="00D131A2">
      <w:pPr>
        <w:pStyle w:val="afff2"/>
      </w:pPr>
      <w:r>
        <w:t xml:space="preserve">- влияние на безопасность движения; </w:t>
      </w:r>
    </w:p>
    <w:p w14:paraId="78F6F02B" w14:textId="77777777" w:rsidR="00D131A2" w:rsidRDefault="00D131A2" w:rsidP="00D131A2">
      <w:pPr>
        <w:pStyle w:val="afff2"/>
      </w:pPr>
      <w:r>
        <w:t>- влияние на социально-экономическое положение;</w:t>
      </w:r>
    </w:p>
    <w:p w14:paraId="3468AD07" w14:textId="77777777" w:rsidR="00D131A2" w:rsidRDefault="00D131A2" w:rsidP="00D131A2">
      <w:pPr>
        <w:pStyle w:val="afff2"/>
      </w:pPr>
      <w:r>
        <w:t>- влияние на экологию.</w:t>
      </w:r>
    </w:p>
    <w:p w14:paraId="2EC2AA1B" w14:textId="77777777" w:rsidR="00D131A2" w:rsidRDefault="00D131A2" w:rsidP="00D131A2">
      <w:pPr>
        <w:pStyle w:val="afff2"/>
      </w:pPr>
      <w:r>
        <w:t>В данном разрезе в раздел мероприятий, направленных на повышение транспортной доступности, попадают следующие:</w:t>
      </w:r>
    </w:p>
    <w:p w14:paraId="7D048900" w14:textId="77777777" w:rsidR="00D131A2" w:rsidRDefault="00D131A2" w:rsidP="00D131A2">
      <w:pPr>
        <w:pStyle w:val="1-"/>
        <w:numPr>
          <w:ilvl w:val="0"/>
          <w:numId w:val="1"/>
        </w:numPr>
      </w:pPr>
      <w:r>
        <w:t>повышение пропускной способности дорог;</w:t>
      </w:r>
    </w:p>
    <w:p w14:paraId="3208B1DF" w14:textId="77777777" w:rsidR="00D131A2" w:rsidRDefault="00D131A2" w:rsidP="00D131A2">
      <w:pPr>
        <w:pStyle w:val="1-"/>
        <w:numPr>
          <w:ilvl w:val="0"/>
          <w:numId w:val="1"/>
        </w:numPr>
      </w:pPr>
      <w:r>
        <w:t>оптимизация светофорного регулирования;</w:t>
      </w:r>
    </w:p>
    <w:p w14:paraId="129C8F02" w14:textId="77777777" w:rsidR="00D131A2" w:rsidRDefault="00D131A2" w:rsidP="00D131A2">
      <w:pPr>
        <w:pStyle w:val="1-"/>
        <w:numPr>
          <w:ilvl w:val="0"/>
          <w:numId w:val="1"/>
        </w:numPr>
      </w:pPr>
      <w:r>
        <w:t>развитие парковочного пространства;</w:t>
      </w:r>
    </w:p>
    <w:p w14:paraId="1B26EEC9" w14:textId="77777777" w:rsidR="00D131A2" w:rsidRDefault="00D131A2" w:rsidP="00D131A2">
      <w:pPr>
        <w:pStyle w:val="1-"/>
        <w:numPr>
          <w:ilvl w:val="0"/>
          <w:numId w:val="1"/>
        </w:numPr>
      </w:pPr>
      <w:r>
        <w:t>оптимизация системы пассажирских перевозок;</w:t>
      </w:r>
    </w:p>
    <w:p w14:paraId="3FA34B31" w14:textId="77777777" w:rsidR="00D131A2" w:rsidRDefault="00D131A2" w:rsidP="00D131A2">
      <w:pPr>
        <w:pStyle w:val="1-"/>
        <w:numPr>
          <w:ilvl w:val="0"/>
          <w:numId w:val="1"/>
        </w:numPr>
      </w:pPr>
      <w:r>
        <w:t>организация движения грузового транспорта;</w:t>
      </w:r>
    </w:p>
    <w:p w14:paraId="76887D26" w14:textId="77777777" w:rsidR="00D131A2" w:rsidRDefault="00D131A2" w:rsidP="00D131A2">
      <w:pPr>
        <w:pStyle w:val="1-"/>
        <w:numPr>
          <w:ilvl w:val="0"/>
          <w:numId w:val="1"/>
        </w:numPr>
      </w:pPr>
      <w:r>
        <w:t>о</w:t>
      </w:r>
      <w:r w:rsidRPr="00B94C65">
        <w:t>беспечение благоприятных условий для движения инвалидов</w:t>
      </w:r>
      <w:r>
        <w:t>;</w:t>
      </w:r>
    </w:p>
    <w:p w14:paraId="6D361FA6" w14:textId="77777777" w:rsidR="00D131A2" w:rsidRDefault="00D131A2" w:rsidP="00D131A2">
      <w:pPr>
        <w:pStyle w:val="1-"/>
        <w:numPr>
          <w:ilvl w:val="0"/>
          <w:numId w:val="1"/>
        </w:numPr>
      </w:pPr>
      <w:r>
        <w:t>реконструктивно-планировочные, организационные мероприятия.</w:t>
      </w:r>
    </w:p>
    <w:p w14:paraId="249EF42D" w14:textId="2241E879" w:rsidR="00D131A2" w:rsidRDefault="00D131A2" w:rsidP="00D131A2">
      <w:r>
        <w:t xml:space="preserve">Проведение комплекса мероприятий данного направления позволит уменьшить </w:t>
      </w:r>
      <w:r>
        <w:rPr>
          <w:shd w:val="clear" w:color="auto" w:fill="FFFFFF"/>
        </w:rPr>
        <w:t xml:space="preserve">среднюю задержку транспортных средств в движении, снизить показатель перегруженности дорог, повысить уровень обслуживания дорог. Также </w:t>
      </w:r>
      <w:r>
        <w:t xml:space="preserve">увеличить количество перевезенных пассажиров и грузов и снизить перепробеги транспорта, что приведет к повышению эффективности с точки </w:t>
      </w:r>
      <w:r>
        <w:lastRenderedPageBreak/>
        <w:t xml:space="preserve">зрения транспортной доступности (таблица </w:t>
      </w:r>
      <w:r w:rsidR="00D87BE4">
        <w:t>4</w:t>
      </w:r>
      <w:r w:rsidR="00F62ABC">
        <w:t>8</w:t>
      </w:r>
      <w:r>
        <w:t>).</w:t>
      </w:r>
    </w:p>
    <w:p w14:paraId="7FA87B22" w14:textId="77777777" w:rsidR="00D131A2" w:rsidRDefault="00D131A2" w:rsidP="00D131A2">
      <w:pPr>
        <w:ind w:firstLine="0"/>
      </w:pPr>
    </w:p>
    <w:p w14:paraId="6CCEC09C" w14:textId="335FAA2C" w:rsidR="00D131A2" w:rsidRPr="00FB1D52" w:rsidRDefault="00D131A2" w:rsidP="00D131A2">
      <w:pPr>
        <w:ind w:firstLine="0"/>
      </w:pPr>
      <w:r w:rsidRPr="00FB1D52">
        <w:t xml:space="preserve">Таблица </w:t>
      </w:r>
      <w:r w:rsidR="00D87BE4">
        <w:t>4</w:t>
      </w:r>
      <w:r w:rsidR="00F62ABC">
        <w:t>8</w:t>
      </w:r>
      <w:r w:rsidRPr="00FB1D52">
        <w:t xml:space="preserve"> – Прогнозируемые показатели транспортной доступности </w:t>
      </w:r>
      <w:r>
        <w:t>района</w:t>
      </w:r>
    </w:p>
    <w:tbl>
      <w:tblPr>
        <w:tblW w:w="0" w:type="auto"/>
        <w:tblLook w:val="04A0" w:firstRow="1" w:lastRow="0" w:firstColumn="1" w:lastColumn="0" w:noHBand="0" w:noVBand="1"/>
      </w:tblPr>
      <w:tblGrid>
        <w:gridCol w:w="2336"/>
        <w:gridCol w:w="657"/>
        <w:gridCol w:w="863"/>
        <w:gridCol w:w="1416"/>
        <w:gridCol w:w="855"/>
        <w:gridCol w:w="758"/>
        <w:gridCol w:w="758"/>
        <w:gridCol w:w="758"/>
        <w:gridCol w:w="933"/>
      </w:tblGrid>
      <w:tr w:rsidR="00D131A2" w:rsidRPr="00CA45D2" w14:paraId="10D0CCDA" w14:textId="77777777" w:rsidTr="00D131A2">
        <w:trPr>
          <w:trHeight w:val="330"/>
        </w:trPr>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14:paraId="52C008F9" w14:textId="77777777" w:rsidR="00D131A2" w:rsidRPr="00CA45D2" w:rsidRDefault="00D131A2" w:rsidP="00D131A2">
            <w:pPr>
              <w:widowControl/>
              <w:suppressAutoHyphens w:val="0"/>
              <w:autoSpaceDE/>
              <w:autoSpaceDN/>
              <w:adjustRightInd/>
              <w:spacing w:line="240" w:lineRule="auto"/>
              <w:ind w:firstLine="0"/>
              <w:jc w:val="left"/>
              <w:rPr>
                <w:sz w:val="24"/>
                <w:szCs w:val="24"/>
              </w:rPr>
            </w:pPr>
            <w:r w:rsidRPr="00CA45D2">
              <w:rPr>
                <w:sz w:val="24"/>
                <w:szCs w:val="24"/>
              </w:rPr>
              <w:t>Наименование целевого индикатора</w:t>
            </w:r>
          </w:p>
        </w:tc>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14:paraId="2C250C4E" w14:textId="77777777" w:rsidR="00D131A2" w:rsidRPr="00CA45D2" w:rsidRDefault="00D131A2" w:rsidP="00D131A2">
            <w:pPr>
              <w:widowControl/>
              <w:suppressAutoHyphens w:val="0"/>
              <w:autoSpaceDE/>
              <w:autoSpaceDN/>
              <w:adjustRightInd/>
              <w:spacing w:line="240" w:lineRule="auto"/>
              <w:ind w:firstLine="0"/>
              <w:rPr>
                <w:sz w:val="24"/>
                <w:szCs w:val="24"/>
              </w:rPr>
            </w:pPr>
            <w:r w:rsidRPr="00CA45D2">
              <w:rPr>
                <w:sz w:val="24"/>
                <w:szCs w:val="24"/>
              </w:rPr>
              <w:t>Ед. изм.</w:t>
            </w:r>
          </w:p>
        </w:tc>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14:paraId="2455C9A1"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2018г. отчёт</w:t>
            </w:r>
          </w:p>
        </w:tc>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14:paraId="0A24EF4C"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2024г. ожидаемый</w:t>
            </w:r>
          </w:p>
        </w:tc>
        <w:tc>
          <w:tcPr>
            <w:tcW w:w="0" w:type="auto"/>
            <w:gridSpan w:val="4"/>
            <w:tcBorders>
              <w:top w:val="single" w:sz="8" w:space="0" w:color="auto"/>
              <w:left w:val="nil"/>
              <w:bottom w:val="single" w:sz="8" w:space="0" w:color="auto"/>
              <w:right w:val="single" w:sz="8" w:space="0" w:color="000000"/>
            </w:tcBorders>
            <w:shd w:val="clear" w:color="000000" w:fill="FFFFFF"/>
            <w:vAlign w:val="center"/>
            <w:hideMark/>
          </w:tcPr>
          <w:p w14:paraId="45FCE6DD"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Прогноз по отношению к 2018г.</w:t>
            </w:r>
          </w:p>
        </w:tc>
        <w:tc>
          <w:tcPr>
            <w:tcW w:w="0" w:type="auto"/>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14:paraId="1231853A"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2024г. к 2018г., (раз)</w:t>
            </w:r>
          </w:p>
        </w:tc>
      </w:tr>
      <w:tr w:rsidR="00D131A2" w:rsidRPr="00CA45D2" w14:paraId="74802359" w14:textId="77777777" w:rsidTr="00D131A2">
        <w:trPr>
          <w:trHeight w:val="330"/>
        </w:trPr>
        <w:tc>
          <w:tcPr>
            <w:tcW w:w="0" w:type="auto"/>
            <w:vMerge/>
            <w:tcBorders>
              <w:top w:val="single" w:sz="8" w:space="0" w:color="auto"/>
              <w:left w:val="single" w:sz="8" w:space="0" w:color="auto"/>
              <w:bottom w:val="single" w:sz="8" w:space="0" w:color="000000"/>
              <w:right w:val="single" w:sz="8" w:space="0" w:color="auto"/>
            </w:tcBorders>
            <w:vAlign w:val="center"/>
            <w:hideMark/>
          </w:tcPr>
          <w:p w14:paraId="354F8550" w14:textId="77777777" w:rsidR="00D131A2" w:rsidRPr="00CA45D2" w:rsidRDefault="00D131A2" w:rsidP="00D131A2">
            <w:pPr>
              <w:widowControl/>
              <w:suppressAutoHyphens w:val="0"/>
              <w:autoSpaceDE/>
              <w:autoSpaceDN/>
              <w:adjustRightInd/>
              <w:spacing w:line="240" w:lineRule="auto"/>
              <w:ind w:firstLine="0"/>
              <w:jc w:val="left"/>
              <w:rPr>
                <w:sz w:val="24"/>
                <w:szCs w:val="24"/>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14:paraId="46BA17CB" w14:textId="77777777" w:rsidR="00D131A2" w:rsidRPr="00CA45D2" w:rsidRDefault="00D131A2" w:rsidP="00D131A2">
            <w:pPr>
              <w:widowControl/>
              <w:suppressAutoHyphens w:val="0"/>
              <w:autoSpaceDE/>
              <w:autoSpaceDN/>
              <w:adjustRightInd/>
              <w:spacing w:line="240" w:lineRule="auto"/>
              <w:ind w:firstLine="0"/>
              <w:jc w:val="left"/>
              <w:rPr>
                <w:sz w:val="24"/>
                <w:szCs w:val="24"/>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14:paraId="6C2F9664" w14:textId="77777777" w:rsidR="00D131A2" w:rsidRPr="00CA45D2" w:rsidRDefault="00D131A2" w:rsidP="00D131A2">
            <w:pPr>
              <w:widowControl/>
              <w:suppressAutoHyphens w:val="0"/>
              <w:autoSpaceDE/>
              <w:autoSpaceDN/>
              <w:adjustRightInd/>
              <w:spacing w:line="240" w:lineRule="auto"/>
              <w:ind w:firstLine="0"/>
              <w:jc w:val="left"/>
              <w:rPr>
                <w:sz w:val="24"/>
                <w:szCs w:val="24"/>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14:paraId="78A97DC0" w14:textId="77777777" w:rsidR="00D131A2" w:rsidRPr="00CA45D2" w:rsidRDefault="00D131A2" w:rsidP="00D131A2">
            <w:pPr>
              <w:widowControl/>
              <w:suppressAutoHyphens w:val="0"/>
              <w:autoSpaceDE/>
              <w:autoSpaceDN/>
              <w:adjustRightInd/>
              <w:spacing w:line="240" w:lineRule="auto"/>
              <w:ind w:firstLine="0"/>
              <w:jc w:val="left"/>
              <w:rPr>
                <w:sz w:val="24"/>
                <w:szCs w:val="24"/>
              </w:rPr>
            </w:pPr>
          </w:p>
        </w:tc>
        <w:tc>
          <w:tcPr>
            <w:tcW w:w="0" w:type="auto"/>
            <w:tcBorders>
              <w:top w:val="nil"/>
              <w:left w:val="nil"/>
              <w:bottom w:val="single" w:sz="8" w:space="0" w:color="auto"/>
              <w:right w:val="single" w:sz="8" w:space="0" w:color="auto"/>
            </w:tcBorders>
            <w:shd w:val="clear" w:color="000000" w:fill="FFFFFF"/>
            <w:vAlign w:val="center"/>
            <w:hideMark/>
          </w:tcPr>
          <w:p w14:paraId="194A1FAB"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2020г.</w:t>
            </w:r>
          </w:p>
        </w:tc>
        <w:tc>
          <w:tcPr>
            <w:tcW w:w="0" w:type="auto"/>
            <w:tcBorders>
              <w:top w:val="nil"/>
              <w:left w:val="nil"/>
              <w:bottom w:val="single" w:sz="8" w:space="0" w:color="auto"/>
              <w:right w:val="single" w:sz="8" w:space="0" w:color="auto"/>
            </w:tcBorders>
            <w:shd w:val="clear" w:color="000000" w:fill="FFFFFF"/>
            <w:vAlign w:val="center"/>
            <w:hideMark/>
          </w:tcPr>
          <w:p w14:paraId="4BADB2C5"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2022 г.</w:t>
            </w:r>
          </w:p>
        </w:tc>
        <w:tc>
          <w:tcPr>
            <w:tcW w:w="0" w:type="auto"/>
            <w:tcBorders>
              <w:top w:val="nil"/>
              <w:left w:val="nil"/>
              <w:bottom w:val="single" w:sz="8" w:space="0" w:color="auto"/>
              <w:right w:val="single" w:sz="8" w:space="0" w:color="auto"/>
            </w:tcBorders>
            <w:shd w:val="clear" w:color="000000" w:fill="FFFFFF"/>
            <w:vAlign w:val="center"/>
            <w:hideMark/>
          </w:tcPr>
          <w:p w14:paraId="61B00CA0"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2024 г.</w:t>
            </w:r>
          </w:p>
        </w:tc>
        <w:tc>
          <w:tcPr>
            <w:tcW w:w="0" w:type="auto"/>
            <w:tcBorders>
              <w:top w:val="nil"/>
              <w:left w:val="nil"/>
              <w:bottom w:val="single" w:sz="8" w:space="0" w:color="auto"/>
              <w:right w:val="single" w:sz="8" w:space="0" w:color="auto"/>
            </w:tcBorders>
            <w:shd w:val="clear" w:color="000000" w:fill="FFFFFF"/>
            <w:vAlign w:val="center"/>
            <w:hideMark/>
          </w:tcPr>
          <w:p w14:paraId="39E146E5"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2026 г.</w:t>
            </w:r>
          </w:p>
        </w:tc>
        <w:tc>
          <w:tcPr>
            <w:tcW w:w="0" w:type="auto"/>
            <w:vMerge/>
            <w:tcBorders>
              <w:top w:val="single" w:sz="8" w:space="0" w:color="auto"/>
              <w:left w:val="single" w:sz="8" w:space="0" w:color="auto"/>
              <w:bottom w:val="single" w:sz="8" w:space="0" w:color="000000"/>
              <w:right w:val="single" w:sz="8" w:space="0" w:color="auto"/>
            </w:tcBorders>
            <w:vAlign w:val="center"/>
            <w:hideMark/>
          </w:tcPr>
          <w:p w14:paraId="126980D5" w14:textId="77777777" w:rsidR="00D131A2" w:rsidRPr="00CA45D2" w:rsidRDefault="00D131A2" w:rsidP="00D131A2">
            <w:pPr>
              <w:widowControl/>
              <w:suppressAutoHyphens w:val="0"/>
              <w:autoSpaceDE/>
              <w:autoSpaceDN/>
              <w:adjustRightInd/>
              <w:spacing w:line="240" w:lineRule="auto"/>
              <w:ind w:firstLine="0"/>
              <w:jc w:val="left"/>
              <w:rPr>
                <w:sz w:val="24"/>
                <w:szCs w:val="24"/>
              </w:rPr>
            </w:pPr>
          </w:p>
        </w:tc>
      </w:tr>
      <w:tr w:rsidR="00D131A2" w:rsidRPr="00CA45D2" w14:paraId="4D54288D" w14:textId="77777777" w:rsidTr="00D131A2">
        <w:trPr>
          <w:trHeight w:val="330"/>
        </w:trPr>
        <w:tc>
          <w:tcPr>
            <w:tcW w:w="0" w:type="auto"/>
            <w:tcBorders>
              <w:top w:val="nil"/>
              <w:left w:val="single" w:sz="8" w:space="0" w:color="auto"/>
              <w:bottom w:val="single" w:sz="8" w:space="0" w:color="auto"/>
              <w:right w:val="single" w:sz="8" w:space="0" w:color="auto"/>
            </w:tcBorders>
            <w:shd w:val="clear" w:color="000000" w:fill="FFFFFF"/>
            <w:vAlign w:val="center"/>
            <w:hideMark/>
          </w:tcPr>
          <w:p w14:paraId="72D90178"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1</w:t>
            </w:r>
          </w:p>
        </w:tc>
        <w:tc>
          <w:tcPr>
            <w:tcW w:w="0" w:type="auto"/>
            <w:tcBorders>
              <w:top w:val="nil"/>
              <w:left w:val="nil"/>
              <w:bottom w:val="single" w:sz="8" w:space="0" w:color="auto"/>
              <w:right w:val="single" w:sz="8" w:space="0" w:color="auto"/>
            </w:tcBorders>
            <w:shd w:val="clear" w:color="000000" w:fill="FFFFFF"/>
            <w:vAlign w:val="center"/>
            <w:hideMark/>
          </w:tcPr>
          <w:p w14:paraId="0A1A476B"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2</w:t>
            </w:r>
          </w:p>
        </w:tc>
        <w:tc>
          <w:tcPr>
            <w:tcW w:w="0" w:type="auto"/>
            <w:tcBorders>
              <w:top w:val="nil"/>
              <w:left w:val="nil"/>
              <w:bottom w:val="single" w:sz="8" w:space="0" w:color="auto"/>
              <w:right w:val="single" w:sz="8" w:space="0" w:color="auto"/>
            </w:tcBorders>
            <w:shd w:val="clear" w:color="000000" w:fill="FFFFFF"/>
            <w:vAlign w:val="center"/>
            <w:hideMark/>
          </w:tcPr>
          <w:p w14:paraId="2D3279DC"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3</w:t>
            </w:r>
          </w:p>
        </w:tc>
        <w:tc>
          <w:tcPr>
            <w:tcW w:w="0" w:type="auto"/>
            <w:tcBorders>
              <w:top w:val="nil"/>
              <w:left w:val="nil"/>
              <w:bottom w:val="single" w:sz="8" w:space="0" w:color="auto"/>
              <w:right w:val="single" w:sz="8" w:space="0" w:color="auto"/>
            </w:tcBorders>
            <w:shd w:val="clear" w:color="000000" w:fill="FFFFFF"/>
            <w:vAlign w:val="center"/>
            <w:hideMark/>
          </w:tcPr>
          <w:p w14:paraId="0479CA49"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4</w:t>
            </w:r>
          </w:p>
        </w:tc>
        <w:tc>
          <w:tcPr>
            <w:tcW w:w="0" w:type="auto"/>
            <w:tcBorders>
              <w:top w:val="nil"/>
              <w:left w:val="nil"/>
              <w:bottom w:val="single" w:sz="8" w:space="0" w:color="auto"/>
              <w:right w:val="single" w:sz="8" w:space="0" w:color="auto"/>
            </w:tcBorders>
            <w:shd w:val="clear" w:color="000000" w:fill="FFFFFF"/>
            <w:vAlign w:val="center"/>
            <w:hideMark/>
          </w:tcPr>
          <w:p w14:paraId="4F52126F"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5</w:t>
            </w:r>
          </w:p>
        </w:tc>
        <w:tc>
          <w:tcPr>
            <w:tcW w:w="0" w:type="auto"/>
            <w:tcBorders>
              <w:top w:val="nil"/>
              <w:left w:val="nil"/>
              <w:bottom w:val="single" w:sz="8" w:space="0" w:color="auto"/>
              <w:right w:val="single" w:sz="8" w:space="0" w:color="auto"/>
            </w:tcBorders>
            <w:shd w:val="clear" w:color="000000" w:fill="FFFFFF"/>
            <w:vAlign w:val="center"/>
            <w:hideMark/>
          </w:tcPr>
          <w:p w14:paraId="1A9A03D8"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6</w:t>
            </w:r>
          </w:p>
        </w:tc>
        <w:tc>
          <w:tcPr>
            <w:tcW w:w="0" w:type="auto"/>
            <w:tcBorders>
              <w:top w:val="nil"/>
              <w:left w:val="nil"/>
              <w:bottom w:val="single" w:sz="8" w:space="0" w:color="auto"/>
              <w:right w:val="single" w:sz="8" w:space="0" w:color="auto"/>
            </w:tcBorders>
            <w:shd w:val="clear" w:color="000000" w:fill="FFFFFF"/>
            <w:vAlign w:val="center"/>
            <w:hideMark/>
          </w:tcPr>
          <w:p w14:paraId="21922EF1"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7</w:t>
            </w:r>
          </w:p>
        </w:tc>
        <w:tc>
          <w:tcPr>
            <w:tcW w:w="0" w:type="auto"/>
            <w:tcBorders>
              <w:top w:val="nil"/>
              <w:left w:val="nil"/>
              <w:bottom w:val="single" w:sz="8" w:space="0" w:color="auto"/>
              <w:right w:val="single" w:sz="8" w:space="0" w:color="auto"/>
            </w:tcBorders>
            <w:shd w:val="clear" w:color="000000" w:fill="FFFFFF"/>
            <w:vAlign w:val="center"/>
            <w:hideMark/>
          </w:tcPr>
          <w:p w14:paraId="001F933E"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8</w:t>
            </w:r>
          </w:p>
        </w:tc>
        <w:tc>
          <w:tcPr>
            <w:tcW w:w="0" w:type="auto"/>
            <w:tcBorders>
              <w:top w:val="nil"/>
              <w:left w:val="nil"/>
              <w:bottom w:val="single" w:sz="8" w:space="0" w:color="auto"/>
              <w:right w:val="single" w:sz="8" w:space="0" w:color="auto"/>
            </w:tcBorders>
            <w:shd w:val="clear" w:color="000000" w:fill="FFFFFF"/>
            <w:vAlign w:val="center"/>
            <w:hideMark/>
          </w:tcPr>
          <w:p w14:paraId="56607422"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9</w:t>
            </w:r>
          </w:p>
        </w:tc>
      </w:tr>
      <w:tr w:rsidR="00D131A2" w:rsidRPr="00CA45D2" w14:paraId="08DF1220" w14:textId="77777777" w:rsidTr="00D131A2">
        <w:trPr>
          <w:trHeight w:val="1590"/>
        </w:trPr>
        <w:tc>
          <w:tcPr>
            <w:tcW w:w="0" w:type="auto"/>
            <w:tcBorders>
              <w:top w:val="nil"/>
              <w:left w:val="single" w:sz="8" w:space="0" w:color="auto"/>
              <w:bottom w:val="single" w:sz="8" w:space="0" w:color="auto"/>
              <w:right w:val="single" w:sz="8" w:space="0" w:color="auto"/>
            </w:tcBorders>
            <w:shd w:val="clear" w:color="000000" w:fill="FFFFFF"/>
            <w:vAlign w:val="center"/>
            <w:hideMark/>
          </w:tcPr>
          <w:p w14:paraId="30A4762D" w14:textId="77777777" w:rsidR="00D131A2" w:rsidRPr="00CA45D2" w:rsidRDefault="00D131A2" w:rsidP="00D131A2">
            <w:pPr>
              <w:widowControl/>
              <w:suppressAutoHyphens w:val="0"/>
              <w:autoSpaceDE/>
              <w:autoSpaceDN/>
              <w:adjustRightInd/>
              <w:spacing w:line="240" w:lineRule="auto"/>
              <w:ind w:firstLine="0"/>
              <w:jc w:val="left"/>
              <w:rPr>
                <w:sz w:val="24"/>
                <w:szCs w:val="24"/>
              </w:rPr>
            </w:pPr>
            <w:r w:rsidRPr="00CA45D2">
              <w:rPr>
                <w:sz w:val="24"/>
                <w:szCs w:val="24"/>
              </w:rPr>
              <w:t>1. Отношение дорог с асфальтобетонным покрытием к общей протяженности дорог общего пользования (федерального и регионального значения)</w:t>
            </w:r>
          </w:p>
        </w:tc>
        <w:tc>
          <w:tcPr>
            <w:tcW w:w="0" w:type="auto"/>
            <w:tcBorders>
              <w:top w:val="nil"/>
              <w:left w:val="nil"/>
              <w:bottom w:val="single" w:sz="8" w:space="0" w:color="auto"/>
              <w:right w:val="single" w:sz="8" w:space="0" w:color="auto"/>
            </w:tcBorders>
            <w:shd w:val="clear" w:color="000000" w:fill="FFFFFF"/>
            <w:vAlign w:val="center"/>
            <w:hideMark/>
          </w:tcPr>
          <w:p w14:paraId="305664BB"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w:t>
            </w:r>
          </w:p>
        </w:tc>
        <w:tc>
          <w:tcPr>
            <w:tcW w:w="0" w:type="auto"/>
            <w:tcBorders>
              <w:top w:val="nil"/>
              <w:left w:val="nil"/>
              <w:bottom w:val="single" w:sz="8" w:space="0" w:color="auto"/>
              <w:right w:val="single" w:sz="8" w:space="0" w:color="auto"/>
            </w:tcBorders>
            <w:shd w:val="clear" w:color="000000" w:fill="FFFFFF"/>
            <w:vAlign w:val="center"/>
            <w:hideMark/>
          </w:tcPr>
          <w:p w14:paraId="7D631F3D"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52,9</w:t>
            </w:r>
          </w:p>
        </w:tc>
        <w:tc>
          <w:tcPr>
            <w:tcW w:w="0" w:type="auto"/>
            <w:tcBorders>
              <w:top w:val="nil"/>
              <w:left w:val="nil"/>
              <w:bottom w:val="single" w:sz="8" w:space="0" w:color="auto"/>
              <w:right w:val="single" w:sz="8" w:space="0" w:color="auto"/>
            </w:tcBorders>
            <w:shd w:val="clear" w:color="000000" w:fill="FFFFFF"/>
            <w:vAlign w:val="center"/>
            <w:hideMark/>
          </w:tcPr>
          <w:p w14:paraId="5EB26809"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61,9</w:t>
            </w:r>
          </w:p>
        </w:tc>
        <w:tc>
          <w:tcPr>
            <w:tcW w:w="0" w:type="auto"/>
            <w:tcBorders>
              <w:top w:val="nil"/>
              <w:left w:val="nil"/>
              <w:bottom w:val="single" w:sz="8" w:space="0" w:color="auto"/>
              <w:right w:val="single" w:sz="8" w:space="0" w:color="auto"/>
            </w:tcBorders>
            <w:shd w:val="clear" w:color="000000" w:fill="FFFFFF"/>
            <w:vAlign w:val="center"/>
            <w:hideMark/>
          </w:tcPr>
          <w:p w14:paraId="7D4E0B4A"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57,9</w:t>
            </w:r>
          </w:p>
        </w:tc>
        <w:tc>
          <w:tcPr>
            <w:tcW w:w="0" w:type="auto"/>
            <w:tcBorders>
              <w:top w:val="nil"/>
              <w:left w:val="nil"/>
              <w:bottom w:val="single" w:sz="8" w:space="0" w:color="auto"/>
              <w:right w:val="single" w:sz="8" w:space="0" w:color="auto"/>
            </w:tcBorders>
            <w:shd w:val="clear" w:color="000000" w:fill="FFFFFF"/>
            <w:vAlign w:val="center"/>
            <w:hideMark/>
          </w:tcPr>
          <w:p w14:paraId="361416E9"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59,9</w:t>
            </w:r>
          </w:p>
        </w:tc>
        <w:tc>
          <w:tcPr>
            <w:tcW w:w="0" w:type="auto"/>
            <w:tcBorders>
              <w:top w:val="nil"/>
              <w:left w:val="nil"/>
              <w:bottom w:val="single" w:sz="8" w:space="0" w:color="auto"/>
              <w:right w:val="single" w:sz="8" w:space="0" w:color="auto"/>
            </w:tcBorders>
            <w:shd w:val="clear" w:color="000000" w:fill="FFFFFF"/>
            <w:vAlign w:val="center"/>
            <w:hideMark/>
          </w:tcPr>
          <w:p w14:paraId="3BBFBA64"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61,9</w:t>
            </w:r>
          </w:p>
        </w:tc>
        <w:tc>
          <w:tcPr>
            <w:tcW w:w="0" w:type="auto"/>
            <w:tcBorders>
              <w:top w:val="nil"/>
              <w:left w:val="nil"/>
              <w:bottom w:val="single" w:sz="8" w:space="0" w:color="auto"/>
              <w:right w:val="single" w:sz="8" w:space="0" w:color="auto"/>
            </w:tcBorders>
            <w:shd w:val="clear" w:color="000000" w:fill="FFFFFF"/>
            <w:vAlign w:val="center"/>
            <w:hideMark/>
          </w:tcPr>
          <w:p w14:paraId="455E6EB0"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63,9</w:t>
            </w:r>
          </w:p>
        </w:tc>
        <w:tc>
          <w:tcPr>
            <w:tcW w:w="0" w:type="auto"/>
            <w:tcBorders>
              <w:top w:val="nil"/>
              <w:left w:val="nil"/>
              <w:bottom w:val="single" w:sz="8" w:space="0" w:color="auto"/>
              <w:right w:val="single" w:sz="8" w:space="0" w:color="auto"/>
            </w:tcBorders>
            <w:shd w:val="clear" w:color="000000" w:fill="FFFFFF"/>
            <w:vAlign w:val="center"/>
            <w:hideMark/>
          </w:tcPr>
          <w:p w14:paraId="52C9200A"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1,2</w:t>
            </w:r>
          </w:p>
        </w:tc>
      </w:tr>
      <w:tr w:rsidR="00D131A2" w:rsidRPr="00CA45D2" w14:paraId="2B209F39" w14:textId="77777777" w:rsidTr="00D131A2">
        <w:trPr>
          <w:trHeight w:val="960"/>
        </w:trPr>
        <w:tc>
          <w:tcPr>
            <w:tcW w:w="0" w:type="auto"/>
            <w:tcBorders>
              <w:top w:val="nil"/>
              <w:left w:val="single" w:sz="8" w:space="0" w:color="auto"/>
              <w:bottom w:val="single" w:sz="8" w:space="0" w:color="auto"/>
              <w:right w:val="single" w:sz="8" w:space="0" w:color="auto"/>
            </w:tcBorders>
            <w:shd w:val="clear" w:color="000000" w:fill="FFFFFF"/>
            <w:vAlign w:val="center"/>
            <w:hideMark/>
          </w:tcPr>
          <w:p w14:paraId="70C71E14" w14:textId="77777777" w:rsidR="00D131A2" w:rsidRPr="00CA45D2" w:rsidRDefault="00D131A2" w:rsidP="00D131A2">
            <w:pPr>
              <w:widowControl/>
              <w:suppressAutoHyphens w:val="0"/>
              <w:autoSpaceDE/>
              <w:autoSpaceDN/>
              <w:adjustRightInd/>
              <w:spacing w:line="240" w:lineRule="auto"/>
              <w:ind w:firstLine="0"/>
              <w:jc w:val="left"/>
              <w:rPr>
                <w:sz w:val="24"/>
                <w:szCs w:val="24"/>
              </w:rPr>
            </w:pPr>
            <w:r w:rsidRPr="00CA45D2">
              <w:rPr>
                <w:sz w:val="24"/>
                <w:szCs w:val="24"/>
              </w:rPr>
              <w:t>2. Перевозка грузов автомобильным транспортом организаций всех видов деятельности</w:t>
            </w:r>
          </w:p>
        </w:tc>
        <w:tc>
          <w:tcPr>
            <w:tcW w:w="0" w:type="auto"/>
            <w:tcBorders>
              <w:top w:val="nil"/>
              <w:left w:val="nil"/>
              <w:bottom w:val="single" w:sz="8" w:space="0" w:color="auto"/>
              <w:right w:val="single" w:sz="8" w:space="0" w:color="auto"/>
            </w:tcBorders>
            <w:shd w:val="clear" w:color="000000" w:fill="FFFFFF"/>
            <w:vAlign w:val="center"/>
            <w:hideMark/>
          </w:tcPr>
          <w:p w14:paraId="21D9D7E8"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w:t>
            </w:r>
          </w:p>
        </w:tc>
        <w:tc>
          <w:tcPr>
            <w:tcW w:w="0" w:type="auto"/>
            <w:tcBorders>
              <w:top w:val="nil"/>
              <w:left w:val="nil"/>
              <w:bottom w:val="single" w:sz="8" w:space="0" w:color="auto"/>
              <w:right w:val="single" w:sz="8" w:space="0" w:color="auto"/>
            </w:tcBorders>
            <w:shd w:val="clear" w:color="000000" w:fill="FFFFFF"/>
            <w:vAlign w:val="center"/>
            <w:hideMark/>
          </w:tcPr>
          <w:p w14:paraId="3D3CB5D3"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100</w:t>
            </w:r>
          </w:p>
        </w:tc>
        <w:tc>
          <w:tcPr>
            <w:tcW w:w="0" w:type="auto"/>
            <w:tcBorders>
              <w:top w:val="nil"/>
              <w:left w:val="nil"/>
              <w:bottom w:val="single" w:sz="8" w:space="0" w:color="auto"/>
              <w:right w:val="single" w:sz="8" w:space="0" w:color="auto"/>
            </w:tcBorders>
            <w:shd w:val="clear" w:color="000000" w:fill="FFFFFF"/>
            <w:vAlign w:val="center"/>
            <w:hideMark/>
          </w:tcPr>
          <w:p w14:paraId="5D18319F"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115</w:t>
            </w:r>
          </w:p>
        </w:tc>
        <w:tc>
          <w:tcPr>
            <w:tcW w:w="0" w:type="auto"/>
            <w:tcBorders>
              <w:top w:val="nil"/>
              <w:left w:val="nil"/>
              <w:bottom w:val="single" w:sz="8" w:space="0" w:color="auto"/>
              <w:right w:val="single" w:sz="8" w:space="0" w:color="auto"/>
            </w:tcBorders>
            <w:shd w:val="clear" w:color="000000" w:fill="FFFFFF"/>
            <w:vAlign w:val="center"/>
            <w:hideMark/>
          </w:tcPr>
          <w:p w14:paraId="04349607"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107,6</w:t>
            </w:r>
          </w:p>
        </w:tc>
        <w:tc>
          <w:tcPr>
            <w:tcW w:w="0" w:type="auto"/>
            <w:tcBorders>
              <w:top w:val="nil"/>
              <w:left w:val="nil"/>
              <w:bottom w:val="single" w:sz="8" w:space="0" w:color="auto"/>
              <w:right w:val="single" w:sz="8" w:space="0" w:color="auto"/>
            </w:tcBorders>
            <w:shd w:val="clear" w:color="000000" w:fill="FFFFFF"/>
            <w:vAlign w:val="center"/>
            <w:hideMark/>
          </w:tcPr>
          <w:p w14:paraId="706C4848"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111,3</w:t>
            </w:r>
          </w:p>
        </w:tc>
        <w:tc>
          <w:tcPr>
            <w:tcW w:w="0" w:type="auto"/>
            <w:tcBorders>
              <w:top w:val="nil"/>
              <w:left w:val="nil"/>
              <w:bottom w:val="single" w:sz="8" w:space="0" w:color="auto"/>
              <w:right w:val="single" w:sz="8" w:space="0" w:color="auto"/>
            </w:tcBorders>
            <w:shd w:val="clear" w:color="000000" w:fill="FFFFFF"/>
            <w:vAlign w:val="center"/>
            <w:hideMark/>
          </w:tcPr>
          <w:p w14:paraId="051DE5C6"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115</w:t>
            </w:r>
          </w:p>
        </w:tc>
        <w:tc>
          <w:tcPr>
            <w:tcW w:w="0" w:type="auto"/>
            <w:tcBorders>
              <w:top w:val="nil"/>
              <w:left w:val="nil"/>
              <w:bottom w:val="single" w:sz="8" w:space="0" w:color="auto"/>
              <w:right w:val="single" w:sz="8" w:space="0" w:color="auto"/>
            </w:tcBorders>
            <w:shd w:val="clear" w:color="000000" w:fill="FFFFFF"/>
            <w:vAlign w:val="center"/>
            <w:hideMark/>
          </w:tcPr>
          <w:p w14:paraId="67049AE5"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118,7</w:t>
            </w:r>
          </w:p>
        </w:tc>
        <w:tc>
          <w:tcPr>
            <w:tcW w:w="0" w:type="auto"/>
            <w:tcBorders>
              <w:top w:val="nil"/>
              <w:left w:val="nil"/>
              <w:bottom w:val="single" w:sz="8" w:space="0" w:color="auto"/>
              <w:right w:val="single" w:sz="8" w:space="0" w:color="auto"/>
            </w:tcBorders>
            <w:shd w:val="clear" w:color="000000" w:fill="FFFFFF"/>
            <w:vAlign w:val="center"/>
            <w:hideMark/>
          </w:tcPr>
          <w:p w14:paraId="36B72559"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1,15</w:t>
            </w:r>
          </w:p>
        </w:tc>
      </w:tr>
      <w:tr w:rsidR="00D131A2" w:rsidRPr="00CA45D2" w14:paraId="30EDFFAC" w14:textId="77777777" w:rsidTr="00D131A2">
        <w:trPr>
          <w:trHeight w:val="645"/>
        </w:trPr>
        <w:tc>
          <w:tcPr>
            <w:tcW w:w="0" w:type="auto"/>
            <w:tcBorders>
              <w:top w:val="nil"/>
              <w:left w:val="single" w:sz="8" w:space="0" w:color="auto"/>
              <w:bottom w:val="single" w:sz="8" w:space="0" w:color="auto"/>
              <w:right w:val="single" w:sz="8" w:space="0" w:color="auto"/>
            </w:tcBorders>
            <w:shd w:val="clear" w:color="000000" w:fill="FFFFFF"/>
            <w:vAlign w:val="center"/>
            <w:hideMark/>
          </w:tcPr>
          <w:p w14:paraId="1D892A05" w14:textId="77777777" w:rsidR="00D131A2" w:rsidRPr="00CA45D2" w:rsidRDefault="00D131A2" w:rsidP="00D131A2">
            <w:pPr>
              <w:widowControl/>
              <w:suppressAutoHyphens w:val="0"/>
              <w:autoSpaceDE/>
              <w:autoSpaceDN/>
              <w:adjustRightInd/>
              <w:spacing w:line="240" w:lineRule="auto"/>
              <w:ind w:firstLine="0"/>
              <w:jc w:val="left"/>
              <w:rPr>
                <w:sz w:val="24"/>
                <w:szCs w:val="24"/>
              </w:rPr>
            </w:pPr>
            <w:r w:rsidRPr="00CA45D2">
              <w:rPr>
                <w:sz w:val="24"/>
                <w:szCs w:val="24"/>
              </w:rPr>
              <w:t>3. Перевозка пассажиров общественным транспортом</w:t>
            </w:r>
          </w:p>
        </w:tc>
        <w:tc>
          <w:tcPr>
            <w:tcW w:w="0" w:type="auto"/>
            <w:tcBorders>
              <w:top w:val="nil"/>
              <w:left w:val="nil"/>
              <w:bottom w:val="single" w:sz="8" w:space="0" w:color="auto"/>
              <w:right w:val="single" w:sz="8" w:space="0" w:color="auto"/>
            </w:tcBorders>
            <w:shd w:val="clear" w:color="000000" w:fill="FFFFFF"/>
            <w:vAlign w:val="center"/>
            <w:hideMark/>
          </w:tcPr>
          <w:p w14:paraId="321DD344"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w:t>
            </w:r>
          </w:p>
        </w:tc>
        <w:tc>
          <w:tcPr>
            <w:tcW w:w="0" w:type="auto"/>
            <w:tcBorders>
              <w:top w:val="nil"/>
              <w:left w:val="nil"/>
              <w:bottom w:val="single" w:sz="8" w:space="0" w:color="auto"/>
              <w:right w:val="single" w:sz="8" w:space="0" w:color="auto"/>
            </w:tcBorders>
            <w:shd w:val="clear" w:color="000000" w:fill="FFFFFF"/>
            <w:vAlign w:val="center"/>
            <w:hideMark/>
          </w:tcPr>
          <w:p w14:paraId="3D3E9C30"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100</w:t>
            </w:r>
          </w:p>
        </w:tc>
        <w:tc>
          <w:tcPr>
            <w:tcW w:w="0" w:type="auto"/>
            <w:tcBorders>
              <w:top w:val="nil"/>
              <w:left w:val="nil"/>
              <w:bottom w:val="single" w:sz="8" w:space="0" w:color="auto"/>
              <w:right w:val="single" w:sz="8" w:space="0" w:color="auto"/>
            </w:tcBorders>
            <w:shd w:val="clear" w:color="000000" w:fill="FFFFFF"/>
            <w:vAlign w:val="center"/>
            <w:hideMark/>
          </w:tcPr>
          <w:p w14:paraId="25FAB807"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114,8</w:t>
            </w:r>
          </w:p>
        </w:tc>
        <w:tc>
          <w:tcPr>
            <w:tcW w:w="0" w:type="auto"/>
            <w:tcBorders>
              <w:top w:val="nil"/>
              <w:left w:val="nil"/>
              <w:bottom w:val="single" w:sz="8" w:space="0" w:color="auto"/>
              <w:right w:val="single" w:sz="8" w:space="0" w:color="auto"/>
            </w:tcBorders>
            <w:shd w:val="clear" w:color="000000" w:fill="FFFFFF"/>
            <w:vAlign w:val="center"/>
            <w:hideMark/>
          </w:tcPr>
          <w:p w14:paraId="1E72AF2D"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105,5</w:t>
            </w:r>
          </w:p>
        </w:tc>
        <w:tc>
          <w:tcPr>
            <w:tcW w:w="0" w:type="auto"/>
            <w:tcBorders>
              <w:top w:val="nil"/>
              <w:left w:val="nil"/>
              <w:bottom w:val="single" w:sz="8" w:space="0" w:color="auto"/>
              <w:right w:val="single" w:sz="8" w:space="0" w:color="auto"/>
            </w:tcBorders>
            <w:shd w:val="clear" w:color="000000" w:fill="FFFFFF"/>
            <w:vAlign w:val="center"/>
            <w:hideMark/>
          </w:tcPr>
          <w:p w14:paraId="30B70187"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110,2</w:t>
            </w:r>
          </w:p>
        </w:tc>
        <w:tc>
          <w:tcPr>
            <w:tcW w:w="0" w:type="auto"/>
            <w:tcBorders>
              <w:top w:val="nil"/>
              <w:left w:val="nil"/>
              <w:bottom w:val="single" w:sz="8" w:space="0" w:color="auto"/>
              <w:right w:val="single" w:sz="8" w:space="0" w:color="auto"/>
            </w:tcBorders>
            <w:shd w:val="clear" w:color="000000" w:fill="FFFFFF"/>
            <w:vAlign w:val="center"/>
            <w:hideMark/>
          </w:tcPr>
          <w:p w14:paraId="77C26A03"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114,8</w:t>
            </w:r>
          </w:p>
        </w:tc>
        <w:tc>
          <w:tcPr>
            <w:tcW w:w="0" w:type="auto"/>
            <w:tcBorders>
              <w:top w:val="nil"/>
              <w:left w:val="nil"/>
              <w:bottom w:val="single" w:sz="8" w:space="0" w:color="auto"/>
              <w:right w:val="single" w:sz="8" w:space="0" w:color="auto"/>
            </w:tcBorders>
            <w:shd w:val="clear" w:color="auto" w:fill="auto"/>
            <w:noWrap/>
            <w:vAlign w:val="center"/>
            <w:hideMark/>
          </w:tcPr>
          <w:p w14:paraId="7869EA59"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119,4</w:t>
            </w:r>
          </w:p>
        </w:tc>
        <w:tc>
          <w:tcPr>
            <w:tcW w:w="0" w:type="auto"/>
            <w:tcBorders>
              <w:top w:val="nil"/>
              <w:left w:val="nil"/>
              <w:bottom w:val="single" w:sz="8" w:space="0" w:color="auto"/>
              <w:right w:val="single" w:sz="8" w:space="0" w:color="auto"/>
            </w:tcBorders>
            <w:shd w:val="clear" w:color="000000" w:fill="FFFFFF"/>
            <w:vAlign w:val="center"/>
            <w:hideMark/>
          </w:tcPr>
          <w:p w14:paraId="125062E1"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1,15</w:t>
            </w:r>
          </w:p>
        </w:tc>
      </w:tr>
      <w:tr w:rsidR="00D131A2" w:rsidRPr="00CA45D2" w14:paraId="090A979D" w14:textId="77777777" w:rsidTr="00D131A2">
        <w:trPr>
          <w:trHeight w:val="330"/>
        </w:trPr>
        <w:tc>
          <w:tcPr>
            <w:tcW w:w="0" w:type="auto"/>
            <w:vMerge w:val="restart"/>
            <w:tcBorders>
              <w:top w:val="nil"/>
              <w:left w:val="single" w:sz="8" w:space="0" w:color="auto"/>
              <w:bottom w:val="single" w:sz="8" w:space="0" w:color="000000"/>
              <w:right w:val="single" w:sz="8" w:space="0" w:color="auto"/>
            </w:tcBorders>
            <w:shd w:val="clear" w:color="000000" w:fill="FFFFFF"/>
            <w:vAlign w:val="center"/>
            <w:hideMark/>
          </w:tcPr>
          <w:p w14:paraId="35762A39" w14:textId="77777777" w:rsidR="00D131A2" w:rsidRPr="00CA45D2" w:rsidRDefault="00D131A2" w:rsidP="00D131A2">
            <w:pPr>
              <w:widowControl/>
              <w:suppressAutoHyphens w:val="0"/>
              <w:autoSpaceDE/>
              <w:autoSpaceDN/>
              <w:adjustRightInd/>
              <w:spacing w:line="240" w:lineRule="auto"/>
              <w:ind w:firstLine="0"/>
              <w:jc w:val="left"/>
              <w:rPr>
                <w:sz w:val="24"/>
                <w:szCs w:val="24"/>
              </w:rPr>
            </w:pPr>
            <w:r w:rsidRPr="00CA45D2">
              <w:rPr>
                <w:sz w:val="24"/>
                <w:szCs w:val="24"/>
              </w:rPr>
              <w:t>Наименование целевого индикатора</w:t>
            </w:r>
          </w:p>
        </w:tc>
        <w:tc>
          <w:tcPr>
            <w:tcW w:w="0" w:type="auto"/>
            <w:vMerge w:val="restart"/>
            <w:tcBorders>
              <w:top w:val="nil"/>
              <w:left w:val="single" w:sz="8" w:space="0" w:color="auto"/>
              <w:bottom w:val="single" w:sz="8" w:space="0" w:color="000000"/>
              <w:right w:val="single" w:sz="8" w:space="0" w:color="auto"/>
            </w:tcBorders>
            <w:shd w:val="clear" w:color="000000" w:fill="FFFFFF"/>
            <w:vAlign w:val="center"/>
            <w:hideMark/>
          </w:tcPr>
          <w:p w14:paraId="113EA427" w14:textId="77777777" w:rsidR="00D131A2" w:rsidRPr="00CA45D2" w:rsidRDefault="00D131A2" w:rsidP="00D131A2">
            <w:pPr>
              <w:widowControl/>
              <w:suppressAutoHyphens w:val="0"/>
              <w:autoSpaceDE/>
              <w:autoSpaceDN/>
              <w:adjustRightInd/>
              <w:spacing w:line="240" w:lineRule="auto"/>
              <w:ind w:firstLine="0"/>
              <w:rPr>
                <w:sz w:val="24"/>
                <w:szCs w:val="24"/>
              </w:rPr>
            </w:pPr>
            <w:r w:rsidRPr="00CA45D2">
              <w:rPr>
                <w:sz w:val="24"/>
                <w:szCs w:val="24"/>
              </w:rPr>
              <w:t>Ед. изм.</w:t>
            </w:r>
          </w:p>
        </w:tc>
        <w:tc>
          <w:tcPr>
            <w:tcW w:w="0" w:type="auto"/>
            <w:vMerge w:val="restart"/>
            <w:tcBorders>
              <w:top w:val="nil"/>
              <w:left w:val="single" w:sz="8" w:space="0" w:color="auto"/>
              <w:bottom w:val="single" w:sz="8" w:space="0" w:color="000000"/>
              <w:right w:val="single" w:sz="8" w:space="0" w:color="auto"/>
            </w:tcBorders>
            <w:shd w:val="clear" w:color="000000" w:fill="FFFFFF"/>
            <w:vAlign w:val="center"/>
            <w:hideMark/>
          </w:tcPr>
          <w:p w14:paraId="2B2C1EAC"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2018г. отчёт</w:t>
            </w:r>
          </w:p>
        </w:tc>
        <w:tc>
          <w:tcPr>
            <w:tcW w:w="0" w:type="auto"/>
            <w:vMerge w:val="restart"/>
            <w:tcBorders>
              <w:top w:val="nil"/>
              <w:left w:val="single" w:sz="8" w:space="0" w:color="auto"/>
              <w:bottom w:val="single" w:sz="8" w:space="0" w:color="000000"/>
              <w:right w:val="single" w:sz="8" w:space="0" w:color="auto"/>
            </w:tcBorders>
            <w:shd w:val="clear" w:color="000000" w:fill="FFFFFF"/>
            <w:vAlign w:val="center"/>
            <w:hideMark/>
          </w:tcPr>
          <w:p w14:paraId="56A1704B"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2034г. ожидаемый</w:t>
            </w:r>
          </w:p>
        </w:tc>
        <w:tc>
          <w:tcPr>
            <w:tcW w:w="0" w:type="auto"/>
            <w:gridSpan w:val="4"/>
            <w:tcBorders>
              <w:top w:val="single" w:sz="8" w:space="0" w:color="auto"/>
              <w:left w:val="nil"/>
              <w:bottom w:val="single" w:sz="8" w:space="0" w:color="auto"/>
              <w:right w:val="single" w:sz="8" w:space="0" w:color="000000"/>
            </w:tcBorders>
            <w:shd w:val="clear" w:color="000000" w:fill="FFFFFF"/>
            <w:vAlign w:val="center"/>
            <w:hideMark/>
          </w:tcPr>
          <w:p w14:paraId="0A5DD5D9"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Прогноз по отношению к 2018г.</w:t>
            </w:r>
          </w:p>
        </w:tc>
        <w:tc>
          <w:tcPr>
            <w:tcW w:w="0" w:type="auto"/>
            <w:vMerge w:val="restart"/>
            <w:tcBorders>
              <w:top w:val="nil"/>
              <w:left w:val="single" w:sz="8" w:space="0" w:color="auto"/>
              <w:bottom w:val="single" w:sz="8" w:space="0" w:color="000000"/>
              <w:right w:val="single" w:sz="8" w:space="0" w:color="auto"/>
            </w:tcBorders>
            <w:shd w:val="clear" w:color="000000" w:fill="FFFFFF"/>
            <w:vAlign w:val="center"/>
            <w:hideMark/>
          </w:tcPr>
          <w:p w14:paraId="4CE1AF30"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2034г. к 2018г., (раз)</w:t>
            </w:r>
          </w:p>
        </w:tc>
      </w:tr>
      <w:tr w:rsidR="00D131A2" w:rsidRPr="00CA45D2" w14:paraId="57EECFA1" w14:textId="77777777" w:rsidTr="00D131A2">
        <w:trPr>
          <w:trHeight w:val="330"/>
        </w:trPr>
        <w:tc>
          <w:tcPr>
            <w:tcW w:w="0" w:type="auto"/>
            <w:vMerge/>
            <w:tcBorders>
              <w:top w:val="nil"/>
              <w:left w:val="single" w:sz="8" w:space="0" w:color="auto"/>
              <w:bottom w:val="single" w:sz="8" w:space="0" w:color="000000"/>
              <w:right w:val="single" w:sz="8" w:space="0" w:color="auto"/>
            </w:tcBorders>
            <w:vAlign w:val="center"/>
            <w:hideMark/>
          </w:tcPr>
          <w:p w14:paraId="766706F9" w14:textId="77777777" w:rsidR="00D131A2" w:rsidRPr="00CA45D2" w:rsidRDefault="00D131A2" w:rsidP="00D131A2">
            <w:pPr>
              <w:widowControl/>
              <w:suppressAutoHyphens w:val="0"/>
              <w:autoSpaceDE/>
              <w:autoSpaceDN/>
              <w:adjustRightInd/>
              <w:spacing w:line="240" w:lineRule="auto"/>
              <w:ind w:firstLine="0"/>
              <w:jc w:val="left"/>
              <w:rPr>
                <w:sz w:val="24"/>
                <w:szCs w:val="24"/>
              </w:rPr>
            </w:pPr>
          </w:p>
        </w:tc>
        <w:tc>
          <w:tcPr>
            <w:tcW w:w="0" w:type="auto"/>
            <w:vMerge/>
            <w:tcBorders>
              <w:top w:val="nil"/>
              <w:left w:val="single" w:sz="8" w:space="0" w:color="auto"/>
              <w:bottom w:val="single" w:sz="8" w:space="0" w:color="000000"/>
              <w:right w:val="single" w:sz="8" w:space="0" w:color="auto"/>
            </w:tcBorders>
            <w:vAlign w:val="center"/>
            <w:hideMark/>
          </w:tcPr>
          <w:p w14:paraId="69836D59" w14:textId="77777777" w:rsidR="00D131A2" w:rsidRPr="00CA45D2" w:rsidRDefault="00D131A2" w:rsidP="00D131A2">
            <w:pPr>
              <w:widowControl/>
              <w:suppressAutoHyphens w:val="0"/>
              <w:autoSpaceDE/>
              <w:autoSpaceDN/>
              <w:adjustRightInd/>
              <w:spacing w:line="240" w:lineRule="auto"/>
              <w:ind w:firstLine="0"/>
              <w:jc w:val="left"/>
              <w:rPr>
                <w:sz w:val="24"/>
                <w:szCs w:val="24"/>
              </w:rPr>
            </w:pPr>
          </w:p>
        </w:tc>
        <w:tc>
          <w:tcPr>
            <w:tcW w:w="0" w:type="auto"/>
            <w:vMerge/>
            <w:tcBorders>
              <w:top w:val="nil"/>
              <w:left w:val="single" w:sz="8" w:space="0" w:color="auto"/>
              <w:bottom w:val="single" w:sz="8" w:space="0" w:color="000000"/>
              <w:right w:val="single" w:sz="8" w:space="0" w:color="auto"/>
            </w:tcBorders>
            <w:vAlign w:val="center"/>
            <w:hideMark/>
          </w:tcPr>
          <w:p w14:paraId="7206E8F0" w14:textId="77777777" w:rsidR="00D131A2" w:rsidRPr="00CA45D2" w:rsidRDefault="00D131A2" w:rsidP="00D131A2">
            <w:pPr>
              <w:widowControl/>
              <w:suppressAutoHyphens w:val="0"/>
              <w:autoSpaceDE/>
              <w:autoSpaceDN/>
              <w:adjustRightInd/>
              <w:spacing w:line="240" w:lineRule="auto"/>
              <w:ind w:firstLine="0"/>
              <w:jc w:val="left"/>
              <w:rPr>
                <w:sz w:val="24"/>
                <w:szCs w:val="24"/>
              </w:rPr>
            </w:pPr>
          </w:p>
        </w:tc>
        <w:tc>
          <w:tcPr>
            <w:tcW w:w="0" w:type="auto"/>
            <w:vMerge/>
            <w:tcBorders>
              <w:top w:val="nil"/>
              <w:left w:val="single" w:sz="8" w:space="0" w:color="auto"/>
              <w:bottom w:val="single" w:sz="8" w:space="0" w:color="000000"/>
              <w:right w:val="single" w:sz="8" w:space="0" w:color="auto"/>
            </w:tcBorders>
            <w:vAlign w:val="center"/>
            <w:hideMark/>
          </w:tcPr>
          <w:p w14:paraId="0E2337D3" w14:textId="77777777" w:rsidR="00D131A2" w:rsidRPr="00CA45D2" w:rsidRDefault="00D131A2" w:rsidP="00D131A2">
            <w:pPr>
              <w:widowControl/>
              <w:suppressAutoHyphens w:val="0"/>
              <w:autoSpaceDE/>
              <w:autoSpaceDN/>
              <w:adjustRightInd/>
              <w:spacing w:line="240" w:lineRule="auto"/>
              <w:ind w:firstLine="0"/>
              <w:jc w:val="left"/>
              <w:rPr>
                <w:sz w:val="24"/>
                <w:szCs w:val="24"/>
              </w:rPr>
            </w:pPr>
          </w:p>
        </w:tc>
        <w:tc>
          <w:tcPr>
            <w:tcW w:w="0" w:type="auto"/>
            <w:tcBorders>
              <w:top w:val="nil"/>
              <w:left w:val="nil"/>
              <w:bottom w:val="single" w:sz="8" w:space="0" w:color="auto"/>
              <w:right w:val="single" w:sz="8" w:space="0" w:color="auto"/>
            </w:tcBorders>
            <w:shd w:val="clear" w:color="000000" w:fill="FFFFFF"/>
            <w:vAlign w:val="center"/>
            <w:hideMark/>
          </w:tcPr>
          <w:p w14:paraId="78215E35"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2028г.</w:t>
            </w:r>
          </w:p>
        </w:tc>
        <w:tc>
          <w:tcPr>
            <w:tcW w:w="0" w:type="auto"/>
            <w:tcBorders>
              <w:top w:val="nil"/>
              <w:left w:val="nil"/>
              <w:bottom w:val="single" w:sz="8" w:space="0" w:color="auto"/>
              <w:right w:val="single" w:sz="8" w:space="0" w:color="auto"/>
            </w:tcBorders>
            <w:shd w:val="clear" w:color="000000" w:fill="FFFFFF"/>
            <w:vAlign w:val="center"/>
            <w:hideMark/>
          </w:tcPr>
          <w:p w14:paraId="33281F2D"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2030 г.</w:t>
            </w:r>
          </w:p>
        </w:tc>
        <w:tc>
          <w:tcPr>
            <w:tcW w:w="0" w:type="auto"/>
            <w:tcBorders>
              <w:top w:val="nil"/>
              <w:left w:val="nil"/>
              <w:bottom w:val="single" w:sz="8" w:space="0" w:color="auto"/>
              <w:right w:val="single" w:sz="8" w:space="0" w:color="auto"/>
            </w:tcBorders>
            <w:shd w:val="clear" w:color="000000" w:fill="FFFFFF"/>
            <w:vAlign w:val="center"/>
            <w:hideMark/>
          </w:tcPr>
          <w:p w14:paraId="2540C802"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2032 г.</w:t>
            </w:r>
          </w:p>
        </w:tc>
        <w:tc>
          <w:tcPr>
            <w:tcW w:w="0" w:type="auto"/>
            <w:tcBorders>
              <w:top w:val="nil"/>
              <w:left w:val="nil"/>
              <w:bottom w:val="single" w:sz="8" w:space="0" w:color="auto"/>
              <w:right w:val="single" w:sz="8" w:space="0" w:color="auto"/>
            </w:tcBorders>
            <w:shd w:val="clear" w:color="000000" w:fill="FFFFFF"/>
            <w:vAlign w:val="center"/>
            <w:hideMark/>
          </w:tcPr>
          <w:p w14:paraId="4145B338"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2034 г.</w:t>
            </w:r>
          </w:p>
        </w:tc>
        <w:tc>
          <w:tcPr>
            <w:tcW w:w="0" w:type="auto"/>
            <w:vMerge/>
            <w:tcBorders>
              <w:top w:val="nil"/>
              <w:left w:val="single" w:sz="8" w:space="0" w:color="auto"/>
              <w:bottom w:val="single" w:sz="8" w:space="0" w:color="000000"/>
              <w:right w:val="single" w:sz="8" w:space="0" w:color="auto"/>
            </w:tcBorders>
            <w:vAlign w:val="center"/>
            <w:hideMark/>
          </w:tcPr>
          <w:p w14:paraId="29F9318E" w14:textId="77777777" w:rsidR="00D131A2" w:rsidRPr="00CA45D2" w:rsidRDefault="00D131A2" w:rsidP="00D131A2">
            <w:pPr>
              <w:widowControl/>
              <w:suppressAutoHyphens w:val="0"/>
              <w:autoSpaceDE/>
              <w:autoSpaceDN/>
              <w:adjustRightInd/>
              <w:spacing w:line="240" w:lineRule="auto"/>
              <w:ind w:firstLine="0"/>
              <w:jc w:val="left"/>
              <w:rPr>
                <w:sz w:val="24"/>
                <w:szCs w:val="24"/>
              </w:rPr>
            </w:pPr>
          </w:p>
        </w:tc>
      </w:tr>
      <w:tr w:rsidR="00D131A2" w:rsidRPr="00CA45D2" w14:paraId="5C5C17DE" w14:textId="77777777" w:rsidTr="00D131A2">
        <w:trPr>
          <w:trHeight w:val="330"/>
        </w:trPr>
        <w:tc>
          <w:tcPr>
            <w:tcW w:w="0" w:type="auto"/>
            <w:tcBorders>
              <w:top w:val="nil"/>
              <w:left w:val="single" w:sz="8" w:space="0" w:color="auto"/>
              <w:bottom w:val="single" w:sz="8" w:space="0" w:color="auto"/>
              <w:right w:val="single" w:sz="8" w:space="0" w:color="auto"/>
            </w:tcBorders>
            <w:shd w:val="clear" w:color="000000" w:fill="FFFFFF"/>
            <w:vAlign w:val="center"/>
            <w:hideMark/>
          </w:tcPr>
          <w:p w14:paraId="7FA0326B"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1</w:t>
            </w:r>
          </w:p>
        </w:tc>
        <w:tc>
          <w:tcPr>
            <w:tcW w:w="0" w:type="auto"/>
            <w:tcBorders>
              <w:top w:val="nil"/>
              <w:left w:val="nil"/>
              <w:bottom w:val="single" w:sz="8" w:space="0" w:color="auto"/>
              <w:right w:val="single" w:sz="8" w:space="0" w:color="auto"/>
            </w:tcBorders>
            <w:shd w:val="clear" w:color="000000" w:fill="FFFFFF"/>
            <w:vAlign w:val="center"/>
            <w:hideMark/>
          </w:tcPr>
          <w:p w14:paraId="3FBB3865"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2</w:t>
            </w:r>
          </w:p>
        </w:tc>
        <w:tc>
          <w:tcPr>
            <w:tcW w:w="0" w:type="auto"/>
            <w:tcBorders>
              <w:top w:val="nil"/>
              <w:left w:val="nil"/>
              <w:bottom w:val="single" w:sz="8" w:space="0" w:color="auto"/>
              <w:right w:val="single" w:sz="8" w:space="0" w:color="auto"/>
            </w:tcBorders>
            <w:shd w:val="clear" w:color="000000" w:fill="FFFFFF"/>
            <w:vAlign w:val="center"/>
            <w:hideMark/>
          </w:tcPr>
          <w:p w14:paraId="0C6F488C"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3</w:t>
            </w:r>
          </w:p>
        </w:tc>
        <w:tc>
          <w:tcPr>
            <w:tcW w:w="0" w:type="auto"/>
            <w:tcBorders>
              <w:top w:val="nil"/>
              <w:left w:val="nil"/>
              <w:bottom w:val="single" w:sz="8" w:space="0" w:color="auto"/>
              <w:right w:val="single" w:sz="8" w:space="0" w:color="auto"/>
            </w:tcBorders>
            <w:shd w:val="clear" w:color="000000" w:fill="FFFFFF"/>
            <w:vAlign w:val="center"/>
            <w:hideMark/>
          </w:tcPr>
          <w:p w14:paraId="243ECBC6"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4</w:t>
            </w:r>
          </w:p>
        </w:tc>
        <w:tc>
          <w:tcPr>
            <w:tcW w:w="0" w:type="auto"/>
            <w:tcBorders>
              <w:top w:val="nil"/>
              <w:left w:val="nil"/>
              <w:bottom w:val="single" w:sz="8" w:space="0" w:color="auto"/>
              <w:right w:val="single" w:sz="8" w:space="0" w:color="auto"/>
            </w:tcBorders>
            <w:shd w:val="clear" w:color="000000" w:fill="FFFFFF"/>
            <w:vAlign w:val="center"/>
            <w:hideMark/>
          </w:tcPr>
          <w:p w14:paraId="181C2527"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5</w:t>
            </w:r>
          </w:p>
        </w:tc>
        <w:tc>
          <w:tcPr>
            <w:tcW w:w="0" w:type="auto"/>
            <w:tcBorders>
              <w:top w:val="nil"/>
              <w:left w:val="nil"/>
              <w:bottom w:val="single" w:sz="8" w:space="0" w:color="auto"/>
              <w:right w:val="single" w:sz="8" w:space="0" w:color="auto"/>
            </w:tcBorders>
            <w:shd w:val="clear" w:color="000000" w:fill="FFFFFF"/>
            <w:vAlign w:val="center"/>
            <w:hideMark/>
          </w:tcPr>
          <w:p w14:paraId="0ACA01D1"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6</w:t>
            </w:r>
          </w:p>
        </w:tc>
        <w:tc>
          <w:tcPr>
            <w:tcW w:w="0" w:type="auto"/>
            <w:tcBorders>
              <w:top w:val="nil"/>
              <w:left w:val="nil"/>
              <w:bottom w:val="single" w:sz="8" w:space="0" w:color="auto"/>
              <w:right w:val="single" w:sz="8" w:space="0" w:color="auto"/>
            </w:tcBorders>
            <w:shd w:val="clear" w:color="000000" w:fill="FFFFFF"/>
            <w:vAlign w:val="center"/>
            <w:hideMark/>
          </w:tcPr>
          <w:p w14:paraId="02B46EB2"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7</w:t>
            </w:r>
          </w:p>
        </w:tc>
        <w:tc>
          <w:tcPr>
            <w:tcW w:w="0" w:type="auto"/>
            <w:tcBorders>
              <w:top w:val="nil"/>
              <w:left w:val="nil"/>
              <w:bottom w:val="single" w:sz="8" w:space="0" w:color="auto"/>
              <w:right w:val="single" w:sz="8" w:space="0" w:color="auto"/>
            </w:tcBorders>
            <w:shd w:val="clear" w:color="000000" w:fill="FFFFFF"/>
            <w:vAlign w:val="center"/>
            <w:hideMark/>
          </w:tcPr>
          <w:p w14:paraId="5F0745E1"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8</w:t>
            </w:r>
          </w:p>
        </w:tc>
        <w:tc>
          <w:tcPr>
            <w:tcW w:w="0" w:type="auto"/>
            <w:tcBorders>
              <w:top w:val="nil"/>
              <w:left w:val="nil"/>
              <w:bottom w:val="single" w:sz="8" w:space="0" w:color="auto"/>
              <w:right w:val="single" w:sz="8" w:space="0" w:color="auto"/>
            </w:tcBorders>
            <w:shd w:val="clear" w:color="000000" w:fill="FFFFFF"/>
            <w:vAlign w:val="center"/>
            <w:hideMark/>
          </w:tcPr>
          <w:p w14:paraId="3510B0D1"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9</w:t>
            </w:r>
          </w:p>
        </w:tc>
      </w:tr>
      <w:tr w:rsidR="00D131A2" w:rsidRPr="00CA45D2" w14:paraId="4EC584F0" w14:textId="77777777" w:rsidTr="00D131A2">
        <w:trPr>
          <w:trHeight w:val="1590"/>
        </w:trPr>
        <w:tc>
          <w:tcPr>
            <w:tcW w:w="0" w:type="auto"/>
            <w:tcBorders>
              <w:top w:val="nil"/>
              <w:left w:val="single" w:sz="8" w:space="0" w:color="auto"/>
              <w:bottom w:val="single" w:sz="8" w:space="0" w:color="auto"/>
              <w:right w:val="single" w:sz="8" w:space="0" w:color="auto"/>
            </w:tcBorders>
            <w:shd w:val="clear" w:color="000000" w:fill="FFFFFF"/>
            <w:vAlign w:val="center"/>
            <w:hideMark/>
          </w:tcPr>
          <w:p w14:paraId="540C8699" w14:textId="77777777" w:rsidR="00D131A2" w:rsidRPr="00CA45D2" w:rsidRDefault="00D131A2" w:rsidP="00D131A2">
            <w:pPr>
              <w:widowControl/>
              <w:suppressAutoHyphens w:val="0"/>
              <w:autoSpaceDE/>
              <w:autoSpaceDN/>
              <w:adjustRightInd/>
              <w:spacing w:line="240" w:lineRule="auto"/>
              <w:ind w:firstLine="0"/>
              <w:jc w:val="left"/>
              <w:rPr>
                <w:sz w:val="24"/>
                <w:szCs w:val="24"/>
              </w:rPr>
            </w:pPr>
            <w:r w:rsidRPr="00CA45D2">
              <w:rPr>
                <w:sz w:val="24"/>
                <w:szCs w:val="24"/>
              </w:rPr>
              <w:t>1. Отношение дорог с асфальтобетонным покрытием к общей протяженности дорог общего пользования (федерального и регионального значения)</w:t>
            </w:r>
          </w:p>
        </w:tc>
        <w:tc>
          <w:tcPr>
            <w:tcW w:w="0" w:type="auto"/>
            <w:tcBorders>
              <w:top w:val="nil"/>
              <w:left w:val="nil"/>
              <w:bottom w:val="single" w:sz="8" w:space="0" w:color="auto"/>
              <w:right w:val="single" w:sz="8" w:space="0" w:color="auto"/>
            </w:tcBorders>
            <w:shd w:val="clear" w:color="000000" w:fill="FFFFFF"/>
            <w:vAlign w:val="center"/>
            <w:hideMark/>
          </w:tcPr>
          <w:p w14:paraId="7F948B72"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w:t>
            </w:r>
          </w:p>
        </w:tc>
        <w:tc>
          <w:tcPr>
            <w:tcW w:w="0" w:type="auto"/>
            <w:tcBorders>
              <w:top w:val="nil"/>
              <w:left w:val="nil"/>
              <w:bottom w:val="single" w:sz="8" w:space="0" w:color="auto"/>
              <w:right w:val="single" w:sz="8" w:space="0" w:color="auto"/>
            </w:tcBorders>
            <w:shd w:val="clear" w:color="000000" w:fill="FFFFFF"/>
            <w:vAlign w:val="center"/>
            <w:hideMark/>
          </w:tcPr>
          <w:p w14:paraId="00B69BE3"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52,9</w:t>
            </w:r>
          </w:p>
        </w:tc>
        <w:tc>
          <w:tcPr>
            <w:tcW w:w="0" w:type="auto"/>
            <w:tcBorders>
              <w:top w:val="nil"/>
              <w:left w:val="nil"/>
              <w:bottom w:val="single" w:sz="8" w:space="0" w:color="auto"/>
              <w:right w:val="single" w:sz="8" w:space="0" w:color="auto"/>
            </w:tcBorders>
            <w:shd w:val="clear" w:color="000000" w:fill="FFFFFF"/>
            <w:vAlign w:val="center"/>
            <w:hideMark/>
          </w:tcPr>
          <w:p w14:paraId="78871686"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61,9</w:t>
            </w:r>
          </w:p>
        </w:tc>
        <w:tc>
          <w:tcPr>
            <w:tcW w:w="0" w:type="auto"/>
            <w:tcBorders>
              <w:top w:val="nil"/>
              <w:left w:val="nil"/>
              <w:bottom w:val="single" w:sz="8" w:space="0" w:color="auto"/>
              <w:right w:val="single" w:sz="8" w:space="0" w:color="auto"/>
            </w:tcBorders>
            <w:shd w:val="clear" w:color="000000" w:fill="FFFFFF"/>
            <w:vAlign w:val="center"/>
            <w:hideMark/>
          </w:tcPr>
          <w:p w14:paraId="71780252"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65,9</w:t>
            </w:r>
          </w:p>
        </w:tc>
        <w:tc>
          <w:tcPr>
            <w:tcW w:w="0" w:type="auto"/>
            <w:tcBorders>
              <w:top w:val="nil"/>
              <w:left w:val="nil"/>
              <w:bottom w:val="single" w:sz="8" w:space="0" w:color="auto"/>
              <w:right w:val="single" w:sz="8" w:space="0" w:color="auto"/>
            </w:tcBorders>
            <w:shd w:val="clear" w:color="000000" w:fill="FFFFFF"/>
            <w:vAlign w:val="center"/>
            <w:hideMark/>
          </w:tcPr>
          <w:p w14:paraId="23FE01E5"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67,9</w:t>
            </w:r>
          </w:p>
        </w:tc>
        <w:tc>
          <w:tcPr>
            <w:tcW w:w="0" w:type="auto"/>
            <w:tcBorders>
              <w:top w:val="nil"/>
              <w:left w:val="nil"/>
              <w:bottom w:val="single" w:sz="8" w:space="0" w:color="auto"/>
              <w:right w:val="single" w:sz="8" w:space="0" w:color="auto"/>
            </w:tcBorders>
            <w:shd w:val="clear" w:color="000000" w:fill="FFFFFF"/>
            <w:vAlign w:val="center"/>
            <w:hideMark/>
          </w:tcPr>
          <w:p w14:paraId="629B7CA4"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69,9</w:t>
            </w:r>
          </w:p>
        </w:tc>
        <w:tc>
          <w:tcPr>
            <w:tcW w:w="0" w:type="auto"/>
            <w:tcBorders>
              <w:top w:val="nil"/>
              <w:left w:val="nil"/>
              <w:bottom w:val="single" w:sz="8" w:space="0" w:color="auto"/>
              <w:right w:val="single" w:sz="8" w:space="0" w:color="auto"/>
            </w:tcBorders>
            <w:shd w:val="clear" w:color="000000" w:fill="FFFFFF"/>
            <w:vAlign w:val="center"/>
            <w:hideMark/>
          </w:tcPr>
          <w:p w14:paraId="0209803D"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71,9</w:t>
            </w:r>
          </w:p>
        </w:tc>
        <w:tc>
          <w:tcPr>
            <w:tcW w:w="0" w:type="auto"/>
            <w:tcBorders>
              <w:top w:val="nil"/>
              <w:left w:val="nil"/>
              <w:bottom w:val="single" w:sz="8" w:space="0" w:color="auto"/>
              <w:right w:val="single" w:sz="8" w:space="0" w:color="auto"/>
            </w:tcBorders>
            <w:shd w:val="clear" w:color="000000" w:fill="FFFFFF"/>
            <w:vAlign w:val="center"/>
            <w:hideMark/>
          </w:tcPr>
          <w:p w14:paraId="418963C6"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1,36</w:t>
            </w:r>
          </w:p>
        </w:tc>
      </w:tr>
      <w:tr w:rsidR="00D131A2" w:rsidRPr="00CA45D2" w14:paraId="3DC9E276" w14:textId="77777777" w:rsidTr="00D131A2">
        <w:trPr>
          <w:trHeight w:val="960"/>
        </w:trPr>
        <w:tc>
          <w:tcPr>
            <w:tcW w:w="0" w:type="auto"/>
            <w:tcBorders>
              <w:top w:val="nil"/>
              <w:left w:val="single" w:sz="8" w:space="0" w:color="auto"/>
              <w:bottom w:val="single" w:sz="8" w:space="0" w:color="auto"/>
              <w:right w:val="single" w:sz="8" w:space="0" w:color="auto"/>
            </w:tcBorders>
            <w:shd w:val="clear" w:color="000000" w:fill="FFFFFF"/>
            <w:vAlign w:val="center"/>
            <w:hideMark/>
          </w:tcPr>
          <w:p w14:paraId="0A89CC26" w14:textId="77777777" w:rsidR="00D131A2" w:rsidRPr="00CA45D2" w:rsidRDefault="00D131A2" w:rsidP="00D131A2">
            <w:pPr>
              <w:widowControl/>
              <w:suppressAutoHyphens w:val="0"/>
              <w:autoSpaceDE/>
              <w:autoSpaceDN/>
              <w:adjustRightInd/>
              <w:spacing w:line="240" w:lineRule="auto"/>
              <w:ind w:firstLine="0"/>
              <w:jc w:val="left"/>
              <w:rPr>
                <w:sz w:val="24"/>
                <w:szCs w:val="24"/>
              </w:rPr>
            </w:pPr>
            <w:r w:rsidRPr="00CA45D2">
              <w:rPr>
                <w:sz w:val="24"/>
                <w:szCs w:val="24"/>
              </w:rPr>
              <w:t>2. Перевозка грузов автомобильным транспортом организаций всех видов деятельности</w:t>
            </w:r>
          </w:p>
        </w:tc>
        <w:tc>
          <w:tcPr>
            <w:tcW w:w="0" w:type="auto"/>
            <w:tcBorders>
              <w:top w:val="nil"/>
              <w:left w:val="nil"/>
              <w:bottom w:val="single" w:sz="8" w:space="0" w:color="auto"/>
              <w:right w:val="single" w:sz="8" w:space="0" w:color="auto"/>
            </w:tcBorders>
            <w:shd w:val="clear" w:color="000000" w:fill="FFFFFF"/>
            <w:vAlign w:val="center"/>
            <w:hideMark/>
          </w:tcPr>
          <w:p w14:paraId="636982ED"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w:t>
            </w:r>
          </w:p>
        </w:tc>
        <w:tc>
          <w:tcPr>
            <w:tcW w:w="0" w:type="auto"/>
            <w:tcBorders>
              <w:top w:val="nil"/>
              <w:left w:val="nil"/>
              <w:bottom w:val="single" w:sz="8" w:space="0" w:color="auto"/>
              <w:right w:val="single" w:sz="8" w:space="0" w:color="auto"/>
            </w:tcBorders>
            <w:shd w:val="clear" w:color="000000" w:fill="FFFFFF"/>
            <w:vAlign w:val="center"/>
            <w:hideMark/>
          </w:tcPr>
          <w:p w14:paraId="61D0B5FB"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100</w:t>
            </w:r>
          </w:p>
        </w:tc>
        <w:tc>
          <w:tcPr>
            <w:tcW w:w="0" w:type="auto"/>
            <w:tcBorders>
              <w:top w:val="nil"/>
              <w:left w:val="nil"/>
              <w:bottom w:val="single" w:sz="8" w:space="0" w:color="auto"/>
              <w:right w:val="single" w:sz="8" w:space="0" w:color="auto"/>
            </w:tcBorders>
            <w:shd w:val="clear" w:color="000000" w:fill="FFFFFF"/>
            <w:vAlign w:val="center"/>
            <w:hideMark/>
          </w:tcPr>
          <w:p w14:paraId="1EE25001"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115</w:t>
            </w:r>
          </w:p>
        </w:tc>
        <w:tc>
          <w:tcPr>
            <w:tcW w:w="0" w:type="auto"/>
            <w:tcBorders>
              <w:top w:val="nil"/>
              <w:left w:val="nil"/>
              <w:bottom w:val="single" w:sz="8" w:space="0" w:color="auto"/>
              <w:right w:val="single" w:sz="8" w:space="0" w:color="auto"/>
            </w:tcBorders>
            <w:shd w:val="clear" w:color="000000" w:fill="FFFFFF"/>
            <w:vAlign w:val="center"/>
            <w:hideMark/>
          </w:tcPr>
          <w:p w14:paraId="6B23E677"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122,4</w:t>
            </w:r>
          </w:p>
        </w:tc>
        <w:tc>
          <w:tcPr>
            <w:tcW w:w="0" w:type="auto"/>
            <w:tcBorders>
              <w:top w:val="nil"/>
              <w:left w:val="nil"/>
              <w:bottom w:val="single" w:sz="8" w:space="0" w:color="auto"/>
              <w:right w:val="single" w:sz="8" w:space="0" w:color="auto"/>
            </w:tcBorders>
            <w:shd w:val="clear" w:color="000000" w:fill="FFFFFF"/>
            <w:vAlign w:val="center"/>
            <w:hideMark/>
          </w:tcPr>
          <w:p w14:paraId="5B4D5498"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126,1</w:t>
            </w:r>
          </w:p>
        </w:tc>
        <w:tc>
          <w:tcPr>
            <w:tcW w:w="0" w:type="auto"/>
            <w:tcBorders>
              <w:top w:val="nil"/>
              <w:left w:val="nil"/>
              <w:bottom w:val="single" w:sz="8" w:space="0" w:color="auto"/>
              <w:right w:val="single" w:sz="8" w:space="0" w:color="auto"/>
            </w:tcBorders>
            <w:shd w:val="clear" w:color="000000" w:fill="FFFFFF"/>
            <w:vAlign w:val="center"/>
            <w:hideMark/>
          </w:tcPr>
          <w:p w14:paraId="40B344AE"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129,8</w:t>
            </w:r>
          </w:p>
        </w:tc>
        <w:tc>
          <w:tcPr>
            <w:tcW w:w="0" w:type="auto"/>
            <w:tcBorders>
              <w:top w:val="nil"/>
              <w:left w:val="nil"/>
              <w:bottom w:val="single" w:sz="8" w:space="0" w:color="auto"/>
              <w:right w:val="single" w:sz="8" w:space="0" w:color="auto"/>
            </w:tcBorders>
            <w:shd w:val="clear" w:color="000000" w:fill="FFFFFF"/>
            <w:vAlign w:val="center"/>
            <w:hideMark/>
          </w:tcPr>
          <w:p w14:paraId="385E8B8C"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133,5</w:t>
            </w:r>
          </w:p>
        </w:tc>
        <w:tc>
          <w:tcPr>
            <w:tcW w:w="0" w:type="auto"/>
            <w:tcBorders>
              <w:top w:val="nil"/>
              <w:left w:val="nil"/>
              <w:bottom w:val="single" w:sz="8" w:space="0" w:color="auto"/>
              <w:right w:val="single" w:sz="8" w:space="0" w:color="auto"/>
            </w:tcBorders>
            <w:shd w:val="clear" w:color="000000" w:fill="FFFFFF"/>
            <w:vAlign w:val="center"/>
            <w:hideMark/>
          </w:tcPr>
          <w:p w14:paraId="1E1C4683"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1,34</w:t>
            </w:r>
          </w:p>
        </w:tc>
      </w:tr>
      <w:tr w:rsidR="00D131A2" w:rsidRPr="00CA45D2" w14:paraId="48F68746" w14:textId="77777777" w:rsidTr="00D131A2">
        <w:trPr>
          <w:trHeight w:val="645"/>
        </w:trPr>
        <w:tc>
          <w:tcPr>
            <w:tcW w:w="0" w:type="auto"/>
            <w:tcBorders>
              <w:top w:val="nil"/>
              <w:left w:val="single" w:sz="8" w:space="0" w:color="auto"/>
              <w:bottom w:val="single" w:sz="8" w:space="0" w:color="auto"/>
              <w:right w:val="single" w:sz="8" w:space="0" w:color="auto"/>
            </w:tcBorders>
            <w:shd w:val="clear" w:color="000000" w:fill="FFFFFF"/>
            <w:vAlign w:val="center"/>
            <w:hideMark/>
          </w:tcPr>
          <w:p w14:paraId="05019EAA" w14:textId="77777777" w:rsidR="00D131A2" w:rsidRPr="00CA45D2" w:rsidRDefault="00D131A2" w:rsidP="00D131A2">
            <w:pPr>
              <w:widowControl/>
              <w:suppressAutoHyphens w:val="0"/>
              <w:autoSpaceDE/>
              <w:autoSpaceDN/>
              <w:adjustRightInd/>
              <w:spacing w:line="240" w:lineRule="auto"/>
              <w:ind w:firstLine="0"/>
              <w:jc w:val="left"/>
              <w:rPr>
                <w:sz w:val="24"/>
                <w:szCs w:val="24"/>
              </w:rPr>
            </w:pPr>
            <w:r w:rsidRPr="00CA45D2">
              <w:rPr>
                <w:sz w:val="24"/>
                <w:szCs w:val="24"/>
              </w:rPr>
              <w:t>3. Перевозка пассажиров общественным транспортом</w:t>
            </w:r>
          </w:p>
        </w:tc>
        <w:tc>
          <w:tcPr>
            <w:tcW w:w="0" w:type="auto"/>
            <w:tcBorders>
              <w:top w:val="nil"/>
              <w:left w:val="nil"/>
              <w:bottom w:val="single" w:sz="8" w:space="0" w:color="auto"/>
              <w:right w:val="single" w:sz="8" w:space="0" w:color="auto"/>
            </w:tcBorders>
            <w:shd w:val="clear" w:color="000000" w:fill="FFFFFF"/>
            <w:vAlign w:val="center"/>
            <w:hideMark/>
          </w:tcPr>
          <w:p w14:paraId="2A309269"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w:t>
            </w:r>
          </w:p>
        </w:tc>
        <w:tc>
          <w:tcPr>
            <w:tcW w:w="0" w:type="auto"/>
            <w:tcBorders>
              <w:top w:val="nil"/>
              <w:left w:val="nil"/>
              <w:bottom w:val="single" w:sz="8" w:space="0" w:color="auto"/>
              <w:right w:val="single" w:sz="8" w:space="0" w:color="auto"/>
            </w:tcBorders>
            <w:shd w:val="clear" w:color="000000" w:fill="FFFFFF"/>
            <w:vAlign w:val="center"/>
            <w:hideMark/>
          </w:tcPr>
          <w:p w14:paraId="246D97E5"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100</w:t>
            </w:r>
          </w:p>
        </w:tc>
        <w:tc>
          <w:tcPr>
            <w:tcW w:w="0" w:type="auto"/>
            <w:tcBorders>
              <w:top w:val="nil"/>
              <w:left w:val="nil"/>
              <w:bottom w:val="single" w:sz="8" w:space="0" w:color="auto"/>
              <w:right w:val="single" w:sz="8" w:space="0" w:color="auto"/>
            </w:tcBorders>
            <w:shd w:val="clear" w:color="000000" w:fill="FFFFFF"/>
            <w:vAlign w:val="center"/>
            <w:hideMark/>
          </w:tcPr>
          <w:p w14:paraId="1B68E630"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114,8</w:t>
            </w:r>
          </w:p>
        </w:tc>
        <w:tc>
          <w:tcPr>
            <w:tcW w:w="0" w:type="auto"/>
            <w:tcBorders>
              <w:top w:val="nil"/>
              <w:left w:val="nil"/>
              <w:bottom w:val="single" w:sz="8" w:space="0" w:color="auto"/>
              <w:right w:val="single" w:sz="8" w:space="0" w:color="auto"/>
            </w:tcBorders>
            <w:shd w:val="clear" w:color="000000" w:fill="FFFFFF"/>
            <w:vAlign w:val="center"/>
            <w:hideMark/>
          </w:tcPr>
          <w:p w14:paraId="2253898B"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124,1</w:t>
            </w:r>
          </w:p>
        </w:tc>
        <w:tc>
          <w:tcPr>
            <w:tcW w:w="0" w:type="auto"/>
            <w:tcBorders>
              <w:top w:val="nil"/>
              <w:left w:val="nil"/>
              <w:bottom w:val="single" w:sz="8" w:space="0" w:color="auto"/>
              <w:right w:val="single" w:sz="8" w:space="0" w:color="auto"/>
            </w:tcBorders>
            <w:shd w:val="clear" w:color="000000" w:fill="FFFFFF"/>
            <w:vAlign w:val="center"/>
            <w:hideMark/>
          </w:tcPr>
          <w:p w14:paraId="79D0659F"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128,7</w:t>
            </w:r>
          </w:p>
        </w:tc>
        <w:tc>
          <w:tcPr>
            <w:tcW w:w="0" w:type="auto"/>
            <w:tcBorders>
              <w:top w:val="nil"/>
              <w:left w:val="nil"/>
              <w:bottom w:val="single" w:sz="8" w:space="0" w:color="auto"/>
              <w:right w:val="single" w:sz="8" w:space="0" w:color="auto"/>
            </w:tcBorders>
            <w:shd w:val="clear" w:color="000000" w:fill="FFFFFF"/>
            <w:vAlign w:val="center"/>
            <w:hideMark/>
          </w:tcPr>
          <w:p w14:paraId="4AD77395"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133,4</w:t>
            </w:r>
          </w:p>
        </w:tc>
        <w:tc>
          <w:tcPr>
            <w:tcW w:w="0" w:type="auto"/>
            <w:tcBorders>
              <w:top w:val="nil"/>
              <w:left w:val="nil"/>
              <w:bottom w:val="single" w:sz="8" w:space="0" w:color="auto"/>
              <w:right w:val="single" w:sz="8" w:space="0" w:color="auto"/>
            </w:tcBorders>
            <w:shd w:val="clear" w:color="000000" w:fill="FFFFFF"/>
            <w:vAlign w:val="center"/>
            <w:hideMark/>
          </w:tcPr>
          <w:p w14:paraId="4679E77B"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138</w:t>
            </w:r>
          </w:p>
        </w:tc>
        <w:tc>
          <w:tcPr>
            <w:tcW w:w="0" w:type="auto"/>
            <w:tcBorders>
              <w:top w:val="nil"/>
              <w:left w:val="nil"/>
              <w:bottom w:val="single" w:sz="8" w:space="0" w:color="auto"/>
              <w:right w:val="single" w:sz="8" w:space="0" w:color="auto"/>
            </w:tcBorders>
            <w:shd w:val="clear" w:color="auto" w:fill="auto"/>
            <w:noWrap/>
            <w:vAlign w:val="center"/>
            <w:hideMark/>
          </w:tcPr>
          <w:p w14:paraId="4DB2370B" w14:textId="77777777" w:rsidR="00D131A2" w:rsidRPr="00CA45D2" w:rsidRDefault="00D131A2" w:rsidP="00D131A2">
            <w:pPr>
              <w:widowControl/>
              <w:suppressAutoHyphens w:val="0"/>
              <w:autoSpaceDE/>
              <w:autoSpaceDN/>
              <w:adjustRightInd/>
              <w:spacing w:line="240" w:lineRule="auto"/>
              <w:ind w:firstLine="0"/>
              <w:jc w:val="center"/>
              <w:rPr>
                <w:sz w:val="24"/>
                <w:szCs w:val="24"/>
              </w:rPr>
            </w:pPr>
            <w:r w:rsidRPr="00CA45D2">
              <w:rPr>
                <w:sz w:val="24"/>
                <w:szCs w:val="24"/>
              </w:rPr>
              <w:t>1,38</w:t>
            </w:r>
          </w:p>
        </w:tc>
      </w:tr>
    </w:tbl>
    <w:p w14:paraId="6D5DA6BF" w14:textId="77777777" w:rsidR="00D131A2" w:rsidRDefault="00D131A2" w:rsidP="00D131A2">
      <w:pPr>
        <w:pStyle w:val="afff2"/>
        <w:spacing w:before="120"/>
        <w:ind w:firstLine="708"/>
      </w:pPr>
      <w:r>
        <w:lastRenderedPageBreak/>
        <w:t>В раздел мероприятий, влияющих на повышение безопасности движения, попадают:</w:t>
      </w:r>
    </w:p>
    <w:p w14:paraId="3CD2D371" w14:textId="77777777" w:rsidR="00D131A2" w:rsidRDefault="00D131A2" w:rsidP="00D131A2">
      <w:pPr>
        <w:pStyle w:val="1-"/>
        <w:numPr>
          <w:ilvl w:val="0"/>
          <w:numId w:val="1"/>
        </w:numPr>
      </w:pPr>
      <w:r>
        <w:t xml:space="preserve">определение перечня </w:t>
      </w:r>
      <w:r w:rsidRPr="00A304E6">
        <w:t>пересечений,</w:t>
      </w:r>
      <w:r>
        <w:t xml:space="preserve"> примыканий и участков дорог, на которых необходимо</w:t>
      </w:r>
      <w:r w:rsidRPr="00A304E6">
        <w:t xml:space="preserve"> введени</w:t>
      </w:r>
      <w:r>
        <w:t>е светофорного регулирования;</w:t>
      </w:r>
    </w:p>
    <w:p w14:paraId="14E254B8" w14:textId="77777777" w:rsidR="00D131A2" w:rsidRDefault="00D131A2" w:rsidP="00D131A2">
      <w:pPr>
        <w:pStyle w:val="1-"/>
        <w:numPr>
          <w:ilvl w:val="0"/>
          <w:numId w:val="1"/>
        </w:numPr>
      </w:pPr>
      <w:r>
        <w:t>выбор с</w:t>
      </w:r>
      <w:r w:rsidRPr="00330D17">
        <w:t>коростно</w:t>
      </w:r>
      <w:r>
        <w:t>го</w:t>
      </w:r>
      <w:r w:rsidRPr="00330D17">
        <w:t xml:space="preserve"> режим</w:t>
      </w:r>
      <w:r>
        <w:t xml:space="preserve">а </w:t>
      </w:r>
      <w:r w:rsidRPr="00330D17">
        <w:t>движения транспортных средств на отдельных участках дорог или в различных зонах</w:t>
      </w:r>
      <w:r>
        <w:t>;</w:t>
      </w:r>
    </w:p>
    <w:p w14:paraId="49D8CC58" w14:textId="77777777" w:rsidR="00D131A2" w:rsidRPr="007E16FB" w:rsidRDefault="00D131A2" w:rsidP="00D131A2">
      <w:pPr>
        <w:pStyle w:val="1-"/>
        <w:numPr>
          <w:ilvl w:val="0"/>
          <w:numId w:val="1"/>
        </w:numPr>
      </w:pPr>
      <w:r>
        <w:t>о</w:t>
      </w:r>
      <w:r w:rsidRPr="007E16FB">
        <w:t>беспечение маршрутов безопасного движения детей к образовательным организациям</w:t>
      </w:r>
      <w:r>
        <w:t>;</w:t>
      </w:r>
    </w:p>
    <w:p w14:paraId="0D051C4F" w14:textId="77777777" w:rsidR="00D131A2" w:rsidRDefault="00D131A2" w:rsidP="00D131A2">
      <w:pPr>
        <w:pStyle w:val="afff2"/>
      </w:pPr>
      <w:r>
        <w:t>Основные параметры для оценки эффективности мероприятий по ОДД, влияющих на безопасность дорожного движения, можно определить, исходя из данных, содержащихся в национальном проекте «Безопасные и качественные автомобильные дороги». Данным документом устанавливаются следующие целевые показатели:</w:t>
      </w:r>
    </w:p>
    <w:p w14:paraId="181BB4AE" w14:textId="77777777" w:rsidR="00D131A2" w:rsidRDefault="00D131A2" w:rsidP="00D131A2">
      <w:pPr>
        <w:pStyle w:val="1-"/>
        <w:numPr>
          <w:ilvl w:val="0"/>
          <w:numId w:val="1"/>
        </w:numPr>
      </w:pPr>
      <w:r>
        <w:t>количество мест концентрации ДТП на дорожной сети (ед.);</w:t>
      </w:r>
    </w:p>
    <w:p w14:paraId="79EF309A" w14:textId="77777777" w:rsidR="00D131A2" w:rsidRDefault="00D131A2" w:rsidP="00D131A2">
      <w:pPr>
        <w:pStyle w:val="1-"/>
        <w:numPr>
          <w:ilvl w:val="0"/>
          <w:numId w:val="1"/>
        </w:numPr>
      </w:pPr>
      <w:r>
        <w:t>количество погибших в ДТП (кол-во человек на 100 тыс. населения).</w:t>
      </w:r>
    </w:p>
    <w:p w14:paraId="68288964" w14:textId="77777777" w:rsidR="00D131A2" w:rsidRPr="00EE5666" w:rsidRDefault="00D131A2" w:rsidP="00D131A2">
      <w:pPr>
        <w:pStyle w:val="afff2"/>
        <w:rPr>
          <w:rFonts w:eastAsia="HiddenHorzOCR"/>
        </w:rPr>
      </w:pPr>
      <w:r w:rsidRPr="00EE5666">
        <w:rPr>
          <w:rFonts w:eastAsia="HiddenHorzOCR"/>
        </w:rPr>
        <w:t xml:space="preserve">Реализация </w:t>
      </w:r>
      <w:r>
        <w:rPr>
          <w:rFonts w:eastAsia="HiddenHorzOCR"/>
        </w:rPr>
        <w:t xml:space="preserve">мероприятий данного раздела направлена на </w:t>
      </w:r>
      <w:r w:rsidRPr="00EE5666">
        <w:rPr>
          <w:rFonts w:eastAsia="HiddenHorzOCR"/>
        </w:rPr>
        <w:t xml:space="preserve">достижение </w:t>
      </w:r>
      <w:r>
        <w:rPr>
          <w:rFonts w:eastAsia="HiddenHorzOCR"/>
        </w:rPr>
        <w:t xml:space="preserve">к 2034 году </w:t>
      </w:r>
      <w:r w:rsidRPr="00EE5666">
        <w:rPr>
          <w:rFonts w:eastAsia="HiddenHorzOCR"/>
        </w:rPr>
        <w:t>следующих целевых показателей,</w:t>
      </w:r>
      <w:r>
        <w:rPr>
          <w:rFonts w:eastAsia="HiddenHorzOCR"/>
        </w:rPr>
        <w:t xml:space="preserve"> </w:t>
      </w:r>
      <w:r w:rsidRPr="00EE5666">
        <w:rPr>
          <w:rFonts w:eastAsia="HiddenHorzOCR"/>
        </w:rPr>
        <w:t>установленных Указом Президента Российской Федерации от 7 мая 2018 г. № 204:</w:t>
      </w:r>
    </w:p>
    <w:p w14:paraId="56555701" w14:textId="18278AA4" w:rsidR="00D131A2" w:rsidRPr="00D131A2" w:rsidRDefault="00D131A2" w:rsidP="00D131A2">
      <w:pPr>
        <w:pStyle w:val="1-"/>
        <w:numPr>
          <w:ilvl w:val="0"/>
          <w:numId w:val="1"/>
        </w:numPr>
        <w:rPr>
          <w:rFonts w:eastAsia="HiddenHorzOCR"/>
        </w:rPr>
      </w:pPr>
      <w:r w:rsidRPr="006967B8">
        <w:rPr>
          <w:rFonts w:eastAsia="HiddenHorzOCR"/>
        </w:rPr>
        <w:t>снижение количества мест концентрации дорожно-транспортных происшествий (аварийно-опасных участков) на дорожной сети в два раза по сравнению с 2017 годом</w:t>
      </w:r>
      <w:r>
        <w:rPr>
          <w:rFonts w:eastAsia="HiddenHorzOCR"/>
        </w:rPr>
        <w:t>.</w:t>
      </w:r>
    </w:p>
    <w:p w14:paraId="22F79DC1" w14:textId="77777777" w:rsidR="00D131A2" w:rsidRPr="003E347B" w:rsidRDefault="00D131A2" w:rsidP="00D131A2">
      <w:pPr>
        <w:pStyle w:val="afff2"/>
      </w:pPr>
      <w:r w:rsidRPr="003E347B">
        <w:t>Социально-экономическая эффективность реализации мероприятий по организации дорожного движения выражается качественными и количественными параметрами, характеризующими улучшение экономических и финансовых показателей, а также показателей, влияющих на улучшение демографической ситуации (уменьшение смертности, в том числе детской), снижение в результате реализации мероприятий социально-экономического ущерба от смертности населения.</w:t>
      </w:r>
    </w:p>
    <w:p w14:paraId="106BA72B" w14:textId="24DC8F54" w:rsidR="00D131A2" w:rsidRPr="003E347B" w:rsidRDefault="00D131A2" w:rsidP="00D131A2">
      <w:pPr>
        <w:pStyle w:val="afff2"/>
      </w:pPr>
      <w:r w:rsidRPr="003E347B">
        <w:t xml:space="preserve">Социально-экономический эффект от внедрения предлагаемых мероприятий для </w:t>
      </w:r>
      <w:r>
        <w:t>Ульяновско</w:t>
      </w:r>
      <w:r w:rsidR="005269B1">
        <w:t xml:space="preserve">го района </w:t>
      </w:r>
      <w:r w:rsidRPr="003E347B">
        <w:t xml:space="preserve">выражается в следующем: </w:t>
      </w:r>
    </w:p>
    <w:p w14:paraId="0CF8DCFD" w14:textId="77777777" w:rsidR="00D131A2" w:rsidRPr="003E347B" w:rsidRDefault="00D131A2" w:rsidP="00D131A2">
      <w:pPr>
        <w:pStyle w:val="1-"/>
        <w:numPr>
          <w:ilvl w:val="0"/>
          <w:numId w:val="1"/>
        </w:numPr>
      </w:pPr>
      <w:r w:rsidRPr="003E347B">
        <w:lastRenderedPageBreak/>
        <w:t>повышение комфорта и удобства поездок, уменьшение риска ДТП за счет улучшения качественных показателей сети дорог;</w:t>
      </w:r>
    </w:p>
    <w:p w14:paraId="42428A83" w14:textId="77777777" w:rsidR="00D131A2" w:rsidRPr="003E347B" w:rsidRDefault="00D131A2" w:rsidP="00D131A2">
      <w:pPr>
        <w:pStyle w:val="1-"/>
        <w:numPr>
          <w:ilvl w:val="0"/>
          <w:numId w:val="1"/>
        </w:numPr>
      </w:pPr>
      <w:r w:rsidRPr="003E347B">
        <w:t xml:space="preserve">экономия времени за счет увеличения средней скорости движения; </w:t>
      </w:r>
    </w:p>
    <w:p w14:paraId="0DC88AB3" w14:textId="77777777" w:rsidR="00D131A2" w:rsidRPr="003E347B" w:rsidRDefault="00D131A2" w:rsidP="00D131A2">
      <w:pPr>
        <w:pStyle w:val="1-"/>
        <w:numPr>
          <w:ilvl w:val="0"/>
          <w:numId w:val="1"/>
        </w:numPr>
        <w:rPr>
          <w:bCs/>
          <w:iCs/>
        </w:rPr>
      </w:pPr>
      <w:r w:rsidRPr="003E347B">
        <w:t>снижение затрат на транспортные перевозки как для граждан, так и для предприятий и организаций</w:t>
      </w:r>
      <w:r>
        <w:t xml:space="preserve"> региона</w:t>
      </w:r>
      <w:r w:rsidRPr="003E347B">
        <w:t>;</w:t>
      </w:r>
    </w:p>
    <w:p w14:paraId="617DB6F6" w14:textId="77777777" w:rsidR="00D131A2" w:rsidRPr="003E347B" w:rsidRDefault="00D131A2" w:rsidP="00D131A2">
      <w:pPr>
        <w:pStyle w:val="1-"/>
        <w:numPr>
          <w:ilvl w:val="0"/>
          <w:numId w:val="1"/>
        </w:numPr>
        <w:rPr>
          <w:bCs/>
          <w:iCs/>
        </w:rPr>
      </w:pPr>
      <w:r w:rsidRPr="003E347B">
        <w:t>обеспечение доступности и повышение качества оказания транспортных услуг при перевозке пассажиров автомобильным транспортом по регулярным маршрутам.</w:t>
      </w:r>
    </w:p>
    <w:p w14:paraId="2EE0F594" w14:textId="1F50A675" w:rsidR="00D131A2" w:rsidRDefault="00D131A2" w:rsidP="00D131A2">
      <w:r w:rsidRPr="003E347B">
        <w:t xml:space="preserve">Оценка ожидаемого </w:t>
      </w:r>
      <w:r>
        <w:t xml:space="preserve">социально-экономического </w:t>
      </w:r>
      <w:r w:rsidRPr="003E347B">
        <w:t xml:space="preserve">эффекта от внедрения мероприятий по ОДД </w:t>
      </w:r>
      <w:r w:rsidRPr="008F3EF8">
        <w:t xml:space="preserve">приведена в таблице </w:t>
      </w:r>
      <w:r w:rsidR="00D87BE4">
        <w:t>4</w:t>
      </w:r>
      <w:r w:rsidR="00F62ABC">
        <w:t>9</w:t>
      </w:r>
      <w:r w:rsidR="00D87BE4">
        <w:t>.</w:t>
      </w:r>
    </w:p>
    <w:p w14:paraId="0739EC10" w14:textId="77777777" w:rsidR="00D131A2" w:rsidRPr="008F3EF8" w:rsidRDefault="00D131A2" w:rsidP="00D131A2"/>
    <w:p w14:paraId="5421C541" w14:textId="70064EDE" w:rsidR="00D131A2" w:rsidRPr="00FB1D52" w:rsidRDefault="00D131A2" w:rsidP="00D131A2">
      <w:pPr>
        <w:pStyle w:val="ac"/>
        <w:rPr>
          <w:sz w:val="28"/>
        </w:rPr>
      </w:pPr>
      <w:r w:rsidRPr="00FB1D52">
        <w:rPr>
          <w:sz w:val="28"/>
        </w:rPr>
        <w:t xml:space="preserve">Таблица </w:t>
      </w:r>
      <w:r w:rsidR="00BA506C">
        <w:rPr>
          <w:sz w:val="28"/>
        </w:rPr>
        <w:t>4</w:t>
      </w:r>
      <w:r w:rsidR="00F62ABC">
        <w:rPr>
          <w:sz w:val="28"/>
        </w:rPr>
        <w:t>9</w:t>
      </w:r>
      <w:r w:rsidRPr="00FB1D52">
        <w:rPr>
          <w:sz w:val="28"/>
        </w:rPr>
        <w:t xml:space="preserve"> – Ожидаемый социально-экономический эффект от внедрения мероприятий по ОДД</w:t>
      </w:r>
    </w:p>
    <w:tbl>
      <w:tblPr>
        <w:tblStyle w:val="af5"/>
        <w:tblW w:w="9639" w:type="dxa"/>
        <w:tblInd w:w="-5" w:type="dxa"/>
        <w:tblLook w:val="04A0" w:firstRow="1" w:lastRow="0" w:firstColumn="1" w:lastColumn="0" w:noHBand="0" w:noVBand="1"/>
      </w:tblPr>
      <w:tblGrid>
        <w:gridCol w:w="589"/>
        <w:gridCol w:w="4231"/>
        <w:gridCol w:w="2410"/>
        <w:gridCol w:w="2409"/>
      </w:tblGrid>
      <w:tr w:rsidR="00D131A2" w:rsidRPr="008620B4" w14:paraId="5620D49C" w14:textId="77777777" w:rsidTr="00D131A2">
        <w:trPr>
          <w:trHeight w:val="454"/>
        </w:trPr>
        <w:tc>
          <w:tcPr>
            <w:tcW w:w="589" w:type="dxa"/>
          </w:tcPr>
          <w:p w14:paraId="2E99253B" w14:textId="77777777" w:rsidR="00D131A2" w:rsidRPr="008620B4" w:rsidRDefault="00D131A2" w:rsidP="00D131A2">
            <w:pPr>
              <w:pStyle w:val="ac"/>
              <w:spacing w:line="276" w:lineRule="auto"/>
              <w:jc w:val="center"/>
              <w:rPr>
                <w:szCs w:val="24"/>
              </w:rPr>
            </w:pPr>
            <w:r w:rsidRPr="008620B4">
              <w:rPr>
                <w:szCs w:val="24"/>
              </w:rPr>
              <w:t>№ п/п</w:t>
            </w:r>
          </w:p>
        </w:tc>
        <w:tc>
          <w:tcPr>
            <w:tcW w:w="4231" w:type="dxa"/>
          </w:tcPr>
          <w:p w14:paraId="44362160" w14:textId="77777777" w:rsidR="00D131A2" w:rsidRPr="008620B4" w:rsidRDefault="00D131A2" w:rsidP="00D131A2">
            <w:pPr>
              <w:pStyle w:val="ac"/>
              <w:spacing w:line="276" w:lineRule="auto"/>
              <w:jc w:val="center"/>
              <w:rPr>
                <w:szCs w:val="24"/>
              </w:rPr>
            </w:pPr>
            <w:r w:rsidRPr="008620B4">
              <w:rPr>
                <w:szCs w:val="24"/>
              </w:rPr>
              <w:t>Наименование</w:t>
            </w:r>
          </w:p>
        </w:tc>
        <w:tc>
          <w:tcPr>
            <w:tcW w:w="2410" w:type="dxa"/>
          </w:tcPr>
          <w:p w14:paraId="6BAB2AA7" w14:textId="77777777" w:rsidR="00D131A2" w:rsidRPr="008620B4" w:rsidRDefault="00D131A2" w:rsidP="00D131A2">
            <w:pPr>
              <w:pStyle w:val="ac"/>
              <w:spacing w:line="276" w:lineRule="auto"/>
              <w:jc w:val="center"/>
              <w:rPr>
                <w:szCs w:val="24"/>
              </w:rPr>
            </w:pPr>
            <w:r w:rsidRPr="008620B4">
              <w:rPr>
                <w:szCs w:val="24"/>
              </w:rPr>
              <w:t>Цель</w:t>
            </w:r>
          </w:p>
        </w:tc>
        <w:tc>
          <w:tcPr>
            <w:tcW w:w="2409" w:type="dxa"/>
          </w:tcPr>
          <w:p w14:paraId="20902D26" w14:textId="77777777" w:rsidR="00D131A2" w:rsidRPr="008620B4" w:rsidRDefault="00D131A2" w:rsidP="00D131A2">
            <w:pPr>
              <w:pStyle w:val="ac"/>
              <w:spacing w:line="276" w:lineRule="auto"/>
              <w:jc w:val="center"/>
              <w:rPr>
                <w:szCs w:val="24"/>
              </w:rPr>
            </w:pPr>
            <w:r w:rsidRPr="008620B4">
              <w:rPr>
                <w:szCs w:val="24"/>
              </w:rPr>
              <w:t>Социально-экономический эффект</w:t>
            </w:r>
          </w:p>
        </w:tc>
      </w:tr>
      <w:tr w:rsidR="00D131A2" w:rsidRPr="008620B4" w14:paraId="0962DFC9" w14:textId="77777777" w:rsidTr="00D131A2">
        <w:trPr>
          <w:trHeight w:val="454"/>
        </w:trPr>
        <w:tc>
          <w:tcPr>
            <w:tcW w:w="589" w:type="dxa"/>
          </w:tcPr>
          <w:p w14:paraId="44893B4A" w14:textId="77777777" w:rsidR="00D131A2" w:rsidRPr="008620B4" w:rsidRDefault="00D131A2" w:rsidP="00D131A2">
            <w:pPr>
              <w:pStyle w:val="ac"/>
              <w:spacing w:line="276" w:lineRule="auto"/>
              <w:jc w:val="center"/>
              <w:rPr>
                <w:szCs w:val="24"/>
              </w:rPr>
            </w:pPr>
            <w:r w:rsidRPr="008620B4">
              <w:rPr>
                <w:szCs w:val="24"/>
              </w:rPr>
              <w:t>1</w:t>
            </w:r>
          </w:p>
        </w:tc>
        <w:tc>
          <w:tcPr>
            <w:tcW w:w="4231" w:type="dxa"/>
          </w:tcPr>
          <w:p w14:paraId="5FB45ED2" w14:textId="77777777" w:rsidR="00D131A2" w:rsidRPr="008620B4" w:rsidRDefault="00D131A2" w:rsidP="00D131A2">
            <w:pPr>
              <w:pStyle w:val="ac"/>
              <w:spacing w:line="276" w:lineRule="auto"/>
              <w:jc w:val="center"/>
              <w:rPr>
                <w:szCs w:val="24"/>
              </w:rPr>
            </w:pPr>
            <w:r w:rsidRPr="008620B4">
              <w:rPr>
                <w:szCs w:val="24"/>
              </w:rPr>
              <w:t>2</w:t>
            </w:r>
          </w:p>
        </w:tc>
        <w:tc>
          <w:tcPr>
            <w:tcW w:w="2410" w:type="dxa"/>
          </w:tcPr>
          <w:p w14:paraId="25A68F6F" w14:textId="77777777" w:rsidR="00D131A2" w:rsidRPr="008620B4" w:rsidRDefault="00D131A2" w:rsidP="00D131A2">
            <w:pPr>
              <w:pStyle w:val="ac"/>
              <w:spacing w:line="276" w:lineRule="auto"/>
              <w:jc w:val="center"/>
              <w:rPr>
                <w:szCs w:val="24"/>
              </w:rPr>
            </w:pPr>
            <w:r w:rsidRPr="008620B4">
              <w:rPr>
                <w:szCs w:val="24"/>
              </w:rPr>
              <w:t>3</w:t>
            </w:r>
          </w:p>
        </w:tc>
        <w:tc>
          <w:tcPr>
            <w:tcW w:w="2409" w:type="dxa"/>
          </w:tcPr>
          <w:p w14:paraId="01D95372" w14:textId="77777777" w:rsidR="00D131A2" w:rsidRPr="008620B4" w:rsidRDefault="00D131A2" w:rsidP="00D131A2">
            <w:pPr>
              <w:pStyle w:val="ac"/>
              <w:spacing w:line="276" w:lineRule="auto"/>
              <w:jc w:val="center"/>
              <w:rPr>
                <w:szCs w:val="24"/>
              </w:rPr>
            </w:pPr>
            <w:r w:rsidRPr="008620B4">
              <w:rPr>
                <w:szCs w:val="24"/>
              </w:rPr>
              <w:t>4</w:t>
            </w:r>
          </w:p>
        </w:tc>
      </w:tr>
      <w:tr w:rsidR="00D131A2" w:rsidRPr="008620B4" w14:paraId="5725B158" w14:textId="77777777" w:rsidTr="00D131A2">
        <w:trPr>
          <w:cantSplit/>
          <w:trHeight w:val="454"/>
        </w:trPr>
        <w:tc>
          <w:tcPr>
            <w:tcW w:w="589" w:type="dxa"/>
          </w:tcPr>
          <w:p w14:paraId="74FE347E" w14:textId="0535B922" w:rsidR="00D131A2" w:rsidRPr="008620B4" w:rsidRDefault="00D131A2" w:rsidP="00D131A2">
            <w:pPr>
              <w:pStyle w:val="ac"/>
              <w:spacing w:line="276" w:lineRule="auto"/>
              <w:jc w:val="center"/>
              <w:rPr>
                <w:szCs w:val="24"/>
              </w:rPr>
            </w:pPr>
            <w:r>
              <w:rPr>
                <w:szCs w:val="24"/>
              </w:rPr>
              <w:t>1</w:t>
            </w:r>
          </w:p>
        </w:tc>
        <w:tc>
          <w:tcPr>
            <w:tcW w:w="4231" w:type="dxa"/>
          </w:tcPr>
          <w:p w14:paraId="5730C53A" w14:textId="77777777" w:rsidR="00D131A2" w:rsidRPr="008620B4" w:rsidRDefault="00D131A2" w:rsidP="00D131A2">
            <w:pPr>
              <w:pStyle w:val="ac"/>
              <w:spacing w:line="276" w:lineRule="auto"/>
              <w:rPr>
                <w:szCs w:val="24"/>
              </w:rPr>
            </w:pPr>
            <w:r w:rsidRPr="008620B4">
              <w:rPr>
                <w:szCs w:val="24"/>
              </w:rPr>
              <w:t>Мероприятия по скоростному режиму движения транспортных средств на отдельных участках дорог или в различных зонах</w:t>
            </w:r>
          </w:p>
        </w:tc>
        <w:tc>
          <w:tcPr>
            <w:tcW w:w="2410" w:type="dxa"/>
          </w:tcPr>
          <w:p w14:paraId="050B1ADD" w14:textId="77777777" w:rsidR="00D131A2" w:rsidRPr="008620B4" w:rsidRDefault="00D131A2" w:rsidP="00D131A2">
            <w:pPr>
              <w:pStyle w:val="ac"/>
              <w:spacing w:line="276" w:lineRule="auto"/>
              <w:rPr>
                <w:szCs w:val="24"/>
              </w:rPr>
            </w:pPr>
            <w:r w:rsidRPr="008620B4">
              <w:rPr>
                <w:szCs w:val="24"/>
              </w:rPr>
              <w:t>Обеспечение безопасности дорожного движения на территории муниципального образования</w:t>
            </w:r>
          </w:p>
        </w:tc>
        <w:tc>
          <w:tcPr>
            <w:tcW w:w="2409" w:type="dxa"/>
          </w:tcPr>
          <w:p w14:paraId="16124D21" w14:textId="77777777" w:rsidR="00D131A2" w:rsidRPr="008620B4" w:rsidRDefault="00D131A2" w:rsidP="00D131A2">
            <w:pPr>
              <w:pStyle w:val="ac"/>
              <w:spacing w:line="276" w:lineRule="auto"/>
              <w:rPr>
                <w:szCs w:val="24"/>
              </w:rPr>
            </w:pPr>
            <w:r w:rsidRPr="008620B4">
              <w:rPr>
                <w:szCs w:val="24"/>
              </w:rPr>
              <w:t>Снижение вероятности ДТП</w:t>
            </w:r>
          </w:p>
        </w:tc>
      </w:tr>
      <w:tr w:rsidR="00D131A2" w:rsidRPr="008620B4" w14:paraId="60B9BDFE" w14:textId="77777777" w:rsidTr="00D131A2">
        <w:trPr>
          <w:cantSplit/>
          <w:trHeight w:val="454"/>
        </w:trPr>
        <w:tc>
          <w:tcPr>
            <w:tcW w:w="589" w:type="dxa"/>
          </w:tcPr>
          <w:p w14:paraId="0AF98FC8" w14:textId="790C023F" w:rsidR="00D131A2" w:rsidRPr="008620B4" w:rsidRDefault="00D131A2" w:rsidP="00D131A2">
            <w:pPr>
              <w:pStyle w:val="ac"/>
              <w:spacing w:line="276" w:lineRule="auto"/>
              <w:jc w:val="center"/>
              <w:rPr>
                <w:szCs w:val="24"/>
              </w:rPr>
            </w:pPr>
            <w:r>
              <w:rPr>
                <w:szCs w:val="24"/>
              </w:rPr>
              <w:t>2</w:t>
            </w:r>
          </w:p>
        </w:tc>
        <w:tc>
          <w:tcPr>
            <w:tcW w:w="4231" w:type="dxa"/>
          </w:tcPr>
          <w:p w14:paraId="230DAD72" w14:textId="77777777" w:rsidR="00D131A2" w:rsidRPr="008620B4" w:rsidRDefault="00D131A2" w:rsidP="00D131A2">
            <w:pPr>
              <w:pStyle w:val="ac"/>
              <w:spacing w:line="276" w:lineRule="auto"/>
              <w:rPr>
                <w:szCs w:val="24"/>
              </w:rPr>
            </w:pPr>
            <w:r w:rsidRPr="008620B4">
              <w:rPr>
                <w:szCs w:val="24"/>
              </w:rPr>
              <w:t>Устранение помех движению и факторов опасности (конфликтных ситуаций), создаваемых существующими дорожными условиями</w:t>
            </w:r>
          </w:p>
        </w:tc>
        <w:tc>
          <w:tcPr>
            <w:tcW w:w="2410" w:type="dxa"/>
          </w:tcPr>
          <w:p w14:paraId="5EC3B452" w14:textId="77777777" w:rsidR="00D131A2" w:rsidRPr="008620B4" w:rsidRDefault="00D131A2" w:rsidP="00D131A2">
            <w:pPr>
              <w:pStyle w:val="ac"/>
              <w:spacing w:line="276" w:lineRule="auto"/>
              <w:rPr>
                <w:szCs w:val="24"/>
              </w:rPr>
            </w:pPr>
            <w:r w:rsidRPr="008620B4">
              <w:rPr>
                <w:szCs w:val="24"/>
              </w:rPr>
              <w:t>Обеспечение безопасности дорожного движения на территории муниципального образования</w:t>
            </w:r>
          </w:p>
        </w:tc>
        <w:tc>
          <w:tcPr>
            <w:tcW w:w="2409" w:type="dxa"/>
          </w:tcPr>
          <w:p w14:paraId="14E999B0" w14:textId="77777777" w:rsidR="00D131A2" w:rsidRPr="008620B4" w:rsidRDefault="00D131A2" w:rsidP="00D131A2">
            <w:pPr>
              <w:pStyle w:val="ac"/>
              <w:spacing w:line="276" w:lineRule="auto"/>
              <w:rPr>
                <w:szCs w:val="24"/>
              </w:rPr>
            </w:pPr>
            <w:r w:rsidRPr="008620B4">
              <w:rPr>
                <w:szCs w:val="24"/>
              </w:rPr>
              <w:t>Снижение вероятности ДТП</w:t>
            </w:r>
          </w:p>
        </w:tc>
      </w:tr>
      <w:tr w:rsidR="00D131A2" w:rsidRPr="008620B4" w14:paraId="1601FC32" w14:textId="77777777" w:rsidTr="00D131A2">
        <w:trPr>
          <w:cantSplit/>
          <w:trHeight w:val="454"/>
        </w:trPr>
        <w:tc>
          <w:tcPr>
            <w:tcW w:w="589" w:type="dxa"/>
          </w:tcPr>
          <w:p w14:paraId="50BA96EF" w14:textId="5CBF343B" w:rsidR="00D131A2" w:rsidRPr="008620B4" w:rsidRDefault="00D131A2" w:rsidP="00D131A2">
            <w:pPr>
              <w:pStyle w:val="ac"/>
              <w:spacing w:line="276" w:lineRule="auto"/>
              <w:jc w:val="center"/>
              <w:rPr>
                <w:szCs w:val="24"/>
              </w:rPr>
            </w:pPr>
            <w:r>
              <w:rPr>
                <w:szCs w:val="24"/>
              </w:rPr>
              <w:t>3</w:t>
            </w:r>
          </w:p>
        </w:tc>
        <w:tc>
          <w:tcPr>
            <w:tcW w:w="4231" w:type="dxa"/>
          </w:tcPr>
          <w:p w14:paraId="213D2A9D" w14:textId="77777777" w:rsidR="00D131A2" w:rsidRPr="008620B4" w:rsidRDefault="00D131A2" w:rsidP="00D131A2">
            <w:pPr>
              <w:pStyle w:val="ac"/>
              <w:spacing w:line="276" w:lineRule="auto"/>
              <w:rPr>
                <w:szCs w:val="24"/>
              </w:rPr>
            </w:pPr>
            <w:r w:rsidRPr="008620B4">
              <w:rPr>
                <w:szCs w:val="24"/>
              </w:rPr>
              <w:t>Мероприятия по организации движения пешеходов, включая размещение и обустройство пешеходных переходов, формирование пешеходных и жилых зон на территории муниципального образования</w:t>
            </w:r>
          </w:p>
        </w:tc>
        <w:tc>
          <w:tcPr>
            <w:tcW w:w="2410" w:type="dxa"/>
          </w:tcPr>
          <w:p w14:paraId="42989011" w14:textId="77777777" w:rsidR="00D131A2" w:rsidRPr="008620B4" w:rsidRDefault="00D131A2" w:rsidP="00D131A2">
            <w:pPr>
              <w:pStyle w:val="ac"/>
              <w:spacing w:line="276" w:lineRule="auto"/>
              <w:rPr>
                <w:szCs w:val="24"/>
              </w:rPr>
            </w:pPr>
            <w:r w:rsidRPr="008620B4">
              <w:rPr>
                <w:szCs w:val="24"/>
              </w:rPr>
              <w:t>Обеспечение безопасности дорожного движения на территории муниципального образования</w:t>
            </w:r>
          </w:p>
        </w:tc>
        <w:tc>
          <w:tcPr>
            <w:tcW w:w="2409" w:type="dxa"/>
          </w:tcPr>
          <w:p w14:paraId="71DBBD81" w14:textId="77777777" w:rsidR="00D131A2" w:rsidRPr="008620B4" w:rsidRDefault="00D131A2" w:rsidP="00D131A2">
            <w:pPr>
              <w:pStyle w:val="ac"/>
              <w:spacing w:line="276" w:lineRule="auto"/>
              <w:rPr>
                <w:szCs w:val="24"/>
              </w:rPr>
            </w:pPr>
            <w:r w:rsidRPr="008620B4">
              <w:rPr>
                <w:szCs w:val="24"/>
              </w:rPr>
              <w:t>Снижение вероятности ДТП с участием пешеходов</w:t>
            </w:r>
          </w:p>
        </w:tc>
      </w:tr>
      <w:tr w:rsidR="00D131A2" w:rsidRPr="008620B4" w14:paraId="3C6A8A9B" w14:textId="77777777" w:rsidTr="00D131A2">
        <w:trPr>
          <w:cantSplit/>
          <w:trHeight w:val="454"/>
        </w:trPr>
        <w:tc>
          <w:tcPr>
            <w:tcW w:w="589" w:type="dxa"/>
          </w:tcPr>
          <w:p w14:paraId="070D69DC" w14:textId="2E439353" w:rsidR="00D131A2" w:rsidRPr="008620B4" w:rsidRDefault="00D131A2" w:rsidP="00D131A2">
            <w:pPr>
              <w:pStyle w:val="ac"/>
              <w:spacing w:line="276" w:lineRule="auto"/>
              <w:jc w:val="center"/>
              <w:rPr>
                <w:szCs w:val="24"/>
              </w:rPr>
            </w:pPr>
            <w:r>
              <w:rPr>
                <w:szCs w:val="24"/>
              </w:rPr>
              <w:lastRenderedPageBreak/>
              <w:t>4</w:t>
            </w:r>
          </w:p>
        </w:tc>
        <w:tc>
          <w:tcPr>
            <w:tcW w:w="4231" w:type="dxa"/>
          </w:tcPr>
          <w:p w14:paraId="28A2E109" w14:textId="77777777" w:rsidR="00D131A2" w:rsidRPr="008620B4" w:rsidRDefault="00D131A2" w:rsidP="00D131A2">
            <w:pPr>
              <w:pStyle w:val="ac"/>
              <w:spacing w:line="276" w:lineRule="auto"/>
              <w:rPr>
                <w:szCs w:val="24"/>
              </w:rPr>
            </w:pPr>
            <w:r w:rsidRPr="008620B4">
              <w:rPr>
                <w:szCs w:val="24"/>
              </w:rPr>
              <w:t>Обеспечение маршрутов безопасного движения детей к образовательным организациям</w:t>
            </w:r>
          </w:p>
        </w:tc>
        <w:tc>
          <w:tcPr>
            <w:tcW w:w="2410" w:type="dxa"/>
          </w:tcPr>
          <w:p w14:paraId="0B9FCE05" w14:textId="77777777" w:rsidR="00D131A2" w:rsidRPr="008620B4" w:rsidRDefault="00D131A2" w:rsidP="00D131A2">
            <w:pPr>
              <w:pStyle w:val="ac"/>
              <w:spacing w:line="276" w:lineRule="auto"/>
              <w:rPr>
                <w:szCs w:val="24"/>
              </w:rPr>
            </w:pPr>
            <w:r w:rsidRPr="008620B4">
              <w:rPr>
                <w:szCs w:val="24"/>
              </w:rPr>
              <w:t>Обеспечение безопасности дорожного движения на территории муниципального образования</w:t>
            </w:r>
          </w:p>
        </w:tc>
        <w:tc>
          <w:tcPr>
            <w:tcW w:w="2409" w:type="dxa"/>
          </w:tcPr>
          <w:p w14:paraId="0CAF4EB1" w14:textId="77777777" w:rsidR="00D131A2" w:rsidRPr="008620B4" w:rsidRDefault="00D131A2" w:rsidP="00D131A2">
            <w:pPr>
              <w:pStyle w:val="ac"/>
              <w:spacing w:line="276" w:lineRule="auto"/>
              <w:rPr>
                <w:szCs w:val="24"/>
              </w:rPr>
            </w:pPr>
            <w:r w:rsidRPr="008620B4">
              <w:rPr>
                <w:szCs w:val="24"/>
              </w:rPr>
              <w:t>Снижение вероятности ДТП с участием детей</w:t>
            </w:r>
          </w:p>
        </w:tc>
      </w:tr>
      <w:tr w:rsidR="00D131A2" w:rsidRPr="008620B4" w14:paraId="4A4B2BB1" w14:textId="77777777" w:rsidTr="00D131A2">
        <w:trPr>
          <w:cantSplit/>
          <w:trHeight w:val="454"/>
        </w:trPr>
        <w:tc>
          <w:tcPr>
            <w:tcW w:w="589" w:type="dxa"/>
          </w:tcPr>
          <w:p w14:paraId="5E543FE3" w14:textId="7177B376" w:rsidR="00D131A2" w:rsidRPr="008620B4" w:rsidRDefault="00D131A2" w:rsidP="00D131A2">
            <w:pPr>
              <w:pStyle w:val="ac"/>
              <w:spacing w:line="276" w:lineRule="auto"/>
              <w:jc w:val="center"/>
              <w:rPr>
                <w:szCs w:val="24"/>
              </w:rPr>
            </w:pPr>
            <w:r>
              <w:rPr>
                <w:szCs w:val="24"/>
              </w:rPr>
              <w:t>5</w:t>
            </w:r>
          </w:p>
        </w:tc>
        <w:tc>
          <w:tcPr>
            <w:tcW w:w="4231" w:type="dxa"/>
          </w:tcPr>
          <w:p w14:paraId="6123D0AA" w14:textId="77777777" w:rsidR="00D131A2" w:rsidRPr="008620B4" w:rsidRDefault="00D131A2" w:rsidP="00D131A2">
            <w:pPr>
              <w:pStyle w:val="ac"/>
              <w:spacing w:line="276" w:lineRule="auto"/>
              <w:rPr>
                <w:szCs w:val="24"/>
              </w:rPr>
            </w:pPr>
            <w:r w:rsidRPr="008620B4">
              <w:rPr>
                <w:szCs w:val="24"/>
              </w:rPr>
              <w:t>Мероприятия по развитию дорог, дорог или участков дорог, локально-реконструкционными мероприятиями, повышающим эффективность функционирования сети дорог в целом</w:t>
            </w:r>
          </w:p>
        </w:tc>
        <w:tc>
          <w:tcPr>
            <w:tcW w:w="2410" w:type="dxa"/>
          </w:tcPr>
          <w:p w14:paraId="3608E47F" w14:textId="77777777" w:rsidR="00D131A2" w:rsidRPr="008620B4" w:rsidRDefault="00D131A2" w:rsidP="00D131A2">
            <w:pPr>
              <w:pStyle w:val="ac"/>
              <w:spacing w:line="276" w:lineRule="auto"/>
              <w:rPr>
                <w:szCs w:val="24"/>
              </w:rPr>
            </w:pPr>
            <w:r w:rsidRPr="008620B4">
              <w:rPr>
                <w:szCs w:val="24"/>
              </w:rPr>
              <w:t>Развитие и сохранение автомобильных дорог общего пользования, реализация комплекса мер по безопасности дорожного движения на территории муниципального образования</w:t>
            </w:r>
          </w:p>
        </w:tc>
        <w:tc>
          <w:tcPr>
            <w:tcW w:w="2409" w:type="dxa"/>
          </w:tcPr>
          <w:p w14:paraId="0E32B4B5" w14:textId="77777777" w:rsidR="00D131A2" w:rsidRPr="008620B4" w:rsidRDefault="00D131A2" w:rsidP="00D131A2">
            <w:pPr>
              <w:pStyle w:val="ac"/>
              <w:spacing w:line="276" w:lineRule="auto"/>
              <w:rPr>
                <w:szCs w:val="24"/>
              </w:rPr>
            </w:pPr>
            <w:r w:rsidRPr="008620B4">
              <w:rPr>
                <w:szCs w:val="24"/>
              </w:rPr>
              <w:t>Увеличение скорости движения, снижение времени в пути, снижение вероятности ДТП, снижение уровня негативного воздействия вредных выбросов от ТС на экологическую обстановку и здоровье населения</w:t>
            </w:r>
          </w:p>
        </w:tc>
      </w:tr>
      <w:tr w:rsidR="000D52D0" w:rsidRPr="008620B4" w14:paraId="1D8CDFAE" w14:textId="77777777" w:rsidTr="00D131A2">
        <w:trPr>
          <w:cantSplit/>
          <w:trHeight w:val="454"/>
        </w:trPr>
        <w:tc>
          <w:tcPr>
            <w:tcW w:w="589" w:type="dxa"/>
          </w:tcPr>
          <w:p w14:paraId="37F0CA8E" w14:textId="3166F091" w:rsidR="000D52D0" w:rsidRDefault="000D52D0" w:rsidP="000D52D0">
            <w:pPr>
              <w:pStyle w:val="ac"/>
              <w:spacing w:line="276" w:lineRule="auto"/>
              <w:jc w:val="center"/>
              <w:rPr>
                <w:szCs w:val="24"/>
              </w:rPr>
            </w:pPr>
            <w:r>
              <w:rPr>
                <w:szCs w:val="24"/>
              </w:rPr>
              <w:t>6</w:t>
            </w:r>
          </w:p>
        </w:tc>
        <w:tc>
          <w:tcPr>
            <w:tcW w:w="4231" w:type="dxa"/>
          </w:tcPr>
          <w:p w14:paraId="2B976FCC" w14:textId="02B17680" w:rsidR="000D52D0" w:rsidRPr="008620B4" w:rsidRDefault="000D52D0" w:rsidP="000D52D0">
            <w:pPr>
              <w:pStyle w:val="ac"/>
              <w:spacing w:line="276" w:lineRule="auto"/>
              <w:rPr>
                <w:szCs w:val="24"/>
              </w:rPr>
            </w:pPr>
            <w:r w:rsidRPr="008620B4">
              <w:rPr>
                <w:szCs w:val="24"/>
              </w:rPr>
              <w:t>Мероприятия по организации системы мониторинга дорожного движения, установке детекторов транспортных потоков, организации сбора и хранения документации по ОДД, принципам формирования и ведения баз данных, условиям доступа к информации, периодичности ее актуализации</w:t>
            </w:r>
          </w:p>
        </w:tc>
        <w:tc>
          <w:tcPr>
            <w:tcW w:w="2410" w:type="dxa"/>
          </w:tcPr>
          <w:p w14:paraId="6BA8A027" w14:textId="6D1BD0FB" w:rsidR="000D52D0" w:rsidRPr="008620B4" w:rsidRDefault="000D52D0" w:rsidP="000D52D0">
            <w:pPr>
              <w:pStyle w:val="ac"/>
              <w:spacing w:line="276" w:lineRule="auto"/>
              <w:rPr>
                <w:szCs w:val="24"/>
              </w:rPr>
            </w:pPr>
            <w:r w:rsidRPr="008620B4">
              <w:rPr>
                <w:szCs w:val="24"/>
              </w:rPr>
              <w:t>Совершенствование системы маршрутного ориентирования</w:t>
            </w:r>
          </w:p>
        </w:tc>
        <w:tc>
          <w:tcPr>
            <w:tcW w:w="2409" w:type="dxa"/>
          </w:tcPr>
          <w:p w14:paraId="3F14D71A" w14:textId="5F2D2E23" w:rsidR="000D52D0" w:rsidRPr="008620B4" w:rsidRDefault="000D52D0" w:rsidP="000D52D0">
            <w:pPr>
              <w:pStyle w:val="ac"/>
              <w:spacing w:line="276" w:lineRule="auto"/>
              <w:rPr>
                <w:szCs w:val="24"/>
              </w:rPr>
            </w:pPr>
            <w:r w:rsidRPr="008620B4">
              <w:rPr>
                <w:szCs w:val="24"/>
              </w:rPr>
              <w:t>Повышение качества обслуживания населения</w:t>
            </w:r>
          </w:p>
        </w:tc>
      </w:tr>
      <w:tr w:rsidR="000D52D0" w:rsidRPr="008620B4" w14:paraId="209ED6B5" w14:textId="77777777" w:rsidTr="00D131A2">
        <w:trPr>
          <w:cantSplit/>
          <w:trHeight w:val="454"/>
        </w:trPr>
        <w:tc>
          <w:tcPr>
            <w:tcW w:w="589" w:type="dxa"/>
          </w:tcPr>
          <w:p w14:paraId="6AAE9100" w14:textId="5527A964" w:rsidR="000D52D0" w:rsidRDefault="000D52D0" w:rsidP="000D52D0">
            <w:pPr>
              <w:pStyle w:val="ac"/>
              <w:spacing w:line="276" w:lineRule="auto"/>
              <w:jc w:val="center"/>
              <w:rPr>
                <w:szCs w:val="24"/>
              </w:rPr>
            </w:pPr>
            <w:r>
              <w:rPr>
                <w:szCs w:val="24"/>
              </w:rPr>
              <w:t>7</w:t>
            </w:r>
          </w:p>
        </w:tc>
        <w:tc>
          <w:tcPr>
            <w:tcW w:w="4231" w:type="dxa"/>
          </w:tcPr>
          <w:p w14:paraId="45FDA4BC" w14:textId="5A9FABE9" w:rsidR="000D52D0" w:rsidRPr="008620B4" w:rsidRDefault="000D52D0" w:rsidP="000D52D0">
            <w:pPr>
              <w:pStyle w:val="ac"/>
              <w:spacing w:line="276" w:lineRule="auto"/>
              <w:rPr>
                <w:szCs w:val="24"/>
              </w:rPr>
            </w:pPr>
            <w:r w:rsidRPr="008620B4">
              <w:rPr>
                <w:szCs w:val="24"/>
              </w:rPr>
              <w:t>Мероприятия по совершенствованию системы информационного обеспечения участников дорожного движения</w:t>
            </w:r>
          </w:p>
        </w:tc>
        <w:tc>
          <w:tcPr>
            <w:tcW w:w="2410" w:type="dxa"/>
          </w:tcPr>
          <w:p w14:paraId="2EA5A42D" w14:textId="3A92E80E" w:rsidR="000D52D0" w:rsidRPr="008620B4" w:rsidRDefault="000D52D0" w:rsidP="000D52D0">
            <w:pPr>
              <w:pStyle w:val="ac"/>
              <w:spacing w:line="276" w:lineRule="auto"/>
              <w:rPr>
                <w:szCs w:val="24"/>
              </w:rPr>
            </w:pPr>
            <w:r w:rsidRPr="008620B4">
              <w:rPr>
                <w:szCs w:val="24"/>
              </w:rPr>
              <w:t>Реализация комплекса мер по безопасности дорожного движения на территории муниципального образования</w:t>
            </w:r>
          </w:p>
        </w:tc>
        <w:tc>
          <w:tcPr>
            <w:tcW w:w="2409" w:type="dxa"/>
          </w:tcPr>
          <w:p w14:paraId="2398310F" w14:textId="30DD35D5" w:rsidR="000D52D0" w:rsidRPr="008620B4" w:rsidRDefault="000D52D0" w:rsidP="000D52D0">
            <w:pPr>
              <w:pStyle w:val="ac"/>
              <w:spacing w:line="276" w:lineRule="auto"/>
              <w:rPr>
                <w:szCs w:val="24"/>
              </w:rPr>
            </w:pPr>
            <w:r w:rsidRPr="008620B4">
              <w:rPr>
                <w:szCs w:val="24"/>
              </w:rPr>
              <w:t>Снижение времени в пути, повышение качества обслуживания населения</w:t>
            </w:r>
          </w:p>
        </w:tc>
      </w:tr>
    </w:tbl>
    <w:p w14:paraId="3536C539" w14:textId="77777777" w:rsidR="00D131A2" w:rsidRDefault="00D131A2" w:rsidP="000D52D0">
      <w:pPr>
        <w:spacing w:line="240" w:lineRule="auto"/>
      </w:pPr>
    </w:p>
    <w:p w14:paraId="1138E417" w14:textId="77777777" w:rsidR="00D131A2" w:rsidRDefault="00D131A2" w:rsidP="000D52D0">
      <w:pPr>
        <w:spacing w:line="240" w:lineRule="auto"/>
      </w:pPr>
      <w:r>
        <w:t>Проведение всего комплекса мероприятий по ОДД также направлено на снижение негативного воздействия объектов транспортной инфраструктуры на окружающую среду и здоровье человека. Реализация предлагаемых в данной КСОДД мероприятий приводит к снижению суммарных объемов выбросов вредных веществ и, как следствие, к улучшению экологической обстановки.</w:t>
      </w:r>
    </w:p>
    <w:p w14:paraId="26662088" w14:textId="77777777" w:rsidR="00083420" w:rsidRPr="00EE77BB" w:rsidRDefault="00083420" w:rsidP="00083420">
      <w:pPr>
        <w:pStyle w:val="afff2"/>
        <w:rPr>
          <w:highlight w:val="yellow"/>
        </w:rPr>
      </w:pPr>
    </w:p>
    <w:p w14:paraId="36FAB88E" w14:textId="77777777" w:rsidR="00083420" w:rsidRPr="00782598" w:rsidRDefault="00083420" w:rsidP="00782598">
      <w:pPr>
        <w:pStyle w:val="12"/>
        <w:spacing w:before="0" w:after="0"/>
        <w:rPr>
          <w:b w:val="0"/>
        </w:rPr>
      </w:pPr>
      <w:bookmarkStart w:id="139" w:name="_Toc21808496"/>
      <w:bookmarkStart w:id="140" w:name="_Toc28183956"/>
      <w:r w:rsidRPr="00782598">
        <w:rPr>
          <w:b w:val="0"/>
        </w:rPr>
        <w:lastRenderedPageBreak/>
        <w:t>Заключение</w:t>
      </w:r>
      <w:bookmarkEnd w:id="139"/>
      <w:bookmarkEnd w:id="140"/>
    </w:p>
    <w:p w14:paraId="4B86ED70" w14:textId="77777777" w:rsidR="00083420" w:rsidRPr="00EE77BB" w:rsidRDefault="00083420" w:rsidP="00083420">
      <w:pPr>
        <w:rPr>
          <w:highlight w:val="yellow"/>
        </w:rPr>
      </w:pPr>
    </w:p>
    <w:p w14:paraId="3ACBA1B0" w14:textId="5CAC1037" w:rsidR="00FC2303" w:rsidRPr="00187ED2" w:rsidRDefault="00FC2303" w:rsidP="00FC2303">
      <w:r w:rsidRPr="001A06F7">
        <w:t xml:space="preserve">В рамках </w:t>
      </w:r>
      <w:r>
        <w:t>Комплексной схемы организации дорожного движения Ульяновского района</w:t>
      </w:r>
      <w:r w:rsidRPr="00BB68F6">
        <w:t xml:space="preserve"> </w:t>
      </w:r>
      <w:r>
        <w:t>р</w:t>
      </w:r>
      <w:r w:rsidRPr="00BB68F6">
        <w:t>азработа</w:t>
      </w:r>
      <w:r>
        <w:t>н</w:t>
      </w:r>
      <w:r w:rsidRPr="00BB68F6">
        <w:t xml:space="preserve"> оптимизированн</w:t>
      </w:r>
      <w:r>
        <w:t>ый</w:t>
      </w:r>
      <w:r w:rsidRPr="00BB68F6">
        <w:t xml:space="preserve"> комплекс мероприятий по обоснованному системному развитию дорожного движения на сети дорог </w:t>
      </w:r>
      <w:r>
        <w:t>Ульяновского района</w:t>
      </w:r>
      <w:r w:rsidRPr="00BB68F6">
        <w:t>, на период до 20</w:t>
      </w:r>
      <w:r>
        <w:t>3</w:t>
      </w:r>
      <w:r w:rsidRPr="00BB68F6">
        <w:t>4 года,</w:t>
      </w:r>
      <w:r>
        <w:t xml:space="preserve"> увязанный с документами территориального и стратегического планирования.</w:t>
      </w:r>
    </w:p>
    <w:p w14:paraId="3106A385" w14:textId="51CC49D6" w:rsidR="00FC2303" w:rsidRPr="003657C3" w:rsidRDefault="00FC2303" w:rsidP="00FC2303">
      <w:pPr>
        <w:pStyle w:val="afff"/>
      </w:pPr>
      <w:r>
        <w:t xml:space="preserve">Программа взаимоувязанных мероприятий нацелена на повышение безопасности дорожного движения на УДС Ульяновского района и повышение эффективности организации дорожного движения на автомобильных дорогах федерального, регионального и межмуниципального значения. Предлагаемые </w:t>
      </w:r>
      <w:r w:rsidRPr="004934FB">
        <w:t xml:space="preserve">мероприятия </w:t>
      </w:r>
      <w:r>
        <w:t>направлены на</w:t>
      </w:r>
      <w:r w:rsidRPr="004934FB">
        <w:t xml:space="preserve"> оптимизаци</w:t>
      </w:r>
      <w:r>
        <w:t>ю</w:t>
      </w:r>
      <w:r w:rsidRPr="004934FB">
        <w:t xml:space="preserve"> организации</w:t>
      </w:r>
      <w:r>
        <w:t xml:space="preserve"> дорожного</w:t>
      </w:r>
      <w:r w:rsidRPr="004934FB">
        <w:t xml:space="preserve"> движения</w:t>
      </w:r>
      <w:r>
        <w:t xml:space="preserve">, </w:t>
      </w:r>
      <w:r w:rsidRPr="003657C3">
        <w:t xml:space="preserve">повышение безопасности дорожного движения на улично-дорожной сети </w:t>
      </w:r>
      <w:r>
        <w:t xml:space="preserve">Ульяновского района, </w:t>
      </w:r>
      <w:r w:rsidRPr="003657C3">
        <w:t>повышение эффективности организации дорожного движения на</w:t>
      </w:r>
      <w:r>
        <w:t xml:space="preserve"> </w:t>
      </w:r>
      <w:r w:rsidRPr="003657C3">
        <w:t>автомобильных дорогах федерального, регионального</w:t>
      </w:r>
      <w:r>
        <w:t xml:space="preserve">, </w:t>
      </w:r>
      <w:r w:rsidRPr="003657C3">
        <w:t>межмуниципального</w:t>
      </w:r>
      <w:r>
        <w:t xml:space="preserve"> и местного значения</w:t>
      </w:r>
      <w:r w:rsidRPr="003657C3">
        <w:t>.</w:t>
      </w:r>
    </w:p>
    <w:p w14:paraId="039A01A9" w14:textId="27339AB8" w:rsidR="00083420" w:rsidRPr="00FC2303" w:rsidRDefault="00083420" w:rsidP="00FC2303">
      <w:pPr>
        <w:widowControl/>
        <w:suppressAutoHyphens w:val="0"/>
        <w:autoSpaceDE/>
        <w:autoSpaceDN/>
        <w:adjustRightInd/>
        <w:ind w:firstLine="0"/>
        <w:rPr>
          <w:color w:val="auto"/>
        </w:rPr>
      </w:pPr>
    </w:p>
    <w:sectPr w:rsidR="00083420" w:rsidRPr="00FC2303" w:rsidSect="002671EE">
      <w:footerReference w:type="even" r:id="rId70"/>
      <w:footerReference w:type="default" r:id="rId71"/>
      <w:footerReference w:type="first" r:id="rId72"/>
      <w:pgSz w:w="11906" w:h="16838"/>
      <w:pgMar w:top="1134" w:right="851" w:bottom="1134" w:left="1701" w:header="709" w:footer="709"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CAF2ECD" w14:textId="77777777" w:rsidR="00A36382" w:rsidRDefault="00A36382" w:rsidP="003A6958">
      <w:pPr>
        <w:spacing w:line="240" w:lineRule="auto"/>
      </w:pPr>
      <w:r>
        <w:separator/>
      </w:r>
    </w:p>
  </w:endnote>
  <w:endnote w:type="continuationSeparator" w:id="0">
    <w:p w14:paraId="3CA167AD" w14:textId="77777777" w:rsidR="00A36382" w:rsidRDefault="00A36382" w:rsidP="003A695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Times New Roman CYR">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de Latin">
    <w:altName w:val="Wide Latin"/>
    <w:panose1 w:val="020A0A07050505020404"/>
    <w:charset w:val="00"/>
    <w:family w:val="roman"/>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onsolas">
    <w:panose1 w:val="020B0609020204030204"/>
    <w:charset w:val="CC"/>
    <w:family w:val="modern"/>
    <w:pitch w:val="fixed"/>
    <w:sig w:usb0="E00006FF" w:usb1="0000FCFF" w:usb2="00000001" w:usb3="00000000" w:csb0="0000019F" w:csb1="00000000"/>
  </w:font>
  <w:font w:name="PetersburgC">
    <w:altName w:val="Courier New"/>
    <w:panose1 w:val="00000000000000000000"/>
    <w:charset w:val="00"/>
    <w:family w:val="decorative"/>
    <w:notTrueType/>
    <w:pitch w:val="variable"/>
    <w:sig w:usb0="00000003" w:usb1="00000000" w:usb2="00000000" w:usb3="00000000" w:csb0="00000001" w:csb1="00000000"/>
  </w:font>
  <w:font w:name="Verdana">
    <w:panose1 w:val="020B0604030504040204"/>
    <w:charset w:val="CC"/>
    <w:family w:val="swiss"/>
    <w:pitch w:val="variable"/>
    <w:sig w:usb0="A00006FF" w:usb1="4000205B" w:usb2="00000010" w:usb3="00000000" w:csb0="0000019F" w:csb1="00000000"/>
  </w:font>
  <w:font w:name="Georgia">
    <w:panose1 w:val="02040502050405020303"/>
    <w:charset w:val="CC"/>
    <w:family w:val="roman"/>
    <w:pitch w:val="variable"/>
    <w:sig w:usb0="00000287" w:usb1="00000000" w:usb2="00000000" w:usb3="00000000" w:csb0="0000009F" w:csb1="00000000"/>
  </w:font>
  <w:font w:name="Lucida Sans Unicode">
    <w:panose1 w:val="020B0602030504020204"/>
    <w:charset w:val="CC"/>
    <w:family w:val="swiss"/>
    <w:pitch w:val="variable"/>
    <w:sig w:usb0="80000AFF" w:usb1="0000396B" w:usb2="00000000" w:usb3="00000000" w:csb0="000000BF" w:csb1="00000000"/>
  </w:font>
  <w:font w:name="Calibri Light">
    <w:panose1 w:val="020F0302020204030204"/>
    <w:charset w:val="CC"/>
    <w:family w:val="swiss"/>
    <w:pitch w:val="variable"/>
    <w:sig w:usb0="A0002AEF" w:usb1="4000207B" w:usb2="00000000" w:usb3="00000000" w:csb0="000001FF" w:csb1="00000000"/>
  </w:font>
  <w:font w:name="ArialMT">
    <w:altName w:val="MS Mincho"/>
    <w:panose1 w:val="00000000000000000000"/>
    <w:charset w:val="80"/>
    <w:family w:val="auto"/>
    <w:notTrueType/>
    <w:pitch w:val="default"/>
    <w:sig w:usb0="00000201" w:usb1="08070000" w:usb2="00000010" w:usb3="00000000" w:csb0="00020004" w:csb1="00000000"/>
  </w:font>
  <w:font w:name="HiddenHorzOCR">
    <w:altName w:val="Yu Gothic"/>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765576385"/>
      <w:docPartObj>
        <w:docPartGallery w:val="Page Numbers (Bottom of Page)"/>
        <w:docPartUnique/>
      </w:docPartObj>
    </w:sdtPr>
    <w:sdtContent>
      <w:p w14:paraId="0F843CC4" w14:textId="4EE19859" w:rsidR="00A36382" w:rsidRDefault="00A36382" w:rsidP="00A94F95">
        <w:pPr>
          <w:pStyle w:val="af8"/>
          <w:ind w:firstLine="0"/>
          <w:jc w:val="center"/>
        </w:pPr>
        <w:r>
          <w:fldChar w:fldCharType="begin"/>
        </w:r>
        <w:r>
          <w:instrText>PAGE   \* MERGEFORMAT</w:instrText>
        </w:r>
        <w:r>
          <w:fldChar w:fldCharType="separate"/>
        </w:r>
        <w:r>
          <w:rPr>
            <w:noProof/>
          </w:rPr>
          <w:t>141</w:t>
        </w:r>
        <w:r>
          <w:fldChar w:fldCharType="end"/>
        </w:r>
      </w:p>
    </w:sdtContent>
  </w:sdt>
  <w:p w14:paraId="5F1BF36F" w14:textId="77777777" w:rsidR="00A36382" w:rsidRDefault="00A36382">
    <w:pPr>
      <w:pStyle w:val="af8"/>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88C29E8" w14:textId="77777777" w:rsidR="00A36382" w:rsidRDefault="00A36382" w:rsidP="005E579B">
    <w:r>
      <w:fldChar w:fldCharType="begin"/>
    </w:r>
    <w:r>
      <w:instrText xml:space="preserve">PAGE  </w:instrText>
    </w:r>
    <w:r>
      <w:fldChar w:fldCharType="end"/>
    </w:r>
  </w:p>
  <w:p w14:paraId="34309D0C" w14:textId="77777777" w:rsidR="00A36382" w:rsidRPr="009A5009" w:rsidRDefault="00A36382" w:rsidP="005E579B"/>
  <w:p w14:paraId="4805A143" w14:textId="77777777" w:rsidR="00A36382" w:rsidRDefault="00A36382" w:rsidP="005E579B"/>
  <w:p w14:paraId="1B086142" w14:textId="77777777" w:rsidR="00A36382" w:rsidRDefault="00A36382" w:rsidP="005E579B"/>
  <w:p w14:paraId="7E3B6318" w14:textId="77777777" w:rsidR="00A36382" w:rsidRDefault="00A36382"/>
  <w:p w14:paraId="1AA38252" w14:textId="77777777" w:rsidR="00A36382" w:rsidRDefault="00A36382"/>
  <w:p w14:paraId="48EB32CF" w14:textId="77777777" w:rsidR="00A36382" w:rsidRDefault="00A36382"/>
  <w:p w14:paraId="20CE4E02" w14:textId="77777777" w:rsidR="00A36382" w:rsidRDefault="00A36382"/>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noProof/>
      </w:rPr>
      <w:id w:val="-657765901"/>
      <w:docPartObj>
        <w:docPartGallery w:val="Page Numbers (Bottom of Page)"/>
        <w:docPartUnique/>
      </w:docPartObj>
    </w:sdtPr>
    <w:sdtContent>
      <w:p w14:paraId="14C039E2" w14:textId="024B0760" w:rsidR="00A36382" w:rsidRDefault="00A36382" w:rsidP="0042781E">
        <w:pPr>
          <w:pStyle w:val="af8"/>
          <w:ind w:firstLine="0"/>
          <w:jc w:val="center"/>
          <w:rPr>
            <w:noProof/>
          </w:rPr>
        </w:pPr>
        <w:r>
          <w:rPr>
            <w:noProof/>
          </w:rPr>
          <w:fldChar w:fldCharType="begin"/>
        </w:r>
        <w:r>
          <w:rPr>
            <w:noProof/>
          </w:rPr>
          <w:instrText>PAGE   \* MERGEFORMAT</w:instrText>
        </w:r>
        <w:r>
          <w:rPr>
            <w:noProof/>
          </w:rPr>
          <w:fldChar w:fldCharType="separate"/>
        </w:r>
        <w:r>
          <w:rPr>
            <w:noProof/>
          </w:rPr>
          <w:t>142</w:t>
        </w:r>
        <w:r>
          <w:rPr>
            <w:noProof/>
          </w:rPr>
          <w:fldChar w:fldCharType="end"/>
        </w:r>
      </w:p>
    </w:sdtContent>
  </w:sdt>
  <w:p w14:paraId="599675FF" w14:textId="77777777" w:rsidR="00A36382" w:rsidRDefault="00A36382" w:rsidP="0042781E">
    <w:pPr>
      <w:ind w:firstLine="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A5FEA0" w14:textId="77777777" w:rsidR="00A36382" w:rsidRDefault="00A36382" w:rsidP="005E579B">
    <w:pPr>
      <w:ind w:firstLine="0"/>
      <w:jc w:val="center"/>
    </w:pPr>
  </w:p>
  <w:p w14:paraId="0367F9DE" w14:textId="77777777" w:rsidR="00A36382" w:rsidRDefault="00A36382"/>
  <w:p w14:paraId="5891FB5B" w14:textId="77777777" w:rsidR="00A36382" w:rsidRDefault="00A36382"/>
  <w:p w14:paraId="6D2B04A5" w14:textId="77777777" w:rsidR="00A36382" w:rsidRDefault="00A36382"/>
  <w:p w14:paraId="393BAE79" w14:textId="77777777" w:rsidR="00A36382" w:rsidRDefault="00A36382"/>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9BFD99" w14:textId="77777777" w:rsidR="00A36382" w:rsidRDefault="00A36382" w:rsidP="005E579B">
    <w:r>
      <w:fldChar w:fldCharType="begin"/>
    </w:r>
    <w:r>
      <w:instrText xml:space="preserve">PAGE  </w:instrText>
    </w:r>
    <w:r>
      <w:fldChar w:fldCharType="end"/>
    </w:r>
  </w:p>
  <w:p w14:paraId="195CA782" w14:textId="77777777" w:rsidR="00A36382" w:rsidRPr="009A5009" w:rsidRDefault="00A36382" w:rsidP="005E579B"/>
  <w:p w14:paraId="1292E04D" w14:textId="77777777" w:rsidR="00A36382" w:rsidRDefault="00A36382" w:rsidP="005E579B"/>
  <w:p w14:paraId="27B394AF" w14:textId="77777777" w:rsidR="00A36382" w:rsidRDefault="00A36382" w:rsidP="005E579B"/>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812935821"/>
      <w:docPartObj>
        <w:docPartGallery w:val="Page Numbers (Bottom of Page)"/>
        <w:docPartUnique/>
      </w:docPartObj>
    </w:sdtPr>
    <w:sdtContent>
      <w:p w14:paraId="6EB7ADF5" w14:textId="559B3465" w:rsidR="00A36382" w:rsidRDefault="00A36382" w:rsidP="005E579B">
        <w:pPr>
          <w:ind w:firstLine="0"/>
          <w:jc w:val="center"/>
        </w:pPr>
        <w:r>
          <w:fldChar w:fldCharType="begin"/>
        </w:r>
        <w:r>
          <w:instrText>PAGE   \* MERGEFORMAT</w:instrText>
        </w:r>
        <w:r>
          <w:fldChar w:fldCharType="separate"/>
        </w:r>
        <w:r>
          <w:rPr>
            <w:noProof/>
          </w:rPr>
          <w:t>200</w:t>
        </w:r>
        <w:r>
          <w:rPr>
            <w:noProof/>
          </w:rPr>
          <w:fldChar w:fldCharType="end"/>
        </w:r>
      </w:p>
    </w:sdtContent>
  </w:sdt>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6AEB07C" w14:textId="77777777" w:rsidR="00A36382" w:rsidRDefault="00A36382" w:rsidP="005E579B">
    <w:pPr>
      <w:ind w:firstLine="0"/>
      <w:jc w:val="cen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B5D92C6" w14:textId="77777777" w:rsidR="00A36382" w:rsidRDefault="00A36382" w:rsidP="005E579B">
    <w:r>
      <w:fldChar w:fldCharType="begin"/>
    </w:r>
    <w:r>
      <w:instrText xml:space="preserve">PAGE  </w:instrText>
    </w:r>
    <w:r>
      <w:fldChar w:fldCharType="end"/>
    </w:r>
  </w:p>
  <w:p w14:paraId="3FD46E34" w14:textId="77777777" w:rsidR="00A36382" w:rsidRPr="009A5009" w:rsidRDefault="00A36382" w:rsidP="005E579B"/>
  <w:p w14:paraId="5394842D" w14:textId="77777777" w:rsidR="00A36382" w:rsidRDefault="00A36382" w:rsidP="005E579B"/>
  <w:p w14:paraId="039F9089" w14:textId="77777777" w:rsidR="00A36382" w:rsidRDefault="00A36382" w:rsidP="005E579B"/>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324710931"/>
      <w:docPartObj>
        <w:docPartGallery w:val="Page Numbers (Bottom of Page)"/>
        <w:docPartUnique/>
      </w:docPartObj>
    </w:sdtPr>
    <w:sdtContent>
      <w:p w14:paraId="7C5D0C37" w14:textId="493CE5AD" w:rsidR="00A36382" w:rsidRDefault="00A36382" w:rsidP="005E579B">
        <w:pPr>
          <w:ind w:firstLine="0"/>
          <w:jc w:val="center"/>
        </w:pPr>
        <w:r>
          <w:fldChar w:fldCharType="begin"/>
        </w:r>
        <w:r>
          <w:instrText>PAGE   \* MERGEFORMAT</w:instrText>
        </w:r>
        <w:r>
          <w:fldChar w:fldCharType="separate"/>
        </w:r>
        <w:r>
          <w:rPr>
            <w:noProof/>
          </w:rPr>
          <w:t>214</w:t>
        </w:r>
        <w:r>
          <w:fldChar w:fldCharType="end"/>
        </w:r>
      </w:p>
    </w:sdtContent>
  </w:sdt>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6DDD6F" w14:textId="77777777" w:rsidR="00A36382" w:rsidRDefault="00A36382" w:rsidP="005E579B">
    <w:pPr>
      <w:ind w:firstLine="0"/>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564CA32" w14:textId="77777777" w:rsidR="00A36382" w:rsidRDefault="00A36382" w:rsidP="003A6958">
      <w:pPr>
        <w:spacing w:line="240" w:lineRule="auto"/>
      </w:pPr>
      <w:r>
        <w:separator/>
      </w:r>
    </w:p>
  </w:footnote>
  <w:footnote w:type="continuationSeparator" w:id="0">
    <w:p w14:paraId="7DDA572B" w14:textId="77777777" w:rsidR="00A36382" w:rsidRDefault="00A36382" w:rsidP="003A6958">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3"/>
    <w:multiLevelType w:val="singleLevel"/>
    <w:tmpl w:val="3886BD86"/>
    <w:lvl w:ilvl="0">
      <w:start w:val="1"/>
      <w:numFmt w:val="bullet"/>
      <w:pStyle w:val="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8EF01144"/>
    <w:lvl w:ilvl="0">
      <w:start w:val="1"/>
      <w:numFmt w:val="bullet"/>
      <w:pStyle w:val="a"/>
      <w:lvlText w:val=""/>
      <w:lvlJc w:val="left"/>
      <w:pPr>
        <w:tabs>
          <w:tab w:val="num" w:pos="360"/>
        </w:tabs>
        <w:ind w:left="360" w:hanging="360"/>
      </w:pPr>
      <w:rPr>
        <w:rFonts w:ascii="Symbol" w:hAnsi="Symbol" w:hint="default"/>
      </w:rPr>
    </w:lvl>
  </w:abstractNum>
  <w:abstractNum w:abstractNumId="2" w15:restartNumberingAfterBreak="0">
    <w:nsid w:val="0000001B"/>
    <w:multiLevelType w:val="multilevel"/>
    <w:tmpl w:val="0000001B"/>
    <w:name w:val="WW8Num27"/>
    <w:lvl w:ilvl="0">
      <w:start w:val="1"/>
      <w:numFmt w:val="bullet"/>
      <w:lvlText w:val=""/>
      <w:lvlJc w:val="left"/>
      <w:pPr>
        <w:tabs>
          <w:tab w:val="num" w:pos="720"/>
        </w:tabs>
        <w:ind w:left="0" w:firstLine="0"/>
      </w:pPr>
      <w:rPr>
        <w:rFonts w:ascii="Symbol" w:hAnsi="Symbol" w:cs="Times New Roman CYR"/>
      </w:rPr>
    </w:lvl>
    <w:lvl w:ilvl="1">
      <w:start w:val="1"/>
      <w:numFmt w:val="bullet"/>
      <w:lvlText w:val=""/>
      <w:lvlJc w:val="left"/>
      <w:pPr>
        <w:tabs>
          <w:tab w:val="num" w:pos="1080"/>
        </w:tabs>
        <w:ind w:left="0" w:firstLine="0"/>
      </w:pPr>
      <w:rPr>
        <w:rFonts w:ascii="Symbol" w:hAnsi="Symbol" w:cs="Times New Roman CYR"/>
      </w:rPr>
    </w:lvl>
    <w:lvl w:ilvl="2">
      <w:start w:val="1"/>
      <w:numFmt w:val="bullet"/>
      <w:lvlText w:val=""/>
      <w:lvlJc w:val="left"/>
      <w:pPr>
        <w:tabs>
          <w:tab w:val="num" w:pos="1440"/>
        </w:tabs>
        <w:ind w:left="0" w:firstLine="0"/>
      </w:pPr>
      <w:rPr>
        <w:rFonts w:ascii="Symbol" w:hAnsi="Symbol" w:cs="Times New Roman CYR"/>
      </w:rPr>
    </w:lvl>
    <w:lvl w:ilvl="3">
      <w:start w:val="1"/>
      <w:numFmt w:val="bullet"/>
      <w:lvlText w:val=""/>
      <w:lvlJc w:val="left"/>
      <w:pPr>
        <w:tabs>
          <w:tab w:val="num" w:pos="1800"/>
        </w:tabs>
        <w:ind w:left="0" w:firstLine="0"/>
      </w:pPr>
      <w:rPr>
        <w:rFonts w:ascii="Symbol" w:hAnsi="Symbol" w:cs="Times New Roman CYR"/>
      </w:rPr>
    </w:lvl>
    <w:lvl w:ilvl="4">
      <w:start w:val="1"/>
      <w:numFmt w:val="bullet"/>
      <w:lvlText w:val=""/>
      <w:lvlJc w:val="left"/>
      <w:pPr>
        <w:tabs>
          <w:tab w:val="num" w:pos="2160"/>
        </w:tabs>
        <w:ind w:left="0" w:firstLine="0"/>
      </w:pPr>
      <w:rPr>
        <w:rFonts w:ascii="Symbol" w:hAnsi="Symbol" w:cs="Times New Roman CYR"/>
      </w:rPr>
    </w:lvl>
    <w:lvl w:ilvl="5">
      <w:start w:val="1"/>
      <w:numFmt w:val="bullet"/>
      <w:lvlText w:val=""/>
      <w:lvlJc w:val="left"/>
      <w:pPr>
        <w:tabs>
          <w:tab w:val="num" w:pos="2520"/>
        </w:tabs>
        <w:ind w:left="0" w:firstLine="0"/>
      </w:pPr>
      <w:rPr>
        <w:rFonts w:ascii="Symbol" w:hAnsi="Symbol" w:cs="Times New Roman CYR"/>
      </w:rPr>
    </w:lvl>
    <w:lvl w:ilvl="6">
      <w:start w:val="1"/>
      <w:numFmt w:val="bullet"/>
      <w:lvlText w:val=""/>
      <w:lvlJc w:val="left"/>
      <w:pPr>
        <w:tabs>
          <w:tab w:val="num" w:pos="2880"/>
        </w:tabs>
        <w:ind w:left="0" w:firstLine="0"/>
      </w:pPr>
      <w:rPr>
        <w:rFonts w:ascii="Symbol" w:hAnsi="Symbol" w:cs="Times New Roman CYR"/>
      </w:rPr>
    </w:lvl>
    <w:lvl w:ilvl="7">
      <w:start w:val="1"/>
      <w:numFmt w:val="bullet"/>
      <w:lvlText w:val=""/>
      <w:lvlJc w:val="left"/>
      <w:pPr>
        <w:tabs>
          <w:tab w:val="num" w:pos="3240"/>
        </w:tabs>
        <w:ind w:left="0" w:firstLine="0"/>
      </w:pPr>
      <w:rPr>
        <w:rFonts w:ascii="Symbol" w:hAnsi="Symbol" w:cs="Times New Roman CYR"/>
      </w:rPr>
    </w:lvl>
    <w:lvl w:ilvl="8">
      <w:start w:val="1"/>
      <w:numFmt w:val="bullet"/>
      <w:lvlText w:val=""/>
      <w:lvlJc w:val="left"/>
      <w:pPr>
        <w:tabs>
          <w:tab w:val="num" w:pos="3600"/>
        </w:tabs>
        <w:ind w:left="0" w:firstLine="0"/>
      </w:pPr>
      <w:rPr>
        <w:rFonts w:ascii="Symbol" w:hAnsi="Symbol" w:cs="Times New Roman CYR"/>
      </w:rPr>
    </w:lvl>
  </w:abstractNum>
  <w:abstractNum w:abstractNumId="3" w15:restartNumberingAfterBreak="0">
    <w:nsid w:val="00D63B98"/>
    <w:multiLevelType w:val="hybridMultilevel"/>
    <w:tmpl w:val="EA08C7B2"/>
    <w:lvl w:ilvl="0" w:tplc="B1C682D0">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 w15:restartNumberingAfterBreak="0">
    <w:nsid w:val="0258164E"/>
    <w:multiLevelType w:val="hybridMultilevel"/>
    <w:tmpl w:val="61BCF5A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15:restartNumberingAfterBreak="0">
    <w:nsid w:val="071D1B14"/>
    <w:multiLevelType w:val="multilevel"/>
    <w:tmpl w:val="1572F692"/>
    <w:lvl w:ilvl="0">
      <w:numFmt w:val="bullet"/>
      <w:pStyle w:val="1-"/>
      <w:lvlText w:val="-"/>
      <w:lvlJc w:val="left"/>
      <w:pPr>
        <w:ind w:left="0" w:firstLine="709"/>
      </w:pPr>
      <w:rPr>
        <w:rFonts w:ascii="Times New Roman" w:hAnsi="Times New Roman" w:cs="Times New Roman" w:hint="default"/>
        <w:sz w:val="28"/>
      </w:rPr>
    </w:lvl>
    <w:lvl w:ilvl="1">
      <w:start w:val="1"/>
      <w:numFmt w:val="russianLower"/>
      <w:pStyle w:val="S1"/>
      <w:lvlText w:val="%2)"/>
      <w:lvlJc w:val="left"/>
      <w:pPr>
        <w:ind w:left="284" w:firstLine="709"/>
      </w:pPr>
      <w:rPr>
        <w:rFonts w:hint="default"/>
      </w:rPr>
    </w:lvl>
    <w:lvl w:ilvl="2">
      <w:start w:val="1"/>
      <w:numFmt w:val="bullet"/>
      <w:lvlText w:val=""/>
      <w:lvlJc w:val="left"/>
      <w:pPr>
        <w:ind w:left="568" w:firstLine="709"/>
      </w:pPr>
      <w:rPr>
        <w:rFonts w:ascii="Wingdings" w:hAnsi="Wingdings" w:hint="default"/>
      </w:rPr>
    </w:lvl>
    <w:lvl w:ilvl="3">
      <w:start w:val="1"/>
      <w:numFmt w:val="bullet"/>
      <w:lvlText w:val=""/>
      <w:lvlJc w:val="left"/>
      <w:pPr>
        <w:ind w:left="852" w:firstLine="709"/>
      </w:pPr>
      <w:rPr>
        <w:rFonts w:ascii="Symbol" w:hAnsi="Symbol" w:hint="default"/>
      </w:rPr>
    </w:lvl>
    <w:lvl w:ilvl="4">
      <w:start w:val="1"/>
      <w:numFmt w:val="bullet"/>
      <w:lvlText w:val="o"/>
      <w:lvlJc w:val="left"/>
      <w:pPr>
        <w:ind w:left="1136" w:firstLine="709"/>
      </w:pPr>
      <w:rPr>
        <w:rFonts w:ascii="Courier New" w:hAnsi="Courier New" w:cs="Courier New" w:hint="default"/>
      </w:rPr>
    </w:lvl>
    <w:lvl w:ilvl="5">
      <w:start w:val="1"/>
      <w:numFmt w:val="bullet"/>
      <w:lvlText w:val=""/>
      <w:lvlJc w:val="left"/>
      <w:pPr>
        <w:ind w:left="1420" w:firstLine="709"/>
      </w:pPr>
      <w:rPr>
        <w:rFonts w:ascii="Wingdings" w:hAnsi="Wingdings" w:hint="default"/>
      </w:rPr>
    </w:lvl>
    <w:lvl w:ilvl="6">
      <w:start w:val="1"/>
      <w:numFmt w:val="bullet"/>
      <w:lvlText w:val=""/>
      <w:lvlJc w:val="left"/>
      <w:pPr>
        <w:ind w:left="1704" w:firstLine="709"/>
      </w:pPr>
      <w:rPr>
        <w:rFonts w:ascii="Symbol" w:hAnsi="Symbol" w:hint="default"/>
      </w:rPr>
    </w:lvl>
    <w:lvl w:ilvl="7">
      <w:start w:val="1"/>
      <w:numFmt w:val="bullet"/>
      <w:lvlText w:val="o"/>
      <w:lvlJc w:val="left"/>
      <w:pPr>
        <w:ind w:left="1988" w:firstLine="709"/>
      </w:pPr>
      <w:rPr>
        <w:rFonts w:ascii="Courier New" w:hAnsi="Courier New" w:cs="Courier New" w:hint="default"/>
      </w:rPr>
    </w:lvl>
    <w:lvl w:ilvl="8">
      <w:start w:val="1"/>
      <w:numFmt w:val="bullet"/>
      <w:lvlText w:val=""/>
      <w:lvlJc w:val="left"/>
      <w:pPr>
        <w:ind w:left="2272" w:firstLine="709"/>
      </w:pPr>
      <w:rPr>
        <w:rFonts w:ascii="Wingdings" w:hAnsi="Wingdings" w:hint="default"/>
      </w:rPr>
    </w:lvl>
  </w:abstractNum>
  <w:abstractNum w:abstractNumId="6" w15:restartNumberingAfterBreak="0">
    <w:nsid w:val="0FD51972"/>
    <w:multiLevelType w:val="hybridMultilevel"/>
    <w:tmpl w:val="B19E98D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 w15:restartNumberingAfterBreak="0">
    <w:nsid w:val="125D1D46"/>
    <w:multiLevelType w:val="hybridMultilevel"/>
    <w:tmpl w:val="6F2A201A"/>
    <w:lvl w:ilvl="0" w:tplc="0382E70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 w15:restartNumberingAfterBreak="0">
    <w:nsid w:val="19F214DF"/>
    <w:multiLevelType w:val="hybridMultilevel"/>
    <w:tmpl w:val="D4AE8E2A"/>
    <w:lvl w:ilvl="0" w:tplc="489CD6C0">
      <w:start w:val="1"/>
      <w:numFmt w:val="decimal"/>
      <w:pStyle w:val="a0"/>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9" w15:restartNumberingAfterBreak="0">
    <w:nsid w:val="1CE128AE"/>
    <w:multiLevelType w:val="hybridMultilevel"/>
    <w:tmpl w:val="909E74DE"/>
    <w:lvl w:ilvl="0" w:tplc="F142F340">
      <w:numFmt w:val="bullet"/>
      <w:lvlText w:val="-"/>
      <w:lvlJc w:val="left"/>
      <w:pPr>
        <w:ind w:left="1429" w:hanging="360"/>
      </w:pPr>
      <w:rPr>
        <w:rFonts w:ascii="Times New Roman" w:hAnsi="Times New Roman" w:cs="Times New Roman" w:hint="default"/>
        <w:sz w:val="28"/>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15:restartNumberingAfterBreak="0">
    <w:nsid w:val="22265247"/>
    <w:multiLevelType w:val="multilevel"/>
    <w:tmpl w:val="59406D06"/>
    <w:lvl w:ilvl="0">
      <w:start w:val="1"/>
      <w:numFmt w:val="decimal"/>
      <w:pStyle w:val="a1"/>
      <w:lvlText w:val="%1."/>
      <w:lvlJc w:val="left"/>
      <w:pPr>
        <w:ind w:left="1637" w:hanging="360"/>
      </w:pPr>
    </w:lvl>
    <w:lvl w:ilvl="1">
      <w:start w:val="5"/>
      <w:numFmt w:val="decimal"/>
      <w:isLgl/>
      <w:lvlText w:val="%1.%2"/>
      <w:lvlJc w:val="left"/>
      <w:pPr>
        <w:ind w:left="1712" w:hanging="435"/>
      </w:pPr>
    </w:lvl>
    <w:lvl w:ilvl="2">
      <w:start w:val="1"/>
      <w:numFmt w:val="decimal"/>
      <w:isLgl/>
      <w:lvlText w:val="%1.%2.%3"/>
      <w:lvlJc w:val="left"/>
      <w:pPr>
        <w:ind w:left="1997" w:hanging="720"/>
      </w:pPr>
    </w:lvl>
    <w:lvl w:ilvl="3">
      <w:start w:val="1"/>
      <w:numFmt w:val="decimalZero"/>
      <w:isLgl/>
      <w:lvlText w:val="%1.%2.%3.%4"/>
      <w:lvlJc w:val="left"/>
      <w:pPr>
        <w:ind w:left="1997" w:hanging="720"/>
      </w:pPr>
    </w:lvl>
    <w:lvl w:ilvl="4">
      <w:start w:val="1"/>
      <w:numFmt w:val="decimal"/>
      <w:isLgl/>
      <w:lvlText w:val="%1.%2.%3.%4.%5"/>
      <w:lvlJc w:val="left"/>
      <w:pPr>
        <w:ind w:left="2357" w:hanging="1080"/>
      </w:pPr>
    </w:lvl>
    <w:lvl w:ilvl="5">
      <w:start w:val="1"/>
      <w:numFmt w:val="decimal"/>
      <w:isLgl/>
      <w:lvlText w:val="%1.%2.%3.%4.%5.%6"/>
      <w:lvlJc w:val="left"/>
      <w:pPr>
        <w:ind w:left="2357" w:hanging="1080"/>
      </w:pPr>
    </w:lvl>
    <w:lvl w:ilvl="6">
      <w:start w:val="1"/>
      <w:numFmt w:val="decimal"/>
      <w:isLgl/>
      <w:lvlText w:val="%1.%2.%3.%4.%5.%6.%7"/>
      <w:lvlJc w:val="left"/>
      <w:pPr>
        <w:ind w:left="2717" w:hanging="1440"/>
      </w:pPr>
    </w:lvl>
    <w:lvl w:ilvl="7">
      <w:start w:val="1"/>
      <w:numFmt w:val="decimal"/>
      <w:isLgl/>
      <w:lvlText w:val="%1.%2.%3.%4.%5.%6.%7.%8"/>
      <w:lvlJc w:val="left"/>
      <w:pPr>
        <w:ind w:left="2717" w:hanging="1440"/>
      </w:pPr>
    </w:lvl>
    <w:lvl w:ilvl="8">
      <w:start w:val="1"/>
      <w:numFmt w:val="decimal"/>
      <w:isLgl/>
      <w:lvlText w:val="%1.%2.%3.%4.%5.%6.%7.%8.%9"/>
      <w:lvlJc w:val="left"/>
      <w:pPr>
        <w:ind w:left="3077" w:hanging="1800"/>
      </w:pPr>
    </w:lvl>
  </w:abstractNum>
  <w:abstractNum w:abstractNumId="11" w15:restartNumberingAfterBreak="0">
    <w:nsid w:val="286743A1"/>
    <w:multiLevelType w:val="hybridMultilevel"/>
    <w:tmpl w:val="5FDA823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2D4F5E6B"/>
    <w:multiLevelType w:val="hybridMultilevel"/>
    <w:tmpl w:val="7BA4D996"/>
    <w:lvl w:ilvl="0" w:tplc="03A4FFDA">
      <w:start w:val="1"/>
      <w:numFmt w:val="decimal"/>
      <w:pStyle w:val="a2"/>
      <w:lvlText w:val="%1."/>
      <w:lvlJc w:val="left"/>
      <w:pPr>
        <w:tabs>
          <w:tab w:val="num" w:pos="1021"/>
        </w:tabs>
        <w:ind w:firstLine="567"/>
      </w:pPr>
      <w:rPr>
        <w:rFonts w:cs="Times New Roman"/>
        <w:b w:val="0"/>
        <w:bCs w:val="0"/>
        <w:sz w:val="28"/>
        <w:szCs w:val="28"/>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13" w15:restartNumberingAfterBreak="0">
    <w:nsid w:val="307D6685"/>
    <w:multiLevelType w:val="hybridMultilevel"/>
    <w:tmpl w:val="B6B2488C"/>
    <w:lvl w:ilvl="0" w:tplc="F74263CE">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33EC2C19"/>
    <w:multiLevelType w:val="hybridMultilevel"/>
    <w:tmpl w:val="0E00684A"/>
    <w:lvl w:ilvl="0" w:tplc="F142F340">
      <w:numFmt w:val="bullet"/>
      <w:lvlText w:val="-"/>
      <w:lvlJc w:val="left"/>
      <w:pPr>
        <w:ind w:left="4613" w:hanging="360"/>
      </w:pPr>
      <w:rPr>
        <w:rFonts w:ascii="Times New Roman" w:hAnsi="Times New Roman" w:cs="Times New Roman" w:hint="default"/>
        <w:sz w:val="28"/>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15:restartNumberingAfterBreak="0">
    <w:nsid w:val="3732350B"/>
    <w:multiLevelType w:val="hybridMultilevel"/>
    <w:tmpl w:val="2C1EC9C2"/>
    <w:lvl w:ilvl="0" w:tplc="9AFEA1DE">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15:restartNumberingAfterBreak="0">
    <w:nsid w:val="43810039"/>
    <w:multiLevelType w:val="hybridMultilevel"/>
    <w:tmpl w:val="708C1590"/>
    <w:lvl w:ilvl="0" w:tplc="C846AEA4">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7" w15:restartNumberingAfterBreak="0">
    <w:nsid w:val="4BE676D7"/>
    <w:multiLevelType w:val="hybridMultilevel"/>
    <w:tmpl w:val="C23E5F4A"/>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8" w15:restartNumberingAfterBreak="0">
    <w:nsid w:val="559D3B92"/>
    <w:multiLevelType w:val="hybridMultilevel"/>
    <w:tmpl w:val="C5FC0046"/>
    <w:lvl w:ilvl="0" w:tplc="DCDC8B98">
      <w:start w:val="1"/>
      <w:numFmt w:val="russianLower"/>
      <w:pStyle w:val="2-"/>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9" w15:restartNumberingAfterBreak="0">
    <w:nsid w:val="56FD76B9"/>
    <w:multiLevelType w:val="hybridMultilevel"/>
    <w:tmpl w:val="D67616DC"/>
    <w:lvl w:ilvl="0" w:tplc="B1C682D0">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20" w15:restartNumberingAfterBreak="0">
    <w:nsid w:val="63D81577"/>
    <w:multiLevelType w:val="hybridMultilevel"/>
    <w:tmpl w:val="7116B204"/>
    <w:lvl w:ilvl="0" w:tplc="CA20AE9E">
      <w:start w:val="1"/>
      <w:numFmt w:val="decimal"/>
      <w:pStyle w:val="1"/>
      <w:lvlText w:val="%1)"/>
      <w:lvlJc w:val="left"/>
      <w:pPr>
        <w:ind w:left="1287" w:hanging="360"/>
      </w:pPr>
      <w:rPr>
        <w:rFonts w:cs="Times New Roman"/>
      </w:rPr>
    </w:lvl>
    <w:lvl w:ilvl="1" w:tplc="04190019">
      <w:start w:val="1"/>
      <w:numFmt w:val="lowerLetter"/>
      <w:lvlText w:val="%2."/>
      <w:lvlJc w:val="left"/>
      <w:pPr>
        <w:ind w:left="2007" w:hanging="360"/>
      </w:pPr>
      <w:rPr>
        <w:rFonts w:cs="Times New Roman"/>
      </w:rPr>
    </w:lvl>
    <w:lvl w:ilvl="2" w:tplc="0419001B" w:tentative="1">
      <w:start w:val="1"/>
      <w:numFmt w:val="lowerRoman"/>
      <w:lvlText w:val="%3."/>
      <w:lvlJc w:val="right"/>
      <w:pPr>
        <w:ind w:left="2727" w:hanging="180"/>
      </w:pPr>
      <w:rPr>
        <w:rFonts w:cs="Times New Roman"/>
      </w:rPr>
    </w:lvl>
    <w:lvl w:ilvl="3" w:tplc="0419000F" w:tentative="1">
      <w:start w:val="1"/>
      <w:numFmt w:val="decimal"/>
      <w:lvlText w:val="%4."/>
      <w:lvlJc w:val="left"/>
      <w:pPr>
        <w:ind w:left="3447" w:hanging="360"/>
      </w:pPr>
      <w:rPr>
        <w:rFonts w:cs="Times New Roman"/>
      </w:rPr>
    </w:lvl>
    <w:lvl w:ilvl="4" w:tplc="04190019" w:tentative="1">
      <w:start w:val="1"/>
      <w:numFmt w:val="lowerLetter"/>
      <w:lvlText w:val="%5."/>
      <w:lvlJc w:val="left"/>
      <w:pPr>
        <w:ind w:left="4167" w:hanging="360"/>
      </w:pPr>
      <w:rPr>
        <w:rFonts w:cs="Times New Roman"/>
      </w:rPr>
    </w:lvl>
    <w:lvl w:ilvl="5" w:tplc="0419001B" w:tentative="1">
      <w:start w:val="1"/>
      <w:numFmt w:val="lowerRoman"/>
      <w:lvlText w:val="%6."/>
      <w:lvlJc w:val="right"/>
      <w:pPr>
        <w:ind w:left="4887" w:hanging="180"/>
      </w:pPr>
      <w:rPr>
        <w:rFonts w:cs="Times New Roman"/>
      </w:rPr>
    </w:lvl>
    <w:lvl w:ilvl="6" w:tplc="0419000F" w:tentative="1">
      <w:start w:val="1"/>
      <w:numFmt w:val="decimal"/>
      <w:lvlText w:val="%7."/>
      <w:lvlJc w:val="left"/>
      <w:pPr>
        <w:ind w:left="5607" w:hanging="360"/>
      </w:pPr>
      <w:rPr>
        <w:rFonts w:cs="Times New Roman"/>
      </w:rPr>
    </w:lvl>
    <w:lvl w:ilvl="7" w:tplc="04190019" w:tentative="1">
      <w:start w:val="1"/>
      <w:numFmt w:val="lowerLetter"/>
      <w:lvlText w:val="%8."/>
      <w:lvlJc w:val="left"/>
      <w:pPr>
        <w:ind w:left="6327" w:hanging="360"/>
      </w:pPr>
      <w:rPr>
        <w:rFonts w:cs="Times New Roman"/>
      </w:rPr>
    </w:lvl>
    <w:lvl w:ilvl="8" w:tplc="0419001B" w:tentative="1">
      <w:start w:val="1"/>
      <w:numFmt w:val="lowerRoman"/>
      <w:lvlText w:val="%9."/>
      <w:lvlJc w:val="right"/>
      <w:pPr>
        <w:ind w:left="7047" w:hanging="180"/>
      </w:pPr>
      <w:rPr>
        <w:rFonts w:cs="Times New Roman"/>
      </w:rPr>
    </w:lvl>
  </w:abstractNum>
  <w:abstractNum w:abstractNumId="21" w15:restartNumberingAfterBreak="0">
    <w:nsid w:val="653200C7"/>
    <w:multiLevelType w:val="hybridMultilevel"/>
    <w:tmpl w:val="CE260C1C"/>
    <w:lvl w:ilvl="0" w:tplc="E82A58C4">
      <w:start w:val="1"/>
      <w:numFmt w:val="bullet"/>
      <w:pStyle w:val="a3"/>
      <w:lvlText w:val="−"/>
      <w:lvlJc w:val="left"/>
      <w:pPr>
        <w:tabs>
          <w:tab w:val="num" w:pos="360"/>
        </w:tabs>
        <w:ind w:left="360" w:hanging="360"/>
      </w:pPr>
      <w:rPr>
        <w:rFonts w:ascii="Courier New" w:hAnsi="Courier New" w:cs="Times New Roman" w:hint="default"/>
      </w:rPr>
    </w:lvl>
    <w:lvl w:ilvl="1" w:tplc="04190003">
      <w:start w:val="1"/>
      <w:numFmt w:val="bullet"/>
      <w:lvlText w:val="o"/>
      <w:lvlJc w:val="left"/>
      <w:pPr>
        <w:tabs>
          <w:tab w:val="num" w:pos="360"/>
        </w:tabs>
        <w:ind w:left="360" w:hanging="360"/>
      </w:pPr>
      <w:rPr>
        <w:rFonts w:ascii="Courier New" w:hAnsi="Courier New" w:cs="Courier New" w:hint="default"/>
      </w:r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2" w15:restartNumberingAfterBreak="0">
    <w:nsid w:val="65844F4F"/>
    <w:multiLevelType w:val="multilevel"/>
    <w:tmpl w:val="2A683344"/>
    <w:lvl w:ilvl="0">
      <w:start w:val="1"/>
      <w:numFmt w:val="decimal"/>
      <w:pStyle w:val="10"/>
      <w:lvlText w:val="%1"/>
      <w:lvlJc w:val="left"/>
      <w:pPr>
        <w:tabs>
          <w:tab w:val="num" w:pos="851"/>
        </w:tabs>
        <w:ind w:left="851" w:hanging="284"/>
      </w:pPr>
      <w:rPr>
        <w:rFonts w:hint="default"/>
      </w:rPr>
    </w:lvl>
    <w:lvl w:ilvl="1">
      <w:start w:val="1"/>
      <w:numFmt w:val="decimal"/>
      <w:pStyle w:val="20"/>
      <w:lvlText w:val="%1.%2"/>
      <w:lvlJc w:val="left"/>
      <w:pPr>
        <w:tabs>
          <w:tab w:val="num" w:pos="1135"/>
        </w:tabs>
        <w:ind w:left="1135" w:hanging="567"/>
      </w:pPr>
      <w:rPr>
        <w:rFonts w:hint="default"/>
      </w:rPr>
    </w:lvl>
    <w:lvl w:ilvl="2">
      <w:start w:val="1"/>
      <w:numFmt w:val="decimal"/>
      <w:pStyle w:val="3"/>
      <w:lvlText w:val="%1.%2.%3"/>
      <w:lvlJc w:val="left"/>
      <w:pPr>
        <w:tabs>
          <w:tab w:val="num" w:pos="1561"/>
        </w:tabs>
        <w:ind w:left="1561" w:hanging="851"/>
      </w:pPr>
      <w:rPr>
        <w:rFonts w:hint="default"/>
      </w:rPr>
    </w:lvl>
    <w:lvl w:ilvl="3">
      <w:start w:val="1"/>
      <w:numFmt w:val="decimal"/>
      <w:pStyle w:val="4"/>
      <w:lvlText w:val="%1.%2.%3.%4"/>
      <w:lvlJc w:val="left"/>
      <w:pPr>
        <w:tabs>
          <w:tab w:val="num" w:pos="1560"/>
        </w:tabs>
        <w:ind w:left="1560" w:hanging="113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3" w15:restartNumberingAfterBreak="0">
    <w:nsid w:val="66A22DD2"/>
    <w:multiLevelType w:val="hybridMultilevel"/>
    <w:tmpl w:val="1A1ADB5C"/>
    <w:lvl w:ilvl="0" w:tplc="D234C386">
      <w:start w:val="1"/>
      <w:numFmt w:val="bullet"/>
      <w:lvlText w:val="⁃"/>
      <w:lvlJc w:val="left"/>
      <w:pPr>
        <w:ind w:left="1429" w:hanging="360"/>
      </w:pPr>
      <w:rPr>
        <w:rFonts w:ascii="Wide Latin" w:hAnsi="Wide Lati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15:restartNumberingAfterBreak="0">
    <w:nsid w:val="67F43B93"/>
    <w:multiLevelType w:val="hybridMultilevel"/>
    <w:tmpl w:val="65F6FE82"/>
    <w:lvl w:ilvl="0" w:tplc="9AFEA1DE">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15:restartNumberingAfterBreak="0">
    <w:nsid w:val="726E30A1"/>
    <w:multiLevelType w:val="hybridMultilevel"/>
    <w:tmpl w:val="994217EE"/>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6" w15:restartNumberingAfterBreak="0">
    <w:nsid w:val="76933956"/>
    <w:multiLevelType w:val="hybridMultilevel"/>
    <w:tmpl w:val="D8CCA9FC"/>
    <w:lvl w:ilvl="0" w:tplc="F142F340">
      <w:numFmt w:val="bullet"/>
      <w:lvlText w:val="-"/>
      <w:lvlJc w:val="left"/>
      <w:pPr>
        <w:ind w:left="1500" w:hanging="360"/>
      </w:pPr>
      <w:rPr>
        <w:rFonts w:ascii="Times New Roman" w:hAnsi="Times New Roman" w:cs="Times New Roman" w:hint="default"/>
        <w:sz w:val="28"/>
      </w:rPr>
    </w:lvl>
    <w:lvl w:ilvl="1" w:tplc="04190003" w:tentative="1">
      <w:start w:val="1"/>
      <w:numFmt w:val="bullet"/>
      <w:lvlText w:val="o"/>
      <w:lvlJc w:val="left"/>
      <w:pPr>
        <w:ind w:left="2220" w:hanging="360"/>
      </w:pPr>
      <w:rPr>
        <w:rFonts w:ascii="Courier New" w:hAnsi="Courier New" w:cs="Courier New" w:hint="default"/>
      </w:rPr>
    </w:lvl>
    <w:lvl w:ilvl="2" w:tplc="04190005" w:tentative="1">
      <w:start w:val="1"/>
      <w:numFmt w:val="bullet"/>
      <w:lvlText w:val=""/>
      <w:lvlJc w:val="left"/>
      <w:pPr>
        <w:ind w:left="2940" w:hanging="360"/>
      </w:pPr>
      <w:rPr>
        <w:rFonts w:ascii="Wingdings" w:hAnsi="Wingdings" w:hint="default"/>
      </w:rPr>
    </w:lvl>
    <w:lvl w:ilvl="3" w:tplc="04190001" w:tentative="1">
      <w:start w:val="1"/>
      <w:numFmt w:val="bullet"/>
      <w:lvlText w:val=""/>
      <w:lvlJc w:val="left"/>
      <w:pPr>
        <w:ind w:left="3660" w:hanging="360"/>
      </w:pPr>
      <w:rPr>
        <w:rFonts w:ascii="Symbol" w:hAnsi="Symbol" w:hint="default"/>
      </w:rPr>
    </w:lvl>
    <w:lvl w:ilvl="4" w:tplc="04190003" w:tentative="1">
      <w:start w:val="1"/>
      <w:numFmt w:val="bullet"/>
      <w:lvlText w:val="o"/>
      <w:lvlJc w:val="left"/>
      <w:pPr>
        <w:ind w:left="4380" w:hanging="360"/>
      </w:pPr>
      <w:rPr>
        <w:rFonts w:ascii="Courier New" w:hAnsi="Courier New" w:cs="Courier New" w:hint="default"/>
      </w:rPr>
    </w:lvl>
    <w:lvl w:ilvl="5" w:tplc="04190005" w:tentative="1">
      <w:start w:val="1"/>
      <w:numFmt w:val="bullet"/>
      <w:lvlText w:val=""/>
      <w:lvlJc w:val="left"/>
      <w:pPr>
        <w:ind w:left="5100" w:hanging="360"/>
      </w:pPr>
      <w:rPr>
        <w:rFonts w:ascii="Wingdings" w:hAnsi="Wingdings" w:hint="default"/>
      </w:rPr>
    </w:lvl>
    <w:lvl w:ilvl="6" w:tplc="04190001" w:tentative="1">
      <w:start w:val="1"/>
      <w:numFmt w:val="bullet"/>
      <w:lvlText w:val=""/>
      <w:lvlJc w:val="left"/>
      <w:pPr>
        <w:ind w:left="5820" w:hanging="360"/>
      </w:pPr>
      <w:rPr>
        <w:rFonts w:ascii="Symbol" w:hAnsi="Symbol" w:hint="default"/>
      </w:rPr>
    </w:lvl>
    <w:lvl w:ilvl="7" w:tplc="04190003" w:tentative="1">
      <w:start w:val="1"/>
      <w:numFmt w:val="bullet"/>
      <w:lvlText w:val="o"/>
      <w:lvlJc w:val="left"/>
      <w:pPr>
        <w:ind w:left="6540" w:hanging="360"/>
      </w:pPr>
      <w:rPr>
        <w:rFonts w:ascii="Courier New" w:hAnsi="Courier New" w:cs="Courier New" w:hint="default"/>
      </w:rPr>
    </w:lvl>
    <w:lvl w:ilvl="8" w:tplc="04190005" w:tentative="1">
      <w:start w:val="1"/>
      <w:numFmt w:val="bullet"/>
      <w:lvlText w:val=""/>
      <w:lvlJc w:val="left"/>
      <w:pPr>
        <w:ind w:left="7260" w:hanging="360"/>
      </w:pPr>
      <w:rPr>
        <w:rFonts w:ascii="Wingdings" w:hAnsi="Wingdings" w:hint="default"/>
      </w:rPr>
    </w:lvl>
  </w:abstractNum>
  <w:num w:numId="1">
    <w:abstractNumId w:val="5"/>
    <w:lvlOverride w:ilvl="0">
      <w:lvl w:ilvl="0">
        <w:numFmt w:val="bullet"/>
        <w:pStyle w:val="1-"/>
        <w:lvlText w:val="-"/>
        <w:lvlJc w:val="left"/>
        <w:pPr>
          <w:ind w:left="0" w:firstLine="709"/>
        </w:pPr>
        <w:rPr>
          <w:rFonts w:ascii="Times New Roman" w:hAnsi="Times New Roman" w:cs="Times New Roman" w:hint="default"/>
          <w:sz w:val="28"/>
        </w:rPr>
      </w:lvl>
    </w:lvlOverride>
    <w:lvlOverride w:ilvl="1">
      <w:lvl w:ilvl="1">
        <w:start w:val="1"/>
        <w:numFmt w:val="decimal"/>
        <w:pStyle w:val="S1"/>
        <w:lvlText w:val="%2)"/>
        <w:lvlJc w:val="left"/>
        <w:pPr>
          <w:ind w:left="284" w:firstLine="709"/>
        </w:pPr>
        <w:rPr>
          <w:rFonts w:hint="default"/>
        </w:rPr>
      </w:lvl>
    </w:lvlOverride>
    <w:lvlOverride w:ilvl="2">
      <w:lvl w:ilvl="2">
        <w:start w:val="1"/>
        <w:numFmt w:val="bullet"/>
        <w:lvlText w:val=""/>
        <w:lvlJc w:val="left"/>
        <w:pPr>
          <w:ind w:left="568" w:firstLine="709"/>
        </w:pPr>
        <w:rPr>
          <w:rFonts w:ascii="Wingdings" w:hAnsi="Wingdings" w:hint="default"/>
        </w:rPr>
      </w:lvl>
    </w:lvlOverride>
    <w:lvlOverride w:ilvl="3">
      <w:lvl w:ilvl="3">
        <w:start w:val="1"/>
        <w:numFmt w:val="bullet"/>
        <w:lvlText w:val=""/>
        <w:lvlJc w:val="left"/>
        <w:pPr>
          <w:ind w:left="852" w:firstLine="709"/>
        </w:pPr>
        <w:rPr>
          <w:rFonts w:ascii="Symbol" w:hAnsi="Symbol" w:hint="default"/>
        </w:rPr>
      </w:lvl>
    </w:lvlOverride>
    <w:lvlOverride w:ilvl="4">
      <w:lvl w:ilvl="4">
        <w:start w:val="1"/>
        <w:numFmt w:val="bullet"/>
        <w:lvlText w:val="o"/>
        <w:lvlJc w:val="left"/>
        <w:pPr>
          <w:ind w:left="1136" w:firstLine="709"/>
        </w:pPr>
        <w:rPr>
          <w:rFonts w:ascii="Courier New" w:hAnsi="Courier New" w:cs="Courier New" w:hint="default"/>
        </w:rPr>
      </w:lvl>
    </w:lvlOverride>
    <w:lvlOverride w:ilvl="5">
      <w:lvl w:ilvl="5">
        <w:start w:val="1"/>
        <w:numFmt w:val="bullet"/>
        <w:lvlText w:val=""/>
        <w:lvlJc w:val="left"/>
        <w:pPr>
          <w:ind w:left="1420" w:firstLine="709"/>
        </w:pPr>
        <w:rPr>
          <w:rFonts w:ascii="Wingdings" w:hAnsi="Wingdings" w:hint="default"/>
        </w:rPr>
      </w:lvl>
    </w:lvlOverride>
    <w:lvlOverride w:ilvl="6">
      <w:lvl w:ilvl="6">
        <w:start w:val="1"/>
        <w:numFmt w:val="bullet"/>
        <w:lvlText w:val=""/>
        <w:lvlJc w:val="left"/>
        <w:pPr>
          <w:ind w:left="1704" w:firstLine="709"/>
        </w:pPr>
        <w:rPr>
          <w:rFonts w:ascii="Symbol" w:hAnsi="Symbol" w:hint="default"/>
        </w:rPr>
      </w:lvl>
    </w:lvlOverride>
    <w:lvlOverride w:ilvl="7">
      <w:lvl w:ilvl="7">
        <w:start w:val="1"/>
        <w:numFmt w:val="bullet"/>
        <w:lvlText w:val="o"/>
        <w:lvlJc w:val="left"/>
        <w:pPr>
          <w:ind w:left="1988" w:firstLine="709"/>
        </w:pPr>
        <w:rPr>
          <w:rFonts w:ascii="Courier New" w:hAnsi="Courier New" w:cs="Courier New" w:hint="default"/>
        </w:rPr>
      </w:lvl>
    </w:lvlOverride>
    <w:lvlOverride w:ilvl="8">
      <w:lvl w:ilvl="8">
        <w:start w:val="1"/>
        <w:numFmt w:val="bullet"/>
        <w:lvlText w:val=""/>
        <w:lvlJc w:val="left"/>
        <w:pPr>
          <w:ind w:left="2272" w:firstLine="709"/>
        </w:pPr>
        <w:rPr>
          <w:rFonts w:ascii="Wingdings" w:hAnsi="Wingdings" w:hint="default"/>
        </w:rPr>
      </w:lvl>
    </w:lvlOverride>
  </w:num>
  <w:num w:numId="2">
    <w:abstractNumId w:val="22"/>
  </w:num>
  <w:num w:numId="3">
    <w:abstractNumId w:val="5"/>
    <w:lvlOverride w:ilvl="0">
      <w:lvl w:ilvl="0">
        <w:numFmt w:val="bullet"/>
        <w:pStyle w:val="1-"/>
        <w:lvlText w:val="-"/>
        <w:lvlJc w:val="left"/>
        <w:pPr>
          <w:ind w:left="0" w:firstLine="709"/>
        </w:pPr>
        <w:rPr>
          <w:rFonts w:ascii="Times New Roman" w:hAnsi="Times New Roman" w:cs="Times New Roman" w:hint="default"/>
          <w:sz w:val="28"/>
        </w:rPr>
      </w:lvl>
    </w:lvlOverride>
    <w:lvlOverride w:ilvl="1">
      <w:lvl w:ilvl="1">
        <w:start w:val="1"/>
        <w:numFmt w:val="decimal"/>
        <w:pStyle w:val="S1"/>
        <w:lvlText w:val="%2)"/>
        <w:lvlJc w:val="left"/>
        <w:pPr>
          <w:ind w:left="284" w:firstLine="709"/>
        </w:pPr>
        <w:rPr>
          <w:rFonts w:hint="default"/>
        </w:rPr>
      </w:lvl>
    </w:lvlOverride>
    <w:lvlOverride w:ilvl="2">
      <w:lvl w:ilvl="2">
        <w:start w:val="1"/>
        <w:numFmt w:val="bullet"/>
        <w:lvlText w:val=""/>
        <w:lvlJc w:val="left"/>
        <w:pPr>
          <w:ind w:left="568" w:firstLine="709"/>
        </w:pPr>
        <w:rPr>
          <w:rFonts w:ascii="Wingdings" w:hAnsi="Wingdings" w:hint="default"/>
        </w:rPr>
      </w:lvl>
    </w:lvlOverride>
    <w:lvlOverride w:ilvl="3">
      <w:lvl w:ilvl="3">
        <w:start w:val="1"/>
        <w:numFmt w:val="bullet"/>
        <w:lvlText w:val=""/>
        <w:lvlJc w:val="left"/>
        <w:pPr>
          <w:ind w:left="852" w:firstLine="709"/>
        </w:pPr>
        <w:rPr>
          <w:rFonts w:ascii="Symbol" w:hAnsi="Symbol" w:hint="default"/>
        </w:rPr>
      </w:lvl>
    </w:lvlOverride>
    <w:lvlOverride w:ilvl="4">
      <w:lvl w:ilvl="4">
        <w:start w:val="1"/>
        <w:numFmt w:val="bullet"/>
        <w:lvlText w:val="o"/>
        <w:lvlJc w:val="left"/>
        <w:pPr>
          <w:ind w:left="1136" w:firstLine="709"/>
        </w:pPr>
        <w:rPr>
          <w:rFonts w:ascii="Courier New" w:hAnsi="Courier New" w:cs="Courier New" w:hint="default"/>
        </w:rPr>
      </w:lvl>
    </w:lvlOverride>
    <w:lvlOverride w:ilvl="5">
      <w:lvl w:ilvl="5">
        <w:start w:val="1"/>
        <w:numFmt w:val="bullet"/>
        <w:lvlText w:val=""/>
        <w:lvlJc w:val="left"/>
        <w:pPr>
          <w:ind w:left="1420" w:firstLine="709"/>
        </w:pPr>
        <w:rPr>
          <w:rFonts w:ascii="Wingdings" w:hAnsi="Wingdings" w:hint="default"/>
        </w:rPr>
      </w:lvl>
    </w:lvlOverride>
    <w:lvlOverride w:ilvl="6">
      <w:lvl w:ilvl="6">
        <w:start w:val="1"/>
        <w:numFmt w:val="bullet"/>
        <w:lvlText w:val=""/>
        <w:lvlJc w:val="left"/>
        <w:pPr>
          <w:ind w:left="1704" w:firstLine="709"/>
        </w:pPr>
        <w:rPr>
          <w:rFonts w:ascii="Symbol" w:hAnsi="Symbol" w:hint="default"/>
        </w:rPr>
      </w:lvl>
    </w:lvlOverride>
    <w:lvlOverride w:ilvl="7">
      <w:lvl w:ilvl="7">
        <w:start w:val="1"/>
        <w:numFmt w:val="bullet"/>
        <w:lvlText w:val="o"/>
        <w:lvlJc w:val="left"/>
        <w:pPr>
          <w:ind w:left="1988" w:firstLine="709"/>
        </w:pPr>
        <w:rPr>
          <w:rFonts w:ascii="Courier New" w:hAnsi="Courier New" w:cs="Courier New" w:hint="default"/>
        </w:rPr>
      </w:lvl>
    </w:lvlOverride>
    <w:lvlOverride w:ilvl="8">
      <w:lvl w:ilvl="8">
        <w:start w:val="1"/>
        <w:numFmt w:val="bullet"/>
        <w:lvlText w:val=""/>
        <w:lvlJc w:val="left"/>
        <w:pPr>
          <w:ind w:left="2272" w:firstLine="709"/>
        </w:pPr>
        <w:rPr>
          <w:rFonts w:ascii="Wingdings" w:hAnsi="Wingdings" w:hint="default"/>
        </w:rPr>
      </w:lvl>
    </w:lvlOverride>
  </w:num>
  <w:num w:numId="4">
    <w:abstractNumId w:val="18"/>
  </w:num>
  <w:num w:numId="5">
    <w:abstractNumId w:val="8"/>
  </w:num>
  <w:num w:numId="6">
    <w:abstractNumId w:val="13"/>
  </w:num>
  <w:num w:numId="7">
    <w:abstractNumId w:val="24"/>
  </w:num>
  <w:num w:numId="8">
    <w:abstractNumId w:val="15"/>
  </w:num>
  <w:num w:numId="9">
    <w:abstractNumId w:val="1"/>
  </w:num>
  <w:num w:numId="10">
    <w:abstractNumId w:val="0"/>
  </w:num>
  <w:num w:numId="11">
    <w:abstractNumId w:val="20"/>
  </w:num>
  <w:num w:numId="1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1"/>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0"/>
    <w:lvlOverride w:ilvl="0">
      <w:startOverride w:val="1"/>
    </w:lvlOverride>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1"/>
  </w:num>
  <w:num w:numId="16">
    <w:abstractNumId w:val="4"/>
  </w:num>
  <w:num w:numId="17">
    <w:abstractNumId w:val="3"/>
  </w:num>
  <w:num w:numId="18">
    <w:abstractNumId w:val="19"/>
  </w:num>
  <w:num w:numId="19">
    <w:abstractNumId w:val="25"/>
  </w:num>
  <w:num w:numId="20">
    <w:abstractNumId w:val="16"/>
  </w:num>
  <w:num w:numId="21">
    <w:abstractNumId w:val="26"/>
  </w:num>
  <w:num w:numId="22">
    <w:abstractNumId w:val="6"/>
  </w:num>
  <w:num w:numId="23">
    <w:abstractNumId w:val="17"/>
  </w:num>
  <w:num w:numId="24">
    <w:abstractNumId w:val="23"/>
  </w:num>
  <w:num w:numId="25">
    <w:abstractNumId w:val="7"/>
  </w:num>
  <w:num w:numId="26">
    <w:abstractNumId w:val="9"/>
  </w:num>
  <w:num w:numId="27">
    <w:abstractNumId w:val="14"/>
  </w:num>
  <w:num w:numId="28">
    <w:abstractNumId w:val="5"/>
    <w:lvlOverride w:ilvl="0">
      <w:lvl w:ilvl="0">
        <w:numFmt w:val="bullet"/>
        <w:pStyle w:val="1-"/>
        <w:lvlText w:val="-"/>
        <w:lvlJc w:val="left"/>
        <w:pPr>
          <w:ind w:left="1" w:firstLine="709"/>
        </w:pPr>
        <w:rPr>
          <w:rFonts w:ascii="Times New Roman" w:hAnsi="Times New Roman" w:cs="Times New Roman" w:hint="default"/>
          <w:sz w:val="28"/>
        </w:rPr>
      </w:lvl>
    </w:lvlOverride>
    <w:lvlOverride w:ilvl="1">
      <w:lvl w:ilvl="1">
        <w:start w:val="1"/>
        <w:numFmt w:val="decimal"/>
        <w:pStyle w:val="S1"/>
        <w:lvlText w:val="%2)"/>
        <w:lvlJc w:val="left"/>
        <w:pPr>
          <w:ind w:left="284" w:firstLine="709"/>
        </w:pPr>
      </w:lvl>
    </w:lvlOverride>
    <w:lvlOverride w:ilvl="2">
      <w:lvl w:ilvl="2">
        <w:start w:val="1"/>
        <w:numFmt w:val="bullet"/>
        <w:lvlText w:val=""/>
        <w:lvlJc w:val="left"/>
        <w:pPr>
          <w:ind w:left="568" w:firstLine="709"/>
        </w:pPr>
        <w:rPr>
          <w:rFonts w:ascii="Wingdings" w:hAnsi="Wingdings" w:hint="default"/>
        </w:rPr>
      </w:lvl>
    </w:lvlOverride>
    <w:lvlOverride w:ilvl="3">
      <w:lvl w:ilvl="3">
        <w:start w:val="1"/>
        <w:numFmt w:val="bullet"/>
        <w:lvlText w:val=""/>
        <w:lvlJc w:val="left"/>
        <w:pPr>
          <w:ind w:left="852" w:firstLine="709"/>
        </w:pPr>
        <w:rPr>
          <w:rFonts w:ascii="Symbol" w:hAnsi="Symbol" w:hint="default"/>
        </w:rPr>
      </w:lvl>
    </w:lvlOverride>
    <w:lvlOverride w:ilvl="4">
      <w:lvl w:ilvl="4">
        <w:start w:val="1"/>
        <w:numFmt w:val="bullet"/>
        <w:lvlText w:val="o"/>
        <w:lvlJc w:val="left"/>
        <w:pPr>
          <w:ind w:left="1136" w:firstLine="709"/>
        </w:pPr>
        <w:rPr>
          <w:rFonts w:ascii="Courier New" w:hAnsi="Courier New" w:cs="Courier New" w:hint="default"/>
        </w:rPr>
      </w:lvl>
    </w:lvlOverride>
    <w:lvlOverride w:ilvl="5">
      <w:lvl w:ilvl="5">
        <w:start w:val="1"/>
        <w:numFmt w:val="bullet"/>
        <w:lvlText w:val=""/>
        <w:lvlJc w:val="left"/>
        <w:pPr>
          <w:ind w:left="1420" w:firstLine="709"/>
        </w:pPr>
        <w:rPr>
          <w:rFonts w:ascii="Wingdings" w:hAnsi="Wingdings" w:hint="default"/>
        </w:rPr>
      </w:lvl>
    </w:lvlOverride>
    <w:lvlOverride w:ilvl="6">
      <w:lvl w:ilvl="6">
        <w:start w:val="1"/>
        <w:numFmt w:val="bullet"/>
        <w:lvlText w:val=""/>
        <w:lvlJc w:val="left"/>
        <w:pPr>
          <w:ind w:left="1704" w:firstLine="709"/>
        </w:pPr>
        <w:rPr>
          <w:rFonts w:ascii="Symbol" w:hAnsi="Symbol" w:hint="default"/>
        </w:rPr>
      </w:lvl>
    </w:lvlOverride>
    <w:lvlOverride w:ilvl="7">
      <w:lvl w:ilvl="7">
        <w:start w:val="1"/>
        <w:numFmt w:val="bullet"/>
        <w:lvlText w:val="o"/>
        <w:lvlJc w:val="left"/>
        <w:pPr>
          <w:ind w:left="1988" w:firstLine="709"/>
        </w:pPr>
        <w:rPr>
          <w:rFonts w:ascii="Courier New" w:hAnsi="Courier New" w:cs="Courier New" w:hint="default"/>
        </w:rPr>
      </w:lvl>
    </w:lvlOverride>
    <w:lvlOverride w:ilvl="8">
      <w:lvl w:ilvl="8">
        <w:start w:val="1"/>
        <w:numFmt w:val="bullet"/>
        <w:lvlText w:val=""/>
        <w:lvlJc w:val="left"/>
        <w:pPr>
          <w:ind w:left="2272" w:firstLine="709"/>
        </w:pPr>
        <w:rPr>
          <w:rFonts w:ascii="Wingdings" w:hAnsi="Wingdings" w:hint="default"/>
        </w:rPr>
      </w:lvl>
    </w:lvlOverride>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proofState w:spelling="clean" w:grammar="clean"/>
  <w:defaultTabStop w:val="708"/>
  <w:characterSpacingControl w:val="doNotCompress"/>
  <w:hdrShapeDefaults>
    <o:shapedefaults v:ext="edit" spidmax="337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B7603"/>
    <w:rsid w:val="00002AE1"/>
    <w:rsid w:val="00006277"/>
    <w:rsid w:val="00006C8E"/>
    <w:rsid w:val="00006E99"/>
    <w:rsid w:val="0000736D"/>
    <w:rsid w:val="00007CB4"/>
    <w:rsid w:val="000109C9"/>
    <w:rsid w:val="00011955"/>
    <w:rsid w:val="00012714"/>
    <w:rsid w:val="00012B05"/>
    <w:rsid w:val="000131F6"/>
    <w:rsid w:val="00014D4C"/>
    <w:rsid w:val="000165EF"/>
    <w:rsid w:val="00017AB0"/>
    <w:rsid w:val="00021DCC"/>
    <w:rsid w:val="000229A1"/>
    <w:rsid w:val="000231DC"/>
    <w:rsid w:val="00024164"/>
    <w:rsid w:val="00027352"/>
    <w:rsid w:val="00027AE8"/>
    <w:rsid w:val="000304D3"/>
    <w:rsid w:val="00032408"/>
    <w:rsid w:val="00033F8A"/>
    <w:rsid w:val="0003424D"/>
    <w:rsid w:val="000351F3"/>
    <w:rsid w:val="0003618E"/>
    <w:rsid w:val="0003735D"/>
    <w:rsid w:val="00037605"/>
    <w:rsid w:val="00041105"/>
    <w:rsid w:val="00041996"/>
    <w:rsid w:val="00041EA8"/>
    <w:rsid w:val="0004392D"/>
    <w:rsid w:val="00043ECC"/>
    <w:rsid w:val="00044AD1"/>
    <w:rsid w:val="00044C39"/>
    <w:rsid w:val="000457E1"/>
    <w:rsid w:val="00051239"/>
    <w:rsid w:val="00052958"/>
    <w:rsid w:val="000536DD"/>
    <w:rsid w:val="00053AB4"/>
    <w:rsid w:val="00053CFB"/>
    <w:rsid w:val="00053D57"/>
    <w:rsid w:val="00054187"/>
    <w:rsid w:val="00056649"/>
    <w:rsid w:val="00057429"/>
    <w:rsid w:val="000576F5"/>
    <w:rsid w:val="000618BB"/>
    <w:rsid w:val="00061DA8"/>
    <w:rsid w:val="000626ED"/>
    <w:rsid w:val="00070BE0"/>
    <w:rsid w:val="00071B18"/>
    <w:rsid w:val="00071FA4"/>
    <w:rsid w:val="00072F29"/>
    <w:rsid w:val="00073A85"/>
    <w:rsid w:val="000755B2"/>
    <w:rsid w:val="00075759"/>
    <w:rsid w:val="000776D0"/>
    <w:rsid w:val="00080066"/>
    <w:rsid w:val="000815B5"/>
    <w:rsid w:val="00081E36"/>
    <w:rsid w:val="00081FA9"/>
    <w:rsid w:val="00082A18"/>
    <w:rsid w:val="00083420"/>
    <w:rsid w:val="000835EA"/>
    <w:rsid w:val="00083DB9"/>
    <w:rsid w:val="00085867"/>
    <w:rsid w:val="0008621E"/>
    <w:rsid w:val="00086268"/>
    <w:rsid w:val="000865DD"/>
    <w:rsid w:val="00090C5B"/>
    <w:rsid w:val="000913A8"/>
    <w:rsid w:val="00091DC5"/>
    <w:rsid w:val="00092A8C"/>
    <w:rsid w:val="00092E75"/>
    <w:rsid w:val="000939A7"/>
    <w:rsid w:val="000946D7"/>
    <w:rsid w:val="0009474B"/>
    <w:rsid w:val="00094FBB"/>
    <w:rsid w:val="00096017"/>
    <w:rsid w:val="00096171"/>
    <w:rsid w:val="000978A1"/>
    <w:rsid w:val="00097DD5"/>
    <w:rsid w:val="000A10E3"/>
    <w:rsid w:val="000A2297"/>
    <w:rsid w:val="000A59B3"/>
    <w:rsid w:val="000A6847"/>
    <w:rsid w:val="000A7E66"/>
    <w:rsid w:val="000B050D"/>
    <w:rsid w:val="000B06B6"/>
    <w:rsid w:val="000B1648"/>
    <w:rsid w:val="000B471D"/>
    <w:rsid w:val="000B496D"/>
    <w:rsid w:val="000B4EE7"/>
    <w:rsid w:val="000B67CC"/>
    <w:rsid w:val="000B6983"/>
    <w:rsid w:val="000B7BD2"/>
    <w:rsid w:val="000B7E0D"/>
    <w:rsid w:val="000C0C4F"/>
    <w:rsid w:val="000C3305"/>
    <w:rsid w:val="000C4F95"/>
    <w:rsid w:val="000C53EA"/>
    <w:rsid w:val="000C5B3E"/>
    <w:rsid w:val="000C6533"/>
    <w:rsid w:val="000C7A8F"/>
    <w:rsid w:val="000D081E"/>
    <w:rsid w:val="000D296F"/>
    <w:rsid w:val="000D3A4C"/>
    <w:rsid w:val="000D3C63"/>
    <w:rsid w:val="000D478F"/>
    <w:rsid w:val="000D52D0"/>
    <w:rsid w:val="000D5CB7"/>
    <w:rsid w:val="000E0BE6"/>
    <w:rsid w:val="000E179F"/>
    <w:rsid w:val="000E38CB"/>
    <w:rsid w:val="000E3C28"/>
    <w:rsid w:val="000F19D4"/>
    <w:rsid w:val="000F1A66"/>
    <w:rsid w:val="000F23C7"/>
    <w:rsid w:val="000F2772"/>
    <w:rsid w:val="000F3239"/>
    <w:rsid w:val="000F39D8"/>
    <w:rsid w:val="000F3CAA"/>
    <w:rsid w:val="000F3F9E"/>
    <w:rsid w:val="000F553C"/>
    <w:rsid w:val="000F5B4C"/>
    <w:rsid w:val="000F6428"/>
    <w:rsid w:val="00100BD0"/>
    <w:rsid w:val="00102761"/>
    <w:rsid w:val="00103DB5"/>
    <w:rsid w:val="00104442"/>
    <w:rsid w:val="00105329"/>
    <w:rsid w:val="001055D3"/>
    <w:rsid w:val="0010596A"/>
    <w:rsid w:val="0011083E"/>
    <w:rsid w:val="00110B3C"/>
    <w:rsid w:val="001129A9"/>
    <w:rsid w:val="001154C8"/>
    <w:rsid w:val="0011619C"/>
    <w:rsid w:val="0011684E"/>
    <w:rsid w:val="00116E2A"/>
    <w:rsid w:val="001175D1"/>
    <w:rsid w:val="00120584"/>
    <w:rsid w:val="00121AF0"/>
    <w:rsid w:val="00121BA5"/>
    <w:rsid w:val="00123A47"/>
    <w:rsid w:val="00130128"/>
    <w:rsid w:val="00130F7B"/>
    <w:rsid w:val="00131034"/>
    <w:rsid w:val="00134365"/>
    <w:rsid w:val="001347EF"/>
    <w:rsid w:val="00135555"/>
    <w:rsid w:val="00136E7B"/>
    <w:rsid w:val="00137B87"/>
    <w:rsid w:val="00143AE7"/>
    <w:rsid w:val="00144177"/>
    <w:rsid w:val="00144245"/>
    <w:rsid w:val="00145436"/>
    <w:rsid w:val="001458AE"/>
    <w:rsid w:val="00145EA8"/>
    <w:rsid w:val="0014626D"/>
    <w:rsid w:val="001478AB"/>
    <w:rsid w:val="00153089"/>
    <w:rsid w:val="00153223"/>
    <w:rsid w:val="00157D51"/>
    <w:rsid w:val="00160B06"/>
    <w:rsid w:val="00161737"/>
    <w:rsid w:val="00161D59"/>
    <w:rsid w:val="00161F14"/>
    <w:rsid w:val="0016268B"/>
    <w:rsid w:val="0016608F"/>
    <w:rsid w:val="00170332"/>
    <w:rsid w:val="0017121E"/>
    <w:rsid w:val="001716E7"/>
    <w:rsid w:val="00175464"/>
    <w:rsid w:val="00176C01"/>
    <w:rsid w:val="001771FD"/>
    <w:rsid w:val="00177E17"/>
    <w:rsid w:val="001801A1"/>
    <w:rsid w:val="001831A8"/>
    <w:rsid w:val="00183C98"/>
    <w:rsid w:val="00184AEC"/>
    <w:rsid w:val="00185AE9"/>
    <w:rsid w:val="00185D3B"/>
    <w:rsid w:val="0018694B"/>
    <w:rsid w:val="00191702"/>
    <w:rsid w:val="0019176D"/>
    <w:rsid w:val="00191792"/>
    <w:rsid w:val="0019242D"/>
    <w:rsid w:val="001926A6"/>
    <w:rsid w:val="00192B38"/>
    <w:rsid w:val="00192D92"/>
    <w:rsid w:val="0019324C"/>
    <w:rsid w:val="00193DC7"/>
    <w:rsid w:val="00195142"/>
    <w:rsid w:val="00195364"/>
    <w:rsid w:val="00195A91"/>
    <w:rsid w:val="00196F56"/>
    <w:rsid w:val="00196F66"/>
    <w:rsid w:val="00197A99"/>
    <w:rsid w:val="001A06F7"/>
    <w:rsid w:val="001A09FA"/>
    <w:rsid w:val="001A0B6C"/>
    <w:rsid w:val="001A1814"/>
    <w:rsid w:val="001A223B"/>
    <w:rsid w:val="001A22EE"/>
    <w:rsid w:val="001A262D"/>
    <w:rsid w:val="001A36A3"/>
    <w:rsid w:val="001A42EC"/>
    <w:rsid w:val="001B15CD"/>
    <w:rsid w:val="001B2113"/>
    <w:rsid w:val="001B22FE"/>
    <w:rsid w:val="001B313F"/>
    <w:rsid w:val="001B3231"/>
    <w:rsid w:val="001B48B7"/>
    <w:rsid w:val="001B78CA"/>
    <w:rsid w:val="001B78CB"/>
    <w:rsid w:val="001C1791"/>
    <w:rsid w:val="001C1C90"/>
    <w:rsid w:val="001C3D18"/>
    <w:rsid w:val="001C4B6B"/>
    <w:rsid w:val="001C7F49"/>
    <w:rsid w:val="001D08EF"/>
    <w:rsid w:val="001D0ECF"/>
    <w:rsid w:val="001D153F"/>
    <w:rsid w:val="001D1DAB"/>
    <w:rsid w:val="001D2477"/>
    <w:rsid w:val="001D2742"/>
    <w:rsid w:val="001D29CC"/>
    <w:rsid w:val="001D44ED"/>
    <w:rsid w:val="001D529B"/>
    <w:rsid w:val="001E4691"/>
    <w:rsid w:val="001E59A1"/>
    <w:rsid w:val="001E5DA0"/>
    <w:rsid w:val="001E712A"/>
    <w:rsid w:val="001E79D2"/>
    <w:rsid w:val="001E7E6D"/>
    <w:rsid w:val="001F2CC1"/>
    <w:rsid w:val="001F54DC"/>
    <w:rsid w:val="00202ACA"/>
    <w:rsid w:val="00202E8D"/>
    <w:rsid w:val="00203260"/>
    <w:rsid w:val="0020465B"/>
    <w:rsid w:val="002048B4"/>
    <w:rsid w:val="00204B29"/>
    <w:rsid w:val="0020550A"/>
    <w:rsid w:val="00205D59"/>
    <w:rsid w:val="002066EB"/>
    <w:rsid w:val="002104B2"/>
    <w:rsid w:val="002110B5"/>
    <w:rsid w:val="00211847"/>
    <w:rsid w:val="00211B90"/>
    <w:rsid w:val="00213D08"/>
    <w:rsid w:val="002140E0"/>
    <w:rsid w:val="0021505A"/>
    <w:rsid w:val="00217C21"/>
    <w:rsid w:val="0022187E"/>
    <w:rsid w:val="00224837"/>
    <w:rsid w:val="002252DD"/>
    <w:rsid w:val="0022586E"/>
    <w:rsid w:val="002265C5"/>
    <w:rsid w:val="002309EA"/>
    <w:rsid w:val="00231047"/>
    <w:rsid w:val="00232C6F"/>
    <w:rsid w:val="002335FD"/>
    <w:rsid w:val="0023362F"/>
    <w:rsid w:val="002367F9"/>
    <w:rsid w:val="00240802"/>
    <w:rsid w:val="00247F8A"/>
    <w:rsid w:val="002505EE"/>
    <w:rsid w:val="002513C0"/>
    <w:rsid w:val="00252A16"/>
    <w:rsid w:val="00253A0E"/>
    <w:rsid w:val="002541E2"/>
    <w:rsid w:val="00254265"/>
    <w:rsid w:val="00254E78"/>
    <w:rsid w:val="0025667C"/>
    <w:rsid w:val="00256D5D"/>
    <w:rsid w:val="00257667"/>
    <w:rsid w:val="00257A7D"/>
    <w:rsid w:val="00261219"/>
    <w:rsid w:val="0026177B"/>
    <w:rsid w:val="00261FE5"/>
    <w:rsid w:val="0026234D"/>
    <w:rsid w:val="00262C86"/>
    <w:rsid w:val="00263DF2"/>
    <w:rsid w:val="002643AE"/>
    <w:rsid w:val="00264577"/>
    <w:rsid w:val="002654A5"/>
    <w:rsid w:val="002656A0"/>
    <w:rsid w:val="00265DCE"/>
    <w:rsid w:val="0026640E"/>
    <w:rsid w:val="002671EE"/>
    <w:rsid w:val="0026777A"/>
    <w:rsid w:val="00270054"/>
    <w:rsid w:val="00270262"/>
    <w:rsid w:val="002705D9"/>
    <w:rsid w:val="00273750"/>
    <w:rsid w:val="00273FFA"/>
    <w:rsid w:val="002755F5"/>
    <w:rsid w:val="002818B7"/>
    <w:rsid w:val="0028327A"/>
    <w:rsid w:val="00284408"/>
    <w:rsid w:val="00284551"/>
    <w:rsid w:val="002845FD"/>
    <w:rsid w:val="002857F7"/>
    <w:rsid w:val="00290F61"/>
    <w:rsid w:val="00291658"/>
    <w:rsid w:val="00291F04"/>
    <w:rsid w:val="002921F7"/>
    <w:rsid w:val="00293D81"/>
    <w:rsid w:val="00293EE6"/>
    <w:rsid w:val="00295991"/>
    <w:rsid w:val="0029699D"/>
    <w:rsid w:val="00296BEB"/>
    <w:rsid w:val="002970E3"/>
    <w:rsid w:val="00297234"/>
    <w:rsid w:val="00297B69"/>
    <w:rsid w:val="00297C4F"/>
    <w:rsid w:val="002A07BA"/>
    <w:rsid w:val="002A2AAE"/>
    <w:rsid w:val="002A4710"/>
    <w:rsid w:val="002B057A"/>
    <w:rsid w:val="002B10ED"/>
    <w:rsid w:val="002B18D2"/>
    <w:rsid w:val="002B26D8"/>
    <w:rsid w:val="002B622A"/>
    <w:rsid w:val="002B6B1B"/>
    <w:rsid w:val="002C29D0"/>
    <w:rsid w:val="002C3E38"/>
    <w:rsid w:val="002C4933"/>
    <w:rsid w:val="002C4E04"/>
    <w:rsid w:val="002C5034"/>
    <w:rsid w:val="002C5972"/>
    <w:rsid w:val="002C7B51"/>
    <w:rsid w:val="002C7E53"/>
    <w:rsid w:val="002D2180"/>
    <w:rsid w:val="002D2539"/>
    <w:rsid w:val="002D33D3"/>
    <w:rsid w:val="002D3E1F"/>
    <w:rsid w:val="002D41AF"/>
    <w:rsid w:val="002D6192"/>
    <w:rsid w:val="002D7FD3"/>
    <w:rsid w:val="002E2375"/>
    <w:rsid w:val="002E2C16"/>
    <w:rsid w:val="002E4BBF"/>
    <w:rsid w:val="002E528C"/>
    <w:rsid w:val="002F2022"/>
    <w:rsid w:val="002F25A5"/>
    <w:rsid w:val="002F279D"/>
    <w:rsid w:val="002F37E9"/>
    <w:rsid w:val="002F5D8B"/>
    <w:rsid w:val="002F622D"/>
    <w:rsid w:val="002F67AE"/>
    <w:rsid w:val="002F6BEF"/>
    <w:rsid w:val="002F79CE"/>
    <w:rsid w:val="0030042D"/>
    <w:rsid w:val="00300DEB"/>
    <w:rsid w:val="0030129E"/>
    <w:rsid w:val="00301BA4"/>
    <w:rsid w:val="00301C01"/>
    <w:rsid w:val="003020F0"/>
    <w:rsid w:val="00302D25"/>
    <w:rsid w:val="003037BA"/>
    <w:rsid w:val="00311E25"/>
    <w:rsid w:val="003126F3"/>
    <w:rsid w:val="003149FA"/>
    <w:rsid w:val="00314ADB"/>
    <w:rsid w:val="00314ED9"/>
    <w:rsid w:val="003157C1"/>
    <w:rsid w:val="00315D87"/>
    <w:rsid w:val="00315E37"/>
    <w:rsid w:val="003236E6"/>
    <w:rsid w:val="00323932"/>
    <w:rsid w:val="003248D8"/>
    <w:rsid w:val="00324911"/>
    <w:rsid w:val="003264F4"/>
    <w:rsid w:val="00331A8C"/>
    <w:rsid w:val="00331B74"/>
    <w:rsid w:val="00333EE5"/>
    <w:rsid w:val="00334017"/>
    <w:rsid w:val="003356F2"/>
    <w:rsid w:val="00336EAE"/>
    <w:rsid w:val="00336F73"/>
    <w:rsid w:val="00337ADD"/>
    <w:rsid w:val="00341382"/>
    <w:rsid w:val="00341A26"/>
    <w:rsid w:val="00342221"/>
    <w:rsid w:val="0034485A"/>
    <w:rsid w:val="00344FC3"/>
    <w:rsid w:val="00347B60"/>
    <w:rsid w:val="00351222"/>
    <w:rsid w:val="00351548"/>
    <w:rsid w:val="00351A4E"/>
    <w:rsid w:val="00352423"/>
    <w:rsid w:val="003543DB"/>
    <w:rsid w:val="003560D8"/>
    <w:rsid w:val="00356526"/>
    <w:rsid w:val="00356BCB"/>
    <w:rsid w:val="00356C46"/>
    <w:rsid w:val="00356D49"/>
    <w:rsid w:val="0035751C"/>
    <w:rsid w:val="00357C8F"/>
    <w:rsid w:val="00357CB6"/>
    <w:rsid w:val="00360149"/>
    <w:rsid w:val="003619F8"/>
    <w:rsid w:val="00361E91"/>
    <w:rsid w:val="00364FD2"/>
    <w:rsid w:val="003661AE"/>
    <w:rsid w:val="00366973"/>
    <w:rsid w:val="00366AC0"/>
    <w:rsid w:val="00371276"/>
    <w:rsid w:val="003713F5"/>
    <w:rsid w:val="003720A6"/>
    <w:rsid w:val="00372BC8"/>
    <w:rsid w:val="00372C81"/>
    <w:rsid w:val="00373A1F"/>
    <w:rsid w:val="00377F78"/>
    <w:rsid w:val="00380C2E"/>
    <w:rsid w:val="003812EC"/>
    <w:rsid w:val="00383AE3"/>
    <w:rsid w:val="00384E63"/>
    <w:rsid w:val="00385C42"/>
    <w:rsid w:val="00387262"/>
    <w:rsid w:val="00391803"/>
    <w:rsid w:val="00392041"/>
    <w:rsid w:val="003950E5"/>
    <w:rsid w:val="00395728"/>
    <w:rsid w:val="003979E7"/>
    <w:rsid w:val="003A16C6"/>
    <w:rsid w:val="003A2FE9"/>
    <w:rsid w:val="003A3284"/>
    <w:rsid w:val="003A38C6"/>
    <w:rsid w:val="003A39D8"/>
    <w:rsid w:val="003A41EC"/>
    <w:rsid w:val="003A4CF6"/>
    <w:rsid w:val="003A6177"/>
    <w:rsid w:val="003A6958"/>
    <w:rsid w:val="003A720A"/>
    <w:rsid w:val="003A7925"/>
    <w:rsid w:val="003A7F3D"/>
    <w:rsid w:val="003B2533"/>
    <w:rsid w:val="003B2843"/>
    <w:rsid w:val="003B2E53"/>
    <w:rsid w:val="003B3CA5"/>
    <w:rsid w:val="003B4DD2"/>
    <w:rsid w:val="003B5A29"/>
    <w:rsid w:val="003B655C"/>
    <w:rsid w:val="003C0EBC"/>
    <w:rsid w:val="003C0F81"/>
    <w:rsid w:val="003C18B8"/>
    <w:rsid w:val="003C29BE"/>
    <w:rsid w:val="003C4211"/>
    <w:rsid w:val="003C4F7A"/>
    <w:rsid w:val="003C74BB"/>
    <w:rsid w:val="003C74E3"/>
    <w:rsid w:val="003D2E49"/>
    <w:rsid w:val="003D4C05"/>
    <w:rsid w:val="003D6164"/>
    <w:rsid w:val="003D70A9"/>
    <w:rsid w:val="003D70B3"/>
    <w:rsid w:val="003D7B1B"/>
    <w:rsid w:val="003E1EE7"/>
    <w:rsid w:val="003E2F7D"/>
    <w:rsid w:val="003E2F9E"/>
    <w:rsid w:val="003E445D"/>
    <w:rsid w:val="003E4960"/>
    <w:rsid w:val="003E5279"/>
    <w:rsid w:val="003E5442"/>
    <w:rsid w:val="003E5E0C"/>
    <w:rsid w:val="003E6069"/>
    <w:rsid w:val="003E6421"/>
    <w:rsid w:val="003E7B28"/>
    <w:rsid w:val="003F0536"/>
    <w:rsid w:val="003F061C"/>
    <w:rsid w:val="003F1461"/>
    <w:rsid w:val="003F1856"/>
    <w:rsid w:val="003F1E20"/>
    <w:rsid w:val="003F3644"/>
    <w:rsid w:val="003F3E95"/>
    <w:rsid w:val="003F7C01"/>
    <w:rsid w:val="004009A0"/>
    <w:rsid w:val="00400DFA"/>
    <w:rsid w:val="0040288F"/>
    <w:rsid w:val="004042F1"/>
    <w:rsid w:val="00404A79"/>
    <w:rsid w:val="0040537D"/>
    <w:rsid w:val="00405855"/>
    <w:rsid w:val="0041423D"/>
    <w:rsid w:val="00414B27"/>
    <w:rsid w:val="004150A2"/>
    <w:rsid w:val="0041785F"/>
    <w:rsid w:val="004178D4"/>
    <w:rsid w:val="00417BB5"/>
    <w:rsid w:val="00423507"/>
    <w:rsid w:val="0042633B"/>
    <w:rsid w:val="0042634F"/>
    <w:rsid w:val="004270EE"/>
    <w:rsid w:val="0042781E"/>
    <w:rsid w:val="0043055F"/>
    <w:rsid w:val="004307D8"/>
    <w:rsid w:val="00431D5B"/>
    <w:rsid w:val="00432977"/>
    <w:rsid w:val="00434540"/>
    <w:rsid w:val="00435473"/>
    <w:rsid w:val="00436150"/>
    <w:rsid w:val="00437B98"/>
    <w:rsid w:val="00440568"/>
    <w:rsid w:val="00441CC3"/>
    <w:rsid w:val="00442441"/>
    <w:rsid w:val="00443B2E"/>
    <w:rsid w:val="00444178"/>
    <w:rsid w:val="00446C3C"/>
    <w:rsid w:val="00446C43"/>
    <w:rsid w:val="00446D7A"/>
    <w:rsid w:val="00447EAA"/>
    <w:rsid w:val="004519D4"/>
    <w:rsid w:val="00452F07"/>
    <w:rsid w:val="00453788"/>
    <w:rsid w:val="00453CC7"/>
    <w:rsid w:val="00454932"/>
    <w:rsid w:val="004553D8"/>
    <w:rsid w:val="0045647F"/>
    <w:rsid w:val="00456A1D"/>
    <w:rsid w:val="004632F0"/>
    <w:rsid w:val="004642F3"/>
    <w:rsid w:val="00464E24"/>
    <w:rsid w:val="004662E6"/>
    <w:rsid w:val="0047028A"/>
    <w:rsid w:val="00470BF1"/>
    <w:rsid w:val="00475D83"/>
    <w:rsid w:val="00476B77"/>
    <w:rsid w:val="00477C23"/>
    <w:rsid w:val="0048005E"/>
    <w:rsid w:val="0048144C"/>
    <w:rsid w:val="004823BA"/>
    <w:rsid w:val="0048412E"/>
    <w:rsid w:val="004875DC"/>
    <w:rsid w:val="00494477"/>
    <w:rsid w:val="00495B2B"/>
    <w:rsid w:val="00497048"/>
    <w:rsid w:val="004970D3"/>
    <w:rsid w:val="00497C31"/>
    <w:rsid w:val="004A0BBA"/>
    <w:rsid w:val="004A1CB2"/>
    <w:rsid w:val="004A2BE7"/>
    <w:rsid w:val="004A5AF0"/>
    <w:rsid w:val="004A6356"/>
    <w:rsid w:val="004B12A6"/>
    <w:rsid w:val="004B1B72"/>
    <w:rsid w:val="004B1BE0"/>
    <w:rsid w:val="004B528F"/>
    <w:rsid w:val="004B5A77"/>
    <w:rsid w:val="004B5AB2"/>
    <w:rsid w:val="004C1993"/>
    <w:rsid w:val="004C27FC"/>
    <w:rsid w:val="004C2C54"/>
    <w:rsid w:val="004C4EAF"/>
    <w:rsid w:val="004C5246"/>
    <w:rsid w:val="004C5FC7"/>
    <w:rsid w:val="004C6122"/>
    <w:rsid w:val="004D1406"/>
    <w:rsid w:val="004D2A0C"/>
    <w:rsid w:val="004D2CDE"/>
    <w:rsid w:val="004D3500"/>
    <w:rsid w:val="004D45AE"/>
    <w:rsid w:val="004D4CA0"/>
    <w:rsid w:val="004D6858"/>
    <w:rsid w:val="004D6C04"/>
    <w:rsid w:val="004D7FD3"/>
    <w:rsid w:val="004E057E"/>
    <w:rsid w:val="004E169B"/>
    <w:rsid w:val="004E7D88"/>
    <w:rsid w:val="004F0842"/>
    <w:rsid w:val="004F0D21"/>
    <w:rsid w:val="004F126C"/>
    <w:rsid w:val="004F16AE"/>
    <w:rsid w:val="004F1EBE"/>
    <w:rsid w:val="004F246F"/>
    <w:rsid w:val="004F25DE"/>
    <w:rsid w:val="004F4AEF"/>
    <w:rsid w:val="004F73CE"/>
    <w:rsid w:val="004F76EF"/>
    <w:rsid w:val="00500732"/>
    <w:rsid w:val="00500855"/>
    <w:rsid w:val="005024D0"/>
    <w:rsid w:val="00502B2E"/>
    <w:rsid w:val="0050469D"/>
    <w:rsid w:val="00505598"/>
    <w:rsid w:val="005056F0"/>
    <w:rsid w:val="00511348"/>
    <w:rsid w:val="0051259A"/>
    <w:rsid w:val="00512AA4"/>
    <w:rsid w:val="0051373B"/>
    <w:rsid w:val="00513DC2"/>
    <w:rsid w:val="0051468F"/>
    <w:rsid w:val="00514950"/>
    <w:rsid w:val="00514C36"/>
    <w:rsid w:val="00514D22"/>
    <w:rsid w:val="00514F6D"/>
    <w:rsid w:val="0051600E"/>
    <w:rsid w:val="005167F7"/>
    <w:rsid w:val="0051690C"/>
    <w:rsid w:val="00520823"/>
    <w:rsid w:val="0052281E"/>
    <w:rsid w:val="00522AF3"/>
    <w:rsid w:val="005260C5"/>
    <w:rsid w:val="005269B1"/>
    <w:rsid w:val="00526CE0"/>
    <w:rsid w:val="005277E8"/>
    <w:rsid w:val="00527A06"/>
    <w:rsid w:val="00531A29"/>
    <w:rsid w:val="00533D38"/>
    <w:rsid w:val="00534BB9"/>
    <w:rsid w:val="0054100C"/>
    <w:rsid w:val="00543B62"/>
    <w:rsid w:val="005456F1"/>
    <w:rsid w:val="00545E91"/>
    <w:rsid w:val="005518B7"/>
    <w:rsid w:val="00551BB2"/>
    <w:rsid w:val="00552317"/>
    <w:rsid w:val="00553455"/>
    <w:rsid w:val="005534C2"/>
    <w:rsid w:val="00553C7C"/>
    <w:rsid w:val="00553EE0"/>
    <w:rsid w:val="00554F13"/>
    <w:rsid w:val="0055621D"/>
    <w:rsid w:val="005564F8"/>
    <w:rsid w:val="00557680"/>
    <w:rsid w:val="00561FB3"/>
    <w:rsid w:val="005621CB"/>
    <w:rsid w:val="00562226"/>
    <w:rsid w:val="00562B4A"/>
    <w:rsid w:val="005637B1"/>
    <w:rsid w:val="00563C56"/>
    <w:rsid w:val="0056415B"/>
    <w:rsid w:val="005650A9"/>
    <w:rsid w:val="00570A44"/>
    <w:rsid w:val="00570AB6"/>
    <w:rsid w:val="0057188C"/>
    <w:rsid w:val="00572EDB"/>
    <w:rsid w:val="00574AE8"/>
    <w:rsid w:val="00576B07"/>
    <w:rsid w:val="00577121"/>
    <w:rsid w:val="00577B71"/>
    <w:rsid w:val="0058088E"/>
    <w:rsid w:val="005816C3"/>
    <w:rsid w:val="0058238B"/>
    <w:rsid w:val="00584CD6"/>
    <w:rsid w:val="00585EBB"/>
    <w:rsid w:val="005860F0"/>
    <w:rsid w:val="00586CDD"/>
    <w:rsid w:val="00590F6A"/>
    <w:rsid w:val="005944C6"/>
    <w:rsid w:val="005A1549"/>
    <w:rsid w:val="005A1907"/>
    <w:rsid w:val="005A2F2B"/>
    <w:rsid w:val="005A626E"/>
    <w:rsid w:val="005A71D0"/>
    <w:rsid w:val="005A724C"/>
    <w:rsid w:val="005B1A99"/>
    <w:rsid w:val="005B2202"/>
    <w:rsid w:val="005B2247"/>
    <w:rsid w:val="005B24C1"/>
    <w:rsid w:val="005B27CA"/>
    <w:rsid w:val="005B2A9F"/>
    <w:rsid w:val="005B3293"/>
    <w:rsid w:val="005B5097"/>
    <w:rsid w:val="005B6AA6"/>
    <w:rsid w:val="005C26F8"/>
    <w:rsid w:val="005C5123"/>
    <w:rsid w:val="005C5BE7"/>
    <w:rsid w:val="005D150A"/>
    <w:rsid w:val="005D3387"/>
    <w:rsid w:val="005D34C8"/>
    <w:rsid w:val="005D3F3B"/>
    <w:rsid w:val="005D4605"/>
    <w:rsid w:val="005D5165"/>
    <w:rsid w:val="005D6D32"/>
    <w:rsid w:val="005E1E4E"/>
    <w:rsid w:val="005E4BD4"/>
    <w:rsid w:val="005E51CD"/>
    <w:rsid w:val="005E579B"/>
    <w:rsid w:val="005F05EF"/>
    <w:rsid w:val="005F0778"/>
    <w:rsid w:val="005F1769"/>
    <w:rsid w:val="005F2692"/>
    <w:rsid w:val="005F49B4"/>
    <w:rsid w:val="005F4A1F"/>
    <w:rsid w:val="005F5718"/>
    <w:rsid w:val="005F7758"/>
    <w:rsid w:val="005F786B"/>
    <w:rsid w:val="00601015"/>
    <w:rsid w:val="0060170B"/>
    <w:rsid w:val="00601A6A"/>
    <w:rsid w:val="00601F56"/>
    <w:rsid w:val="00603038"/>
    <w:rsid w:val="0060530E"/>
    <w:rsid w:val="0060538B"/>
    <w:rsid w:val="00610023"/>
    <w:rsid w:val="006102A6"/>
    <w:rsid w:val="00610DAF"/>
    <w:rsid w:val="0061153D"/>
    <w:rsid w:val="00611A93"/>
    <w:rsid w:val="006124AA"/>
    <w:rsid w:val="0061559E"/>
    <w:rsid w:val="00616ED8"/>
    <w:rsid w:val="006170DD"/>
    <w:rsid w:val="006170E4"/>
    <w:rsid w:val="006214F3"/>
    <w:rsid w:val="006219FB"/>
    <w:rsid w:val="00623369"/>
    <w:rsid w:val="00623A4C"/>
    <w:rsid w:val="006247AF"/>
    <w:rsid w:val="00627154"/>
    <w:rsid w:val="00627855"/>
    <w:rsid w:val="00627880"/>
    <w:rsid w:val="00630992"/>
    <w:rsid w:val="00631819"/>
    <w:rsid w:val="006323AE"/>
    <w:rsid w:val="00637742"/>
    <w:rsid w:val="00637E4D"/>
    <w:rsid w:val="00640DE9"/>
    <w:rsid w:val="00642F32"/>
    <w:rsid w:val="00643160"/>
    <w:rsid w:val="00645604"/>
    <w:rsid w:val="006506CC"/>
    <w:rsid w:val="00651635"/>
    <w:rsid w:val="00653A3F"/>
    <w:rsid w:val="00654642"/>
    <w:rsid w:val="00654B13"/>
    <w:rsid w:val="0065531F"/>
    <w:rsid w:val="00655A3A"/>
    <w:rsid w:val="0065624D"/>
    <w:rsid w:val="00656EE4"/>
    <w:rsid w:val="006574EE"/>
    <w:rsid w:val="00660D4C"/>
    <w:rsid w:val="00663496"/>
    <w:rsid w:val="00663C86"/>
    <w:rsid w:val="006675B0"/>
    <w:rsid w:val="00673265"/>
    <w:rsid w:val="006743BD"/>
    <w:rsid w:val="00675BDE"/>
    <w:rsid w:val="00675C38"/>
    <w:rsid w:val="006760BA"/>
    <w:rsid w:val="006769FF"/>
    <w:rsid w:val="0067737E"/>
    <w:rsid w:val="00681642"/>
    <w:rsid w:val="00681A32"/>
    <w:rsid w:val="006834A0"/>
    <w:rsid w:val="006841D9"/>
    <w:rsid w:val="0068480B"/>
    <w:rsid w:val="00685000"/>
    <w:rsid w:val="006856DE"/>
    <w:rsid w:val="006865B8"/>
    <w:rsid w:val="006910FB"/>
    <w:rsid w:val="00691554"/>
    <w:rsid w:val="006917C7"/>
    <w:rsid w:val="00691A57"/>
    <w:rsid w:val="00692AC2"/>
    <w:rsid w:val="00693CFB"/>
    <w:rsid w:val="006948B1"/>
    <w:rsid w:val="00695900"/>
    <w:rsid w:val="00695E52"/>
    <w:rsid w:val="00695F81"/>
    <w:rsid w:val="00696BE7"/>
    <w:rsid w:val="00697A7F"/>
    <w:rsid w:val="006A02FA"/>
    <w:rsid w:val="006A21E7"/>
    <w:rsid w:val="006A2B2A"/>
    <w:rsid w:val="006A34F2"/>
    <w:rsid w:val="006A4AC8"/>
    <w:rsid w:val="006A53D0"/>
    <w:rsid w:val="006A68FF"/>
    <w:rsid w:val="006A791E"/>
    <w:rsid w:val="006B0CF3"/>
    <w:rsid w:val="006B1535"/>
    <w:rsid w:val="006B2735"/>
    <w:rsid w:val="006B4253"/>
    <w:rsid w:val="006B48A8"/>
    <w:rsid w:val="006B554D"/>
    <w:rsid w:val="006B6330"/>
    <w:rsid w:val="006B65D2"/>
    <w:rsid w:val="006B7DBD"/>
    <w:rsid w:val="006C1457"/>
    <w:rsid w:val="006C24D6"/>
    <w:rsid w:val="006C47F2"/>
    <w:rsid w:val="006D0960"/>
    <w:rsid w:val="006D2E20"/>
    <w:rsid w:val="006D5397"/>
    <w:rsid w:val="006D6573"/>
    <w:rsid w:val="006D6AC3"/>
    <w:rsid w:val="006E0131"/>
    <w:rsid w:val="006E2523"/>
    <w:rsid w:val="006E254D"/>
    <w:rsid w:val="006E2B4F"/>
    <w:rsid w:val="006E7C38"/>
    <w:rsid w:val="006F2631"/>
    <w:rsid w:val="006F5A8E"/>
    <w:rsid w:val="006F5ACA"/>
    <w:rsid w:val="006F5AEA"/>
    <w:rsid w:val="006F6CC7"/>
    <w:rsid w:val="00700B58"/>
    <w:rsid w:val="00700C3B"/>
    <w:rsid w:val="00701461"/>
    <w:rsid w:val="00702F18"/>
    <w:rsid w:val="0070396B"/>
    <w:rsid w:val="00705499"/>
    <w:rsid w:val="00706D27"/>
    <w:rsid w:val="007149B5"/>
    <w:rsid w:val="00714D4B"/>
    <w:rsid w:val="0071741C"/>
    <w:rsid w:val="0072034F"/>
    <w:rsid w:val="00720712"/>
    <w:rsid w:val="00720B4E"/>
    <w:rsid w:val="007215F1"/>
    <w:rsid w:val="00722CF1"/>
    <w:rsid w:val="007231D9"/>
    <w:rsid w:val="0072612E"/>
    <w:rsid w:val="00727051"/>
    <w:rsid w:val="007300F0"/>
    <w:rsid w:val="0073088C"/>
    <w:rsid w:val="00731E82"/>
    <w:rsid w:val="00732D56"/>
    <w:rsid w:val="007339F6"/>
    <w:rsid w:val="00735EFC"/>
    <w:rsid w:val="00736980"/>
    <w:rsid w:val="0074209F"/>
    <w:rsid w:val="0074460D"/>
    <w:rsid w:val="00745AB2"/>
    <w:rsid w:val="00746A5C"/>
    <w:rsid w:val="00746BD9"/>
    <w:rsid w:val="00746D20"/>
    <w:rsid w:val="00751E9E"/>
    <w:rsid w:val="00755556"/>
    <w:rsid w:val="007559B0"/>
    <w:rsid w:val="00757556"/>
    <w:rsid w:val="0076046F"/>
    <w:rsid w:val="00760C35"/>
    <w:rsid w:val="00764BBD"/>
    <w:rsid w:val="00766BF1"/>
    <w:rsid w:val="007709B9"/>
    <w:rsid w:val="00771F9A"/>
    <w:rsid w:val="00773409"/>
    <w:rsid w:val="007734A7"/>
    <w:rsid w:val="00775838"/>
    <w:rsid w:val="007759B8"/>
    <w:rsid w:val="00776C4D"/>
    <w:rsid w:val="0078016A"/>
    <w:rsid w:val="007801A2"/>
    <w:rsid w:val="00780232"/>
    <w:rsid w:val="00780B28"/>
    <w:rsid w:val="0078196C"/>
    <w:rsid w:val="00781ADF"/>
    <w:rsid w:val="00782598"/>
    <w:rsid w:val="00783E4E"/>
    <w:rsid w:val="00784285"/>
    <w:rsid w:val="00786565"/>
    <w:rsid w:val="00786A04"/>
    <w:rsid w:val="00786B9F"/>
    <w:rsid w:val="00786E5E"/>
    <w:rsid w:val="00787271"/>
    <w:rsid w:val="00791F1F"/>
    <w:rsid w:val="007943F2"/>
    <w:rsid w:val="00794A03"/>
    <w:rsid w:val="007959DD"/>
    <w:rsid w:val="00795FAA"/>
    <w:rsid w:val="00796779"/>
    <w:rsid w:val="00796983"/>
    <w:rsid w:val="007A1895"/>
    <w:rsid w:val="007A3BD0"/>
    <w:rsid w:val="007A5147"/>
    <w:rsid w:val="007A525C"/>
    <w:rsid w:val="007A5853"/>
    <w:rsid w:val="007A63ED"/>
    <w:rsid w:val="007A670E"/>
    <w:rsid w:val="007A7606"/>
    <w:rsid w:val="007B21C0"/>
    <w:rsid w:val="007B3CCB"/>
    <w:rsid w:val="007B5E7A"/>
    <w:rsid w:val="007B633B"/>
    <w:rsid w:val="007B6C32"/>
    <w:rsid w:val="007C0C60"/>
    <w:rsid w:val="007C25AD"/>
    <w:rsid w:val="007C3E7B"/>
    <w:rsid w:val="007C5C0D"/>
    <w:rsid w:val="007C7ABE"/>
    <w:rsid w:val="007D3E46"/>
    <w:rsid w:val="007D53E9"/>
    <w:rsid w:val="007D6D3F"/>
    <w:rsid w:val="007E0445"/>
    <w:rsid w:val="007E0D9C"/>
    <w:rsid w:val="007E34A4"/>
    <w:rsid w:val="007E3742"/>
    <w:rsid w:val="007E3FB3"/>
    <w:rsid w:val="007E6C0F"/>
    <w:rsid w:val="007E700D"/>
    <w:rsid w:val="007F4348"/>
    <w:rsid w:val="007F4F75"/>
    <w:rsid w:val="007F6545"/>
    <w:rsid w:val="0080093E"/>
    <w:rsid w:val="00803330"/>
    <w:rsid w:val="0080346C"/>
    <w:rsid w:val="00804937"/>
    <w:rsid w:val="0080494F"/>
    <w:rsid w:val="00804EC8"/>
    <w:rsid w:val="0080532E"/>
    <w:rsid w:val="00805774"/>
    <w:rsid w:val="0081031A"/>
    <w:rsid w:val="00811775"/>
    <w:rsid w:val="008119EB"/>
    <w:rsid w:val="00811A08"/>
    <w:rsid w:val="008123B3"/>
    <w:rsid w:val="00813162"/>
    <w:rsid w:val="00813A05"/>
    <w:rsid w:val="00814C5E"/>
    <w:rsid w:val="00816CD7"/>
    <w:rsid w:val="00816DAE"/>
    <w:rsid w:val="00817F7B"/>
    <w:rsid w:val="008207A9"/>
    <w:rsid w:val="00821429"/>
    <w:rsid w:val="00821ED8"/>
    <w:rsid w:val="00822601"/>
    <w:rsid w:val="00822ACB"/>
    <w:rsid w:val="008254FD"/>
    <w:rsid w:val="008260E7"/>
    <w:rsid w:val="00826B51"/>
    <w:rsid w:val="00827A1B"/>
    <w:rsid w:val="008305BE"/>
    <w:rsid w:val="00831FB5"/>
    <w:rsid w:val="00833B83"/>
    <w:rsid w:val="0083413E"/>
    <w:rsid w:val="008353C3"/>
    <w:rsid w:val="008356B7"/>
    <w:rsid w:val="008359A0"/>
    <w:rsid w:val="00836131"/>
    <w:rsid w:val="00836B50"/>
    <w:rsid w:val="00836DC3"/>
    <w:rsid w:val="00837F82"/>
    <w:rsid w:val="00842A92"/>
    <w:rsid w:val="008430FD"/>
    <w:rsid w:val="008442CE"/>
    <w:rsid w:val="00845D5B"/>
    <w:rsid w:val="008472B2"/>
    <w:rsid w:val="0084766F"/>
    <w:rsid w:val="008479FD"/>
    <w:rsid w:val="0085037B"/>
    <w:rsid w:val="00851907"/>
    <w:rsid w:val="0085322E"/>
    <w:rsid w:val="0085336F"/>
    <w:rsid w:val="008557BE"/>
    <w:rsid w:val="008565C6"/>
    <w:rsid w:val="00856E06"/>
    <w:rsid w:val="00857E3D"/>
    <w:rsid w:val="008609C3"/>
    <w:rsid w:val="00860CA9"/>
    <w:rsid w:val="00863249"/>
    <w:rsid w:val="008646CF"/>
    <w:rsid w:val="00865E58"/>
    <w:rsid w:val="008701A5"/>
    <w:rsid w:val="00872A42"/>
    <w:rsid w:val="00873A2D"/>
    <w:rsid w:val="00873BA7"/>
    <w:rsid w:val="00873CBB"/>
    <w:rsid w:val="00874FDA"/>
    <w:rsid w:val="00875C04"/>
    <w:rsid w:val="00877661"/>
    <w:rsid w:val="00880698"/>
    <w:rsid w:val="008807EB"/>
    <w:rsid w:val="00882A28"/>
    <w:rsid w:val="00884E7E"/>
    <w:rsid w:val="00885B3A"/>
    <w:rsid w:val="0088775F"/>
    <w:rsid w:val="008878E6"/>
    <w:rsid w:val="00887B3F"/>
    <w:rsid w:val="0089031B"/>
    <w:rsid w:val="008905EF"/>
    <w:rsid w:val="008932B0"/>
    <w:rsid w:val="00893399"/>
    <w:rsid w:val="008A014D"/>
    <w:rsid w:val="008A1A69"/>
    <w:rsid w:val="008A1ACF"/>
    <w:rsid w:val="008A2113"/>
    <w:rsid w:val="008A331D"/>
    <w:rsid w:val="008A464B"/>
    <w:rsid w:val="008A6B0A"/>
    <w:rsid w:val="008B142F"/>
    <w:rsid w:val="008B30C3"/>
    <w:rsid w:val="008B38FD"/>
    <w:rsid w:val="008B482B"/>
    <w:rsid w:val="008B6467"/>
    <w:rsid w:val="008B7603"/>
    <w:rsid w:val="008B78E8"/>
    <w:rsid w:val="008C7502"/>
    <w:rsid w:val="008C7B39"/>
    <w:rsid w:val="008D24F6"/>
    <w:rsid w:val="008D31B8"/>
    <w:rsid w:val="008D40F9"/>
    <w:rsid w:val="008D56CD"/>
    <w:rsid w:val="008D5D58"/>
    <w:rsid w:val="008D70ED"/>
    <w:rsid w:val="008D7D39"/>
    <w:rsid w:val="008E0B2E"/>
    <w:rsid w:val="008E2017"/>
    <w:rsid w:val="008E22B7"/>
    <w:rsid w:val="008E571A"/>
    <w:rsid w:val="008E5BB5"/>
    <w:rsid w:val="008E7B5A"/>
    <w:rsid w:val="008F0FFE"/>
    <w:rsid w:val="008F2D0E"/>
    <w:rsid w:val="008F2EDD"/>
    <w:rsid w:val="008F4A7F"/>
    <w:rsid w:val="008F4E99"/>
    <w:rsid w:val="008F4F75"/>
    <w:rsid w:val="008F731B"/>
    <w:rsid w:val="008F75C5"/>
    <w:rsid w:val="009035A4"/>
    <w:rsid w:val="00903A79"/>
    <w:rsid w:val="009063D5"/>
    <w:rsid w:val="0090681D"/>
    <w:rsid w:val="00906F85"/>
    <w:rsid w:val="00907A06"/>
    <w:rsid w:val="009117A4"/>
    <w:rsid w:val="00913630"/>
    <w:rsid w:val="009147A7"/>
    <w:rsid w:val="00914E7D"/>
    <w:rsid w:val="009150AA"/>
    <w:rsid w:val="00916C5F"/>
    <w:rsid w:val="0092104F"/>
    <w:rsid w:val="0092119B"/>
    <w:rsid w:val="00922BFD"/>
    <w:rsid w:val="00923408"/>
    <w:rsid w:val="00923D77"/>
    <w:rsid w:val="00927114"/>
    <w:rsid w:val="00927A65"/>
    <w:rsid w:val="00927CCC"/>
    <w:rsid w:val="009300BC"/>
    <w:rsid w:val="009301F8"/>
    <w:rsid w:val="009309FD"/>
    <w:rsid w:val="00932E44"/>
    <w:rsid w:val="00933500"/>
    <w:rsid w:val="00935E36"/>
    <w:rsid w:val="0093677E"/>
    <w:rsid w:val="00937D72"/>
    <w:rsid w:val="009416C0"/>
    <w:rsid w:val="009437E6"/>
    <w:rsid w:val="00947462"/>
    <w:rsid w:val="00953D07"/>
    <w:rsid w:val="00954255"/>
    <w:rsid w:val="009557D9"/>
    <w:rsid w:val="009561E1"/>
    <w:rsid w:val="009646C2"/>
    <w:rsid w:val="009652E2"/>
    <w:rsid w:val="00965997"/>
    <w:rsid w:val="00966414"/>
    <w:rsid w:val="00967B3E"/>
    <w:rsid w:val="009706C3"/>
    <w:rsid w:val="009708F6"/>
    <w:rsid w:val="00971F10"/>
    <w:rsid w:val="00973BF4"/>
    <w:rsid w:val="00975A5A"/>
    <w:rsid w:val="00975F94"/>
    <w:rsid w:val="00976A4F"/>
    <w:rsid w:val="00977E6F"/>
    <w:rsid w:val="009815D2"/>
    <w:rsid w:val="00982278"/>
    <w:rsid w:val="009828A9"/>
    <w:rsid w:val="00983C85"/>
    <w:rsid w:val="00984DF1"/>
    <w:rsid w:val="0098596C"/>
    <w:rsid w:val="00990615"/>
    <w:rsid w:val="0099173E"/>
    <w:rsid w:val="00991A85"/>
    <w:rsid w:val="0099566D"/>
    <w:rsid w:val="009958B3"/>
    <w:rsid w:val="009976A0"/>
    <w:rsid w:val="009A093E"/>
    <w:rsid w:val="009A0B38"/>
    <w:rsid w:val="009A5619"/>
    <w:rsid w:val="009A639C"/>
    <w:rsid w:val="009A7604"/>
    <w:rsid w:val="009A7D87"/>
    <w:rsid w:val="009B4185"/>
    <w:rsid w:val="009B43C7"/>
    <w:rsid w:val="009B4B5A"/>
    <w:rsid w:val="009B4E8D"/>
    <w:rsid w:val="009B54FC"/>
    <w:rsid w:val="009B5763"/>
    <w:rsid w:val="009B5CDA"/>
    <w:rsid w:val="009B7E7F"/>
    <w:rsid w:val="009C11FA"/>
    <w:rsid w:val="009C2644"/>
    <w:rsid w:val="009C4683"/>
    <w:rsid w:val="009C48AB"/>
    <w:rsid w:val="009C783B"/>
    <w:rsid w:val="009C7D95"/>
    <w:rsid w:val="009C7F24"/>
    <w:rsid w:val="009D1026"/>
    <w:rsid w:val="009D4AAF"/>
    <w:rsid w:val="009D52D1"/>
    <w:rsid w:val="009D5846"/>
    <w:rsid w:val="009D6192"/>
    <w:rsid w:val="009D69F4"/>
    <w:rsid w:val="009D71E4"/>
    <w:rsid w:val="009D7F15"/>
    <w:rsid w:val="009E0247"/>
    <w:rsid w:val="009E0768"/>
    <w:rsid w:val="009E37A0"/>
    <w:rsid w:val="009F0028"/>
    <w:rsid w:val="009F4AFE"/>
    <w:rsid w:val="009F5217"/>
    <w:rsid w:val="009F60E3"/>
    <w:rsid w:val="009F6F05"/>
    <w:rsid w:val="00A01233"/>
    <w:rsid w:val="00A036A4"/>
    <w:rsid w:val="00A04793"/>
    <w:rsid w:val="00A07EC4"/>
    <w:rsid w:val="00A10837"/>
    <w:rsid w:val="00A109FF"/>
    <w:rsid w:val="00A11564"/>
    <w:rsid w:val="00A118A3"/>
    <w:rsid w:val="00A11C54"/>
    <w:rsid w:val="00A11DF4"/>
    <w:rsid w:val="00A12529"/>
    <w:rsid w:val="00A1397B"/>
    <w:rsid w:val="00A15149"/>
    <w:rsid w:val="00A15168"/>
    <w:rsid w:val="00A2062A"/>
    <w:rsid w:val="00A23685"/>
    <w:rsid w:val="00A23727"/>
    <w:rsid w:val="00A23DC3"/>
    <w:rsid w:val="00A23E7D"/>
    <w:rsid w:val="00A245CA"/>
    <w:rsid w:val="00A248C9"/>
    <w:rsid w:val="00A2563D"/>
    <w:rsid w:val="00A26017"/>
    <w:rsid w:val="00A266B0"/>
    <w:rsid w:val="00A31AE4"/>
    <w:rsid w:val="00A31F5F"/>
    <w:rsid w:val="00A322D6"/>
    <w:rsid w:val="00A36382"/>
    <w:rsid w:val="00A368A1"/>
    <w:rsid w:val="00A36A2A"/>
    <w:rsid w:val="00A36CCA"/>
    <w:rsid w:val="00A37CF0"/>
    <w:rsid w:val="00A40488"/>
    <w:rsid w:val="00A43592"/>
    <w:rsid w:val="00A4538B"/>
    <w:rsid w:val="00A45791"/>
    <w:rsid w:val="00A475E5"/>
    <w:rsid w:val="00A47885"/>
    <w:rsid w:val="00A5306C"/>
    <w:rsid w:val="00A53F04"/>
    <w:rsid w:val="00A540F1"/>
    <w:rsid w:val="00A548FA"/>
    <w:rsid w:val="00A56425"/>
    <w:rsid w:val="00A56844"/>
    <w:rsid w:val="00A56E52"/>
    <w:rsid w:val="00A5728A"/>
    <w:rsid w:val="00A577EF"/>
    <w:rsid w:val="00A606DB"/>
    <w:rsid w:val="00A60A8E"/>
    <w:rsid w:val="00A6127B"/>
    <w:rsid w:val="00A6220E"/>
    <w:rsid w:val="00A63B97"/>
    <w:rsid w:val="00A7415E"/>
    <w:rsid w:val="00A742BF"/>
    <w:rsid w:val="00A7551F"/>
    <w:rsid w:val="00A773E5"/>
    <w:rsid w:val="00A8197C"/>
    <w:rsid w:val="00A81E24"/>
    <w:rsid w:val="00A824A7"/>
    <w:rsid w:val="00A82B7D"/>
    <w:rsid w:val="00A82DFD"/>
    <w:rsid w:val="00A832DF"/>
    <w:rsid w:val="00A83B22"/>
    <w:rsid w:val="00A845A8"/>
    <w:rsid w:val="00A85A10"/>
    <w:rsid w:val="00A87AFC"/>
    <w:rsid w:val="00A924DD"/>
    <w:rsid w:val="00A92CC3"/>
    <w:rsid w:val="00A94F95"/>
    <w:rsid w:val="00A96B01"/>
    <w:rsid w:val="00A97190"/>
    <w:rsid w:val="00A978E2"/>
    <w:rsid w:val="00A97D49"/>
    <w:rsid w:val="00A97E31"/>
    <w:rsid w:val="00AA07B6"/>
    <w:rsid w:val="00AA1724"/>
    <w:rsid w:val="00AA63A4"/>
    <w:rsid w:val="00AA69DC"/>
    <w:rsid w:val="00AA7476"/>
    <w:rsid w:val="00AB1A44"/>
    <w:rsid w:val="00AB283C"/>
    <w:rsid w:val="00AB2B33"/>
    <w:rsid w:val="00AB2F41"/>
    <w:rsid w:val="00AB60C2"/>
    <w:rsid w:val="00AB73FB"/>
    <w:rsid w:val="00AC097F"/>
    <w:rsid w:val="00AC5199"/>
    <w:rsid w:val="00AC526C"/>
    <w:rsid w:val="00AC70DD"/>
    <w:rsid w:val="00AC71EC"/>
    <w:rsid w:val="00AC78DB"/>
    <w:rsid w:val="00AD0DAB"/>
    <w:rsid w:val="00AD237A"/>
    <w:rsid w:val="00AD34E5"/>
    <w:rsid w:val="00AD395F"/>
    <w:rsid w:val="00AD483C"/>
    <w:rsid w:val="00AD62EA"/>
    <w:rsid w:val="00AD7ADC"/>
    <w:rsid w:val="00AE1886"/>
    <w:rsid w:val="00AE3C81"/>
    <w:rsid w:val="00AE45C0"/>
    <w:rsid w:val="00AE5308"/>
    <w:rsid w:val="00AE78F4"/>
    <w:rsid w:val="00AF01B1"/>
    <w:rsid w:val="00AF2B60"/>
    <w:rsid w:val="00AF3EE3"/>
    <w:rsid w:val="00AF5BDE"/>
    <w:rsid w:val="00AF65B7"/>
    <w:rsid w:val="00B0059F"/>
    <w:rsid w:val="00B00CF4"/>
    <w:rsid w:val="00B00E39"/>
    <w:rsid w:val="00B01727"/>
    <w:rsid w:val="00B04ADD"/>
    <w:rsid w:val="00B04C38"/>
    <w:rsid w:val="00B0621E"/>
    <w:rsid w:val="00B0714D"/>
    <w:rsid w:val="00B11678"/>
    <w:rsid w:val="00B1334A"/>
    <w:rsid w:val="00B13C75"/>
    <w:rsid w:val="00B15FBD"/>
    <w:rsid w:val="00B166E8"/>
    <w:rsid w:val="00B1714A"/>
    <w:rsid w:val="00B20842"/>
    <w:rsid w:val="00B20C86"/>
    <w:rsid w:val="00B23D55"/>
    <w:rsid w:val="00B24724"/>
    <w:rsid w:val="00B267B4"/>
    <w:rsid w:val="00B27EE9"/>
    <w:rsid w:val="00B32E2E"/>
    <w:rsid w:val="00B33034"/>
    <w:rsid w:val="00B34546"/>
    <w:rsid w:val="00B37084"/>
    <w:rsid w:val="00B379BC"/>
    <w:rsid w:val="00B40F80"/>
    <w:rsid w:val="00B41A4A"/>
    <w:rsid w:val="00B41D42"/>
    <w:rsid w:val="00B4229E"/>
    <w:rsid w:val="00B44E64"/>
    <w:rsid w:val="00B45603"/>
    <w:rsid w:val="00B46788"/>
    <w:rsid w:val="00B46B10"/>
    <w:rsid w:val="00B46BAE"/>
    <w:rsid w:val="00B50EFA"/>
    <w:rsid w:val="00B510C8"/>
    <w:rsid w:val="00B517BA"/>
    <w:rsid w:val="00B517C2"/>
    <w:rsid w:val="00B520CA"/>
    <w:rsid w:val="00B538A8"/>
    <w:rsid w:val="00B53A87"/>
    <w:rsid w:val="00B53BCC"/>
    <w:rsid w:val="00B550F3"/>
    <w:rsid w:val="00B563EE"/>
    <w:rsid w:val="00B60074"/>
    <w:rsid w:val="00B61D38"/>
    <w:rsid w:val="00B647E9"/>
    <w:rsid w:val="00B650B8"/>
    <w:rsid w:val="00B66B13"/>
    <w:rsid w:val="00B70BC1"/>
    <w:rsid w:val="00B72DD1"/>
    <w:rsid w:val="00B7473C"/>
    <w:rsid w:val="00B74B17"/>
    <w:rsid w:val="00B75229"/>
    <w:rsid w:val="00B766F3"/>
    <w:rsid w:val="00B812BA"/>
    <w:rsid w:val="00B82461"/>
    <w:rsid w:val="00B830B4"/>
    <w:rsid w:val="00B8429A"/>
    <w:rsid w:val="00B85157"/>
    <w:rsid w:val="00B86BD6"/>
    <w:rsid w:val="00B87024"/>
    <w:rsid w:val="00B909A4"/>
    <w:rsid w:val="00B90CD5"/>
    <w:rsid w:val="00B9141A"/>
    <w:rsid w:val="00B9157F"/>
    <w:rsid w:val="00B93445"/>
    <w:rsid w:val="00B94829"/>
    <w:rsid w:val="00B962BC"/>
    <w:rsid w:val="00B965B8"/>
    <w:rsid w:val="00B9755D"/>
    <w:rsid w:val="00BA3FC0"/>
    <w:rsid w:val="00BA4ABD"/>
    <w:rsid w:val="00BA506C"/>
    <w:rsid w:val="00BA50B5"/>
    <w:rsid w:val="00BA5451"/>
    <w:rsid w:val="00BB03E7"/>
    <w:rsid w:val="00BB0A67"/>
    <w:rsid w:val="00BB2BAE"/>
    <w:rsid w:val="00BB31F0"/>
    <w:rsid w:val="00BB495A"/>
    <w:rsid w:val="00BB571A"/>
    <w:rsid w:val="00BB6021"/>
    <w:rsid w:val="00BB67A8"/>
    <w:rsid w:val="00BB67D6"/>
    <w:rsid w:val="00BB68F6"/>
    <w:rsid w:val="00BB730B"/>
    <w:rsid w:val="00BB737A"/>
    <w:rsid w:val="00BB74A7"/>
    <w:rsid w:val="00BB76E5"/>
    <w:rsid w:val="00BC4ABC"/>
    <w:rsid w:val="00BC5E79"/>
    <w:rsid w:val="00BC6F8C"/>
    <w:rsid w:val="00BD0F6E"/>
    <w:rsid w:val="00BD19BC"/>
    <w:rsid w:val="00BD259B"/>
    <w:rsid w:val="00BD2EA7"/>
    <w:rsid w:val="00BD304C"/>
    <w:rsid w:val="00BD389C"/>
    <w:rsid w:val="00BD4CBA"/>
    <w:rsid w:val="00BD618B"/>
    <w:rsid w:val="00BD72B1"/>
    <w:rsid w:val="00BD7F5C"/>
    <w:rsid w:val="00BE0D75"/>
    <w:rsid w:val="00BE0F90"/>
    <w:rsid w:val="00BE1620"/>
    <w:rsid w:val="00BE1863"/>
    <w:rsid w:val="00BE1B27"/>
    <w:rsid w:val="00BE1CDD"/>
    <w:rsid w:val="00BE2811"/>
    <w:rsid w:val="00BE3322"/>
    <w:rsid w:val="00BE36A3"/>
    <w:rsid w:val="00BE480A"/>
    <w:rsid w:val="00BE4CD1"/>
    <w:rsid w:val="00BE51F4"/>
    <w:rsid w:val="00BE63C9"/>
    <w:rsid w:val="00BE6BF2"/>
    <w:rsid w:val="00BF1ED3"/>
    <w:rsid w:val="00BF313B"/>
    <w:rsid w:val="00BF375A"/>
    <w:rsid w:val="00BF3C96"/>
    <w:rsid w:val="00BF4545"/>
    <w:rsid w:val="00BF5311"/>
    <w:rsid w:val="00BF5823"/>
    <w:rsid w:val="00BF5836"/>
    <w:rsid w:val="00C01E16"/>
    <w:rsid w:val="00C021B1"/>
    <w:rsid w:val="00C0266B"/>
    <w:rsid w:val="00C02F5D"/>
    <w:rsid w:val="00C03AD0"/>
    <w:rsid w:val="00C040C6"/>
    <w:rsid w:val="00C04749"/>
    <w:rsid w:val="00C0567E"/>
    <w:rsid w:val="00C102B5"/>
    <w:rsid w:val="00C12C09"/>
    <w:rsid w:val="00C13879"/>
    <w:rsid w:val="00C13E69"/>
    <w:rsid w:val="00C1474D"/>
    <w:rsid w:val="00C173EE"/>
    <w:rsid w:val="00C2151C"/>
    <w:rsid w:val="00C2234B"/>
    <w:rsid w:val="00C23286"/>
    <w:rsid w:val="00C23F86"/>
    <w:rsid w:val="00C24EB9"/>
    <w:rsid w:val="00C2607B"/>
    <w:rsid w:val="00C26FCC"/>
    <w:rsid w:val="00C271A7"/>
    <w:rsid w:val="00C33931"/>
    <w:rsid w:val="00C3624E"/>
    <w:rsid w:val="00C37674"/>
    <w:rsid w:val="00C37F87"/>
    <w:rsid w:val="00C40D55"/>
    <w:rsid w:val="00C4159A"/>
    <w:rsid w:val="00C431D5"/>
    <w:rsid w:val="00C43303"/>
    <w:rsid w:val="00C437C0"/>
    <w:rsid w:val="00C45ACA"/>
    <w:rsid w:val="00C47532"/>
    <w:rsid w:val="00C50363"/>
    <w:rsid w:val="00C50AB1"/>
    <w:rsid w:val="00C52A66"/>
    <w:rsid w:val="00C56731"/>
    <w:rsid w:val="00C5753E"/>
    <w:rsid w:val="00C604F1"/>
    <w:rsid w:val="00C60912"/>
    <w:rsid w:val="00C617E7"/>
    <w:rsid w:val="00C61A5B"/>
    <w:rsid w:val="00C6272E"/>
    <w:rsid w:val="00C63127"/>
    <w:rsid w:val="00C64E72"/>
    <w:rsid w:val="00C66577"/>
    <w:rsid w:val="00C67FED"/>
    <w:rsid w:val="00C701BD"/>
    <w:rsid w:val="00C72865"/>
    <w:rsid w:val="00C75966"/>
    <w:rsid w:val="00C775DD"/>
    <w:rsid w:val="00C802DE"/>
    <w:rsid w:val="00C85081"/>
    <w:rsid w:val="00C85DF1"/>
    <w:rsid w:val="00C85E1A"/>
    <w:rsid w:val="00C86B3B"/>
    <w:rsid w:val="00C87805"/>
    <w:rsid w:val="00C9091A"/>
    <w:rsid w:val="00C9091D"/>
    <w:rsid w:val="00C92101"/>
    <w:rsid w:val="00C9302D"/>
    <w:rsid w:val="00C936D5"/>
    <w:rsid w:val="00C93E65"/>
    <w:rsid w:val="00C94CB9"/>
    <w:rsid w:val="00C978E5"/>
    <w:rsid w:val="00CA2288"/>
    <w:rsid w:val="00CA5205"/>
    <w:rsid w:val="00CA55EA"/>
    <w:rsid w:val="00CA7A87"/>
    <w:rsid w:val="00CB1141"/>
    <w:rsid w:val="00CB2EB3"/>
    <w:rsid w:val="00CB4F0F"/>
    <w:rsid w:val="00CB54D4"/>
    <w:rsid w:val="00CB6676"/>
    <w:rsid w:val="00CC0633"/>
    <w:rsid w:val="00CC15B6"/>
    <w:rsid w:val="00CC2B5C"/>
    <w:rsid w:val="00CC529D"/>
    <w:rsid w:val="00CC5BCE"/>
    <w:rsid w:val="00CC5FAF"/>
    <w:rsid w:val="00CC614D"/>
    <w:rsid w:val="00CC7D1E"/>
    <w:rsid w:val="00CD09C5"/>
    <w:rsid w:val="00CD15C6"/>
    <w:rsid w:val="00CD1C13"/>
    <w:rsid w:val="00CD217A"/>
    <w:rsid w:val="00CD322F"/>
    <w:rsid w:val="00CD4A70"/>
    <w:rsid w:val="00CE1A2B"/>
    <w:rsid w:val="00CE2B1C"/>
    <w:rsid w:val="00CE52CC"/>
    <w:rsid w:val="00CE6E41"/>
    <w:rsid w:val="00CF0BEB"/>
    <w:rsid w:val="00CF21AC"/>
    <w:rsid w:val="00CF2D41"/>
    <w:rsid w:val="00CF316F"/>
    <w:rsid w:val="00CF71AF"/>
    <w:rsid w:val="00CF7A85"/>
    <w:rsid w:val="00D01BBD"/>
    <w:rsid w:val="00D03CC2"/>
    <w:rsid w:val="00D03D1D"/>
    <w:rsid w:val="00D04B45"/>
    <w:rsid w:val="00D05A3C"/>
    <w:rsid w:val="00D0713E"/>
    <w:rsid w:val="00D106ED"/>
    <w:rsid w:val="00D11D40"/>
    <w:rsid w:val="00D12D32"/>
    <w:rsid w:val="00D12DD8"/>
    <w:rsid w:val="00D131A2"/>
    <w:rsid w:val="00D1527E"/>
    <w:rsid w:val="00D15D3E"/>
    <w:rsid w:val="00D16C4C"/>
    <w:rsid w:val="00D204B7"/>
    <w:rsid w:val="00D210FE"/>
    <w:rsid w:val="00D21281"/>
    <w:rsid w:val="00D21467"/>
    <w:rsid w:val="00D221AB"/>
    <w:rsid w:val="00D26137"/>
    <w:rsid w:val="00D2794C"/>
    <w:rsid w:val="00D3062F"/>
    <w:rsid w:val="00D3167C"/>
    <w:rsid w:val="00D32ECE"/>
    <w:rsid w:val="00D335B9"/>
    <w:rsid w:val="00D3389B"/>
    <w:rsid w:val="00D369E2"/>
    <w:rsid w:val="00D403EE"/>
    <w:rsid w:val="00D41742"/>
    <w:rsid w:val="00D41B2B"/>
    <w:rsid w:val="00D41FBE"/>
    <w:rsid w:val="00D4263C"/>
    <w:rsid w:val="00D44F5B"/>
    <w:rsid w:val="00D46530"/>
    <w:rsid w:val="00D468E6"/>
    <w:rsid w:val="00D4707F"/>
    <w:rsid w:val="00D52674"/>
    <w:rsid w:val="00D5267E"/>
    <w:rsid w:val="00D548A1"/>
    <w:rsid w:val="00D55C0C"/>
    <w:rsid w:val="00D6515E"/>
    <w:rsid w:val="00D65F67"/>
    <w:rsid w:val="00D666A6"/>
    <w:rsid w:val="00D70275"/>
    <w:rsid w:val="00D712A7"/>
    <w:rsid w:val="00D72B48"/>
    <w:rsid w:val="00D75A31"/>
    <w:rsid w:val="00D75E79"/>
    <w:rsid w:val="00D7754F"/>
    <w:rsid w:val="00D80123"/>
    <w:rsid w:val="00D82826"/>
    <w:rsid w:val="00D84516"/>
    <w:rsid w:val="00D84597"/>
    <w:rsid w:val="00D84C15"/>
    <w:rsid w:val="00D854A3"/>
    <w:rsid w:val="00D86A50"/>
    <w:rsid w:val="00D87BE4"/>
    <w:rsid w:val="00D92F57"/>
    <w:rsid w:val="00D931AF"/>
    <w:rsid w:val="00D93B01"/>
    <w:rsid w:val="00D93DB3"/>
    <w:rsid w:val="00D94B8D"/>
    <w:rsid w:val="00D9544E"/>
    <w:rsid w:val="00D959D1"/>
    <w:rsid w:val="00D9621B"/>
    <w:rsid w:val="00D96A0F"/>
    <w:rsid w:val="00D96D95"/>
    <w:rsid w:val="00DA15BC"/>
    <w:rsid w:val="00DA27B9"/>
    <w:rsid w:val="00DA5159"/>
    <w:rsid w:val="00DA545F"/>
    <w:rsid w:val="00DB2FBE"/>
    <w:rsid w:val="00DB39DC"/>
    <w:rsid w:val="00DB440A"/>
    <w:rsid w:val="00DB7A9F"/>
    <w:rsid w:val="00DC0816"/>
    <w:rsid w:val="00DC0F51"/>
    <w:rsid w:val="00DC1483"/>
    <w:rsid w:val="00DC1C3F"/>
    <w:rsid w:val="00DC1E57"/>
    <w:rsid w:val="00DC27A3"/>
    <w:rsid w:val="00DC28DE"/>
    <w:rsid w:val="00DC50DA"/>
    <w:rsid w:val="00DC56A5"/>
    <w:rsid w:val="00DC70E2"/>
    <w:rsid w:val="00DD2778"/>
    <w:rsid w:val="00DD5189"/>
    <w:rsid w:val="00DD6D27"/>
    <w:rsid w:val="00DD78D2"/>
    <w:rsid w:val="00DE01FF"/>
    <w:rsid w:val="00DE0AE2"/>
    <w:rsid w:val="00DE2729"/>
    <w:rsid w:val="00DE3285"/>
    <w:rsid w:val="00DE51DF"/>
    <w:rsid w:val="00DE6BBF"/>
    <w:rsid w:val="00DF2707"/>
    <w:rsid w:val="00DF2772"/>
    <w:rsid w:val="00DF2CEB"/>
    <w:rsid w:val="00E01B1B"/>
    <w:rsid w:val="00E01C9F"/>
    <w:rsid w:val="00E0285F"/>
    <w:rsid w:val="00E038B6"/>
    <w:rsid w:val="00E0768B"/>
    <w:rsid w:val="00E1342F"/>
    <w:rsid w:val="00E14CA1"/>
    <w:rsid w:val="00E15869"/>
    <w:rsid w:val="00E1588A"/>
    <w:rsid w:val="00E15908"/>
    <w:rsid w:val="00E16434"/>
    <w:rsid w:val="00E1704C"/>
    <w:rsid w:val="00E20040"/>
    <w:rsid w:val="00E21863"/>
    <w:rsid w:val="00E21E12"/>
    <w:rsid w:val="00E22685"/>
    <w:rsid w:val="00E243C3"/>
    <w:rsid w:val="00E26327"/>
    <w:rsid w:val="00E265B7"/>
    <w:rsid w:val="00E31737"/>
    <w:rsid w:val="00E33067"/>
    <w:rsid w:val="00E33944"/>
    <w:rsid w:val="00E34282"/>
    <w:rsid w:val="00E349B4"/>
    <w:rsid w:val="00E37525"/>
    <w:rsid w:val="00E40DFA"/>
    <w:rsid w:val="00E418A8"/>
    <w:rsid w:val="00E41F81"/>
    <w:rsid w:val="00E42103"/>
    <w:rsid w:val="00E43A93"/>
    <w:rsid w:val="00E442BA"/>
    <w:rsid w:val="00E459BB"/>
    <w:rsid w:val="00E45B58"/>
    <w:rsid w:val="00E47344"/>
    <w:rsid w:val="00E507B2"/>
    <w:rsid w:val="00E50A4C"/>
    <w:rsid w:val="00E56372"/>
    <w:rsid w:val="00E57954"/>
    <w:rsid w:val="00E61FC4"/>
    <w:rsid w:val="00E63CAF"/>
    <w:rsid w:val="00E63F52"/>
    <w:rsid w:val="00E644B8"/>
    <w:rsid w:val="00E64729"/>
    <w:rsid w:val="00E66821"/>
    <w:rsid w:val="00E674ED"/>
    <w:rsid w:val="00E74FD3"/>
    <w:rsid w:val="00E77727"/>
    <w:rsid w:val="00E820D9"/>
    <w:rsid w:val="00E821D5"/>
    <w:rsid w:val="00E83ABC"/>
    <w:rsid w:val="00E85E31"/>
    <w:rsid w:val="00E86484"/>
    <w:rsid w:val="00E9026F"/>
    <w:rsid w:val="00E921DC"/>
    <w:rsid w:val="00E92CD6"/>
    <w:rsid w:val="00E92DB6"/>
    <w:rsid w:val="00E93D69"/>
    <w:rsid w:val="00E950CD"/>
    <w:rsid w:val="00E95684"/>
    <w:rsid w:val="00E956C4"/>
    <w:rsid w:val="00E96D8C"/>
    <w:rsid w:val="00EA40C1"/>
    <w:rsid w:val="00EA4CD1"/>
    <w:rsid w:val="00EA609E"/>
    <w:rsid w:val="00EA7220"/>
    <w:rsid w:val="00EB020B"/>
    <w:rsid w:val="00EB0418"/>
    <w:rsid w:val="00EB19B4"/>
    <w:rsid w:val="00EB3AF4"/>
    <w:rsid w:val="00EB43A0"/>
    <w:rsid w:val="00EB481C"/>
    <w:rsid w:val="00EB4825"/>
    <w:rsid w:val="00EB4ABE"/>
    <w:rsid w:val="00EB51E3"/>
    <w:rsid w:val="00EB5279"/>
    <w:rsid w:val="00EB6579"/>
    <w:rsid w:val="00EB72F0"/>
    <w:rsid w:val="00EC1427"/>
    <w:rsid w:val="00EC2F28"/>
    <w:rsid w:val="00EC504C"/>
    <w:rsid w:val="00EC71DF"/>
    <w:rsid w:val="00ED0595"/>
    <w:rsid w:val="00ED140E"/>
    <w:rsid w:val="00ED1DA4"/>
    <w:rsid w:val="00EE0AFA"/>
    <w:rsid w:val="00EE4637"/>
    <w:rsid w:val="00EE51DA"/>
    <w:rsid w:val="00EE61C4"/>
    <w:rsid w:val="00EF1615"/>
    <w:rsid w:val="00EF17C0"/>
    <w:rsid w:val="00EF1D4B"/>
    <w:rsid w:val="00EF269F"/>
    <w:rsid w:val="00EF3E71"/>
    <w:rsid w:val="00EF41E3"/>
    <w:rsid w:val="00EF4CEE"/>
    <w:rsid w:val="00EF4D6B"/>
    <w:rsid w:val="00EF6053"/>
    <w:rsid w:val="00EF7180"/>
    <w:rsid w:val="00EF7B72"/>
    <w:rsid w:val="00F00956"/>
    <w:rsid w:val="00F022E6"/>
    <w:rsid w:val="00F02D6E"/>
    <w:rsid w:val="00F0536A"/>
    <w:rsid w:val="00F07DE5"/>
    <w:rsid w:val="00F11A5E"/>
    <w:rsid w:val="00F12623"/>
    <w:rsid w:val="00F14945"/>
    <w:rsid w:val="00F16785"/>
    <w:rsid w:val="00F20200"/>
    <w:rsid w:val="00F22014"/>
    <w:rsid w:val="00F223DC"/>
    <w:rsid w:val="00F22427"/>
    <w:rsid w:val="00F243A5"/>
    <w:rsid w:val="00F24540"/>
    <w:rsid w:val="00F24B1B"/>
    <w:rsid w:val="00F25EB8"/>
    <w:rsid w:val="00F26BA0"/>
    <w:rsid w:val="00F35554"/>
    <w:rsid w:val="00F355D3"/>
    <w:rsid w:val="00F36EDC"/>
    <w:rsid w:val="00F377F4"/>
    <w:rsid w:val="00F37D67"/>
    <w:rsid w:val="00F42CE8"/>
    <w:rsid w:val="00F42EF4"/>
    <w:rsid w:val="00F43E74"/>
    <w:rsid w:val="00F46A1F"/>
    <w:rsid w:val="00F51271"/>
    <w:rsid w:val="00F52621"/>
    <w:rsid w:val="00F52B40"/>
    <w:rsid w:val="00F54B1F"/>
    <w:rsid w:val="00F57B5B"/>
    <w:rsid w:val="00F61387"/>
    <w:rsid w:val="00F61E9D"/>
    <w:rsid w:val="00F61F89"/>
    <w:rsid w:val="00F62ABC"/>
    <w:rsid w:val="00F65335"/>
    <w:rsid w:val="00F657DE"/>
    <w:rsid w:val="00F6675C"/>
    <w:rsid w:val="00F67281"/>
    <w:rsid w:val="00F702D2"/>
    <w:rsid w:val="00F705CA"/>
    <w:rsid w:val="00F7137C"/>
    <w:rsid w:val="00F71ACE"/>
    <w:rsid w:val="00F7310C"/>
    <w:rsid w:val="00F73D07"/>
    <w:rsid w:val="00F749AF"/>
    <w:rsid w:val="00F75A56"/>
    <w:rsid w:val="00F75C47"/>
    <w:rsid w:val="00F75C99"/>
    <w:rsid w:val="00F83F01"/>
    <w:rsid w:val="00F86F0C"/>
    <w:rsid w:val="00F87D9F"/>
    <w:rsid w:val="00F90167"/>
    <w:rsid w:val="00F90240"/>
    <w:rsid w:val="00F90B4E"/>
    <w:rsid w:val="00F911F7"/>
    <w:rsid w:val="00F92626"/>
    <w:rsid w:val="00F9437A"/>
    <w:rsid w:val="00F94FB3"/>
    <w:rsid w:val="00F9507B"/>
    <w:rsid w:val="00F97B22"/>
    <w:rsid w:val="00FA002D"/>
    <w:rsid w:val="00FA105E"/>
    <w:rsid w:val="00FA294B"/>
    <w:rsid w:val="00FA34F4"/>
    <w:rsid w:val="00FA4093"/>
    <w:rsid w:val="00FA4FFA"/>
    <w:rsid w:val="00FA52FC"/>
    <w:rsid w:val="00FA5379"/>
    <w:rsid w:val="00FB1D52"/>
    <w:rsid w:val="00FB4A66"/>
    <w:rsid w:val="00FB76B5"/>
    <w:rsid w:val="00FC2303"/>
    <w:rsid w:val="00FC3113"/>
    <w:rsid w:val="00FC3731"/>
    <w:rsid w:val="00FC4366"/>
    <w:rsid w:val="00FC58A3"/>
    <w:rsid w:val="00FC6767"/>
    <w:rsid w:val="00FC7C61"/>
    <w:rsid w:val="00FD0B31"/>
    <w:rsid w:val="00FD0EB2"/>
    <w:rsid w:val="00FD100D"/>
    <w:rsid w:val="00FD340A"/>
    <w:rsid w:val="00FD3722"/>
    <w:rsid w:val="00FD6685"/>
    <w:rsid w:val="00FD6BB4"/>
    <w:rsid w:val="00FD7166"/>
    <w:rsid w:val="00FD7867"/>
    <w:rsid w:val="00FD79E4"/>
    <w:rsid w:val="00FE0879"/>
    <w:rsid w:val="00FE0FED"/>
    <w:rsid w:val="00FE529B"/>
    <w:rsid w:val="00FE6187"/>
    <w:rsid w:val="00FE6FBE"/>
    <w:rsid w:val="00FF0214"/>
    <w:rsid w:val="00FF171E"/>
    <w:rsid w:val="00FF295A"/>
    <w:rsid w:val="00FF309C"/>
    <w:rsid w:val="00FF3FBF"/>
    <w:rsid w:val="00FF561B"/>
    <w:rsid w:val="00FF6690"/>
    <w:rsid w:val="00FF682B"/>
    <w:rsid w:val="00FF6EFC"/>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3793"/>
    <o:shapelayout v:ext="edit">
      <o:idmap v:ext="edit" data="1"/>
    </o:shapelayout>
  </w:shapeDefaults>
  <w:decimalSymbol w:val=","/>
  <w:listSeparator w:val=";"/>
  <w14:docId w14:val="723FB1D6"/>
  <w15:docId w15:val="{3DC77369-11AA-46C9-B5F9-CE45980038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heme="minorBidi"/>
        <w:sz w:val="28"/>
        <w:szCs w:val="28"/>
        <w:lang w:val="ru-RU" w:eastAsia="en-US" w:bidi="ar-SA"/>
      </w:rPr>
    </w:rPrDefault>
    <w:pPrDefault>
      <w:pPr>
        <w:spacing w:line="360" w:lineRule="auto"/>
        <w:ind w:firstLine="709"/>
        <w:jc w:val="both"/>
      </w:pPr>
    </w:pPrDefault>
  </w:docDefaults>
  <w:latentStyles w:defLockedState="0" w:defUIPriority="99" w:defSemiHidden="0" w:defUnhideWhenUsed="0" w:defQFormat="0" w:count="376">
    <w:lsdException w:name="Normal" w:uiPriority="0" w:qFormat="1"/>
    <w:lsdException w:name="heading 1" w:uiPriority="11" w:qFormat="1"/>
    <w:lsdException w:name="heading 2" w:semiHidden="1" w:uiPriority="13" w:unhideWhenUsed="1" w:qFormat="1"/>
    <w:lsdException w:name="heading 3" w:semiHidden="1" w:uiPriority="15" w:unhideWhenUsed="1" w:qFormat="1"/>
    <w:lsdException w:name="heading 4" w:semiHidden="1" w:uiPriority="17"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qFormat="1"/>
    <w:lsdException w:name="List Number" w:semiHidden="1" w:unhideWhenUsed="1"/>
    <w:lsdException w:name="List 2" w:semiHidden="1" w:uiPriority="0" w:unhideWhenUsed="1"/>
    <w:lsdException w:name="List 3" w:semiHidden="1" w:unhideWhenUsed="1"/>
    <w:lsdException w:name="List 4" w:semiHidden="1" w:uiPriority="0"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iPriority="0"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iPriority="0"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iPriority="0"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iPriority="0" w:unhideWhenUsed="1"/>
    <w:lsdException w:name="Table Columns 2" w:semiHidden="1" w:unhideWhenUsed="1"/>
    <w:lsdException w:name="Table Columns 3" w:semiHidden="1" w:unhideWhenUsed="1"/>
    <w:lsdException w:name="Table Columns 4" w:semiHidden="1" w:unhideWhenUsed="1"/>
    <w:lsdException w:name="Table Columns 5" w:semiHidden="1" w:uiPriority="0"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iPriority="0"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iPriority="0" w:unhideWhenUsed="1"/>
    <w:lsdException w:name="Table List 8" w:semiHidden="1" w:uiPriority="0" w:unhideWhenUsed="1"/>
    <w:lsdException w:name="Table 3D effects 1" w:semiHidden="1" w:unhideWhenUsed="1"/>
    <w:lsdException w:name="Table 3D effects 2" w:semiHidden="1" w:unhideWhenUsed="1"/>
    <w:lsdException w:name="Table 3D effects 3" w:semiHidden="1" w:uiPriority="0" w:unhideWhenUsed="1"/>
    <w:lsdException w:name="Table Contemporary" w:semiHidden="1" w:uiPriority="0" w:unhideWhenUsed="1"/>
    <w:lsdException w:name="Table Elegant" w:semiHidden="1" w:uiPriority="0" w:unhideWhenUsed="1"/>
    <w:lsdException w:name="Table Professional" w:semiHidden="1" w:unhideWhenUsed="1"/>
    <w:lsdException w:name="Table Subtle 1" w:uiPriority="0"/>
    <w:lsdException w:name="Table Subtle 2" w:semiHidden="1" w:unhideWhenUsed="1"/>
    <w:lsdException w:name="Table Web 1" w:semiHidden="1" w:unhideWhenUsed="1"/>
    <w:lsdException w:name="Table Web 3" w:uiPriority="0"/>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4">
    <w:name w:val="Normal"/>
    <w:qFormat/>
    <w:rsid w:val="00E0285F"/>
    <w:pPr>
      <w:widowControl w:val="0"/>
      <w:suppressAutoHyphens/>
      <w:autoSpaceDE w:val="0"/>
      <w:autoSpaceDN w:val="0"/>
      <w:adjustRightInd w:val="0"/>
    </w:pPr>
    <w:rPr>
      <w:rFonts w:cs="Times New Roman"/>
      <w:color w:val="000000"/>
      <w:lang w:eastAsia="ru-RU"/>
    </w:rPr>
  </w:style>
  <w:style w:type="paragraph" w:styleId="10">
    <w:name w:val="heading 1"/>
    <w:aliases w:val="Заголовок 1 с нумерацией,Заголовок 1 Знак Знак Знак,Заголовок 1 Знак Знак,Раздел"/>
    <w:basedOn w:val="a4"/>
    <w:next w:val="a4"/>
    <w:link w:val="11"/>
    <w:uiPriority w:val="11"/>
    <w:qFormat/>
    <w:rsid w:val="0040288F"/>
    <w:pPr>
      <w:keepNext/>
      <w:keepLines/>
      <w:pageBreakBefore/>
      <w:widowControl/>
      <w:numPr>
        <w:numId w:val="2"/>
      </w:numPr>
      <w:spacing w:before="360" w:after="240"/>
      <w:ind w:left="0" w:firstLine="709"/>
      <w:outlineLvl w:val="0"/>
    </w:pPr>
    <w:rPr>
      <w:b/>
      <w:bCs/>
      <w:kern w:val="32"/>
      <w:sz w:val="36"/>
    </w:rPr>
  </w:style>
  <w:style w:type="paragraph" w:styleId="20">
    <w:name w:val="heading 2"/>
    <w:aliases w:val="Заголовок 2 с нумерацией,H2,contract,h2,2,Numbered text 3,H21,H22,H23,H24,H211,H25,H212,H221,H231,H241,H2111,H26,H213,H222,H232,H242,H2112,H27,H214,H28,H29,H210,H215,H216,H217,H218,H219,H220,H2110,H223,H2113,H224,H225,H226,H227,H228,Знак"/>
    <w:basedOn w:val="a4"/>
    <w:next w:val="a4"/>
    <w:link w:val="21"/>
    <w:uiPriority w:val="13"/>
    <w:qFormat/>
    <w:rsid w:val="0040288F"/>
    <w:pPr>
      <w:keepNext/>
      <w:keepLines/>
      <w:widowControl/>
      <w:numPr>
        <w:ilvl w:val="1"/>
        <w:numId w:val="2"/>
      </w:numPr>
      <w:tabs>
        <w:tab w:val="left" w:pos="992"/>
      </w:tabs>
      <w:spacing w:before="240" w:after="120"/>
      <w:ind w:left="0" w:firstLine="709"/>
      <w:outlineLvl w:val="1"/>
    </w:pPr>
    <w:rPr>
      <w:rFonts w:cs="Arial"/>
      <w:b/>
      <w:bCs/>
      <w:iCs/>
      <w:sz w:val="32"/>
      <w:szCs w:val="18"/>
    </w:rPr>
  </w:style>
  <w:style w:type="paragraph" w:styleId="3">
    <w:name w:val="heading 3"/>
    <w:aliases w:val="Знак3 Знак, Знак3, Знак3 Знак Знак Знак,Знак3 Знак Знак Знак,ПодЗаголовок,Заголовок 31,Пункт,Знак3,Заголовок главный"/>
    <w:basedOn w:val="a4"/>
    <w:next w:val="a4"/>
    <w:link w:val="30"/>
    <w:uiPriority w:val="15"/>
    <w:qFormat/>
    <w:rsid w:val="00DB440A"/>
    <w:pPr>
      <w:keepNext/>
      <w:keepLines/>
      <w:widowControl/>
      <w:numPr>
        <w:ilvl w:val="2"/>
        <w:numId w:val="2"/>
      </w:numPr>
      <w:tabs>
        <w:tab w:val="left" w:pos="0"/>
      </w:tabs>
      <w:spacing w:before="240" w:after="120"/>
      <w:ind w:left="0" w:firstLine="709"/>
      <w:outlineLvl w:val="2"/>
    </w:pPr>
    <w:rPr>
      <w:rFonts w:cs="Arial"/>
      <w:bCs/>
      <w:sz w:val="32"/>
      <w:szCs w:val="26"/>
    </w:rPr>
  </w:style>
  <w:style w:type="paragraph" w:styleId="4">
    <w:name w:val="heading 4"/>
    <w:aliases w:val="Подпункт,Заголовок_1"/>
    <w:basedOn w:val="a4"/>
    <w:next w:val="a4"/>
    <w:link w:val="40"/>
    <w:uiPriority w:val="17"/>
    <w:qFormat/>
    <w:rsid w:val="00DB440A"/>
    <w:pPr>
      <w:keepNext/>
      <w:keepLines/>
      <w:widowControl/>
      <w:numPr>
        <w:ilvl w:val="3"/>
        <w:numId w:val="2"/>
      </w:numPr>
      <w:spacing w:before="240" w:after="120"/>
      <w:ind w:left="0" w:firstLine="709"/>
      <w:outlineLvl w:val="3"/>
    </w:pPr>
    <w:rPr>
      <w:szCs w:val="20"/>
    </w:rPr>
  </w:style>
  <w:style w:type="paragraph" w:styleId="5">
    <w:name w:val="heading 5"/>
    <w:basedOn w:val="a4"/>
    <w:next w:val="a4"/>
    <w:link w:val="50"/>
    <w:qFormat/>
    <w:rsid w:val="00D666A6"/>
    <w:pPr>
      <w:spacing w:before="240" w:after="60" w:line="240" w:lineRule="auto"/>
      <w:ind w:firstLine="0"/>
      <w:jc w:val="left"/>
      <w:outlineLvl w:val="4"/>
    </w:pPr>
    <w:rPr>
      <w:b/>
      <w:bCs/>
      <w:i/>
      <w:iCs/>
      <w:sz w:val="26"/>
      <w:szCs w:val="26"/>
    </w:rPr>
  </w:style>
  <w:style w:type="paragraph" w:styleId="6">
    <w:name w:val="heading 6"/>
    <w:basedOn w:val="a4"/>
    <w:next w:val="a4"/>
    <w:link w:val="60"/>
    <w:qFormat/>
    <w:rsid w:val="00D666A6"/>
    <w:pPr>
      <w:spacing w:before="240" w:after="60" w:line="240" w:lineRule="auto"/>
      <w:ind w:firstLine="0"/>
      <w:jc w:val="left"/>
      <w:outlineLvl w:val="5"/>
    </w:pPr>
    <w:rPr>
      <w:b/>
      <w:bCs/>
      <w:sz w:val="22"/>
      <w:szCs w:val="22"/>
    </w:rPr>
  </w:style>
  <w:style w:type="paragraph" w:styleId="7">
    <w:name w:val="heading 7"/>
    <w:basedOn w:val="a4"/>
    <w:next w:val="a4"/>
    <w:link w:val="70"/>
    <w:qFormat/>
    <w:rsid w:val="00D666A6"/>
    <w:pPr>
      <w:spacing w:before="240" w:after="60" w:line="240" w:lineRule="auto"/>
      <w:ind w:firstLine="0"/>
      <w:jc w:val="left"/>
      <w:outlineLvl w:val="6"/>
    </w:pPr>
    <w:rPr>
      <w:rFonts w:ascii="Arial" w:hAnsi="Arial"/>
      <w:sz w:val="20"/>
      <w:szCs w:val="20"/>
      <w:lang w:val="en-US"/>
    </w:rPr>
  </w:style>
  <w:style w:type="paragraph" w:styleId="8">
    <w:name w:val="heading 8"/>
    <w:basedOn w:val="a4"/>
    <w:next w:val="a4"/>
    <w:link w:val="80"/>
    <w:qFormat/>
    <w:rsid w:val="00D666A6"/>
    <w:pPr>
      <w:spacing w:before="240" w:after="60" w:line="240" w:lineRule="auto"/>
      <w:ind w:firstLine="0"/>
      <w:jc w:val="left"/>
      <w:outlineLvl w:val="7"/>
    </w:pPr>
    <w:rPr>
      <w:rFonts w:ascii="Arial" w:hAnsi="Arial"/>
      <w:i/>
      <w:sz w:val="20"/>
      <w:szCs w:val="20"/>
      <w:lang w:val="en-US"/>
    </w:rPr>
  </w:style>
  <w:style w:type="paragraph" w:styleId="9">
    <w:name w:val="heading 9"/>
    <w:basedOn w:val="a4"/>
    <w:next w:val="a4"/>
    <w:link w:val="90"/>
    <w:qFormat/>
    <w:rsid w:val="00D666A6"/>
    <w:pPr>
      <w:spacing w:before="240" w:after="60" w:line="240" w:lineRule="auto"/>
      <w:ind w:firstLine="0"/>
      <w:jc w:val="left"/>
      <w:outlineLvl w:val="8"/>
    </w:pPr>
    <w:rPr>
      <w:rFonts w:ascii="Arial" w:hAnsi="Arial"/>
      <w:b/>
      <w:i/>
      <w:sz w:val="18"/>
      <w:szCs w:val="20"/>
      <w:lang w:val="en-US"/>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character" w:customStyle="1" w:styleId="11">
    <w:name w:val="Заголовок 1 Знак"/>
    <w:aliases w:val="Заголовок 1 с нумерацией Знак,Заголовок 1 Знак Знак Знак Знак,Заголовок 1 Знак Знак Знак1,Раздел Знак"/>
    <w:link w:val="10"/>
    <w:uiPriority w:val="11"/>
    <w:rsid w:val="0040288F"/>
    <w:rPr>
      <w:rFonts w:cs="Times New Roman"/>
      <w:b/>
      <w:bCs/>
      <w:color w:val="000000"/>
      <w:kern w:val="32"/>
      <w:sz w:val="36"/>
      <w:lang w:eastAsia="ru-RU"/>
    </w:rPr>
  </w:style>
  <w:style w:type="character" w:customStyle="1" w:styleId="21">
    <w:name w:val="Заголовок 2 Знак"/>
    <w:aliases w:val="Заголовок 2 с нумерацией Знак,H2 Знак,contract Знак,h2 Знак,2 Знак,Numbered text 3 Знак,H21 Знак,H22 Знак,H23 Знак,H24 Знак,H211 Знак,H25 Знак,H212 Знак,H221 Знак,H231 Знак,H241 Знак,H2111 Знак,H26 Знак,H213 Знак,H222 Знак,H232 Знак"/>
    <w:basedOn w:val="a5"/>
    <w:link w:val="20"/>
    <w:uiPriority w:val="13"/>
    <w:rsid w:val="0040288F"/>
    <w:rPr>
      <w:rFonts w:cs="Arial"/>
      <w:b/>
      <w:bCs/>
      <w:iCs/>
      <w:color w:val="000000"/>
      <w:sz w:val="32"/>
      <w:szCs w:val="18"/>
      <w:lang w:eastAsia="ru-RU"/>
    </w:rPr>
  </w:style>
  <w:style w:type="character" w:customStyle="1" w:styleId="30">
    <w:name w:val="Заголовок 3 Знак"/>
    <w:aliases w:val="Знак3 Знак Знак, Знак3 Знак, Знак3 Знак Знак Знак Знак,Знак3 Знак Знак Знак Знак,ПодЗаголовок Знак,Заголовок 31 Знак,Пункт Знак,Знак3 Знак1,Заголовок главный Знак"/>
    <w:link w:val="3"/>
    <w:uiPriority w:val="15"/>
    <w:rsid w:val="00DB440A"/>
    <w:rPr>
      <w:rFonts w:cs="Arial"/>
      <w:bCs/>
      <w:color w:val="000000"/>
      <w:sz w:val="32"/>
      <w:szCs w:val="26"/>
      <w:lang w:eastAsia="ru-RU"/>
    </w:rPr>
  </w:style>
  <w:style w:type="character" w:customStyle="1" w:styleId="40">
    <w:name w:val="Заголовок 4 Знак"/>
    <w:aliases w:val="Подпункт Знак,Заголовок_1 Знак"/>
    <w:basedOn w:val="a5"/>
    <w:link w:val="4"/>
    <w:uiPriority w:val="17"/>
    <w:rsid w:val="00DB440A"/>
    <w:rPr>
      <w:rFonts w:cs="Times New Roman"/>
      <w:color w:val="000000"/>
      <w:szCs w:val="20"/>
      <w:lang w:eastAsia="ru-RU"/>
    </w:rPr>
  </w:style>
  <w:style w:type="character" w:customStyle="1" w:styleId="50">
    <w:name w:val="Заголовок 5 Знак"/>
    <w:basedOn w:val="a5"/>
    <w:link w:val="5"/>
    <w:rsid w:val="00D666A6"/>
    <w:rPr>
      <w:rFonts w:cs="Times New Roman"/>
      <w:b/>
      <w:bCs/>
      <w:i/>
      <w:iCs/>
      <w:color w:val="000000"/>
      <w:sz w:val="26"/>
      <w:szCs w:val="26"/>
      <w:lang w:eastAsia="ru-RU"/>
    </w:rPr>
  </w:style>
  <w:style w:type="character" w:customStyle="1" w:styleId="60">
    <w:name w:val="Заголовок 6 Знак"/>
    <w:basedOn w:val="a5"/>
    <w:link w:val="6"/>
    <w:rsid w:val="00D666A6"/>
    <w:rPr>
      <w:rFonts w:cs="Times New Roman"/>
      <w:b/>
      <w:bCs/>
      <w:color w:val="000000"/>
      <w:sz w:val="22"/>
      <w:szCs w:val="22"/>
      <w:lang w:eastAsia="ru-RU"/>
    </w:rPr>
  </w:style>
  <w:style w:type="character" w:customStyle="1" w:styleId="70">
    <w:name w:val="Заголовок 7 Знак"/>
    <w:basedOn w:val="a5"/>
    <w:link w:val="7"/>
    <w:rsid w:val="00D666A6"/>
    <w:rPr>
      <w:rFonts w:ascii="Arial" w:hAnsi="Arial" w:cs="Times New Roman"/>
      <w:color w:val="000000"/>
      <w:sz w:val="20"/>
      <w:szCs w:val="20"/>
      <w:lang w:val="en-US" w:eastAsia="ru-RU"/>
    </w:rPr>
  </w:style>
  <w:style w:type="character" w:customStyle="1" w:styleId="80">
    <w:name w:val="Заголовок 8 Знак"/>
    <w:basedOn w:val="a5"/>
    <w:link w:val="8"/>
    <w:rsid w:val="00D666A6"/>
    <w:rPr>
      <w:rFonts w:ascii="Arial" w:hAnsi="Arial" w:cs="Times New Roman"/>
      <w:i/>
      <w:color w:val="000000"/>
      <w:sz w:val="20"/>
      <w:szCs w:val="20"/>
      <w:lang w:val="en-US" w:eastAsia="ru-RU"/>
    </w:rPr>
  </w:style>
  <w:style w:type="character" w:customStyle="1" w:styleId="90">
    <w:name w:val="Заголовок 9 Знак"/>
    <w:basedOn w:val="a5"/>
    <w:link w:val="9"/>
    <w:rsid w:val="00D666A6"/>
    <w:rPr>
      <w:rFonts w:ascii="Arial" w:hAnsi="Arial" w:cs="Times New Roman"/>
      <w:b/>
      <w:i/>
      <w:color w:val="000000"/>
      <w:sz w:val="18"/>
      <w:szCs w:val="20"/>
      <w:lang w:val="en-US" w:eastAsia="ru-RU"/>
    </w:rPr>
  </w:style>
  <w:style w:type="paragraph" w:styleId="a8">
    <w:name w:val="Balloon Text"/>
    <w:basedOn w:val="a4"/>
    <w:link w:val="a9"/>
    <w:uiPriority w:val="99"/>
    <w:unhideWhenUsed/>
    <w:rsid w:val="00D666A6"/>
    <w:pPr>
      <w:spacing w:line="240" w:lineRule="auto"/>
    </w:pPr>
    <w:rPr>
      <w:rFonts w:ascii="Segoe UI" w:hAnsi="Segoe UI" w:cs="Segoe UI"/>
      <w:sz w:val="18"/>
      <w:szCs w:val="18"/>
    </w:rPr>
  </w:style>
  <w:style w:type="character" w:customStyle="1" w:styleId="a9">
    <w:name w:val="Текст выноски Знак"/>
    <w:basedOn w:val="a5"/>
    <w:link w:val="a8"/>
    <w:uiPriority w:val="99"/>
    <w:rsid w:val="00D666A6"/>
    <w:rPr>
      <w:rFonts w:ascii="Segoe UI" w:hAnsi="Segoe UI" w:cs="Segoe UI"/>
      <w:sz w:val="18"/>
      <w:szCs w:val="18"/>
    </w:rPr>
  </w:style>
  <w:style w:type="paragraph" w:customStyle="1" w:styleId="aa">
    <w:name w:val="для рисунков"/>
    <w:basedOn w:val="a4"/>
    <w:next w:val="a4"/>
    <w:link w:val="ab"/>
    <w:qFormat/>
    <w:rsid w:val="00D666A6"/>
    <w:pPr>
      <w:ind w:firstLine="0"/>
      <w:jc w:val="center"/>
    </w:pPr>
  </w:style>
  <w:style w:type="character" w:customStyle="1" w:styleId="ab">
    <w:name w:val="для рисунков Знак"/>
    <w:basedOn w:val="a5"/>
    <w:link w:val="aa"/>
    <w:rsid w:val="00D666A6"/>
    <w:rPr>
      <w:rFonts w:cs="Times New Roman"/>
      <w:color w:val="000000"/>
      <w:lang w:eastAsia="ru-RU"/>
    </w:rPr>
  </w:style>
  <w:style w:type="paragraph" w:customStyle="1" w:styleId="ac">
    <w:name w:val="для таблиц"/>
    <w:basedOn w:val="a4"/>
    <w:link w:val="ad"/>
    <w:qFormat/>
    <w:rsid w:val="00554F13"/>
    <w:pPr>
      <w:ind w:firstLine="0"/>
    </w:pPr>
    <w:rPr>
      <w:sz w:val="24"/>
    </w:rPr>
  </w:style>
  <w:style w:type="character" w:customStyle="1" w:styleId="ad">
    <w:name w:val="для таблиц Знак"/>
    <w:basedOn w:val="a5"/>
    <w:link w:val="ac"/>
    <w:rsid w:val="00554F13"/>
    <w:rPr>
      <w:rFonts w:cs="Times New Roman"/>
      <w:color w:val="000000"/>
      <w:sz w:val="24"/>
      <w:lang w:eastAsia="ru-RU"/>
    </w:rPr>
  </w:style>
  <w:style w:type="paragraph" w:customStyle="1" w:styleId="12">
    <w:name w:val="Заголовок 1 без нумерации"/>
    <w:basedOn w:val="10"/>
    <w:uiPriority w:val="99"/>
    <w:qFormat/>
    <w:rsid w:val="0040288F"/>
    <w:pPr>
      <w:numPr>
        <w:numId w:val="0"/>
      </w:numPr>
      <w:jc w:val="center"/>
    </w:pPr>
    <w:rPr>
      <w:caps/>
      <w:sz w:val="28"/>
    </w:rPr>
  </w:style>
  <w:style w:type="paragraph" w:customStyle="1" w:styleId="1-">
    <w:name w:val="Перечисление 1-го уровня"/>
    <w:basedOn w:val="a4"/>
    <w:link w:val="1-0"/>
    <w:qFormat/>
    <w:locked/>
    <w:rsid w:val="00D666A6"/>
    <w:pPr>
      <w:numPr>
        <w:numId w:val="3"/>
      </w:numPr>
      <w:tabs>
        <w:tab w:val="left" w:pos="0"/>
        <w:tab w:val="left" w:pos="709"/>
        <w:tab w:val="left" w:pos="992"/>
      </w:tabs>
      <w:autoSpaceDE/>
      <w:autoSpaceDN/>
      <w:adjustRightInd/>
    </w:pPr>
    <w:rPr>
      <w:color w:val="auto"/>
    </w:rPr>
  </w:style>
  <w:style w:type="character" w:customStyle="1" w:styleId="1-0">
    <w:name w:val="Перечисление 1-го уровня Знак"/>
    <w:basedOn w:val="a5"/>
    <w:link w:val="1-"/>
    <w:rsid w:val="00D666A6"/>
    <w:rPr>
      <w:rFonts w:cs="Times New Roman"/>
      <w:lang w:eastAsia="ru-RU"/>
    </w:rPr>
  </w:style>
  <w:style w:type="paragraph" w:customStyle="1" w:styleId="2-">
    <w:name w:val="Перечисление 2-го уровня"/>
    <w:basedOn w:val="1-"/>
    <w:qFormat/>
    <w:rsid w:val="0022586E"/>
    <w:pPr>
      <w:numPr>
        <w:numId w:val="4"/>
      </w:numPr>
      <w:ind w:left="567" w:firstLine="709"/>
    </w:pPr>
  </w:style>
  <w:style w:type="paragraph" w:customStyle="1" w:styleId="a0">
    <w:name w:val="Перечисление с числами"/>
    <w:basedOn w:val="1-"/>
    <w:link w:val="ae"/>
    <w:qFormat/>
    <w:rsid w:val="00554F13"/>
    <w:pPr>
      <w:numPr>
        <w:numId w:val="5"/>
      </w:numPr>
      <w:tabs>
        <w:tab w:val="clear" w:pos="0"/>
        <w:tab w:val="clear" w:pos="709"/>
      </w:tabs>
      <w:ind w:left="0" w:firstLine="709"/>
    </w:pPr>
  </w:style>
  <w:style w:type="character" w:customStyle="1" w:styleId="ae">
    <w:name w:val="Перечисление с числами Знак"/>
    <w:basedOn w:val="1-0"/>
    <w:link w:val="a0"/>
    <w:rsid w:val="00395728"/>
    <w:rPr>
      <w:rFonts w:cs="Times New Roman"/>
      <w:lang w:eastAsia="ru-RU"/>
    </w:rPr>
  </w:style>
  <w:style w:type="paragraph" w:customStyle="1" w:styleId="2-2">
    <w:name w:val="Перечисление 2-го уровня 2"/>
    <w:basedOn w:val="a0"/>
    <w:link w:val="2-20"/>
    <w:qFormat/>
    <w:rsid w:val="000F5B4C"/>
    <w:pPr>
      <w:numPr>
        <w:numId w:val="0"/>
      </w:numPr>
      <w:ind w:firstLine="709"/>
    </w:pPr>
  </w:style>
  <w:style w:type="character" w:customStyle="1" w:styleId="2-20">
    <w:name w:val="Перечисление 2-го уровня 2 Знак"/>
    <w:basedOn w:val="ae"/>
    <w:link w:val="2-2"/>
    <w:rsid w:val="00395728"/>
    <w:rPr>
      <w:rFonts w:cs="Times New Roman"/>
      <w:lang w:eastAsia="ru-RU"/>
    </w:rPr>
  </w:style>
  <w:style w:type="paragraph" w:customStyle="1" w:styleId="af">
    <w:name w:val="Таблица"/>
    <w:basedOn w:val="a4"/>
    <w:link w:val="af0"/>
    <w:uiPriority w:val="31"/>
    <w:qFormat/>
    <w:rsid w:val="00D666A6"/>
    <w:pPr>
      <w:widowControl/>
      <w:suppressAutoHyphens w:val="0"/>
      <w:autoSpaceDE/>
      <w:autoSpaceDN/>
      <w:adjustRightInd/>
      <w:spacing w:line="240" w:lineRule="auto"/>
      <w:ind w:firstLine="0"/>
    </w:pPr>
    <w:rPr>
      <w:color w:val="auto"/>
      <w:szCs w:val="20"/>
    </w:rPr>
  </w:style>
  <w:style w:type="character" w:customStyle="1" w:styleId="af0">
    <w:name w:val="Таблица Знак"/>
    <w:basedOn w:val="a5"/>
    <w:link w:val="af"/>
    <w:uiPriority w:val="31"/>
    <w:rsid w:val="00D0713E"/>
    <w:rPr>
      <w:rFonts w:cs="Times New Roman"/>
      <w:szCs w:val="20"/>
      <w:lang w:eastAsia="ru-RU"/>
    </w:rPr>
  </w:style>
  <w:style w:type="paragraph" w:styleId="af1">
    <w:name w:val="Revision"/>
    <w:hidden/>
    <w:uiPriority w:val="99"/>
    <w:semiHidden/>
    <w:rsid w:val="005E579B"/>
    <w:pPr>
      <w:spacing w:line="240" w:lineRule="auto"/>
    </w:pPr>
    <w:rPr>
      <w:rFonts w:cs="Times New Roman"/>
      <w:lang w:eastAsia="ru-RU"/>
    </w:rPr>
  </w:style>
  <w:style w:type="paragraph" w:styleId="13">
    <w:name w:val="toc 1"/>
    <w:basedOn w:val="a4"/>
    <w:next w:val="a4"/>
    <w:autoRedefine/>
    <w:uiPriority w:val="39"/>
    <w:unhideWhenUsed/>
    <w:rsid w:val="00B85157"/>
    <w:pPr>
      <w:tabs>
        <w:tab w:val="left" w:pos="709"/>
        <w:tab w:val="right" w:leader="dot" w:pos="9344"/>
      </w:tabs>
      <w:spacing w:after="100" w:line="276" w:lineRule="auto"/>
      <w:ind w:firstLine="0"/>
    </w:pPr>
    <w:rPr>
      <w:noProof/>
      <w:color w:val="auto"/>
    </w:rPr>
  </w:style>
  <w:style w:type="paragraph" w:styleId="22">
    <w:name w:val="toc 2"/>
    <w:basedOn w:val="a4"/>
    <w:next w:val="a4"/>
    <w:autoRedefine/>
    <w:uiPriority w:val="39"/>
    <w:unhideWhenUsed/>
    <w:rsid w:val="0040288F"/>
    <w:pPr>
      <w:spacing w:after="100"/>
      <w:ind w:left="280"/>
    </w:pPr>
  </w:style>
  <w:style w:type="paragraph" w:styleId="31">
    <w:name w:val="toc 3"/>
    <w:basedOn w:val="a4"/>
    <w:next w:val="a4"/>
    <w:autoRedefine/>
    <w:uiPriority w:val="39"/>
    <w:unhideWhenUsed/>
    <w:rsid w:val="0040288F"/>
    <w:pPr>
      <w:spacing w:after="100"/>
      <w:ind w:left="560"/>
    </w:pPr>
  </w:style>
  <w:style w:type="character" w:styleId="af2">
    <w:name w:val="Hyperlink"/>
    <w:basedOn w:val="a5"/>
    <w:uiPriority w:val="99"/>
    <w:unhideWhenUsed/>
    <w:rsid w:val="0040288F"/>
    <w:rPr>
      <w:color w:val="0563C1" w:themeColor="hyperlink"/>
      <w:u w:val="single"/>
    </w:rPr>
  </w:style>
  <w:style w:type="paragraph" w:customStyle="1" w:styleId="af3">
    <w:name w:val="Название таблицы"/>
    <w:basedOn w:val="ac"/>
    <w:link w:val="af4"/>
    <w:qFormat/>
    <w:rsid w:val="00554F13"/>
    <w:rPr>
      <w:sz w:val="28"/>
    </w:rPr>
  </w:style>
  <w:style w:type="character" w:customStyle="1" w:styleId="af4">
    <w:name w:val="Название таблицы Знак"/>
    <w:basedOn w:val="ad"/>
    <w:link w:val="af3"/>
    <w:rsid w:val="00554F13"/>
    <w:rPr>
      <w:rFonts w:cs="Times New Roman"/>
      <w:color w:val="000000"/>
      <w:sz w:val="24"/>
      <w:lang w:eastAsia="ru-RU"/>
    </w:rPr>
  </w:style>
  <w:style w:type="table" w:styleId="af5">
    <w:name w:val="Table Grid"/>
    <w:basedOn w:val="a6"/>
    <w:uiPriority w:val="39"/>
    <w:rsid w:val="000457E1"/>
    <w:pPr>
      <w:spacing w:line="240" w:lineRule="auto"/>
      <w:ind w:firstLine="0"/>
      <w:jc w:val="left"/>
    </w:pPr>
    <w:rPr>
      <w:rFonts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6">
    <w:name w:val="Гипертекстовая ссылка"/>
    <w:uiPriority w:val="99"/>
    <w:rsid w:val="000E38CB"/>
    <w:rPr>
      <w:rFonts w:ascii="Times New Roman" w:hAnsi="Times New Roman" w:cs="Times New Roman" w:hint="default"/>
      <w:b/>
      <w:bCs/>
      <w:color w:val="008000"/>
    </w:rPr>
  </w:style>
  <w:style w:type="character" w:customStyle="1" w:styleId="af7">
    <w:name w:val="Цветовое выделение"/>
    <w:uiPriority w:val="99"/>
    <w:rsid w:val="00F61F89"/>
    <w:rPr>
      <w:b/>
      <w:color w:val="26282F"/>
    </w:rPr>
  </w:style>
  <w:style w:type="paragraph" w:styleId="af8">
    <w:name w:val="footer"/>
    <w:basedOn w:val="a4"/>
    <w:link w:val="af9"/>
    <w:uiPriority w:val="99"/>
    <w:rsid w:val="00CE6E41"/>
    <w:pPr>
      <w:tabs>
        <w:tab w:val="center" w:pos="4677"/>
        <w:tab w:val="right" w:pos="9355"/>
      </w:tabs>
      <w:spacing w:line="240" w:lineRule="auto"/>
    </w:pPr>
  </w:style>
  <w:style w:type="character" w:customStyle="1" w:styleId="af9">
    <w:name w:val="Нижний колонтитул Знак"/>
    <w:basedOn w:val="a5"/>
    <w:link w:val="af8"/>
    <w:uiPriority w:val="99"/>
    <w:rsid w:val="00CE6E41"/>
    <w:rPr>
      <w:rFonts w:cs="Times New Roman"/>
      <w:color w:val="000000"/>
      <w:lang w:eastAsia="ru-RU"/>
    </w:rPr>
  </w:style>
  <w:style w:type="paragraph" w:styleId="afa">
    <w:name w:val="footnote text"/>
    <w:aliases w:val="Знак Знак Знак,Знак Знак Знак Знак Знак Знак Знак Знак Знак Знак Знак Знак Знак Знак Знак Знак Знак Знак Знак Знак Знак,сноска"/>
    <w:basedOn w:val="a4"/>
    <w:link w:val="afb"/>
    <w:uiPriority w:val="99"/>
    <w:rsid w:val="00AA1724"/>
    <w:pPr>
      <w:spacing w:line="240" w:lineRule="auto"/>
    </w:pPr>
    <w:rPr>
      <w:sz w:val="20"/>
      <w:szCs w:val="20"/>
    </w:rPr>
  </w:style>
  <w:style w:type="character" w:customStyle="1" w:styleId="afb">
    <w:name w:val="Текст сноски Знак"/>
    <w:aliases w:val="Знак Знак Знак Знак,Знак Знак Знак Знак Знак Знак Знак Знак Знак Знак Знак Знак Знак Знак Знак Знак Знак Знак Знак Знак Знак Знак,сноска Знак"/>
    <w:basedOn w:val="a5"/>
    <w:link w:val="afa"/>
    <w:uiPriority w:val="99"/>
    <w:rsid w:val="00AA1724"/>
    <w:rPr>
      <w:rFonts w:cs="Times New Roman"/>
      <w:color w:val="000000"/>
      <w:sz w:val="20"/>
      <w:szCs w:val="20"/>
      <w:lang w:eastAsia="ru-RU"/>
    </w:rPr>
  </w:style>
  <w:style w:type="character" w:styleId="afc">
    <w:name w:val="footnote reference"/>
    <w:basedOn w:val="a5"/>
    <w:rsid w:val="00AA1724"/>
    <w:rPr>
      <w:vertAlign w:val="superscript"/>
    </w:rPr>
  </w:style>
  <w:style w:type="paragraph" w:customStyle="1" w:styleId="afd">
    <w:name w:val="Список отчета"/>
    <w:basedOn w:val="afe"/>
    <w:uiPriority w:val="99"/>
    <w:rsid w:val="00AA1724"/>
    <w:pPr>
      <w:widowControl/>
      <w:tabs>
        <w:tab w:val="left" w:pos="0"/>
        <w:tab w:val="num" w:pos="851"/>
      </w:tabs>
      <w:suppressAutoHyphens w:val="0"/>
      <w:autoSpaceDE/>
      <w:autoSpaceDN/>
      <w:adjustRightInd/>
      <w:spacing w:before="120" w:after="0" w:line="312" w:lineRule="auto"/>
      <w:ind w:left="993" w:right="170" w:hanging="284"/>
    </w:pPr>
    <w:rPr>
      <w:color w:val="auto"/>
      <w:spacing w:val="10"/>
      <w:sz w:val="24"/>
      <w:szCs w:val="20"/>
    </w:rPr>
  </w:style>
  <w:style w:type="paragraph" w:styleId="afe">
    <w:name w:val="Body Text"/>
    <w:basedOn w:val="a4"/>
    <w:link w:val="aff"/>
    <w:unhideWhenUsed/>
    <w:qFormat/>
    <w:rsid w:val="00AA1724"/>
    <w:pPr>
      <w:spacing w:after="120"/>
    </w:pPr>
  </w:style>
  <w:style w:type="character" w:customStyle="1" w:styleId="aff">
    <w:name w:val="Основной текст Знак"/>
    <w:basedOn w:val="a5"/>
    <w:link w:val="afe"/>
    <w:rsid w:val="00AA1724"/>
    <w:rPr>
      <w:rFonts w:cs="Times New Roman"/>
      <w:color w:val="000000"/>
      <w:lang w:eastAsia="ru-RU"/>
    </w:rPr>
  </w:style>
  <w:style w:type="paragraph" w:customStyle="1" w:styleId="14">
    <w:name w:val="1 Обычный"/>
    <w:basedOn w:val="a4"/>
    <w:link w:val="15"/>
    <w:qFormat/>
    <w:rsid w:val="00CE6E41"/>
    <w:pPr>
      <w:widowControl/>
      <w:suppressAutoHyphens w:val="0"/>
      <w:autoSpaceDE/>
      <w:autoSpaceDN/>
      <w:adjustRightInd/>
    </w:pPr>
    <w:rPr>
      <w:rFonts w:eastAsiaTheme="minorHAnsi" w:cstheme="minorBidi"/>
      <w:color w:val="auto"/>
      <w:szCs w:val="22"/>
      <w:lang w:eastAsia="en-US"/>
    </w:rPr>
  </w:style>
  <w:style w:type="character" w:customStyle="1" w:styleId="15">
    <w:name w:val="1 Обычный Знак"/>
    <w:basedOn w:val="a5"/>
    <w:link w:val="14"/>
    <w:rsid w:val="00CE6E41"/>
    <w:rPr>
      <w:rFonts w:eastAsiaTheme="minorHAnsi"/>
      <w:szCs w:val="22"/>
    </w:rPr>
  </w:style>
  <w:style w:type="paragraph" w:styleId="aff0">
    <w:name w:val="header"/>
    <w:basedOn w:val="a4"/>
    <w:link w:val="aff1"/>
    <w:rsid w:val="002D7FD3"/>
    <w:pPr>
      <w:tabs>
        <w:tab w:val="center" w:pos="4677"/>
        <w:tab w:val="right" w:pos="9355"/>
      </w:tabs>
      <w:spacing w:line="240" w:lineRule="auto"/>
    </w:pPr>
  </w:style>
  <w:style w:type="character" w:customStyle="1" w:styleId="aff1">
    <w:name w:val="Верхний колонтитул Знак"/>
    <w:basedOn w:val="a5"/>
    <w:link w:val="aff0"/>
    <w:rsid w:val="002D7FD3"/>
    <w:rPr>
      <w:rFonts w:cs="Times New Roman"/>
      <w:color w:val="000000"/>
      <w:lang w:eastAsia="ru-RU"/>
    </w:rPr>
  </w:style>
  <w:style w:type="character" w:styleId="aff2">
    <w:name w:val="annotation reference"/>
    <w:basedOn w:val="a5"/>
    <w:uiPriority w:val="99"/>
    <w:rsid w:val="002D7FD3"/>
    <w:rPr>
      <w:sz w:val="16"/>
      <w:szCs w:val="16"/>
    </w:rPr>
  </w:style>
  <w:style w:type="paragraph" w:styleId="aff3">
    <w:name w:val="annotation text"/>
    <w:basedOn w:val="a4"/>
    <w:link w:val="aff4"/>
    <w:uiPriority w:val="99"/>
    <w:rsid w:val="002D7FD3"/>
    <w:pPr>
      <w:spacing w:line="240" w:lineRule="auto"/>
    </w:pPr>
    <w:rPr>
      <w:sz w:val="20"/>
      <w:szCs w:val="20"/>
    </w:rPr>
  </w:style>
  <w:style w:type="character" w:customStyle="1" w:styleId="aff4">
    <w:name w:val="Текст примечания Знак"/>
    <w:basedOn w:val="a5"/>
    <w:link w:val="aff3"/>
    <w:uiPriority w:val="99"/>
    <w:rsid w:val="002D7FD3"/>
    <w:rPr>
      <w:rFonts w:cs="Times New Roman"/>
      <w:color w:val="000000"/>
      <w:sz w:val="20"/>
      <w:szCs w:val="20"/>
      <w:lang w:eastAsia="ru-RU"/>
    </w:rPr>
  </w:style>
  <w:style w:type="paragraph" w:styleId="aff5">
    <w:name w:val="annotation subject"/>
    <w:basedOn w:val="aff3"/>
    <w:next w:val="aff3"/>
    <w:link w:val="aff6"/>
    <w:uiPriority w:val="99"/>
    <w:rsid w:val="002D7FD3"/>
    <w:rPr>
      <w:b/>
      <w:bCs/>
    </w:rPr>
  </w:style>
  <w:style w:type="character" w:customStyle="1" w:styleId="aff6">
    <w:name w:val="Тема примечания Знак"/>
    <w:basedOn w:val="aff4"/>
    <w:link w:val="aff5"/>
    <w:uiPriority w:val="99"/>
    <w:rsid w:val="002D7FD3"/>
    <w:rPr>
      <w:rFonts w:cs="Times New Roman"/>
      <w:b/>
      <w:bCs/>
      <w:color w:val="000000"/>
      <w:sz w:val="20"/>
      <w:szCs w:val="20"/>
      <w:lang w:eastAsia="ru-RU"/>
    </w:rPr>
  </w:style>
  <w:style w:type="paragraph" w:styleId="aff7">
    <w:name w:val="List Paragraph"/>
    <w:aliases w:val="ПАРАГРАФ,Абзац списка3,Цветной список - Акцент 11,СПИСОК,Второй абзац списка,Абзац списка11,Абзац списка для документа,Нумерация,List Paragraph,Bullet List,FooterText,numbered,Paragraphe de liste1,lp1,Bullet 1,Варианты ответов,it_List1"/>
    <w:basedOn w:val="a4"/>
    <w:link w:val="aff8"/>
    <w:uiPriority w:val="34"/>
    <w:qFormat/>
    <w:rsid w:val="000D296F"/>
    <w:pPr>
      <w:ind w:left="720"/>
      <w:contextualSpacing/>
    </w:pPr>
  </w:style>
  <w:style w:type="character" w:customStyle="1" w:styleId="aff8">
    <w:name w:val="Абзац списка Знак"/>
    <w:aliases w:val="ПАРАГРАФ Знак,Абзац списка3 Знак,Цветной список - Акцент 11 Знак,СПИСОК Знак,Второй абзац списка Знак,Абзац списка11 Знак,Абзац списка для документа Знак,Нумерация Знак,List Paragraph Знак,Bullet List Знак,FooterText Знак,numbered Знак"/>
    <w:link w:val="aff7"/>
    <w:uiPriority w:val="34"/>
    <w:rsid w:val="000946D7"/>
    <w:rPr>
      <w:rFonts w:cs="Times New Roman"/>
      <w:color w:val="000000"/>
      <w:lang w:eastAsia="ru-RU"/>
    </w:rPr>
  </w:style>
  <w:style w:type="paragraph" w:customStyle="1" w:styleId="aff9">
    <w:name w:val="Список источников"/>
    <w:basedOn w:val="a4"/>
    <w:link w:val="affa"/>
    <w:qFormat/>
    <w:rsid w:val="00395728"/>
  </w:style>
  <w:style w:type="character" w:customStyle="1" w:styleId="affa">
    <w:name w:val="Список источников Знак"/>
    <w:basedOn w:val="2-20"/>
    <w:link w:val="aff9"/>
    <w:rsid w:val="00395728"/>
    <w:rPr>
      <w:rFonts w:cs="Times New Roman"/>
      <w:color w:val="000000"/>
      <w:lang w:eastAsia="ru-RU"/>
    </w:rPr>
  </w:style>
  <w:style w:type="character" w:customStyle="1" w:styleId="16">
    <w:name w:val="Неразрешенное упоминание1"/>
    <w:basedOn w:val="a5"/>
    <w:uiPriority w:val="99"/>
    <w:semiHidden/>
    <w:unhideWhenUsed/>
    <w:rsid w:val="003248D8"/>
    <w:rPr>
      <w:color w:val="605E5C"/>
      <w:shd w:val="clear" w:color="auto" w:fill="E1DFDD"/>
    </w:rPr>
  </w:style>
  <w:style w:type="paragraph" w:customStyle="1" w:styleId="Default">
    <w:name w:val="Default"/>
    <w:rsid w:val="00D0713E"/>
    <w:pPr>
      <w:autoSpaceDE w:val="0"/>
      <w:autoSpaceDN w:val="0"/>
      <w:adjustRightInd w:val="0"/>
      <w:spacing w:line="240" w:lineRule="auto"/>
      <w:ind w:firstLine="0"/>
      <w:jc w:val="left"/>
    </w:pPr>
    <w:rPr>
      <w:rFonts w:cs="Times New Roman"/>
      <w:color w:val="000000"/>
      <w:sz w:val="24"/>
      <w:szCs w:val="24"/>
      <w:lang w:eastAsia="ru-RU"/>
    </w:rPr>
  </w:style>
  <w:style w:type="paragraph" w:customStyle="1" w:styleId="affb">
    <w:name w:val="Нормальный (таблица)"/>
    <w:basedOn w:val="a4"/>
    <w:next w:val="a4"/>
    <w:uiPriority w:val="99"/>
    <w:rsid w:val="00D0713E"/>
    <w:pPr>
      <w:suppressAutoHyphens w:val="0"/>
      <w:spacing w:line="240" w:lineRule="auto"/>
      <w:ind w:firstLine="0"/>
    </w:pPr>
    <w:rPr>
      <w:rFonts w:ascii="Times New Roman CYR" w:eastAsiaTheme="minorEastAsia" w:hAnsi="Times New Roman CYR" w:cs="Times New Roman CYR"/>
      <w:color w:val="auto"/>
      <w:sz w:val="24"/>
      <w:szCs w:val="24"/>
    </w:rPr>
  </w:style>
  <w:style w:type="paragraph" w:customStyle="1" w:styleId="affc">
    <w:name w:val="Основной текст с точкой"/>
    <w:basedOn w:val="affd"/>
    <w:uiPriority w:val="99"/>
    <w:rsid w:val="00385C42"/>
    <w:pPr>
      <w:widowControl/>
      <w:tabs>
        <w:tab w:val="left" w:pos="0"/>
        <w:tab w:val="left" w:pos="851"/>
      </w:tabs>
      <w:suppressAutoHyphens w:val="0"/>
      <w:overflowPunct w:val="0"/>
      <w:spacing w:before="60" w:after="0" w:line="240" w:lineRule="auto"/>
      <w:ind w:left="1429" w:hanging="360"/>
    </w:pPr>
    <w:rPr>
      <w:rFonts w:cs="Arial"/>
      <w:sz w:val="24"/>
      <w:szCs w:val="26"/>
    </w:rPr>
  </w:style>
  <w:style w:type="paragraph" w:styleId="affd">
    <w:name w:val="Body Text Indent"/>
    <w:aliases w:val="Основной текст 1,Нумерованный список !!,Надин стиль"/>
    <w:basedOn w:val="a4"/>
    <w:link w:val="affe"/>
    <w:unhideWhenUsed/>
    <w:rsid w:val="00385C42"/>
    <w:pPr>
      <w:spacing w:after="120"/>
      <w:ind w:left="283"/>
    </w:pPr>
  </w:style>
  <w:style w:type="character" w:customStyle="1" w:styleId="affe">
    <w:name w:val="Основной текст с отступом Знак"/>
    <w:aliases w:val="Основной текст 1 Знак,Нумерованный список !! Знак,Надин стиль Знак"/>
    <w:basedOn w:val="a5"/>
    <w:link w:val="affd"/>
    <w:rsid w:val="00385C42"/>
    <w:rPr>
      <w:rFonts w:cs="Times New Roman"/>
      <w:color w:val="000000"/>
      <w:lang w:eastAsia="ru-RU"/>
    </w:rPr>
  </w:style>
  <w:style w:type="paragraph" w:customStyle="1" w:styleId="afff">
    <w:name w:val="Перечисление"/>
    <w:basedOn w:val="a4"/>
    <w:link w:val="afff0"/>
    <w:qFormat/>
    <w:rsid w:val="000946D7"/>
    <w:pPr>
      <w:tabs>
        <w:tab w:val="left" w:pos="0"/>
        <w:tab w:val="left" w:pos="709"/>
        <w:tab w:val="left" w:pos="992"/>
      </w:tabs>
      <w:autoSpaceDE/>
      <w:autoSpaceDN/>
      <w:adjustRightInd/>
    </w:pPr>
    <w:rPr>
      <w:color w:val="auto"/>
    </w:rPr>
  </w:style>
  <w:style w:type="character" w:customStyle="1" w:styleId="afff0">
    <w:name w:val="Перечисление Знак"/>
    <w:basedOn w:val="a5"/>
    <w:link w:val="afff"/>
    <w:rsid w:val="000946D7"/>
    <w:rPr>
      <w:rFonts w:cs="Times New Roman"/>
      <w:lang w:eastAsia="ru-RU"/>
    </w:rPr>
  </w:style>
  <w:style w:type="character" w:customStyle="1" w:styleId="afff1">
    <w:name w:val="Обычный Р Знак"/>
    <w:link w:val="afff2"/>
    <w:locked/>
    <w:rsid w:val="000D478F"/>
    <w:rPr>
      <w:color w:val="000000"/>
    </w:rPr>
  </w:style>
  <w:style w:type="paragraph" w:customStyle="1" w:styleId="afff2">
    <w:name w:val="Обычный Р"/>
    <w:basedOn w:val="a4"/>
    <w:link w:val="afff1"/>
    <w:qFormat/>
    <w:rsid w:val="000D478F"/>
    <w:rPr>
      <w:rFonts w:cstheme="minorBidi"/>
      <w:lang w:eastAsia="en-US"/>
    </w:rPr>
  </w:style>
  <w:style w:type="paragraph" w:styleId="afff3">
    <w:name w:val="Subtitle"/>
    <w:basedOn w:val="a4"/>
    <w:next w:val="a4"/>
    <w:link w:val="afff4"/>
    <w:qFormat/>
    <w:rsid w:val="000D478F"/>
    <w:pPr>
      <w:keepNext/>
      <w:keepLines/>
      <w:widowControl/>
      <w:tabs>
        <w:tab w:val="left" w:pos="0"/>
      </w:tabs>
      <w:autoSpaceDE/>
      <w:autoSpaceDN/>
      <w:adjustRightInd/>
      <w:spacing w:before="200"/>
    </w:pPr>
    <w:rPr>
      <w:color w:val="auto"/>
      <w:spacing w:val="15"/>
      <w:sz w:val="32"/>
      <w:szCs w:val="22"/>
      <w:lang w:eastAsia="en-US"/>
    </w:rPr>
  </w:style>
  <w:style w:type="character" w:customStyle="1" w:styleId="afff4">
    <w:name w:val="Подзаголовок Знак"/>
    <w:basedOn w:val="a5"/>
    <w:link w:val="afff3"/>
    <w:rsid w:val="000D478F"/>
    <w:rPr>
      <w:rFonts w:cs="Times New Roman"/>
      <w:spacing w:val="15"/>
      <w:sz w:val="32"/>
      <w:szCs w:val="22"/>
    </w:rPr>
  </w:style>
  <w:style w:type="paragraph" w:customStyle="1" w:styleId="afff5">
    <w:name w:val="По центру"/>
    <w:basedOn w:val="a4"/>
    <w:uiPriority w:val="49"/>
    <w:qFormat/>
    <w:rsid w:val="000D478F"/>
    <w:pPr>
      <w:widowControl/>
      <w:tabs>
        <w:tab w:val="left" w:pos="0"/>
        <w:tab w:val="left" w:pos="5103"/>
      </w:tabs>
      <w:suppressAutoHyphens w:val="0"/>
      <w:autoSpaceDE/>
      <w:autoSpaceDN/>
      <w:adjustRightInd/>
      <w:ind w:firstLine="0"/>
      <w:jc w:val="center"/>
    </w:pPr>
    <w:rPr>
      <w:color w:val="auto"/>
    </w:rPr>
  </w:style>
  <w:style w:type="paragraph" w:styleId="afff6">
    <w:name w:val="TOC Heading"/>
    <w:basedOn w:val="10"/>
    <w:next w:val="a4"/>
    <w:uiPriority w:val="39"/>
    <w:qFormat/>
    <w:rsid w:val="000D478F"/>
    <w:pPr>
      <w:numPr>
        <w:numId w:val="0"/>
      </w:numPr>
      <w:autoSpaceDE/>
      <w:autoSpaceDN/>
      <w:adjustRightInd/>
      <w:spacing w:before="480" w:after="0" w:line="276" w:lineRule="auto"/>
      <w:jc w:val="center"/>
      <w:outlineLvl w:val="9"/>
    </w:pPr>
    <w:rPr>
      <w:b w:val="0"/>
      <w:caps/>
      <w:color w:val="auto"/>
      <w:kern w:val="0"/>
      <w:sz w:val="28"/>
      <w:lang w:eastAsia="en-US"/>
    </w:rPr>
  </w:style>
  <w:style w:type="paragraph" w:customStyle="1" w:styleId="afff7">
    <w:name w:val="Заголовок структурного элемента"/>
    <w:basedOn w:val="10"/>
    <w:next w:val="a4"/>
    <w:link w:val="afff8"/>
    <w:qFormat/>
    <w:rsid w:val="000D478F"/>
    <w:pPr>
      <w:keepLines w:val="0"/>
      <w:numPr>
        <w:numId w:val="0"/>
      </w:numPr>
      <w:autoSpaceDE/>
      <w:autoSpaceDN/>
      <w:adjustRightInd/>
      <w:spacing w:after="360" w:line="240" w:lineRule="auto"/>
      <w:jc w:val="center"/>
    </w:pPr>
    <w:rPr>
      <w:b w:val="0"/>
      <w:caps/>
      <w:color w:val="auto"/>
      <w:sz w:val="28"/>
      <w:szCs w:val="22"/>
    </w:rPr>
  </w:style>
  <w:style w:type="character" w:customStyle="1" w:styleId="afff8">
    <w:name w:val="Заголовок структурного элемента Знак"/>
    <w:link w:val="afff7"/>
    <w:rsid w:val="000D478F"/>
    <w:rPr>
      <w:rFonts w:cs="Times New Roman"/>
      <w:bCs/>
      <w:caps/>
      <w:kern w:val="32"/>
      <w:szCs w:val="22"/>
      <w:lang w:eastAsia="ru-RU"/>
    </w:rPr>
  </w:style>
  <w:style w:type="paragraph" w:customStyle="1" w:styleId="ConsPlusNormal">
    <w:name w:val="ConsPlusNormal"/>
    <w:link w:val="ConsPlusNormal0"/>
    <w:qFormat/>
    <w:rsid w:val="00836DC3"/>
    <w:pPr>
      <w:widowControl w:val="0"/>
      <w:autoSpaceDE w:val="0"/>
      <w:autoSpaceDN w:val="0"/>
      <w:adjustRightInd w:val="0"/>
      <w:spacing w:line="240" w:lineRule="auto"/>
      <w:ind w:firstLine="0"/>
      <w:jc w:val="left"/>
    </w:pPr>
    <w:rPr>
      <w:rFonts w:eastAsiaTheme="minorEastAsia" w:cs="Times New Roman"/>
      <w:sz w:val="24"/>
      <w:szCs w:val="24"/>
      <w:lang w:eastAsia="ru-RU"/>
    </w:rPr>
  </w:style>
  <w:style w:type="character" w:customStyle="1" w:styleId="ConsPlusNormal0">
    <w:name w:val="ConsPlusNormal Знак"/>
    <w:link w:val="ConsPlusNormal"/>
    <w:locked/>
    <w:rsid w:val="003F061C"/>
    <w:rPr>
      <w:rFonts w:eastAsiaTheme="minorEastAsia" w:cs="Times New Roman"/>
      <w:sz w:val="24"/>
      <w:szCs w:val="24"/>
      <w:lang w:eastAsia="ru-RU"/>
    </w:rPr>
  </w:style>
  <w:style w:type="character" w:customStyle="1" w:styleId="140">
    <w:name w:val="Обычный 14 пт"/>
    <w:uiPriority w:val="33"/>
    <w:qFormat/>
    <w:rsid w:val="00EF6053"/>
    <w:rPr>
      <w:rFonts w:ascii="Times New Roman" w:hAnsi="Times New Roman"/>
      <w:sz w:val="28"/>
    </w:rPr>
  </w:style>
  <w:style w:type="paragraph" w:styleId="afff9">
    <w:name w:val="Document Map"/>
    <w:basedOn w:val="a4"/>
    <w:link w:val="afffa"/>
    <w:semiHidden/>
    <w:unhideWhenUsed/>
    <w:rsid w:val="006A68FF"/>
    <w:pPr>
      <w:spacing w:line="240" w:lineRule="auto"/>
    </w:pPr>
    <w:rPr>
      <w:rFonts w:ascii="Tahoma" w:hAnsi="Tahoma" w:cs="Tahoma"/>
      <w:sz w:val="16"/>
      <w:szCs w:val="16"/>
    </w:rPr>
  </w:style>
  <w:style w:type="character" w:customStyle="1" w:styleId="afffa">
    <w:name w:val="Схема документа Знак"/>
    <w:basedOn w:val="a5"/>
    <w:link w:val="afff9"/>
    <w:semiHidden/>
    <w:rsid w:val="006A68FF"/>
    <w:rPr>
      <w:rFonts w:ascii="Tahoma" w:hAnsi="Tahoma" w:cs="Tahoma"/>
      <w:color w:val="000000"/>
      <w:sz w:val="16"/>
      <w:szCs w:val="16"/>
      <w:lang w:eastAsia="ru-RU"/>
    </w:rPr>
  </w:style>
  <w:style w:type="paragraph" w:customStyle="1" w:styleId="headertext">
    <w:name w:val="headertext"/>
    <w:basedOn w:val="a4"/>
    <w:rsid w:val="00791F1F"/>
    <w:pPr>
      <w:widowControl/>
      <w:suppressAutoHyphens w:val="0"/>
      <w:autoSpaceDE/>
      <w:autoSpaceDN/>
      <w:adjustRightInd/>
      <w:spacing w:before="100" w:beforeAutospacing="1" w:after="100" w:afterAutospacing="1" w:line="240" w:lineRule="auto"/>
      <w:ind w:firstLine="0"/>
      <w:jc w:val="left"/>
    </w:pPr>
    <w:rPr>
      <w:color w:val="auto"/>
      <w:sz w:val="24"/>
      <w:szCs w:val="24"/>
    </w:rPr>
  </w:style>
  <w:style w:type="character" w:customStyle="1" w:styleId="23">
    <w:name w:val="Неразрешенное упоминание2"/>
    <w:basedOn w:val="a5"/>
    <w:uiPriority w:val="99"/>
    <w:semiHidden/>
    <w:unhideWhenUsed/>
    <w:rsid w:val="00380C2E"/>
    <w:rPr>
      <w:color w:val="605E5C"/>
      <w:shd w:val="clear" w:color="auto" w:fill="E1DFDD"/>
    </w:rPr>
  </w:style>
  <w:style w:type="character" w:customStyle="1" w:styleId="bx-messenger-message">
    <w:name w:val="bx-messenger-message"/>
    <w:basedOn w:val="a5"/>
    <w:rsid w:val="00002AE1"/>
  </w:style>
  <w:style w:type="character" w:customStyle="1" w:styleId="bx-messenger-content-item-like">
    <w:name w:val="bx-messenger-content-item-like"/>
    <w:basedOn w:val="a5"/>
    <w:rsid w:val="00002AE1"/>
  </w:style>
  <w:style w:type="character" w:customStyle="1" w:styleId="bx-messenger-content-like-button">
    <w:name w:val="bx-messenger-content-like-button"/>
    <w:basedOn w:val="a5"/>
    <w:rsid w:val="00002AE1"/>
  </w:style>
  <w:style w:type="character" w:customStyle="1" w:styleId="bx-messenger-content-item-date">
    <w:name w:val="bx-messenger-content-item-date"/>
    <w:basedOn w:val="a5"/>
    <w:rsid w:val="00002AE1"/>
  </w:style>
  <w:style w:type="character" w:customStyle="1" w:styleId="HTML">
    <w:name w:val="Стандартный HTML Знак"/>
    <w:basedOn w:val="a5"/>
    <w:link w:val="HTML0"/>
    <w:rsid w:val="00DB39DC"/>
    <w:rPr>
      <w:rFonts w:ascii="Courier New" w:eastAsia="MS Mincho" w:hAnsi="Courier New" w:cs="Courier New"/>
      <w:lang w:eastAsia="ja-JP"/>
    </w:rPr>
  </w:style>
  <w:style w:type="paragraph" w:styleId="HTML0">
    <w:name w:val="HTML Preformatted"/>
    <w:basedOn w:val="a4"/>
    <w:link w:val="HTML"/>
    <w:unhideWhenUsed/>
    <w:rsid w:val="00DB39DC"/>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djustRightInd/>
      <w:spacing w:line="240" w:lineRule="auto"/>
      <w:ind w:firstLine="0"/>
      <w:jc w:val="left"/>
    </w:pPr>
    <w:rPr>
      <w:rFonts w:ascii="Courier New" w:eastAsia="MS Mincho" w:hAnsi="Courier New" w:cs="Courier New"/>
      <w:color w:val="auto"/>
      <w:lang w:eastAsia="ja-JP"/>
    </w:rPr>
  </w:style>
  <w:style w:type="character" w:customStyle="1" w:styleId="HTML1">
    <w:name w:val="Стандартный HTML Знак1"/>
    <w:basedOn w:val="a5"/>
    <w:semiHidden/>
    <w:rsid w:val="00DB39DC"/>
    <w:rPr>
      <w:rFonts w:ascii="Consolas" w:hAnsi="Consolas" w:cs="Times New Roman"/>
      <w:color w:val="000000"/>
      <w:sz w:val="20"/>
      <w:szCs w:val="20"/>
      <w:lang w:eastAsia="ru-RU"/>
    </w:rPr>
  </w:style>
  <w:style w:type="paragraph" w:customStyle="1" w:styleId="Iauiue">
    <w:name w:val="Iau?iue"/>
    <w:rsid w:val="00DB39DC"/>
    <w:pPr>
      <w:widowControl w:val="0"/>
      <w:autoSpaceDE w:val="0"/>
      <w:autoSpaceDN w:val="0"/>
      <w:adjustRightInd w:val="0"/>
      <w:spacing w:line="240" w:lineRule="auto"/>
      <w:ind w:firstLine="0"/>
      <w:jc w:val="left"/>
    </w:pPr>
    <w:rPr>
      <w:rFonts w:ascii="PetersburgC" w:hAnsi="PetersburgC" w:cs="PetersburgC"/>
      <w:sz w:val="20"/>
      <w:szCs w:val="20"/>
      <w:lang w:eastAsia="ru-RU"/>
    </w:rPr>
  </w:style>
  <w:style w:type="paragraph" w:customStyle="1" w:styleId="Char">
    <w:name w:val="Char"/>
    <w:basedOn w:val="a4"/>
    <w:rsid w:val="00DB39DC"/>
    <w:pPr>
      <w:widowControl/>
      <w:suppressAutoHyphens w:val="0"/>
      <w:autoSpaceDE/>
      <w:autoSpaceDN/>
      <w:adjustRightInd/>
      <w:spacing w:line="240" w:lineRule="auto"/>
      <w:ind w:firstLine="0"/>
      <w:jc w:val="left"/>
    </w:pPr>
    <w:rPr>
      <w:rFonts w:ascii="Verdana" w:hAnsi="Verdana" w:cs="Verdana"/>
      <w:color w:val="auto"/>
      <w:sz w:val="20"/>
      <w:szCs w:val="20"/>
      <w:lang w:val="en-US" w:eastAsia="en-US"/>
    </w:rPr>
  </w:style>
  <w:style w:type="character" w:styleId="afffb">
    <w:name w:val="Strong"/>
    <w:basedOn w:val="a5"/>
    <w:uiPriority w:val="22"/>
    <w:qFormat/>
    <w:rsid w:val="00DB39DC"/>
    <w:rPr>
      <w:b/>
      <w:bCs/>
    </w:rPr>
  </w:style>
  <w:style w:type="paragraph" w:customStyle="1" w:styleId="afffc">
    <w:name w:val="Прижатый влево"/>
    <w:basedOn w:val="a4"/>
    <w:next w:val="a4"/>
    <w:uiPriority w:val="99"/>
    <w:rsid w:val="00DB39DC"/>
    <w:pPr>
      <w:suppressAutoHyphens w:val="0"/>
      <w:spacing w:line="240" w:lineRule="auto"/>
      <w:ind w:firstLine="0"/>
      <w:jc w:val="left"/>
    </w:pPr>
    <w:rPr>
      <w:rFonts w:ascii="Times New Roman CYR" w:eastAsiaTheme="minorEastAsia" w:hAnsi="Times New Roman CYR" w:cs="Times New Roman CYR"/>
      <w:color w:val="auto"/>
      <w:sz w:val="24"/>
      <w:szCs w:val="24"/>
    </w:rPr>
  </w:style>
  <w:style w:type="paragraph" w:styleId="afffd">
    <w:name w:val="Normal (Web)"/>
    <w:aliases w:val="Обычный (Web),Обычный (веб) Знак2 Знак,Обычный (веб) Знак Знак1 Знак,Обычный (веб) Знак1 Знак Знак Знак2,Обычный (веб) Знак Знак Знак Знак Знак2,Обычный (веб) Знак1 Знак Знак Знак Знак Знак,Обычный (Web) Знак Знак Знак Знак Знак Знак"/>
    <w:basedOn w:val="a4"/>
    <w:link w:val="afffe"/>
    <w:uiPriority w:val="99"/>
    <w:unhideWhenUsed/>
    <w:qFormat/>
    <w:rsid w:val="008F2D0E"/>
    <w:pPr>
      <w:widowControl/>
      <w:suppressAutoHyphens w:val="0"/>
      <w:autoSpaceDE/>
      <w:autoSpaceDN/>
      <w:adjustRightInd/>
      <w:spacing w:before="100" w:beforeAutospacing="1" w:after="100" w:afterAutospacing="1" w:line="240" w:lineRule="auto"/>
      <w:ind w:firstLine="0"/>
      <w:jc w:val="left"/>
    </w:pPr>
    <w:rPr>
      <w:color w:val="auto"/>
      <w:sz w:val="24"/>
      <w:szCs w:val="24"/>
    </w:rPr>
  </w:style>
  <w:style w:type="character" w:customStyle="1" w:styleId="afffe">
    <w:name w:val="Обычный (Интернет) Знак"/>
    <w:aliases w:val="Обычный (Web) Знак,Обычный (веб) Знак2 Знак Знак,Обычный (веб) Знак Знак1 Знак Знак,Обычный (веб) Знак1 Знак Знак Знак2 Знак,Обычный (веб) Знак Знак Знак Знак Знак2 Знак,Обычный (веб) Знак1 Знак Знак Знак Знак Знак Знак"/>
    <w:link w:val="afffd"/>
    <w:rsid w:val="00601F56"/>
    <w:rPr>
      <w:rFonts w:cs="Times New Roman"/>
      <w:sz w:val="24"/>
      <w:szCs w:val="24"/>
      <w:lang w:eastAsia="ru-RU"/>
    </w:rPr>
  </w:style>
  <w:style w:type="paragraph" w:customStyle="1" w:styleId="affff">
    <w:name w:val="Тема работы"/>
    <w:basedOn w:val="a4"/>
    <w:next w:val="a4"/>
    <w:uiPriority w:val="57"/>
    <w:qFormat/>
    <w:rsid w:val="009F4AFE"/>
    <w:pPr>
      <w:widowControl/>
      <w:tabs>
        <w:tab w:val="left" w:pos="5103"/>
      </w:tabs>
      <w:suppressAutoHyphens w:val="0"/>
      <w:autoSpaceDE/>
      <w:autoSpaceDN/>
      <w:adjustRightInd/>
      <w:ind w:firstLine="0"/>
      <w:jc w:val="center"/>
    </w:pPr>
    <w:rPr>
      <w:caps/>
      <w:color w:val="auto"/>
    </w:rPr>
  </w:style>
  <w:style w:type="paragraph" w:styleId="24">
    <w:name w:val="Body Text Indent 2"/>
    <w:basedOn w:val="a4"/>
    <w:link w:val="25"/>
    <w:uiPriority w:val="99"/>
    <w:unhideWhenUsed/>
    <w:rsid w:val="009F4AFE"/>
    <w:pPr>
      <w:spacing w:after="120" w:line="480" w:lineRule="auto"/>
      <w:ind w:left="283"/>
    </w:pPr>
  </w:style>
  <w:style w:type="character" w:customStyle="1" w:styleId="25">
    <w:name w:val="Основной текст с отступом 2 Знак"/>
    <w:basedOn w:val="a5"/>
    <w:link w:val="24"/>
    <w:uiPriority w:val="99"/>
    <w:rsid w:val="009F4AFE"/>
    <w:rPr>
      <w:rFonts w:cs="Times New Roman"/>
      <w:color w:val="000000"/>
      <w:lang w:eastAsia="ru-RU"/>
    </w:rPr>
  </w:style>
  <w:style w:type="paragraph" w:styleId="affff0">
    <w:name w:val="List"/>
    <w:basedOn w:val="a4"/>
    <w:rsid w:val="009F4AFE"/>
    <w:pPr>
      <w:widowControl/>
      <w:suppressAutoHyphens w:val="0"/>
      <w:autoSpaceDE/>
      <w:autoSpaceDN/>
      <w:adjustRightInd/>
      <w:spacing w:line="240" w:lineRule="auto"/>
      <w:ind w:left="283" w:hanging="283"/>
      <w:jc w:val="left"/>
    </w:pPr>
    <w:rPr>
      <w:color w:val="auto"/>
      <w:sz w:val="24"/>
      <w:szCs w:val="24"/>
    </w:rPr>
  </w:style>
  <w:style w:type="paragraph" w:styleId="affff1">
    <w:name w:val="caption"/>
    <w:aliases w:val="Номер объекта,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4"/>
    <w:next w:val="a4"/>
    <w:link w:val="affff2"/>
    <w:uiPriority w:val="35"/>
    <w:qFormat/>
    <w:rsid w:val="009F4AFE"/>
    <w:pPr>
      <w:widowControl/>
      <w:autoSpaceDE/>
      <w:autoSpaceDN/>
      <w:adjustRightInd/>
      <w:spacing w:before="120" w:after="60" w:line="240" w:lineRule="auto"/>
      <w:ind w:firstLine="0"/>
      <w:jc w:val="left"/>
    </w:pPr>
    <w:rPr>
      <w:rFonts w:ascii="Tahoma" w:hAnsi="Tahoma"/>
      <w:bCs/>
      <w:color w:val="auto"/>
      <w:sz w:val="20"/>
      <w:szCs w:val="20"/>
    </w:rPr>
  </w:style>
  <w:style w:type="character" w:customStyle="1" w:styleId="affff2">
    <w:name w:val="Название объекта Знак"/>
    <w:aliases w:val="Номер объекта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fff1"/>
    <w:rsid w:val="0071741C"/>
    <w:rPr>
      <w:rFonts w:ascii="Tahoma" w:hAnsi="Tahoma" w:cs="Times New Roman"/>
      <w:bCs/>
      <w:sz w:val="20"/>
      <w:szCs w:val="20"/>
      <w:lang w:eastAsia="ru-RU"/>
    </w:rPr>
  </w:style>
  <w:style w:type="table" w:customStyle="1" w:styleId="17">
    <w:name w:val="Сетка таблицы1"/>
    <w:basedOn w:val="a6"/>
    <w:next w:val="af5"/>
    <w:uiPriority w:val="59"/>
    <w:rsid w:val="005518B7"/>
    <w:pPr>
      <w:spacing w:line="240" w:lineRule="auto"/>
      <w:ind w:firstLine="0"/>
      <w:jc w:val="left"/>
    </w:pPr>
    <w:rPr>
      <w:rFonts w:ascii="Calibri" w:eastAsia="Calibri" w:hAnsi="Calibri" w:cs="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3">
    <w:name w:val="FollowedHyperlink"/>
    <w:basedOn w:val="a5"/>
    <w:uiPriority w:val="99"/>
    <w:unhideWhenUsed/>
    <w:rsid w:val="00A540F1"/>
    <w:rPr>
      <w:color w:val="954F72"/>
      <w:u w:val="single"/>
    </w:rPr>
  </w:style>
  <w:style w:type="paragraph" w:customStyle="1" w:styleId="msonormal0">
    <w:name w:val="msonormal"/>
    <w:basedOn w:val="a4"/>
    <w:rsid w:val="00A540F1"/>
    <w:pPr>
      <w:widowControl/>
      <w:suppressAutoHyphens w:val="0"/>
      <w:autoSpaceDE/>
      <w:autoSpaceDN/>
      <w:adjustRightInd/>
      <w:spacing w:before="100" w:beforeAutospacing="1" w:after="100" w:afterAutospacing="1" w:line="240" w:lineRule="auto"/>
      <w:ind w:firstLine="0"/>
      <w:jc w:val="left"/>
    </w:pPr>
    <w:rPr>
      <w:color w:val="auto"/>
      <w:sz w:val="24"/>
      <w:szCs w:val="24"/>
    </w:rPr>
  </w:style>
  <w:style w:type="paragraph" w:customStyle="1" w:styleId="xl63">
    <w:name w:val="xl63"/>
    <w:basedOn w:val="a4"/>
    <w:rsid w:val="00A540F1"/>
    <w:pPr>
      <w:widowControl/>
      <w:suppressAutoHyphens w:val="0"/>
      <w:autoSpaceDE/>
      <w:autoSpaceDN/>
      <w:adjustRightInd/>
      <w:spacing w:before="100" w:beforeAutospacing="1" w:after="100" w:afterAutospacing="1" w:line="240" w:lineRule="auto"/>
      <w:ind w:firstLine="0"/>
      <w:jc w:val="center"/>
      <w:textAlignment w:val="center"/>
    </w:pPr>
    <w:rPr>
      <w:color w:val="auto"/>
      <w:sz w:val="24"/>
      <w:szCs w:val="24"/>
    </w:rPr>
  </w:style>
  <w:style w:type="character" w:customStyle="1" w:styleId="Normal10-02">
    <w:name w:val="Normal + 10 пт полужирный По центру Слева:  -02 см Справ... Знак"/>
    <w:link w:val="Normal10-020"/>
    <w:locked/>
    <w:rsid w:val="00D94B8D"/>
    <w:rPr>
      <w:b/>
      <w:bCs/>
    </w:rPr>
  </w:style>
  <w:style w:type="paragraph" w:customStyle="1" w:styleId="Normal10-020">
    <w:name w:val="Normal + 10 пт полужирный По центру Слева:  -02 см Справ..."/>
    <w:basedOn w:val="a4"/>
    <w:link w:val="Normal10-02"/>
    <w:rsid w:val="00D94B8D"/>
    <w:pPr>
      <w:widowControl/>
      <w:suppressAutoHyphens w:val="0"/>
      <w:autoSpaceDE/>
      <w:autoSpaceDN/>
      <w:adjustRightInd/>
      <w:spacing w:before="60" w:after="180" w:line="240" w:lineRule="auto"/>
      <w:ind w:left="-113" w:right="-113" w:firstLine="0"/>
      <w:jc w:val="center"/>
    </w:pPr>
    <w:rPr>
      <w:rFonts w:cstheme="minorBidi"/>
      <w:b/>
      <w:bCs/>
      <w:color w:val="auto"/>
      <w:lang w:eastAsia="en-US"/>
    </w:rPr>
  </w:style>
  <w:style w:type="paragraph" w:customStyle="1" w:styleId="msonormalcxspmiddlecxspmiddle">
    <w:name w:val="msonormalcxspmiddlecxspmiddle"/>
    <w:basedOn w:val="a4"/>
    <w:rsid w:val="00A4538B"/>
    <w:pPr>
      <w:widowControl/>
      <w:suppressAutoHyphens w:val="0"/>
      <w:autoSpaceDE/>
      <w:autoSpaceDN/>
      <w:adjustRightInd/>
      <w:spacing w:before="100" w:beforeAutospacing="1" w:after="100" w:afterAutospacing="1" w:line="240" w:lineRule="auto"/>
      <w:ind w:firstLine="0"/>
      <w:jc w:val="left"/>
    </w:pPr>
    <w:rPr>
      <w:rFonts w:eastAsiaTheme="minorEastAsia"/>
      <w:color w:val="auto"/>
      <w:sz w:val="24"/>
      <w:szCs w:val="24"/>
    </w:rPr>
  </w:style>
  <w:style w:type="paragraph" w:customStyle="1" w:styleId="18">
    <w:name w:val="Стиль1"/>
    <w:basedOn w:val="aff7"/>
    <w:link w:val="19"/>
    <w:qFormat/>
    <w:rsid w:val="00F52621"/>
    <w:pPr>
      <w:widowControl/>
      <w:tabs>
        <w:tab w:val="left" w:pos="0"/>
        <w:tab w:val="left" w:pos="709"/>
        <w:tab w:val="num" w:pos="851"/>
        <w:tab w:val="left" w:pos="992"/>
      </w:tabs>
      <w:suppressAutoHyphens w:val="0"/>
      <w:autoSpaceDE/>
      <w:autoSpaceDN/>
      <w:adjustRightInd/>
      <w:ind w:left="0"/>
      <w:contextualSpacing w:val="0"/>
    </w:pPr>
    <w:rPr>
      <w:color w:val="auto"/>
      <w:szCs w:val="24"/>
    </w:rPr>
  </w:style>
  <w:style w:type="character" w:customStyle="1" w:styleId="19">
    <w:name w:val="Стиль1 Знак"/>
    <w:basedOn w:val="a5"/>
    <w:link w:val="18"/>
    <w:rsid w:val="00F52621"/>
    <w:rPr>
      <w:rFonts w:cs="Times New Roman"/>
      <w:szCs w:val="24"/>
      <w:lang w:eastAsia="ru-RU"/>
    </w:rPr>
  </w:style>
  <w:style w:type="paragraph" w:customStyle="1" w:styleId="a">
    <w:name w:val="Капусточка и лучок"/>
    <w:basedOn w:val="a4"/>
    <w:link w:val="affff4"/>
    <w:qFormat/>
    <w:rsid w:val="00543B62"/>
    <w:pPr>
      <w:widowControl/>
      <w:numPr>
        <w:numId w:val="9"/>
      </w:numPr>
      <w:tabs>
        <w:tab w:val="clear" w:pos="360"/>
        <w:tab w:val="num" w:pos="643"/>
        <w:tab w:val="num" w:pos="720"/>
        <w:tab w:val="num" w:pos="1440"/>
      </w:tabs>
      <w:suppressAutoHyphens w:val="0"/>
      <w:autoSpaceDE/>
      <w:autoSpaceDN/>
      <w:adjustRightInd/>
      <w:spacing w:after="160"/>
      <w:ind w:left="720" w:right="731"/>
    </w:pPr>
    <w:rPr>
      <w:rFonts w:eastAsiaTheme="minorEastAsia"/>
      <w:color w:val="auto"/>
    </w:rPr>
  </w:style>
  <w:style w:type="character" w:customStyle="1" w:styleId="affff4">
    <w:name w:val="Капусточка и лучок Знак"/>
    <w:basedOn w:val="affff5"/>
    <w:link w:val="a"/>
    <w:locked/>
    <w:rsid w:val="0071741C"/>
    <w:rPr>
      <w:rFonts w:asciiTheme="minorHAnsi" w:eastAsiaTheme="minorEastAsia" w:hAnsiTheme="minorHAnsi" w:cs="Times New Roman"/>
      <w:sz w:val="22"/>
      <w:szCs w:val="22"/>
      <w:lang w:eastAsia="ru-RU"/>
    </w:rPr>
  </w:style>
  <w:style w:type="character" w:customStyle="1" w:styleId="affff5">
    <w:name w:val="Подзаголовки ПЗ Знак"/>
    <w:basedOn w:val="S10"/>
    <w:link w:val="affff6"/>
    <w:locked/>
    <w:rsid w:val="0071741C"/>
    <w:rPr>
      <w:rFonts w:asciiTheme="minorHAnsi" w:eastAsiaTheme="minorEastAsia" w:hAnsiTheme="minorHAnsi" w:cs="Times New Roman"/>
      <w:sz w:val="22"/>
      <w:szCs w:val="22"/>
      <w:lang w:eastAsia="ru-RU"/>
    </w:rPr>
  </w:style>
  <w:style w:type="character" w:customStyle="1" w:styleId="S10">
    <w:name w:val="S_Заголовок 1 Знак"/>
    <w:basedOn w:val="a5"/>
    <w:link w:val="S1"/>
    <w:locked/>
    <w:rsid w:val="0071741C"/>
    <w:rPr>
      <w:rFonts w:asciiTheme="minorHAnsi" w:eastAsiaTheme="minorEastAsia" w:hAnsiTheme="minorHAnsi" w:cs="Times New Roman"/>
      <w:sz w:val="22"/>
      <w:szCs w:val="22"/>
      <w:lang w:eastAsia="ru-RU"/>
    </w:rPr>
  </w:style>
  <w:style w:type="paragraph" w:customStyle="1" w:styleId="S1">
    <w:name w:val="S_Заголовок 1"/>
    <w:basedOn w:val="a4"/>
    <w:link w:val="S10"/>
    <w:rsid w:val="0071741C"/>
    <w:pPr>
      <w:widowControl/>
      <w:numPr>
        <w:ilvl w:val="1"/>
        <w:numId w:val="1"/>
      </w:numPr>
      <w:tabs>
        <w:tab w:val="num" w:pos="643"/>
        <w:tab w:val="num" w:pos="720"/>
        <w:tab w:val="num" w:pos="1440"/>
      </w:tabs>
      <w:suppressAutoHyphens w:val="0"/>
      <w:autoSpaceDE/>
      <w:autoSpaceDN/>
      <w:adjustRightInd/>
      <w:spacing w:after="160" w:line="259" w:lineRule="auto"/>
      <w:ind w:left="720"/>
      <w:jc w:val="left"/>
    </w:pPr>
    <w:rPr>
      <w:rFonts w:asciiTheme="minorHAnsi" w:eastAsiaTheme="minorEastAsia" w:hAnsiTheme="minorHAnsi"/>
      <w:color w:val="auto"/>
      <w:sz w:val="22"/>
      <w:szCs w:val="22"/>
    </w:rPr>
  </w:style>
  <w:style w:type="paragraph" w:customStyle="1" w:styleId="affff6">
    <w:name w:val="Подзаголовки ПЗ"/>
    <w:basedOn w:val="S1"/>
    <w:link w:val="affff5"/>
    <w:qFormat/>
    <w:rsid w:val="0071741C"/>
    <w:pPr>
      <w:spacing w:line="360" w:lineRule="auto"/>
      <w:ind w:right="731"/>
      <w:jc w:val="both"/>
    </w:pPr>
  </w:style>
  <w:style w:type="paragraph" w:customStyle="1" w:styleId="TableParagraph">
    <w:name w:val="Table Paragraph"/>
    <w:basedOn w:val="a4"/>
    <w:uiPriority w:val="1"/>
    <w:qFormat/>
    <w:rsid w:val="000A7E66"/>
    <w:pPr>
      <w:suppressAutoHyphens w:val="0"/>
      <w:autoSpaceDE/>
      <w:autoSpaceDN/>
      <w:adjustRightInd/>
      <w:spacing w:line="240" w:lineRule="auto"/>
      <w:ind w:firstLine="0"/>
      <w:jc w:val="left"/>
    </w:pPr>
    <w:rPr>
      <w:rFonts w:asciiTheme="minorHAnsi" w:eastAsiaTheme="minorHAnsi" w:hAnsiTheme="minorHAnsi" w:cstheme="minorBidi"/>
      <w:color w:val="auto"/>
      <w:sz w:val="22"/>
      <w:szCs w:val="22"/>
      <w:lang w:val="en-US" w:eastAsia="en-US"/>
    </w:rPr>
  </w:style>
  <w:style w:type="table" w:customStyle="1" w:styleId="NormalTable0">
    <w:name w:val="Normal Table0"/>
    <w:uiPriority w:val="2"/>
    <w:semiHidden/>
    <w:unhideWhenUsed/>
    <w:qFormat/>
    <w:rsid w:val="000A7E66"/>
    <w:pPr>
      <w:widowControl w:val="0"/>
      <w:spacing w:line="240" w:lineRule="auto"/>
      <w:ind w:firstLine="0"/>
      <w:jc w:val="left"/>
    </w:pPr>
    <w:rPr>
      <w:rFonts w:asciiTheme="minorHAnsi" w:eastAsiaTheme="minorHAnsi" w:hAnsiTheme="minorHAnsi"/>
      <w:sz w:val="22"/>
      <w:szCs w:val="22"/>
      <w:lang w:val="en-US"/>
    </w:rPr>
    <w:tblPr>
      <w:tblInd w:w="0" w:type="dxa"/>
      <w:tblCellMar>
        <w:top w:w="0" w:type="dxa"/>
        <w:left w:w="0" w:type="dxa"/>
        <w:bottom w:w="0" w:type="dxa"/>
        <w:right w:w="0" w:type="dxa"/>
      </w:tblCellMar>
    </w:tblPr>
  </w:style>
  <w:style w:type="paragraph" w:customStyle="1" w:styleId="1a">
    <w:name w:val="Текст_1"/>
    <w:basedOn w:val="a4"/>
    <w:rsid w:val="00357CB6"/>
    <w:pPr>
      <w:autoSpaceDE/>
      <w:autoSpaceDN/>
      <w:adjustRightInd/>
      <w:spacing w:line="240" w:lineRule="auto"/>
      <w:ind w:firstLine="0"/>
    </w:pPr>
    <w:rPr>
      <w:color w:val="auto"/>
      <w:kern w:val="1"/>
      <w:sz w:val="22"/>
      <w:szCs w:val="22"/>
      <w:lang w:eastAsia="hi-IN" w:bidi="hi-IN"/>
    </w:rPr>
  </w:style>
  <w:style w:type="paragraph" w:customStyle="1" w:styleId="affff7">
    <w:name w:val="Обычный текст"/>
    <w:basedOn w:val="affff8"/>
    <w:next w:val="a4"/>
    <w:rsid w:val="00083420"/>
    <w:pPr>
      <w:widowControl/>
      <w:suppressAutoHyphens w:val="0"/>
      <w:autoSpaceDE/>
      <w:autoSpaceDN/>
      <w:adjustRightInd/>
      <w:spacing w:line="360" w:lineRule="auto"/>
    </w:pPr>
    <w:rPr>
      <w:rFonts w:ascii="Times New Roman" w:hAnsi="Times New Roman" w:cs="Courier New"/>
      <w:color w:val="auto"/>
      <w:sz w:val="28"/>
      <w:szCs w:val="28"/>
    </w:rPr>
  </w:style>
  <w:style w:type="paragraph" w:styleId="affff8">
    <w:name w:val="Plain Text"/>
    <w:basedOn w:val="a4"/>
    <w:link w:val="affff9"/>
    <w:unhideWhenUsed/>
    <w:rsid w:val="00083420"/>
    <w:pPr>
      <w:spacing w:line="240" w:lineRule="auto"/>
    </w:pPr>
    <w:rPr>
      <w:rFonts w:ascii="Consolas" w:hAnsi="Consolas"/>
      <w:sz w:val="21"/>
      <w:szCs w:val="21"/>
    </w:rPr>
  </w:style>
  <w:style w:type="character" w:customStyle="1" w:styleId="affff9">
    <w:name w:val="Текст Знак"/>
    <w:basedOn w:val="a5"/>
    <w:link w:val="affff8"/>
    <w:rsid w:val="00083420"/>
    <w:rPr>
      <w:rFonts w:ascii="Consolas" w:hAnsi="Consolas" w:cs="Times New Roman"/>
      <w:color w:val="000000"/>
      <w:sz w:val="21"/>
      <w:szCs w:val="21"/>
      <w:lang w:eastAsia="ru-RU"/>
    </w:rPr>
  </w:style>
  <w:style w:type="paragraph" w:styleId="affffa">
    <w:name w:val="No Spacing"/>
    <w:link w:val="affffb"/>
    <w:qFormat/>
    <w:rsid w:val="0071741C"/>
    <w:pPr>
      <w:widowControl w:val="0"/>
      <w:autoSpaceDE w:val="0"/>
      <w:autoSpaceDN w:val="0"/>
      <w:adjustRightInd w:val="0"/>
      <w:spacing w:line="240" w:lineRule="auto"/>
      <w:ind w:firstLine="0"/>
      <w:jc w:val="left"/>
    </w:pPr>
    <w:rPr>
      <w:rFonts w:eastAsiaTheme="minorEastAsia" w:cs="Times New Roman"/>
      <w:sz w:val="20"/>
      <w:szCs w:val="20"/>
      <w:lang w:eastAsia="ru-RU"/>
    </w:rPr>
  </w:style>
  <w:style w:type="character" w:customStyle="1" w:styleId="affffb">
    <w:name w:val="Без интервала Знак"/>
    <w:link w:val="affffa"/>
    <w:locked/>
    <w:rsid w:val="0071741C"/>
    <w:rPr>
      <w:rFonts w:eastAsiaTheme="minorEastAsia" w:cs="Times New Roman"/>
      <w:sz w:val="20"/>
      <w:szCs w:val="20"/>
      <w:lang w:eastAsia="ru-RU"/>
    </w:rPr>
  </w:style>
  <w:style w:type="paragraph" w:customStyle="1" w:styleId="1">
    <w:name w:val="Список 1)"/>
    <w:basedOn w:val="a4"/>
    <w:rsid w:val="0071741C"/>
    <w:pPr>
      <w:widowControl/>
      <w:numPr>
        <w:numId w:val="11"/>
      </w:numPr>
      <w:tabs>
        <w:tab w:val="num" w:pos="360"/>
        <w:tab w:val="left" w:pos="851"/>
      </w:tabs>
      <w:suppressAutoHyphens w:val="0"/>
      <w:autoSpaceDE/>
      <w:autoSpaceDN/>
      <w:adjustRightInd/>
      <w:spacing w:before="120" w:after="60" w:line="240" w:lineRule="auto"/>
      <w:ind w:left="0" w:firstLine="567"/>
    </w:pPr>
    <w:rPr>
      <w:rFonts w:eastAsiaTheme="minorEastAsia"/>
      <w:color w:val="auto"/>
      <w:sz w:val="24"/>
      <w:szCs w:val="24"/>
    </w:rPr>
  </w:style>
  <w:style w:type="paragraph" w:customStyle="1" w:styleId="a2">
    <w:name w:val="Нумерованный"/>
    <w:basedOn w:val="a4"/>
    <w:uiPriority w:val="99"/>
    <w:rsid w:val="0071741C"/>
    <w:pPr>
      <w:numPr>
        <w:numId w:val="12"/>
      </w:numPr>
      <w:tabs>
        <w:tab w:val="clear" w:pos="1021"/>
        <w:tab w:val="num" w:pos="720"/>
      </w:tabs>
      <w:autoSpaceDE/>
      <w:autoSpaceDN/>
      <w:adjustRightInd/>
      <w:spacing w:before="120"/>
      <w:ind w:left="720" w:hanging="360"/>
    </w:pPr>
    <w:rPr>
      <w:rFonts w:eastAsiaTheme="minorEastAsia"/>
      <w:sz w:val="20"/>
      <w:szCs w:val="20"/>
    </w:rPr>
  </w:style>
  <w:style w:type="paragraph" w:styleId="affffc">
    <w:name w:val="List Bullet"/>
    <w:basedOn w:val="a4"/>
    <w:link w:val="affffd"/>
    <w:unhideWhenUsed/>
    <w:qFormat/>
    <w:rsid w:val="0071741C"/>
    <w:pPr>
      <w:widowControl/>
      <w:tabs>
        <w:tab w:val="num" w:pos="1021"/>
      </w:tabs>
      <w:suppressAutoHyphens w:val="0"/>
      <w:autoSpaceDE/>
      <w:autoSpaceDN/>
      <w:adjustRightInd/>
      <w:spacing w:after="160" w:line="259" w:lineRule="auto"/>
      <w:ind w:left="360" w:hanging="360"/>
      <w:contextualSpacing/>
      <w:jc w:val="left"/>
    </w:pPr>
    <w:rPr>
      <w:rFonts w:asciiTheme="minorHAnsi" w:eastAsiaTheme="minorEastAsia" w:hAnsiTheme="minorHAnsi"/>
      <w:color w:val="auto"/>
      <w:sz w:val="22"/>
      <w:szCs w:val="22"/>
    </w:rPr>
  </w:style>
  <w:style w:type="character" w:customStyle="1" w:styleId="affffd">
    <w:name w:val="Маркированный список Знак"/>
    <w:link w:val="affffc"/>
    <w:locked/>
    <w:rsid w:val="0071741C"/>
    <w:rPr>
      <w:rFonts w:asciiTheme="minorHAnsi" w:eastAsiaTheme="minorEastAsia" w:hAnsiTheme="minorHAnsi" w:cs="Times New Roman"/>
      <w:sz w:val="22"/>
      <w:szCs w:val="22"/>
      <w:lang w:eastAsia="ru-RU"/>
    </w:rPr>
  </w:style>
  <w:style w:type="paragraph" w:customStyle="1" w:styleId="2TimesNewRoman">
    <w:name w:val="Стиль Заголовок 2 + Times New Roman по центру"/>
    <w:basedOn w:val="20"/>
    <w:next w:val="afe"/>
    <w:autoRedefine/>
    <w:uiPriority w:val="99"/>
    <w:rsid w:val="0071741C"/>
    <w:pPr>
      <w:keepLines w:val="0"/>
      <w:numPr>
        <w:ilvl w:val="0"/>
        <w:numId w:val="0"/>
      </w:numPr>
      <w:tabs>
        <w:tab w:val="clear" w:pos="992"/>
        <w:tab w:val="left" w:pos="0"/>
        <w:tab w:val="left" w:pos="1134"/>
      </w:tabs>
      <w:autoSpaceDE/>
      <w:autoSpaceDN/>
      <w:adjustRightInd/>
      <w:spacing w:before="360" w:after="60" w:line="240" w:lineRule="auto"/>
      <w:ind w:left="1702" w:hanging="360"/>
      <w:jc w:val="center"/>
    </w:pPr>
    <w:rPr>
      <w:rFonts w:eastAsiaTheme="minorEastAsia" w:cs="Times New Roman"/>
      <w:b w:val="0"/>
      <w:sz w:val="28"/>
      <w:szCs w:val="20"/>
    </w:rPr>
  </w:style>
  <w:style w:type="paragraph" w:customStyle="1" w:styleId="S31">
    <w:name w:val="S_Нумерованный_3.1"/>
    <w:basedOn w:val="a4"/>
    <w:link w:val="S310"/>
    <w:autoRedefine/>
    <w:rsid w:val="0071741C"/>
    <w:pPr>
      <w:widowControl/>
      <w:suppressAutoHyphens w:val="0"/>
      <w:autoSpaceDE/>
      <w:autoSpaceDN/>
      <w:adjustRightInd/>
      <w:spacing w:line="240" w:lineRule="auto"/>
    </w:pPr>
    <w:rPr>
      <w:color w:val="auto"/>
      <w:lang w:val="x-none"/>
    </w:rPr>
  </w:style>
  <w:style w:type="character" w:customStyle="1" w:styleId="S310">
    <w:name w:val="S_Нумерованный_3.1 Знак Знак"/>
    <w:link w:val="S31"/>
    <w:rsid w:val="0071741C"/>
    <w:rPr>
      <w:rFonts w:cs="Times New Roman"/>
      <w:lang w:val="x-none" w:eastAsia="ru-RU"/>
    </w:rPr>
  </w:style>
  <w:style w:type="paragraph" w:customStyle="1" w:styleId="1b">
    <w:name w:val="Обычный (веб) Знак1"/>
    <w:aliases w:val=" Знак2 Знак1, Знак2 Знак1 Знак,Знак2 Знак,Знак2 Знак1,Знак2 Знак1 Знак,Обычный (веб)1"/>
    <w:basedOn w:val="a4"/>
    <w:next w:val="a4"/>
    <w:qFormat/>
    <w:rsid w:val="0071741C"/>
    <w:pPr>
      <w:widowControl/>
      <w:suppressAutoHyphens w:val="0"/>
      <w:autoSpaceDE/>
      <w:autoSpaceDN/>
      <w:adjustRightInd/>
      <w:spacing w:before="360" w:after="60" w:line="288" w:lineRule="auto"/>
      <w:ind w:firstLine="0"/>
      <w:jc w:val="center"/>
      <w:outlineLvl w:val="0"/>
    </w:pPr>
    <w:rPr>
      <w:rFonts w:ascii="Arial" w:hAnsi="Arial"/>
      <w:b/>
      <w:bCs/>
      <w:color w:val="auto"/>
      <w:kern w:val="28"/>
      <w:sz w:val="25"/>
      <w:szCs w:val="32"/>
      <w:lang w:val="x-none" w:eastAsia="en-US"/>
    </w:rPr>
  </w:style>
  <w:style w:type="character" w:customStyle="1" w:styleId="affffe">
    <w:name w:val="Текст концевой сноски Знак"/>
    <w:link w:val="afffff"/>
    <w:uiPriority w:val="99"/>
    <w:semiHidden/>
    <w:rsid w:val="0071741C"/>
  </w:style>
  <w:style w:type="paragraph" w:styleId="afffff">
    <w:name w:val="endnote text"/>
    <w:basedOn w:val="a4"/>
    <w:link w:val="affffe"/>
    <w:uiPriority w:val="99"/>
    <w:semiHidden/>
    <w:unhideWhenUsed/>
    <w:rsid w:val="0071741C"/>
    <w:pPr>
      <w:widowControl/>
      <w:suppressAutoHyphens w:val="0"/>
      <w:autoSpaceDE/>
      <w:autoSpaceDN/>
      <w:adjustRightInd/>
      <w:spacing w:before="60" w:after="200" w:line="276" w:lineRule="auto"/>
      <w:ind w:firstLine="0"/>
    </w:pPr>
    <w:rPr>
      <w:rFonts w:cstheme="minorBidi"/>
      <w:color w:val="auto"/>
      <w:lang w:eastAsia="en-US"/>
    </w:rPr>
  </w:style>
  <w:style w:type="character" w:customStyle="1" w:styleId="1c">
    <w:name w:val="Текст концевой сноски Знак1"/>
    <w:basedOn w:val="a5"/>
    <w:uiPriority w:val="99"/>
    <w:semiHidden/>
    <w:rsid w:val="0071741C"/>
    <w:rPr>
      <w:rFonts w:cs="Times New Roman"/>
      <w:color w:val="000000"/>
      <w:sz w:val="20"/>
      <w:szCs w:val="20"/>
      <w:lang w:eastAsia="ru-RU"/>
    </w:rPr>
  </w:style>
  <w:style w:type="character" w:customStyle="1" w:styleId="1d">
    <w:name w:val="Заголовок Знак1"/>
    <w:link w:val="afffff0"/>
    <w:rsid w:val="0071741C"/>
    <w:rPr>
      <w:rFonts w:ascii="Arial" w:hAnsi="Arial"/>
      <w:b/>
      <w:bCs/>
      <w:kern w:val="28"/>
      <w:sz w:val="25"/>
      <w:szCs w:val="32"/>
    </w:rPr>
  </w:style>
  <w:style w:type="paragraph" w:styleId="afffff0">
    <w:name w:val="Title"/>
    <w:basedOn w:val="a4"/>
    <w:next w:val="a4"/>
    <w:link w:val="1d"/>
    <w:qFormat/>
    <w:rsid w:val="0071741C"/>
    <w:pPr>
      <w:widowControl/>
      <w:suppressAutoHyphens w:val="0"/>
      <w:autoSpaceDE/>
      <w:autoSpaceDN/>
      <w:adjustRightInd/>
      <w:spacing w:line="240" w:lineRule="auto"/>
      <w:ind w:firstLine="0"/>
      <w:contextualSpacing/>
      <w:jc w:val="left"/>
    </w:pPr>
    <w:rPr>
      <w:rFonts w:ascii="Arial" w:hAnsi="Arial" w:cstheme="minorBidi"/>
      <w:b/>
      <w:bCs/>
      <w:color w:val="auto"/>
      <w:kern w:val="28"/>
      <w:sz w:val="25"/>
      <w:szCs w:val="32"/>
      <w:lang w:eastAsia="en-US"/>
    </w:rPr>
  </w:style>
  <w:style w:type="character" w:customStyle="1" w:styleId="afffff1">
    <w:name w:val="Красная строка Знак"/>
    <w:link w:val="afffff2"/>
    <w:rsid w:val="0071741C"/>
    <w:rPr>
      <w:sz w:val="25"/>
      <w:szCs w:val="24"/>
      <w:lang w:val="x-none" w:eastAsia="zh-CN"/>
    </w:rPr>
  </w:style>
  <w:style w:type="paragraph" w:styleId="afffff2">
    <w:name w:val="Body Text First Indent"/>
    <w:basedOn w:val="afe"/>
    <w:link w:val="afffff1"/>
    <w:unhideWhenUsed/>
    <w:rsid w:val="0071741C"/>
    <w:pPr>
      <w:widowControl/>
      <w:suppressAutoHyphens w:val="0"/>
      <w:autoSpaceDE/>
      <w:autoSpaceDN/>
      <w:adjustRightInd/>
      <w:spacing w:before="60" w:line="276" w:lineRule="auto"/>
      <w:ind w:firstLine="210"/>
      <w:jc w:val="left"/>
    </w:pPr>
    <w:rPr>
      <w:rFonts w:cstheme="minorBidi"/>
      <w:color w:val="auto"/>
      <w:sz w:val="25"/>
      <w:szCs w:val="24"/>
      <w:lang w:val="x-none" w:eastAsia="zh-CN"/>
    </w:rPr>
  </w:style>
  <w:style w:type="character" w:customStyle="1" w:styleId="1e">
    <w:name w:val="Красная строка Знак1"/>
    <w:basedOn w:val="aff"/>
    <w:uiPriority w:val="99"/>
    <w:semiHidden/>
    <w:rsid w:val="0071741C"/>
    <w:rPr>
      <w:rFonts w:cs="Times New Roman"/>
      <w:color w:val="000000"/>
      <w:lang w:eastAsia="ru-RU"/>
    </w:rPr>
  </w:style>
  <w:style w:type="character" w:customStyle="1" w:styleId="26">
    <w:name w:val="Основной текст 2 Знак"/>
    <w:link w:val="27"/>
    <w:rsid w:val="0071741C"/>
    <w:rPr>
      <w:sz w:val="25"/>
      <w:szCs w:val="24"/>
    </w:rPr>
  </w:style>
  <w:style w:type="paragraph" w:styleId="27">
    <w:name w:val="Body Text 2"/>
    <w:basedOn w:val="a4"/>
    <w:link w:val="26"/>
    <w:unhideWhenUsed/>
    <w:rsid w:val="0071741C"/>
    <w:pPr>
      <w:widowControl/>
      <w:suppressAutoHyphens w:val="0"/>
      <w:autoSpaceDE/>
      <w:autoSpaceDN/>
      <w:adjustRightInd/>
      <w:spacing w:before="60" w:after="120" w:line="480" w:lineRule="auto"/>
      <w:ind w:firstLine="0"/>
    </w:pPr>
    <w:rPr>
      <w:rFonts w:cstheme="minorBidi"/>
      <w:color w:val="auto"/>
      <w:sz w:val="25"/>
      <w:szCs w:val="24"/>
      <w:lang w:eastAsia="en-US"/>
    </w:rPr>
  </w:style>
  <w:style w:type="character" w:customStyle="1" w:styleId="210">
    <w:name w:val="Основной текст 2 Знак1"/>
    <w:basedOn w:val="a5"/>
    <w:uiPriority w:val="99"/>
    <w:semiHidden/>
    <w:rsid w:val="0071741C"/>
    <w:rPr>
      <w:rFonts w:cs="Times New Roman"/>
      <w:color w:val="000000"/>
      <w:lang w:eastAsia="ru-RU"/>
    </w:rPr>
  </w:style>
  <w:style w:type="character" w:customStyle="1" w:styleId="32">
    <w:name w:val="Основной текст 3 Знак"/>
    <w:link w:val="33"/>
    <w:rsid w:val="0071741C"/>
    <w:rPr>
      <w:sz w:val="16"/>
      <w:szCs w:val="16"/>
    </w:rPr>
  </w:style>
  <w:style w:type="paragraph" w:styleId="33">
    <w:name w:val="Body Text 3"/>
    <w:basedOn w:val="a4"/>
    <w:link w:val="32"/>
    <w:unhideWhenUsed/>
    <w:rsid w:val="0071741C"/>
    <w:pPr>
      <w:widowControl/>
      <w:suppressAutoHyphens w:val="0"/>
      <w:autoSpaceDE/>
      <w:autoSpaceDN/>
      <w:adjustRightInd/>
      <w:spacing w:before="60" w:after="120" w:line="240" w:lineRule="auto"/>
      <w:ind w:firstLine="0"/>
    </w:pPr>
    <w:rPr>
      <w:rFonts w:cstheme="minorBidi"/>
      <w:color w:val="auto"/>
      <w:sz w:val="16"/>
      <w:szCs w:val="16"/>
      <w:lang w:eastAsia="en-US"/>
    </w:rPr>
  </w:style>
  <w:style w:type="character" w:customStyle="1" w:styleId="310">
    <w:name w:val="Основной текст 3 Знак1"/>
    <w:basedOn w:val="a5"/>
    <w:uiPriority w:val="99"/>
    <w:semiHidden/>
    <w:rsid w:val="0071741C"/>
    <w:rPr>
      <w:rFonts w:cs="Times New Roman"/>
      <w:color w:val="000000"/>
      <w:sz w:val="16"/>
      <w:szCs w:val="16"/>
      <w:lang w:eastAsia="ru-RU"/>
    </w:rPr>
  </w:style>
  <w:style w:type="character" w:customStyle="1" w:styleId="34">
    <w:name w:val="Основной текст с отступом 3 Знак"/>
    <w:link w:val="35"/>
    <w:rsid w:val="0071741C"/>
    <w:rPr>
      <w:sz w:val="16"/>
      <w:szCs w:val="16"/>
    </w:rPr>
  </w:style>
  <w:style w:type="paragraph" w:styleId="35">
    <w:name w:val="Body Text Indent 3"/>
    <w:basedOn w:val="a4"/>
    <w:link w:val="34"/>
    <w:unhideWhenUsed/>
    <w:rsid w:val="0071741C"/>
    <w:pPr>
      <w:widowControl/>
      <w:suppressAutoHyphens w:val="0"/>
      <w:autoSpaceDE/>
      <w:autoSpaceDN/>
      <w:adjustRightInd/>
      <w:spacing w:before="60" w:after="120" w:line="240" w:lineRule="auto"/>
      <w:ind w:left="283" w:firstLine="0"/>
    </w:pPr>
    <w:rPr>
      <w:rFonts w:cstheme="minorBidi"/>
      <w:color w:val="auto"/>
      <w:sz w:val="16"/>
      <w:szCs w:val="16"/>
      <w:lang w:eastAsia="en-US"/>
    </w:rPr>
  </w:style>
  <w:style w:type="character" w:customStyle="1" w:styleId="311">
    <w:name w:val="Основной текст с отступом 3 Знак1"/>
    <w:basedOn w:val="a5"/>
    <w:uiPriority w:val="99"/>
    <w:semiHidden/>
    <w:rsid w:val="0071741C"/>
    <w:rPr>
      <w:rFonts w:cs="Times New Roman"/>
      <w:color w:val="000000"/>
      <w:sz w:val="16"/>
      <w:szCs w:val="16"/>
      <w:lang w:eastAsia="ru-RU"/>
    </w:rPr>
  </w:style>
  <w:style w:type="character" w:customStyle="1" w:styleId="Normal">
    <w:name w:val="Normal Знак"/>
    <w:link w:val="1f"/>
    <w:locked/>
    <w:rsid w:val="0071741C"/>
  </w:style>
  <w:style w:type="paragraph" w:customStyle="1" w:styleId="1f">
    <w:name w:val="Обычный1"/>
    <w:link w:val="Normal"/>
    <w:rsid w:val="0071741C"/>
    <w:pPr>
      <w:snapToGrid w:val="0"/>
      <w:spacing w:before="60" w:after="60" w:line="240" w:lineRule="auto"/>
      <w:ind w:left="680" w:firstLine="0"/>
    </w:pPr>
  </w:style>
  <w:style w:type="character" w:customStyle="1" w:styleId="28">
    <w:name w:val="Стиль2 Знак"/>
    <w:link w:val="29"/>
    <w:locked/>
    <w:rsid w:val="0071741C"/>
    <w:rPr>
      <w:rFonts w:ascii="Arial" w:hAnsi="Arial" w:cs="Arial"/>
      <w:b/>
      <w:bCs/>
      <w:szCs w:val="26"/>
    </w:rPr>
  </w:style>
  <w:style w:type="paragraph" w:customStyle="1" w:styleId="29">
    <w:name w:val="Стиль2"/>
    <w:basedOn w:val="20"/>
    <w:link w:val="28"/>
    <w:qFormat/>
    <w:rsid w:val="0071741C"/>
    <w:pPr>
      <w:numPr>
        <w:ilvl w:val="0"/>
        <w:numId w:val="0"/>
      </w:numPr>
      <w:tabs>
        <w:tab w:val="clear" w:pos="992"/>
      </w:tabs>
      <w:suppressAutoHyphens w:val="0"/>
      <w:autoSpaceDE/>
      <w:autoSpaceDN/>
      <w:adjustRightInd/>
      <w:spacing w:after="60" w:line="288" w:lineRule="auto"/>
      <w:jc w:val="center"/>
    </w:pPr>
    <w:rPr>
      <w:rFonts w:ascii="Arial" w:hAnsi="Arial"/>
      <w:iCs w:val="0"/>
      <w:color w:val="auto"/>
      <w:sz w:val="28"/>
      <w:szCs w:val="26"/>
      <w:lang w:eastAsia="en-US"/>
    </w:rPr>
  </w:style>
  <w:style w:type="character" w:customStyle="1" w:styleId="36">
    <w:name w:val="Стиль3 Знак"/>
    <w:link w:val="37"/>
    <w:locked/>
    <w:rsid w:val="0071741C"/>
    <w:rPr>
      <w:sz w:val="26"/>
      <w:szCs w:val="26"/>
    </w:rPr>
  </w:style>
  <w:style w:type="paragraph" w:customStyle="1" w:styleId="37">
    <w:name w:val="Стиль3"/>
    <w:basedOn w:val="a4"/>
    <w:link w:val="36"/>
    <w:qFormat/>
    <w:rsid w:val="0071741C"/>
    <w:pPr>
      <w:widowControl/>
      <w:suppressAutoHyphens w:val="0"/>
      <w:autoSpaceDE/>
      <w:autoSpaceDN/>
      <w:adjustRightInd/>
      <w:spacing w:before="60" w:after="180" w:line="240" w:lineRule="auto"/>
    </w:pPr>
    <w:rPr>
      <w:rFonts w:cstheme="minorBidi"/>
      <w:color w:val="auto"/>
      <w:sz w:val="26"/>
      <w:szCs w:val="26"/>
      <w:lang w:eastAsia="en-US"/>
    </w:rPr>
  </w:style>
  <w:style w:type="paragraph" w:customStyle="1" w:styleId="a3">
    <w:name w:val="Список записка"/>
    <w:basedOn w:val="a4"/>
    <w:qFormat/>
    <w:rsid w:val="0071741C"/>
    <w:pPr>
      <w:numPr>
        <w:numId w:val="13"/>
      </w:numPr>
      <w:suppressAutoHyphens w:val="0"/>
      <w:spacing w:before="120" w:after="120" w:line="240" w:lineRule="auto"/>
    </w:pPr>
    <w:rPr>
      <w:color w:val="auto"/>
      <w:sz w:val="25"/>
      <w:szCs w:val="24"/>
    </w:rPr>
  </w:style>
  <w:style w:type="paragraph" w:customStyle="1" w:styleId="afffff3">
    <w:name w:val="Записка"/>
    <w:basedOn w:val="a4"/>
    <w:qFormat/>
    <w:rsid w:val="0071741C"/>
    <w:pPr>
      <w:suppressAutoHyphens w:val="0"/>
      <w:spacing w:before="120" w:after="180"/>
      <w:ind w:firstLine="720"/>
    </w:pPr>
    <w:rPr>
      <w:color w:val="auto"/>
      <w:sz w:val="25"/>
      <w:szCs w:val="24"/>
    </w:rPr>
  </w:style>
  <w:style w:type="character" w:customStyle="1" w:styleId="afffff4">
    <w:name w:val="ТЕКСТ Знак"/>
    <w:link w:val="afffff5"/>
    <w:locked/>
    <w:rsid w:val="0071741C"/>
    <w:rPr>
      <w:sz w:val="25"/>
      <w:szCs w:val="24"/>
    </w:rPr>
  </w:style>
  <w:style w:type="paragraph" w:customStyle="1" w:styleId="afffff5">
    <w:name w:val="ТЕКСТ"/>
    <w:basedOn w:val="a4"/>
    <w:link w:val="afffff4"/>
    <w:rsid w:val="0071741C"/>
    <w:pPr>
      <w:widowControl/>
      <w:suppressAutoHyphens w:val="0"/>
      <w:autoSpaceDE/>
      <w:autoSpaceDN/>
      <w:adjustRightInd/>
      <w:spacing w:before="60" w:after="180"/>
      <w:ind w:left="227" w:right="170" w:firstLine="680"/>
    </w:pPr>
    <w:rPr>
      <w:rFonts w:cstheme="minorBidi"/>
      <w:color w:val="auto"/>
      <w:sz w:val="25"/>
      <w:szCs w:val="24"/>
      <w:lang w:eastAsia="en-US"/>
    </w:rPr>
  </w:style>
  <w:style w:type="character" w:customStyle="1" w:styleId="afffff6">
    <w:name w:val="Подписи Знак"/>
    <w:link w:val="afffff7"/>
    <w:locked/>
    <w:rsid w:val="0071741C"/>
    <w:rPr>
      <w:rFonts w:ascii="Georgia" w:hAnsi="Georgia"/>
    </w:rPr>
  </w:style>
  <w:style w:type="paragraph" w:customStyle="1" w:styleId="afffff7">
    <w:name w:val="Подписи"/>
    <w:basedOn w:val="a4"/>
    <w:link w:val="afffff6"/>
    <w:rsid w:val="0071741C"/>
    <w:pPr>
      <w:widowControl/>
      <w:suppressAutoHyphens w:val="0"/>
      <w:autoSpaceDE/>
      <w:autoSpaceDN/>
      <w:adjustRightInd/>
      <w:spacing w:before="60" w:after="120" w:line="240" w:lineRule="auto"/>
      <w:ind w:right="113" w:firstLine="284"/>
      <w:jc w:val="center"/>
    </w:pPr>
    <w:rPr>
      <w:rFonts w:ascii="Georgia" w:hAnsi="Georgia" w:cstheme="minorBidi"/>
      <w:color w:val="auto"/>
      <w:lang w:eastAsia="en-US"/>
    </w:rPr>
  </w:style>
  <w:style w:type="paragraph" w:customStyle="1" w:styleId="a1">
    <w:name w:val="НУМЕРОВАННЫЙ СП"/>
    <w:basedOn w:val="a4"/>
    <w:qFormat/>
    <w:rsid w:val="0071741C"/>
    <w:pPr>
      <w:numPr>
        <w:numId w:val="14"/>
      </w:numPr>
      <w:autoSpaceDE/>
      <w:autoSpaceDN/>
      <w:adjustRightInd/>
      <w:spacing w:before="60" w:after="60" w:line="240" w:lineRule="auto"/>
    </w:pPr>
    <w:rPr>
      <w:rFonts w:eastAsia="Lucida Sans Unicode"/>
      <w:color w:val="auto"/>
      <w:sz w:val="25"/>
      <w:szCs w:val="24"/>
    </w:rPr>
  </w:style>
  <w:style w:type="character" w:customStyle="1" w:styleId="afffff8">
    <w:name w:val="подпись табл Знак"/>
    <w:link w:val="afffff9"/>
    <w:locked/>
    <w:rsid w:val="0071741C"/>
    <w:rPr>
      <w:b/>
      <w:bCs/>
      <w:i/>
      <w:sz w:val="25"/>
    </w:rPr>
  </w:style>
  <w:style w:type="paragraph" w:customStyle="1" w:styleId="afffff9">
    <w:name w:val="подпись табл"/>
    <w:basedOn w:val="a4"/>
    <w:link w:val="afffff8"/>
    <w:rsid w:val="0071741C"/>
    <w:pPr>
      <w:widowControl/>
      <w:suppressAutoHyphens w:val="0"/>
      <w:autoSpaceDE/>
      <w:autoSpaceDN/>
      <w:adjustRightInd/>
      <w:spacing w:before="40" w:after="120" w:line="240" w:lineRule="auto"/>
      <w:ind w:firstLine="0"/>
      <w:jc w:val="center"/>
    </w:pPr>
    <w:rPr>
      <w:rFonts w:cstheme="minorBidi"/>
      <w:b/>
      <w:bCs/>
      <w:i/>
      <w:color w:val="auto"/>
      <w:sz w:val="25"/>
      <w:lang w:eastAsia="en-US"/>
    </w:rPr>
  </w:style>
  <w:style w:type="character" w:customStyle="1" w:styleId="1f0">
    <w:name w:val="Астрахань Знак Знак1"/>
    <w:link w:val="afffffa"/>
    <w:locked/>
    <w:rsid w:val="0071741C"/>
    <w:rPr>
      <w:rFonts w:ascii="Arial" w:hAnsi="Arial" w:cs="Arial"/>
    </w:rPr>
  </w:style>
  <w:style w:type="paragraph" w:customStyle="1" w:styleId="afffffa">
    <w:name w:val="Астрахань Знак"/>
    <w:basedOn w:val="a4"/>
    <w:link w:val="1f0"/>
    <w:autoRedefine/>
    <w:rsid w:val="0071741C"/>
    <w:pPr>
      <w:widowControl/>
      <w:suppressAutoHyphens w:val="0"/>
      <w:autoSpaceDE/>
      <w:autoSpaceDN/>
      <w:adjustRightInd/>
      <w:spacing w:before="120" w:after="120" w:line="240" w:lineRule="auto"/>
      <w:ind w:firstLine="0"/>
    </w:pPr>
    <w:rPr>
      <w:rFonts w:ascii="Arial" w:hAnsi="Arial" w:cs="Arial"/>
      <w:color w:val="auto"/>
      <w:lang w:eastAsia="en-US"/>
    </w:rPr>
  </w:style>
  <w:style w:type="character" w:customStyle="1" w:styleId="1f1">
    <w:name w:val="Стиль Заголовок 1 + Знак"/>
    <w:link w:val="1f2"/>
    <w:locked/>
    <w:rsid w:val="0071741C"/>
    <w:rPr>
      <w:rFonts w:ascii="Arial" w:hAnsi="Arial" w:cs="Arial"/>
      <w:caps/>
      <w:sz w:val="32"/>
      <w:szCs w:val="32"/>
    </w:rPr>
  </w:style>
  <w:style w:type="paragraph" w:customStyle="1" w:styleId="1f2">
    <w:name w:val="Стиль Заголовок 1 +"/>
    <w:basedOn w:val="10"/>
    <w:link w:val="1f1"/>
    <w:rsid w:val="0071741C"/>
    <w:pPr>
      <w:keepLines w:val="0"/>
      <w:pageBreakBefore w:val="0"/>
      <w:numPr>
        <w:numId w:val="0"/>
      </w:numPr>
      <w:suppressAutoHyphens w:val="0"/>
      <w:autoSpaceDE/>
      <w:autoSpaceDN/>
      <w:adjustRightInd/>
      <w:spacing w:line="240" w:lineRule="auto"/>
      <w:ind w:left="567"/>
      <w:jc w:val="left"/>
    </w:pPr>
    <w:rPr>
      <w:rFonts w:ascii="Arial" w:hAnsi="Arial" w:cs="Arial"/>
      <w:b w:val="0"/>
      <w:bCs w:val="0"/>
      <w:caps/>
      <w:color w:val="auto"/>
      <w:kern w:val="0"/>
      <w:sz w:val="32"/>
      <w:szCs w:val="32"/>
      <w:lang w:eastAsia="en-US"/>
    </w:rPr>
  </w:style>
  <w:style w:type="character" w:customStyle="1" w:styleId="2a">
    <w:name w:val="Стиль Заголовок 2 + без подчеркивания Знак"/>
    <w:link w:val="2b"/>
    <w:locked/>
    <w:rsid w:val="0071741C"/>
    <w:rPr>
      <w:rFonts w:ascii="Arial" w:hAnsi="Arial" w:cs="Arial"/>
      <w:i/>
      <w:kern w:val="32"/>
      <w:sz w:val="32"/>
      <w:szCs w:val="32"/>
    </w:rPr>
  </w:style>
  <w:style w:type="paragraph" w:customStyle="1" w:styleId="2b">
    <w:name w:val="Стиль Заголовок 2 + без подчеркивания"/>
    <w:basedOn w:val="20"/>
    <w:link w:val="2a"/>
    <w:rsid w:val="0071741C"/>
    <w:pPr>
      <w:keepLines w:val="0"/>
      <w:numPr>
        <w:ilvl w:val="0"/>
        <w:numId w:val="0"/>
      </w:numPr>
      <w:tabs>
        <w:tab w:val="clear" w:pos="992"/>
      </w:tabs>
      <w:suppressAutoHyphens w:val="0"/>
      <w:autoSpaceDE/>
      <w:autoSpaceDN/>
      <w:adjustRightInd/>
      <w:spacing w:before="120" w:line="240" w:lineRule="auto"/>
      <w:ind w:left="227" w:right="113" w:firstLine="680"/>
      <w:jc w:val="left"/>
    </w:pPr>
    <w:rPr>
      <w:rFonts w:ascii="Arial" w:hAnsi="Arial"/>
      <w:b w:val="0"/>
      <w:bCs w:val="0"/>
      <w:i/>
      <w:iCs w:val="0"/>
      <w:color w:val="auto"/>
      <w:kern w:val="32"/>
      <w:szCs w:val="32"/>
      <w:lang w:eastAsia="en-US"/>
    </w:rPr>
  </w:style>
  <w:style w:type="character" w:styleId="afffffb">
    <w:name w:val="Emphasis"/>
    <w:qFormat/>
    <w:rsid w:val="0071741C"/>
    <w:rPr>
      <w:i/>
      <w:iCs/>
    </w:rPr>
  </w:style>
  <w:style w:type="character" w:customStyle="1" w:styleId="afffffc">
    <w:name w:val="Заголовок Знак"/>
    <w:basedOn w:val="a5"/>
    <w:uiPriority w:val="10"/>
    <w:rsid w:val="0071741C"/>
    <w:rPr>
      <w:rFonts w:asciiTheme="majorHAnsi" w:eastAsiaTheme="majorEastAsia" w:hAnsiTheme="majorHAnsi" w:cstheme="majorBidi"/>
      <w:spacing w:val="-10"/>
      <w:kern w:val="28"/>
      <w:sz w:val="56"/>
      <w:szCs w:val="56"/>
      <w:lang w:eastAsia="ru-RU"/>
    </w:rPr>
  </w:style>
  <w:style w:type="paragraph" w:customStyle="1" w:styleId="afffffd">
    <w:name w:val="Абзац"/>
    <w:basedOn w:val="a4"/>
    <w:link w:val="afffffe"/>
    <w:qFormat/>
    <w:rsid w:val="0071741C"/>
    <w:pPr>
      <w:widowControl/>
      <w:suppressAutoHyphens w:val="0"/>
      <w:autoSpaceDE/>
      <w:autoSpaceDN/>
      <w:adjustRightInd/>
      <w:spacing w:before="120" w:after="60" w:line="240" w:lineRule="auto"/>
      <w:ind w:firstLine="567"/>
    </w:pPr>
    <w:rPr>
      <w:rFonts w:eastAsia="Calibri"/>
      <w:color w:val="auto"/>
      <w:sz w:val="24"/>
      <w:szCs w:val="24"/>
    </w:rPr>
  </w:style>
  <w:style w:type="character" w:customStyle="1" w:styleId="afffffe">
    <w:name w:val="Абзац Знак"/>
    <w:link w:val="afffffd"/>
    <w:rsid w:val="0071741C"/>
    <w:rPr>
      <w:rFonts w:eastAsia="Calibri" w:cs="Times New Roman"/>
      <w:sz w:val="24"/>
      <w:szCs w:val="24"/>
      <w:lang w:eastAsia="ru-RU"/>
    </w:rPr>
  </w:style>
  <w:style w:type="paragraph" w:styleId="2">
    <w:name w:val="List Bullet 2"/>
    <w:basedOn w:val="a4"/>
    <w:semiHidden/>
    <w:unhideWhenUsed/>
    <w:rsid w:val="00D335B9"/>
    <w:pPr>
      <w:numPr>
        <w:numId w:val="10"/>
      </w:numPr>
      <w:contextualSpacing/>
    </w:pPr>
  </w:style>
  <w:style w:type="table" w:customStyle="1" w:styleId="38">
    <w:name w:val="Сетка таблицы3"/>
    <w:basedOn w:val="a6"/>
    <w:next w:val="af5"/>
    <w:uiPriority w:val="39"/>
    <w:rsid w:val="00D335B9"/>
    <w:pPr>
      <w:spacing w:line="240" w:lineRule="auto"/>
      <w:ind w:firstLine="0"/>
      <w:jc w:val="left"/>
    </w:pPr>
    <w:rPr>
      <w:rFonts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s-comment-commentedtext">
    <w:name w:val="ts-comment-commentedtext"/>
    <w:basedOn w:val="a5"/>
    <w:rsid w:val="009F0028"/>
  </w:style>
  <w:style w:type="numbering" w:customStyle="1" w:styleId="1f3">
    <w:name w:val="Нет списка1"/>
    <w:next w:val="a7"/>
    <w:uiPriority w:val="99"/>
    <w:semiHidden/>
    <w:unhideWhenUsed/>
    <w:rsid w:val="00FA4FF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138976">
      <w:bodyDiv w:val="1"/>
      <w:marLeft w:val="0"/>
      <w:marRight w:val="0"/>
      <w:marTop w:val="0"/>
      <w:marBottom w:val="0"/>
      <w:divBdr>
        <w:top w:val="none" w:sz="0" w:space="0" w:color="auto"/>
        <w:left w:val="none" w:sz="0" w:space="0" w:color="auto"/>
        <w:bottom w:val="none" w:sz="0" w:space="0" w:color="auto"/>
        <w:right w:val="none" w:sz="0" w:space="0" w:color="auto"/>
      </w:divBdr>
    </w:div>
    <w:div w:id="55474642">
      <w:bodyDiv w:val="1"/>
      <w:marLeft w:val="0"/>
      <w:marRight w:val="0"/>
      <w:marTop w:val="0"/>
      <w:marBottom w:val="0"/>
      <w:divBdr>
        <w:top w:val="none" w:sz="0" w:space="0" w:color="auto"/>
        <w:left w:val="none" w:sz="0" w:space="0" w:color="auto"/>
        <w:bottom w:val="none" w:sz="0" w:space="0" w:color="auto"/>
        <w:right w:val="none" w:sz="0" w:space="0" w:color="auto"/>
      </w:divBdr>
    </w:div>
    <w:div w:id="61026708">
      <w:bodyDiv w:val="1"/>
      <w:marLeft w:val="0"/>
      <w:marRight w:val="0"/>
      <w:marTop w:val="0"/>
      <w:marBottom w:val="0"/>
      <w:divBdr>
        <w:top w:val="none" w:sz="0" w:space="0" w:color="auto"/>
        <w:left w:val="none" w:sz="0" w:space="0" w:color="auto"/>
        <w:bottom w:val="none" w:sz="0" w:space="0" w:color="auto"/>
        <w:right w:val="none" w:sz="0" w:space="0" w:color="auto"/>
      </w:divBdr>
    </w:div>
    <w:div w:id="79067400">
      <w:bodyDiv w:val="1"/>
      <w:marLeft w:val="0"/>
      <w:marRight w:val="0"/>
      <w:marTop w:val="0"/>
      <w:marBottom w:val="0"/>
      <w:divBdr>
        <w:top w:val="none" w:sz="0" w:space="0" w:color="auto"/>
        <w:left w:val="none" w:sz="0" w:space="0" w:color="auto"/>
        <w:bottom w:val="none" w:sz="0" w:space="0" w:color="auto"/>
        <w:right w:val="none" w:sz="0" w:space="0" w:color="auto"/>
      </w:divBdr>
    </w:div>
    <w:div w:id="179011549">
      <w:bodyDiv w:val="1"/>
      <w:marLeft w:val="0"/>
      <w:marRight w:val="0"/>
      <w:marTop w:val="0"/>
      <w:marBottom w:val="0"/>
      <w:divBdr>
        <w:top w:val="none" w:sz="0" w:space="0" w:color="auto"/>
        <w:left w:val="none" w:sz="0" w:space="0" w:color="auto"/>
        <w:bottom w:val="none" w:sz="0" w:space="0" w:color="auto"/>
        <w:right w:val="none" w:sz="0" w:space="0" w:color="auto"/>
      </w:divBdr>
    </w:div>
    <w:div w:id="183982932">
      <w:bodyDiv w:val="1"/>
      <w:marLeft w:val="0"/>
      <w:marRight w:val="0"/>
      <w:marTop w:val="0"/>
      <w:marBottom w:val="0"/>
      <w:divBdr>
        <w:top w:val="none" w:sz="0" w:space="0" w:color="auto"/>
        <w:left w:val="none" w:sz="0" w:space="0" w:color="auto"/>
        <w:bottom w:val="none" w:sz="0" w:space="0" w:color="auto"/>
        <w:right w:val="none" w:sz="0" w:space="0" w:color="auto"/>
      </w:divBdr>
    </w:div>
    <w:div w:id="225604855">
      <w:bodyDiv w:val="1"/>
      <w:marLeft w:val="0"/>
      <w:marRight w:val="0"/>
      <w:marTop w:val="0"/>
      <w:marBottom w:val="0"/>
      <w:divBdr>
        <w:top w:val="none" w:sz="0" w:space="0" w:color="auto"/>
        <w:left w:val="none" w:sz="0" w:space="0" w:color="auto"/>
        <w:bottom w:val="none" w:sz="0" w:space="0" w:color="auto"/>
        <w:right w:val="none" w:sz="0" w:space="0" w:color="auto"/>
      </w:divBdr>
    </w:div>
    <w:div w:id="228728689">
      <w:bodyDiv w:val="1"/>
      <w:marLeft w:val="0"/>
      <w:marRight w:val="0"/>
      <w:marTop w:val="0"/>
      <w:marBottom w:val="0"/>
      <w:divBdr>
        <w:top w:val="none" w:sz="0" w:space="0" w:color="auto"/>
        <w:left w:val="none" w:sz="0" w:space="0" w:color="auto"/>
        <w:bottom w:val="none" w:sz="0" w:space="0" w:color="auto"/>
        <w:right w:val="none" w:sz="0" w:space="0" w:color="auto"/>
      </w:divBdr>
    </w:div>
    <w:div w:id="231277154">
      <w:bodyDiv w:val="1"/>
      <w:marLeft w:val="0"/>
      <w:marRight w:val="0"/>
      <w:marTop w:val="0"/>
      <w:marBottom w:val="0"/>
      <w:divBdr>
        <w:top w:val="none" w:sz="0" w:space="0" w:color="auto"/>
        <w:left w:val="none" w:sz="0" w:space="0" w:color="auto"/>
        <w:bottom w:val="none" w:sz="0" w:space="0" w:color="auto"/>
        <w:right w:val="none" w:sz="0" w:space="0" w:color="auto"/>
      </w:divBdr>
    </w:div>
    <w:div w:id="238904466">
      <w:bodyDiv w:val="1"/>
      <w:marLeft w:val="0"/>
      <w:marRight w:val="0"/>
      <w:marTop w:val="0"/>
      <w:marBottom w:val="0"/>
      <w:divBdr>
        <w:top w:val="none" w:sz="0" w:space="0" w:color="auto"/>
        <w:left w:val="none" w:sz="0" w:space="0" w:color="auto"/>
        <w:bottom w:val="none" w:sz="0" w:space="0" w:color="auto"/>
        <w:right w:val="none" w:sz="0" w:space="0" w:color="auto"/>
      </w:divBdr>
    </w:div>
    <w:div w:id="338508372">
      <w:bodyDiv w:val="1"/>
      <w:marLeft w:val="0"/>
      <w:marRight w:val="0"/>
      <w:marTop w:val="0"/>
      <w:marBottom w:val="0"/>
      <w:divBdr>
        <w:top w:val="none" w:sz="0" w:space="0" w:color="auto"/>
        <w:left w:val="none" w:sz="0" w:space="0" w:color="auto"/>
        <w:bottom w:val="none" w:sz="0" w:space="0" w:color="auto"/>
        <w:right w:val="none" w:sz="0" w:space="0" w:color="auto"/>
      </w:divBdr>
    </w:div>
    <w:div w:id="365299257">
      <w:bodyDiv w:val="1"/>
      <w:marLeft w:val="0"/>
      <w:marRight w:val="0"/>
      <w:marTop w:val="0"/>
      <w:marBottom w:val="0"/>
      <w:divBdr>
        <w:top w:val="none" w:sz="0" w:space="0" w:color="auto"/>
        <w:left w:val="none" w:sz="0" w:space="0" w:color="auto"/>
        <w:bottom w:val="none" w:sz="0" w:space="0" w:color="auto"/>
        <w:right w:val="none" w:sz="0" w:space="0" w:color="auto"/>
      </w:divBdr>
    </w:div>
    <w:div w:id="375783829">
      <w:bodyDiv w:val="1"/>
      <w:marLeft w:val="0"/>
      <w:marRight w:val="0"/>
      <w:marTop w:val="0"/>
      <w:marBottom w:val="0"/>
      <w:divBdr>
        <w:top w:val="none" w:sz="0" w:space="0" w:color="auto"/>
        <w:left w:val="none" w:sz="0" w:space="0" w:color="auto"/>
        <w:bottom w:val="none" w:sz="0" w:space="0" w:color="auto"/>
        <w:right w:val="none" w:sz="0" w:space="0" w:color="auto"/>
      </w:divBdr>
    </w:div>
    <w:div w:id="393629937">
      <w:bodyDiv w:val="1"/>
      <w:marLeft w:val="0"/>
      <w:marRight w:val="0"/>
      <w:marTop w:val="0"/>
      <w:marBottom w:val="0"/>
      <w:divBdr>
        <w:top w:val="none" w:sz="0" w:space="0" w:color="auto"/>
        <w:left w:val="none" w:sz="0" w:space="0" w:color="auto"/>
        <w:bottom w:val="none" w:sz="0" w:space="0" w:color="auto"/>
        <w:right w:val="none" w:sz="0" w:space="0" w:color="auto"/>
      </w:divBdr>
    </w:div>
    <w:div w:id="398671781">
      <w:bodyDiv w:val="1"/>
      <w:marLeft w:val="0"/>
      <w:marRight w:val="0"/>
      <w:marTop w:val="0"/>
      <w:marBottom w:val="0"/>
      <w:divBdr>
        <w:top w:val="none" w:sz="0" w:space="0" w:color="auto"/>
        <w:left w:val="none" w:sz="0" w:space="0" w:color="auto"/>
        <w:bottom w:val="none" w:sz="0" w:space="0" w:color="auto"/>
        <w:right w:val="none" w:sz="0" w:space="0" w:color="auto"/>
      </w:divBdr>
    </w:div>
    <w:div w:id="417100243">
      <w:bodyDiv w:val="1"/>
      <w:marLeft w:val="0"/>
      <w:marRight w:val="0"/>
      <w:marTop w:val="0"/>
      <w:marBottom w:val="0"/>
      <w:divBdr>
        <w:top w:val="none" w:sz="0" w:space="0" w:color="auto"/>
        <w:left w:val="none" w:sz="0" w:space="0" w:color="auto"/>
        <w:bottom w:val="none" w:sz="0" w:space="0" w:color="auto"/>
        <w:right w:val="none" w:sz="0" w:space="0" w:color="auto"/>
      </w:divBdr>
    </w:div>
    <w:div w:id="450982368">
      <w:bodyDiv w:val="1"/>
      <w:marLeft w:val="0"/>
      <w:marRight w:val="0"/>
      <w:marTop w:val="0"/>
      <w:marBottom w:val="0"/>
      <w:divBdr>
        <w:top w:val="none" w:sz="0" w:space="0" w:color="auto"/>
        <w:left w:val="none" w:sz="0" w:space="0" w:color="auto"/>
        <w:bottom w:val="none" w:sz="0" w:space="0" w:color="auto"/>
        <w:right w:val="none" w:sz="0" w:space="0" w:color="auto"/>
      </w:divBdr>
    </w:div>
    <w:div w:id="490371456">
      <w:bodyDiv w:val="1"/>
      <w:marLeft w:val="0"/>
      <w:marRight w:val="0"/>
      <w:marTop w:val="0"/>
      <w:marBottom w:val="0"/>
      <w:divBdr>
        <w:top w:val="none" w:sz="0" w:space="0" w:color="auto"/>
        <w:left w:val="none" w:sz="0" w:space="0" w:color="auto"/>
        <w:bottom w:val="none" w:sz="0" w:space="0" w:color="auto"/>
        <w:right w:val="none" w:sz="0" w:space="0" w:color="auto"/>
      </w:divBdr>
    </w:div>
    <w:div w:id="496960610">
      <w:bodyDiv w:val="1"/>
      <w:marLeft w:val="0"/>
      <w:marRight w:val="0"/>
      <w:marTop w:val="0"/>
      <w:marBottom w:val="0"/>
      <w:divBdr>
        <w:top w:val="none" w:sz="0" w:space="0" w:color="auto"/>
        <w:left w:val="none" w:sz="0" w:space="0" w:color="auto"/>
        <w:bottom w:val="none" w:sz="0" w:space="0" w:color="auto"/>
        <w:right w:val="none" w:sz="0" w:space="0" w:color="auto"/>
      </w:divBdr>
    </w:div>
    <w:div w:id="512457362">
      <w:bodyDiv w:val="1"/>
      <w:marLeft w:val="0"/>
      <w:marRight w:val="0"/>
      <w:marTop w:val="0"/>
      <w:marBottom w:val="0"/>
      <w:divBdr>
        <w:top w:val="none" w:sz="0" w:space="0" w:color="auto"/>
        <w:left w:val="none" w:sz="0" w:space="0" w:color="auto"/>
        <w:bottom w:val="none" w:sz="0" w:space="0" w:color="auto"/>
        <w:right w:val="none" w:sz="0" w:space="0" w:color="auto"/>
      </w:divBdr>
    </w:div>
    <w:div w:id="520362995">
      <w:bodyDiv w:val="1"/>
      <w:marLeft w:val="0"/>
      <w:marRight w:val="0"/>
      <w:marTop w:val="0"/>
      <w:marBottom w:val="0"/>
      <w:divBdr>
        <w:top w:val="none" w:sz="0" w:space="0" w:color="auto"/>
        <w:left w:val="none" w:sz="0" w:space="0" w:color="auto"/>
        <w:bottom w:val="none" w:sz="0" w:space="0" w:color="auto"/>
        <w:right w:val="none" w:sz="0" w:space="0" w:color="auto"/>
      </w:divBdr>
    </w:div>
    <w:div w:id="543714389">
      <w:bodyDiv w:val="1"/>
      <w:marLeft w:val="0"/>
      <w:marRight w:val="0"/>
      <w:marTop w:val="0"/>
      <w:marBottom w:val="0"/>
      <w:divBdr>
        <w:top w:val="none" w:sz="0" w:space="0" w:color="auto"/>
        <w:left w:val="none" w:sz="0" w:space="0" w:color="auto"/>
        <w:bottom w:val="none" w:sz="0" w:space="0" w:color="auto"/>
        <w:right w:val="none" w:sz="0" w:space="0" w:color="auto"/>
      </w:divBdr>
    </w:div>
    <w:div w:id="674770796">
      <w:bodyDiv w:val="1"/>
      <w:marLeft w:val="0"/>
      <w:marRight w:val="0"/>
      <w:marTop w:val="0"/>
      <w:marBottom w:val="0"/>
      <w:divBdr>
        <w:top w:val="none" w:sz="0" w:space="0" w:color="auto"/>
        <w:left w:val="none" w:sz="0" w:space="0" w:color="auto"/>
        <w:bottom w:val="none" w:sz="0" w:space="0" w:color="auto"/>
        <w:right w:val="none" w:sz="0" w:space="0" w:color="auto"/>
      </w:divBdr>
    </w:div>
    <w:div w:id="677848137">
      <w:bodyDiv w:val="1"/>
      <w:marLeft w:val="0"/>
      <w:marRight w:val="0"/>
      <w:marTop w:val="0"/>
      <w:marBottom w:val="0"/>
      <w:divBdr>
        <w:top w:val="none" w:sz="0" w:space="0" w:color="auto"/>
        <w:left w:val="none" w:sz="0" w:space="0" w:color="auto"/>
        <w:bottom w:val="none" w:sz="0" w:space="0" w:color="auto"/>
        <w:right w:val="none" w:sz="0" w:space="0" w:color="auto"/>
      </w:divBdr>
    </w:div>
    <w:div w:id="681275636">
      <w:bodyDiv w:val="1"/>
      <w:marLeft w:val="0"/>
      <w:marRight w:val="0"/>
      <w:marTop w:val="0"/>
      <w:marBottom w:val="0"/>
      <w:divBdr>
        <w:top w:val="none" w:sz="0" w:space="0" w:color="auto"/>
        <w:left w:val="none" w:sz="0" w:space="0" w:color="auto"/>
        <w:bottom w:val="none" w:sz="0" w:space="0" w:color="auto"/>
        <w:right w:val="none" w:sz="0" w:space="0" w:color="auto"/>
      </w:divBdr>
    </w:div>
    <w:div w:id="703292015">
      <w:bodyDiv w:val="1"/>
      <w:marLeft w:val="0"/>
      <w:marRight w:val="0"/>
      <w:marTop w:val="0"/>
      <w:marBottom w:val="0"/>
      <w:divBdr>
        <w:top w:val="none" w:sz="0" w:space="0" w:color="auto"/>
        <w:left w:val="none" w:sz="0" w:space="0" w:color="auto"/>
        <w:bottom w:val="none" w:sz="0" w:space="0" w:color="auto"/>
        <w:right w:val="none" w:sz="0" w:space="0" w:color="auto"/>
      </w:divBdr>
    </w:div>
    <w:div w:id="716440117">
      <w:bodyDiv w:val="1"/>
      <w:marLeft w:val="0"/>
      <w:marRight w:val="0"/>
      <w:marTop w:val="0"/>
      <w:marBottom w:val="0"/>
      <w:divBdr>
        <w:top w:val="none" w:sz="0" w:space="0" w:color="auto"/>
        <w:left w:val="none" w:sz="0" w:space="0" w:color="auto"/>
        <w:bottom w:val="none" w:sz="0" w:space="0" w:color="auto"/>
        <w:right w:val="none" w:sz="0" w:space="0" w:color="auto"/>
      </w:divBdr>
    </w:div>
    <w:div w:id="732432334">
      <w:bodyDiv w:val="1"/>
      <w:marLeft w:val="0"/>
      <w:marRight w:val="0"/>
      <w:marTop w:val="0"/>
      <w:marBottom w:val="0"/>
      <w:divBdr>
        <w:top w:val="none" w:sz="0" w:space="0" w:color="auto"/>
        <w:left w:val="none" w:sz="0" w:space="0" w:color="auto"/>
        <w:bottom w:val="none" w:sz="0" w:space="0" w:color="auto"/>
        <w:right w:val="none" w:sz="0" w:space="0" w:color="auto"/>
      </w:divBdr>
    </w:div>
    <w:div w:id="738329593">
      <w:bodyDiv w:val="1"/>
      <w:marLeft w:val="0"/>
      <w:marRight w:val="0"/>
      <w:marTop w:val="0"/>
      <w:marBottom w:val="0"/>
      <w:divBdr>
        <w:top w:val="none" w:sz="0" w:space="0" w:color="auto"/>
        <w:left w:val="none" w:sz="0" w:space="0" w:color="auto"/>
        <w:bottom w:val="none" w:sz="0" w:space="0" w:color="auto"/>
        <w:right w:val="none" w:sz="0" w:space="0" w:color="auto"/>
      </w:divBdr>
    </w:div>
    <w:div w:id="769813163">
      <w:bodyDiv w:val="1"/>
      <w:marLeft w:val="0"/>
      <w:marRight w:val="0"/>
      <w:marTop w:val="0"/>
      <w:marBottom w:val="0"/>
      <w:divBdr>
        <w:top w:val="none" w:sz="0" w:space="0" w:color="auto"/>
        <w:left w:val="none" w:sz="0" w:space="0" w:color="auto"/>
        <w:bottom w:val="none" w:sz="0" w:space="0" w:color="auto"/>
        <w:right w:val="none" w:sz="0" w:space="0" w:color="auto"/>
      </w:divBdr>
    </w:div>
    <w:div w:id="779841120">
      <w:bodyDiv w:val="1"/>
      <w:marLeft w:val="0"/>
      <w:marRight w:val="0"/>
      <w:marTop w:val="0"/>
      <w:marBottom w:val="0"/>
      <w:divBdr>
        <w:top w:val="none" w:sz="0" w:space="0" w:color="auto"/>
        <w:left w:val="none" w:sz="0" w:space="0" w:color="auto"/>
        <w:bottom w:val="none" w:sz="0" w:space="0" w:color="auto"/>
        <w:right w:val="none" w:sz="0" w:space="0" w:color="auto"/>
      </w:divBdr>
    </w:div>
    <w:div w:id="779885039">
      <w:bodyDiv w:val="1"/>
      <w:marLeft w:val="0"/>
      <w:marRight w:val="0"/>
      <w:marTop w:val="0"/>
      <w:marBottom w:val="0"/>
      <w:divBdr>
        <w:top w:val="none" w:sz="0" w:space="0" w:color="auto"/>
        <w:left w:val="none" w:sz="0" w:space="0" w:color="auto"/>
        <w:bottom w:val="none" w:sz="0" w:space="0" w:color="auto"/>
        <w:right w:val="none" w:sz="0" w:space="0" w:color="auto"/>
      </w:divBdr>
    </w:div>
    <w:div w:id="839469410">
      <w:bodyDiv w:val="1"/>
      <w:marLeft w:val="0"/>
      <w:marRight w:val="0"/>
      <w:marTop w:val="0"/>
      <w:marBottom w:val="0"/>
      <w:divBdr>
        <w:top w:val="none" w:sz="0" w:space="0" w:color="auto"/>
        <w:left w:val="none" w:sz="0" w:space="0" w:color="auto"/>
        <w:bottom w:val="none" w:sz="0" w:space="0" w:color="auto"/>
        <w:right w:val="none" w:sz="0" w:space="0" w:color="auto"/>
      </w:divBdr>
    </w:div>
    <w:div w:id="922103633">
      <w:bodyDiv w:val="1"/>
      <w:marLeft w:val="0"/>
      <w:marRight w:val="0"/>
      <w:marTop w:val="0"/>
      <w:marBottom w:val="0"/>
      <w:divBdr>
        <w:top w:val="none" w:sz="0" w:space="0" w:color="auto"/>
        <w:left w:val="none" w:sz="0" w:space="0" w:color="auto"/>
        <w:bottom w:val="none" w:sz="0" w:space="0" w:color="auto"/>
        <w:right w:val="none" w:sz="0" w:space="0" w:color="auto"/>
      </w:divBdr>
    </w:div>
    <w:div w:id="966473708">
      <w:bodyDiv w:val="1"/>
      <w:marLeft w:val="0"/>
      <w:marRight w:val="0"/>
      <w:marTop w:val="0"/>
      <w:marBottom w:val="0"/>
      <w:divBdr>
        <w:top w:val="none" w:sz="0" w:space="0" w:color="auto"/>
        <w:left w:val="none" w:sz="0" w:space="0" w:color="auto"/>
        <w:bottom w:val="none" w:sz="0" w:space="0" w:color="auto"/>
        <w:right w:val="none" w:sz="0" w:space="0" w:color="auto"/>
      </w:divBdr>
    </w:div>
    <w:div w:id="983772649">
      <w:bodyDiv w:val="1"/>
      <w:marLeft w:val="0"/>
      <w:marRight w:val="0"/>
      <w:marTop w:val="0"/>
      <w:marBottom w:val="0"/>
      <w:divBdr>
        <w:top w:val="none" w:sz="0" w:space="0" w:color="auto"/>
        <w:left w:val="none" w:sz="0" w:space="0" w:color="auto"/>
        <w:bottom w:val="none" w:sz="0" w:space="0" w:color="auto"/>
        <w:right w:val="none" w:sz="0" w:space="0" w:color="auto"/>
      </w:divBdr>
    </w:div>
    <w:div w:id="1008101146">
      <w:bodyDiv w:val="1"/>
      <w:marLeft w:val="0"/>
      <w:marRight w:val="0"/>
      <w:marTop w:val="0"/>
      <w:marBottom w:val="0"/>
      <w:divBdr>
        <w:top w:val="none" w:sz="0" w:space="0" w:color="auto"/>
        <w:left w:val="none" w:sz="0" w:space="0" w:color="auto"/>
        <w:bottom w:val="none" w:sz="0" w:space="0" w:color="auto"/>
        <w:right w:val="none" w:sz="0" w:space="0" w:color="auto"/>
      </w:divBdr>
    </w:div>
    <w:div w:id="1032070220">
      <w:bodyDiv w:val="1"/>
      <w:marLeft w:val="0"/>
      <w:marRight w:val="0"/>
      <w:marTop w:val="0"/>
      <w:marBottom w:val="0"/>
      <w:divBdr>
        <w:top w:val="none" w:sz="0" w:space="0" w:color="auto"/>
        <w:left w:val="none" w:sz="0" w:space="0" w:color="auto"/>
        <w:bottom w:val="none" w:sz="0" w:space="0" w:color="auto"/>
        <w:right w:val="none" w:sz="0" w:space="0" w:color="auto"/>
      </w:divBdr>
    </w:div>
    <w:div w:id="1126001068">
      <w:bodyDiv w:val="1"/>
      <w:marLeft w:val="0"/>
      <w:marRight w:val="0"/>
      <w:marTop w:val="0"/>
      <w:marBottom w:val="0"/>
      <w:divBdr>
        <w:top w:val="none" w:sz="0" w:space="0" w:color="auto"/>
        <w:left w:val="none" w:sz="0" w:space="0" w:color="auto"/>
        <w:bottom w:val="none" w:sz="0" w:space="0" w:color="auto"/>
        <w:right w:val="none" w:sz="0" w:space="0" w:color="auto"/>
      </w:divBdr>
    </w:div>
    <w:div w:id="1138650523">
      <w:bodyDiv w:val="1"/>
      <w:marLeft w:val="0"/>
      <w:marRight w:val="0"/>
      <w:marTop w:val="0"/>
      <w:marBottom w:val="0"/>
      <w:divBdr>
        <w:top w:val="none" w:sz="0" w:space="0" w:color="auto"/>
        <w:left w:val="none" w:sz="0" w:space="0" w:color="auto"/>
        <w:bottom w:val="none" w:sz="0" w:space="0" w:color="auto"/>
        <w:right w:val="none" w:sz="0" w:space="0" w:color="auto"/>
      </w:divBdr>
    </w:div>
    <w:div w:id="1251088311">
      <w:bodyDiv w:val="1"/>
      <w:marLeft w:val="0"/>
      <w:marRight w:val="0"/>
      <w:marTop w:val="0"/>
      <w:marBottom w:val="0"/>
      <w:divBdr>
        <w:top w:val="none" w:sz="0" w:space="0" w:color="auto"/>
        <w:left w:val="none" w:sz="0" w:space="0" w:color="auto"/>
        <w:bottom w:val="none" w:sz="0" w:space="0" w:color="auto"/>
        <w:right w:val="none" w:sz="0" w:space="0" w:color="auto"/>
      </w:divBdr>
    </w:div>
    <w:div w:id="1298996592">
      <w:bodyDiv w:val="1"/>
      <w:marLeft w:val="0"/>
      <w:marRight w:val="0"/>
      <w:marTop w:val="0"/>
      <w:marBottom w:val="0"/>
      <w:divBdr>
        <w:top w:val="none" w:sz="0" w:space="0" w:color="auto"/>
        <w:left w:val="none" w:sz="0" w:space="0" w:color="auto"/>
        <w:bottom w:val="none" w:sz="0" w:space="0" w:color="auto"/>
        <w:right w:val="none" w:sz="0" w:space="0" w:color="auto"/>
      </w:divBdr>
    </w:div>
    <w:div w:id="1303775672">
      <w:bodyDiv w:val="1"/>
      <w:marLeft w:val="0"/>
      <w:marRight w:val="0"/>
      <w:marTop w:val="0"/>
      <w:marBottom w:val="0"/>
      <w:divBdr>
        <w:top w:val="none" w:sz="0" w:space="0" w:color="auto"/>
        <w:left w:val="none" w:sz="0" w:space="0" w:color="auto"/>
        <w:bottom w:val="none" w:sz="0" w:space="0" w:color="auto"/>
        <w:right w:val="none" w:sz="0" w:space="0" w:color="auto"/>
      </w:divBdr>
    </w:div>
    <w:div w:id="1351952807">
      <w:bodyDiv w:val="1"/>
      <w:marLeft w:val="0"/>
      <w:marRight w:val="0"/>
      <w:marTop w:val="0"/>
      <w:marBottom w:val="0"/>
      <w:divBdr>
        <w:top w:val="none" w:sz="0" w:space="0" w:color="auto"/>
        <w:left w:val="none" w:sz="0" w:space="0" w:color="auto"/>
        <w:bottom w:val="none" w:sz="0" w:space="0" w:color="auto"/>
        <w:right w:val="none" w:sz="0" w:space="0" w:color="auto"/>
      </w:divBdr>
    </w:div>
    <w:div w:id="1364668666">
      <w:bodyDiv w:val="1"/>
      <w:marLeft w:val="0"/>
      <w:marRight w:val="0"/>
      <w:marTop w:val="0"/>
      <w:marBottom w:val="0"/>
      <w:divBdr>
        <w:top w:val="none" w:sz="0" w:space="0" w:color="auto"/>
        <w:left w:val="none" w:sz="0" w:space="0" w:color="auto"/>
        <w:bottom w:val="none" w:sz="0" w:space="0" w:color="auto"/>
        <w:right w:val="none" w:sz="0" w:space="0" w:color="auto"/>
      </w:divBdr>
    </w:div>
    <w:div w:id="1385711703">
      <w:bodyDiv w:val="1"/>
      <w:marLeft w:val="0"/>
      <w:marRight w:val="0"/>
      <w:marTop w:val="0"/>
      <w:marBottom w:val="0"/>
      <w:divBdr>
        <w:top w:val="none" w:sz="0" w:space="0" w:color="auto"/>
        <w:left w:val="none" w:sz="0" w:space="0" w:color="auto"/>
        <w:bottom w:val="none" w:sz="0" w:space="0" w:color="auto"/>
        <w:right w:val="none" w:sz="0" w:space="0" w:color="auto"/>
      </w:divBdr>
    </w:div>
    <w:div w:id="1385908800">
      <w:bodyDiv w:val="1"/>
      <w:marLeft w:val="0"/>
      <w:marRight w:val="0"/>
      <w:marTop w:val="0"/>
      <w:marBottom w:val="0"/>
      <w:divBdr>
        <w:top w:val="none" w:sz="0" w:space="0" w:color="auto"/>
        <w:left w:val="none" w:sz="0" w:space="0" w:color="auto"/>
        <w:bottom w:val="none" w:sz="0" w:space="0" w:color="auto"/>
        <w:right w:val="none" w:sz="0" w:space="0" w:color="auto"/>
      </w:divBdr>
    </w:div>
    <w:div w:id="1398698809">
      <w:bodyDiv w:val="1"/>
      <w:marLeft w:val="0"/>
      <w:marRight w:val="0"/>
      <w:marTop w:val="0"/>
      <w:marBottom w:val="0"/>
      <w:divBdr>
        <w:top w:val="none" w:sz="0" w:space="0" w:color="auto"/>
        <w:left w:val="none" w:sz="0" w:space="0" w:color="auto"/>
        <w:bottom w:val="none" w:sz="0" w:space="0" w:color="auto"/>
        <w:right w:val="none" w:sz="0" w:space="0" w:color="auto"/>
      </w:divBdr>
    </w:div>
    <w:div w:id="1405028130">
      <w:bodyDiv w:val="1"/>
      <w:marLeft w:val="0"/>
      <w:marRight w:val="0"/>
      <w:marTop w:val="0"/>
      <w:marBottom w:val="0"/>
      <w:divBdr>
        <w:top w:val="none" w:sz="0" w:space="0" w:color="auto"/>
        <w:left w:val="none" w:sz="0" w:space="0" w:color="auto"/>
        <w:bottom w:val="none" w:sz="0" w:space="0" w:color="auto"/>
        <w:right w:val="none" w:sz="0" w:space="0" w:color="auto"/>
      </w:divBdr>
    </w:div>
    <w:div w:id="1434665409">
      <w:bodyDiv w:val="1"/>
      <w:marLeft w:val="0"/>
      <w:marRight w:val="0"/>
      <w:marTop w:val="0"/>
      <w:marBottom w:val="0"/>
      <w:divBdr>
        <w:top w:val="none" w:sz="0" w:space="0" w:color="auto"/>
        <w:left w:val="none" w:sz="0" w:space="0" w:color="auto"/>
        <w:bottom w:val="none" w:sz="0" w:space="0" w:color="auto"/>
        <w:right w:val="none" w:sz="0" w:space="0" w:color="auto"/>
      </w:divBdr>
    </w:div>
    <w:div w:id="1463619074">
      <w:bodyDiv w:val="1"/>
      <w:marLeft w:val="0"/>
      <w:marRight w:val="0"/>
      <w:marTop w:val="0"/>
      <w:marBottom w:val="0"/>
      <w:divBdr>
        <w:top w:val="none" w:sz="0" w:space="0" w:color="auto"/>
        <w:left w:val="none" w:sz="0" w:space="0" w:color="auto"/>
        <w:bottom w:val="none" w:sz="0" w:space="0" w:color="auto"/>
        <w:right w:val="none" w:sz="0" w:space="0" w:color="auto"/>
      </w:divBdr>
    </w:div>
    <w:div w:id="1468862941">
      <w:bodyDiv w:val="1"/>
      <w:marLeft w:val="0"/>
      <w:marRight w:val="0"/>
      <w:marTop w:val="0"/>
      <w:marBottom w:val="0"/>
      <w:divBdr>
        <w:top w:val="none" w:sz="0" w:space="0" w:color="auto"/>
        <w:left w:val="none" w:sz="0" w:space="0" w:color="auto"/>
        <w:bottom w:val="none" w:sz="0" w:space="0" w:color="auto"/>
        <w:right w:val="none" w:sz="0" w:space="0" w:color="auto"/>
      </w:divBdr>
    </w:div>
    <w:div w:id="1486122869">
      <w:bodyDiv w:val="1"/>
      <w:marLeft w:val="0"/>
      <w:marRight w:val="0"/>
      <w:marTop w:val="0"/>
      <w:marBottom w:val="0"/>
      <w:divBdr>
        <w:top w:val="none" w:sz="0" w:space="0" w:color="auto"/>
        <w:left w:val="none" w:sz="0" w:space="0" w:color="auto"/>
        <w:bottom w:val="none" w:sz="0" w:space="0" w:color="auto"/>
        <w:right w:val="none" w:sz="0" w:space="0" w:color="auto"/>
      </w:divBdr>
    </w:div>
    <w:div w:id="1554120721">
      <w:bodyDiv w:val="1"/>
      <w:marLeft w:val="0"/>
      <w:marRight w:val="0"/>
      <w:marTop w:val="0"/>
      <w:marBottom w:val="0"/>
      <w:divBdr>
        <w:top w:val="none" w:sz="0" w:space="0" w:color="auto"/>
        <w:left w:val="none" w:sz="0" w:space="0" w:color="auto"/>
        <w:bottom w:val="none" w:sz="0" w:space="0" w:color="auto"/>
        <w:right w:val="none" w:sz="0" w:space="0" w:color="auto"/>
      </w:divBdr>
    </w:div>
    <w:div w:id="1566791846">
      <w:bodyDiv w:val="1"/>
      <w:marLeft w:val="0"/>
      <w:marRight w:val="0"/>
      <w:marTop w:val="0"/>
      <w:marBottom w:val="0"/>
      <w:divBdr>
        <w:top w:val="none" w:sz="0" w:space="0" w:color="auto"/>
        <w:left w:val="none" w:sz="0" w:space="0" w:color="auto"/>
        <w:bottom w:val="none" w:sz="0" w:space="0" w:color="auto"/>
        <w:right w:val="none" w:sz="0" w:space="0" w:color="auto"/>
      </w:divBdr>
    </w:div>
    <w:div w:id="1719164280">
      <w:bodyDiv w:val="1"/>
      <w:marLeft w:val="0"/>
      <w:marRight w:val="0"/>
      <w:marTop w:val="0"/>
      <w:marBottom w:val="0"/>
      <w:divBdr>
        <w:top w:val="none" w:sz="0" w:space="0" w:color="auto"/>
        <w:left w:val="none" w:sz="0" w:space="0" w:color="auto"/>
        <w:bottom w:val="none" w:sz="0" w:space="0" w:color="auto"/>
        <w:right w:val="none" w:sz="0" w:space="0" w:color="auto"/>
      </w:divBdr>
    </w:div>
    <w:div w:id="1741633437">
      <w:bodyDiv w:val="1"/>
      <w:marLeft w:val="0"/>
      <w:marRight w:val="0"/>
      <w:marTop w:val="0"/>
      <w:marBottom w:val="0"/>
      <w:divBdr>
        <w:top w:val="none" w:sz="0" w:space="0" w:color="auto"/>
        <w:left w:val="none" w:sz="0" w:space="0" w:color="auto"/>
        <w:bottom w:val="none" w:sz="0" w:space="0" w:color="auto"/>
        <w:right w:val="none" w:sz="0" w:space="0" w:color="auto"/>
      </w:divBdr>
    </w:div>
    <w:div w:id="1745760910">
      <w:bodyDiv w:val="1"/>
      <w:marLeft w:val="0"/>
      <w:marRight w:val="0"/>
      <w:marTop w:val="0"/>
      <w:marBottom w:val="0"/>
      <w:divBdr>
        <w:top w:val="none" w:sz="0" w:space="0" w:color="auto"/>
        <w:left w:val="none" w:sz="0" w:space="0" w:color="auto"/>
        <w:bottom w:val="none" w:sz="0" w:space="0" w:color="auto"/>
        <w:right w:val="none" w:sz="0" w:space="0" w:color="auto"/>
      </w:divBdr>
    </w:div>
    <w:div w:id="1757556987">
      <w:bodyDiv w:val="1"/>
      <w:marLeft w:val="0"/>
      <w:marRight w:val="0"/>
      <w:marTop w:val="0"/>
      <w:marBottom w:val="0"/>
      <w:divBdr>
        <w:top w:val="none" w:sz="0" w:space="0" w:color="auto"/>
        <w:left w:val="none" w:sz="0" w:space="0" w:color="auto"/>
        <w:bottom w:val="none" w:sz="0" w:space="0" w:color="auto"/>
        <w:right w:val="none" w:sz="0" w:space="0" w:color="auto"/>
      </w:divBdr>
    </w:div>
    <w:div w:id="1830242555">
      <w:bodyDiv w:val="1"/>
      <w:marLeft w:val="0"/>
      <w:marRight w:val="0"/>
      <w:marTop w:val="0"/>
      <w:marBottom w:val="0"/>
      <w:divBdr>
        <w:top w:val="none" w:sz="0" w:space="0" w:color="auto"/>
        <w:left w:val="none" w:sz="0" w:space="0" w:color="auto"/>
        <w:bottom w:val="none" w:sz="0" w:space="0" w:color="auto"/>
        <w:right w:val="none" w:sz="0" w:space="0" w:color="auto"/>
      </w:divBdr>
    </w:div>
    <w:div w:id="1864243278">
      <w:bodyDiv w:val="1"/>
      <w:marLeft w:val="0"/>
      <w:marRight w:val="0"/>
      <w:marTop w:val="0"/>
      <w:marBottom w:val="0"/>
      <w:divBdr>
        <w:top w:val="none" w:sz="0" w:space="0" w:color="auto"/>
        <w:left w:val="none" w:sz="0" w:space="0" w:color="auto"/>
        <w:bottom w:val="none" w:sz="0" w:space="0" w:color="auto"/>
        <w:right w:val="none" w:sz="0" w:space="0" w:color="auto"/>
      </w:divBdr>
    </w:div>
    <w:div w:id="1870600235">
      <w:bodyDiv w:val="1"/>
      <w:marLeft w:val="0"/>
      <w:marRight w:val="0"/>
      <w:marTop w:val="0"/>
      <w:marBottom w:val="0"/>
      <w:divBdr>
        <w:top w:val="none" w:sz="0" w:space="0" w:color="auto"/>
        <w:left w:val="none" w:sz="0" w:space="0" w:color="auto"/>
        <w:bottom w:val="none" w:sz="0" w:space="0" w:color="auto"/>
        <w:right w:val="none" w:sz="0" w:space="0" w:color="auto"/>
      </w:divBdr>
    </w:div>
    <w:div w:id="1904440900">
      <w:bodyDiv w:val="1"/>
      <w:marLeft w:val="0"/>
      <w:marRight w:val="0"/>
      <w:marTop w:val="0"/>
      <w:marBottom w:val="0"/>
      <w:divBdr>
        <w:top w:val="none" w:sz="0" w:space="0" w:color="auto"/>
        <w:left w:val="none" w:sz="0" w:space="0" w:color="auto"/>
        <w:bottom w:val="none" w:sz="0" w:space="0" w:color="auto"/>
        <w:right w:val="none" w:sz="0" w:space="0" w:color="auto"/>
      </w:divBdr>
    </w:div>
    <w:div w:id="1939752069">
      <w:bodyDiv w:val="1"/>
      <w:marLeft w:val="0"/>
      <w:marRight w:val="0"/>
      <w:marTop w:val="0"/>
      <w:marBottom w:val="0"/>
      <w:divBdr>
        <w:top w:val="none" w:sz="0" w:space="0" w:color="auto"/>
        <w:left w:val="none" w:sz="0" w:space="0" w:color="auto"/>
        <w:bottom w:val="none" w:sz="0" w:space="0" w:color="auto"/>
        <w:right w:val="none" w:sz="0" w:space="0" w:color="auto"/>
      </w:divBdr>
    </w:div>
    <w:div w:id="1942371333">
      <w:bodyDiv w:val="1"/>
      <w:marLeft w:val="0"/>
      <w:marRight w:val="0"/>
      <w:marTop w:val="0"/>
      <w:marBottom w:val="0"/>
      <w:divBdr>
        <w:top w:val="none" w:sz="0" w:space="0" w:color="auto"/>
        <w:left w:val="none" w:sz="0" w:space="0" w:color="auto"/>
        <w:bottom w:val="none" w:sz="0" w:space="0" w:color="auto"/>
        <w:right w:val="none" w:sz="0" w:space="0" w:color="auto"/>
      </w:divBdr>
    </w:div>
    <w:div w:id="1954508911">
      <w:bodyDiv w:val="1"/>
      <w:marLeft w:val="0"/>
      <w:marRight w:val="0"/>
      <w:marTop w:val="0"/>
      <w:marBottom w:val="0"/>
      <w:divBdr>
        <w:top w:val="none" w:sz="0" w:space="0" w:color="auto"/>
        <w:left w:val="none" w:sz="0" w:space="0" w:color="auto"/>
        <w:bottom w:val="none" w:sz="0" w:space="0" w:color="auto"/>
        <w:right w:val="none" w:sz="0" w:space="0" w:color="auto"/>
      </w:divBdr>
    </w:div>
    <w:div w:id="1960213141">
      <w:bodyDiv w:val="1"/>
      <w:marLeft w:val="0"/>
      <w:marRight w:val="0"/>
      <w:marTop w:val="0"/>
      <w:marBottom w:val="0"/>
      <w:divBdr>
        <w:top w:val="none" w:sz="0" w:space="0" w:color="auto"/>
        <w:left w:val="none" w:sz="0" w:space="0" w:color="auto"/>
        <w:bottom w:val="none" w:sz="0" w:space="0" w:color="auto"/>
        <w:right w:val="none" w:sz="0" w:space="0" w:color="auto"/>
      </w:divBdr>
    </w:div>
    <w:div w:id="2049985838">
      <w:bodyDiv w:val="1"/>
      <w:marLeft w:val="0"/>
      <w:marRight w:val="0"/>
      <w:marTop w:val="0"/>
      <w:marBottom w:val="0"/>
      <w:divBdr>
        <w:top w:val="none" w:sz="0" w:space="0" w:color="auto"/>
        <w:left w:val="none" w:sz="0" w:space="0" w:color="auto"/>
        <w:bottom w:val="none" w:sz="0" w:space="0" w:color="auto"/>
        <w:right w:val="none" w:sz="0" w:space="0" w:color="auto"/>
      </w:divBdr>
    </w:div>
    <w:div w:id="21285052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chart" Target="charts/chart3.xml"/><Relationship Id="rId21" Type="http://schemas.openxmlformats.org/officeDocument/2006/relationships/hyperlink" Target="http://ivo.garant.ru/document?id=44354914&amp;sub=0" TargetMode="External"/><Relationship Id="rId42" Type="http://schemas.openxmlformats.org/officeDocument/2006/relationships/image" Target="media/image9.jpeg"/><Relationship Id="rId47" Type="http://schemas.openxmlformats.org/officeDocument/2006/relationships/chart" Target="charts/chart7.xml"/><Relationship Id="rId63" Type="http://schemas.openxmlformats.org/officeDocument/2006/relationships/image" Target="media/image21.jpeg"/><Relationship Id="rId68"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hyperlink" Target="https://ru.wikipedia.org/wiki/%D0%A2%D0%B8%D0%BC%D0%B8%D1%80%D1%8F%D0%B7%D0%B5%D0%B2%D1%81%D0%BA%D0%B8%D0%B9_(%D0%A3%D0%BB%D1%8C%D1%8F%D0%BD%D0%BE%D0%B2%D1%81%D0%BA%D0%B0%D1%8F_%D0%BE%D0%B1%D0%BB%D0%B0%D1%81%D1%82%D1%8C)" TargetMode="External"/><Relationship Id="rId29" Type="http://schemas.openxmlformats.org/officeDocument/2006/relationships/chart" Target="charts/chart5.xml"/><Relationship Id="rId11" Type="http://schemas.openxmlformats.org/officeDocument/2006/relationships/hyperlink" Target="https://ru.wikipedia.org/wiki/%D0%91%D0%BE%D0%BB%D1%8C%D1%88%D0%B8%D0%B5_%D0%9A%D0%BB%D1%8E%D1%87%D0%B8%D1%89%D0%B8_(%D1%81%D0%B5%D0%BB%D0%BE)" TargetMode="External"/><Relationship Id="rId24" Type="http://schemas.openxmlformats.org/officeDocument/2006/relationships/chart" Target="charts/chart1.xml"/><Relationship Id="rId32" Type="http://schemas.openxmlformats.org/officeDocument/2006/relationships/image" Target="file:///C:\Users\AF089~1.NIK\AppData\Local\Temp\ns\512F.files\image068.gif" TargetMode="External"/><Relationship Id="rId37" Type="http://schemas.openxmlformats.org/officeDocument/2006/relationships/image" Target="media/image6.png"/><Relationship Id="rId40" Type="http://schemas.openxmlformats.org/officeDocument/2006/relationships/image" Target="file:///C:\Users\AF089~1.NIK\AppData\Local\Temp\ns\512F.files\image071.png" TargetMode="External"/><Relationship Id="rId45" Type="http://schemas.openxmlformats.org/officeDocument/2006/relationships/image" Target="media/image12.jpeg"/><Relationship Id="rId53" Type="http://schemas.openxmlformats.org/officeDocument/2006/relationships/footer" Target="footer3.xml"/><Relationship Id="rId58" Type="http://schemas.openxmlformats.org/officeDocument/2006/relationships/image" Target="media/image16.jpeg"/><Relationship Id="rId66" Type="http://schemas.openxmlformats.org/officeDocument/2006/relationships/image" Target="media/image24.png"/><Relationship Id="rId74"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image" Target="media/image19.jpeg"/><Relationship Id="rId19" Type="http://schemas.openxmlformats.org/officeDocument/2006/relationships/image" Target="media/image1.png"/><Relationship Id="rId14" Type="http://schemas.openxmlformats.org/officeDocument/2006/relationships/hyperlink" Target="https://ru.wikipedia.org/wiki/%D0%A2%D0%B5%D1%82%D1%8E%D1%88%D1%81%D0%BA%D0%BE%D0%B5_%D1%81%D0%B5%D0%BB%D1%8C%D1%81%D0%BA%D0%BE%D0%B5_%D0%BF%D0%BE%D1%81%D0%B5%D0%BB%D0%B5%D0%BD%D0%B8%D0%B5" TargetMode="External"/><Relationship Id="rId22" Type="http://schemas.openxmlformats.org/officeDocument/2006/relationships/hyperlink" Target="https://login.consultant.ru/link/?req=doc&amp;base=RLAW076&amp;n=46502&amp;dst=100005&amp;fld=134" TargetMode="External"/><Relationship Id="rId27" Type="http://schemas.openxmlformats.org/officeDocument/2006/relationships/chart" Target="charts/chart4.xml"/><Relationship Id="rId30" Type="http://schemas.openxmlformats.org/officeDocument/2006/relationships/chart" Target="charts/chart6.xml"/><Relationship Id="rId35" Type="http://schemas.openxmlformats.org/officeDocument/2006/relationships/image" Target="media/image5.png"/><Relationship Id="rId43" Type="http://schemas.openxmlformats.org/officeDocument/2006/relationships/image" Target="media/image10.jpeg"/><Relationship Id="rId48" Type="http://schemas.openxmlformats.org/officeDocument/2006/relationships/chart" Target="charts/chart8.xml"/><Relationship Id="rId56" Type="http://schemas.openxmlformats.org/officeDocument/2006/relationships/image" Target="media/image14.jpeg"/><Relationship Id="rId64" Type="http://schemas.openxmlformats.org/officeDocument/2006/relationships/image" Target="media/image22.png"/><Relationship Id="rId69" Type="http://schemas.openxmlformats.org/officeDocument/2006/relationships/footer" Target="footer7.xml"/><Relationship Id="rId8" Type="http://schemas.openxmlformats.org/officeDocument/2006/relationships/hyperlink" Target="https://ru.wikipedia.org/wiki/%D0%98%D1%88%D0%B5%D0%B5%D0%B2%D1%81%D0%BA%D0%BE%D0%B5_%D0%B3%D0%BE%D1%80%D0%BE%D0%B4%D1%81%D0%BA%D0%BE%D0%B5_%D0%BF%D0%BE%D1%81%D0%B5%D0%BB%D0%B5%D0%BD%D0%B8%D0%B5" TargetMode="External"/><Relationship Id="rId51" Type="http://schemas.openxmlformats.org/officeDocument/2006/relationships/chart" Target="charts/chart11.xml"/><Relationship Id="rId72" Type="http://schemas.openxmlformats.org/officeDocument/2006/relationships/footer" Target="footer10.xml"/><Relationship Id="rId3" Type="http://schemas.openxmlformats.org/officeDocument/2006/relationships/styles" Target="styles.xml"/><Relationship Id="rId12" Type="http://schemas.openxmlformats.org/officeDocument/2006/relationships/hyperlink" Target="https://ru.wikipedia.org/wiki/%D0%97%D0%B5%D0%BB%D0%B5%D0%BD%D0%BE%D1%80%D0%BE%D1%89%D0%B8%D0%BD%D1%81%D0%BA%D0%BE%D0%B5_%D1%81%D0%B5%D0%BB%D1%8C%D1%81%D0%BA%D0%BE%D0%B5_%D0%BF%D0%BE%D1%81%D0%B5%D0%BB%D0%B5%D0%BD%D0%B8%D0%B5_(%D0%A3%D0%BB%D1%8C%D1%8F%D0%BD%D0%BE%D0%B2%D1%81%D0%BA%D0%B0%D1%8F_%D0%BE%D0%B1%D0%BB%D0%B0%D1%81%D1%82%D1%8C)" TargetMode="External"/><Relationship Id="rId17" Type="http://schemas.openxmlformats.org/officeDocument/2006/relationships/hyperlink" Target="https://ru.wikipedia.org/wiki/%D0%A3%D0%BD%D0%B4%D0%BE%D1%80%D0%BE%D0%B2%D1%81%D0%BA%D0%BE%D0%B5_%D1%81%D0%B5%D0%BB%D1%8C%D1%81%D0%BA%D0%BE%D0%B5_%D0%BF%D0%BE%D1%81%D0%B5%D0%BB%D0%B5%D0%BD%D0%B8%D0%B5" TargetMode="External"/><Relationship Id="rId25" Type="http://schemas.openxmlformats.org/officeDocument/2006/relationships/chart" Target="charts/chart2.xml"/><Relationship Id="rId33" Type="http://schemas.openxmlformats.org/officeDocument/2006/relationships/image" Target="media/image4.png"/><Relationship Id="rId38" Type="http://schemas.openxmlformats.org/officeDocument/2006/relationships/image" Target="file:///C:\Users\AF089~1.NIK\AppData\Local\Temp\ns\512F.files\image070.png" TargetMode="External"/><Relationship Id="rId46" Type="http://schemas.openxmlformats.org/officeDocument/2006/relationships/image" Target="media/image13.jpeg"/><Relationship Id="rId59" Type="http://schemas.openxmlformats.org/officeDocument/2006/relationships/image" Target="media/image17.jpeg"/><Relationship Id="rId67" Type="http://schemas.openxmlformats.org/officeDocument/2006/relationships/footer" Target="footer5.xml"/><Relationship Id="rId20" Type="http://schemas.openxmlformats.org/officeDocument/2006/relationships/image" Target="media/image2.jpeg"/><Relationship Id="rId41" Type="http://schemas.openxmlformats.org/officeDocument/2006/relationships/image" Target="media/image8.jpeg"/><Relationship Id="rId54" Type="http://schemas.openxmlformats.org/officeDocument/2006/relationships/footer" Target="footer4.xml"/><Relationship Id="rId62" Type="http://schemas.openxmlformats.org/officeDocument/2006/relationships/image" Target="media/image20.jpeg"/><Relationship Id="rId70" Type="http://schemas.openxmlformats.org/officeDocument/2006/relationships/footer" Target="footer8.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ru.wikipedia.org/wiki/%D0%A2%D0%B8%D0%BC%D0%B8%D1%80%D1%8F%D0%B7%D0%B5%D0%B2%D1%81%D0%BA%D0%BE%D0%B5_%D1%81%D0%B5%D0%BB%D1%8C%D1%81%D0%BA%D0%BE%D0%B5_%D0%BF%D0%BE%D1%81%D0%B5%D0%BB%D0%B5%D0%BD%D0%B8%D0%B5_(%D0%A3%D0%BB%D1%8C%D1%8F%D0%BD%D0%BE%D0%B2%D1%81%D0%BA%D0%B0%D1%8F_%D0%BE%D0%B1%D0%BB%D0%B0%D1%81%D1%82%D1%8C)" TargetMode="External"/><Relationship Id="rId23" Type="http://schemas.openxmlformats.org/officeDocument/2006/relationships/hyperlink" Target="http://demo.garant.ru/document?id=1205770&amp;sub=1000" TargetMode="External"/><Relationship Id="rId28" Type="http://schemas.openxmlformats.org/officeDocument/2006/relationships/footer" Target="footer1.xml"/><Relationship Id="rId36" Type="http://schemas.openxmlformats.org/officeDocument/2006/relationships/image" Target="file:///C:\Users\AF089~1.NIK\AppData\Local\Temp\ns\512F.files\image002.png" TargetMode="External"/><Relationship Id="rId49" Type="http://schemas.openxmlformats.org/officeDocument/2006/relationships/chart" Target="charts/chart9.xml"/><Relationship Id="rId57" Type="http://schemas.openxmlformats.org/officeDocument/2006/relationships/image" Target="media/image15.jpeg"/><Relationship Id="rId10" Type="http://schemas.openxmlformats.org/officeDocument/2006/relationships/hyperlink" Target="https://ru.wikipedia.org/wiki/%D0%91%D0%BE%D0%BB%D1%8C%D1%88%D0%B5%D0%BA%D0%BB%D1%8E%D1%87%D0%B8%D1%89%D0%B5%D0%BD%D1%81%D0%BA%D0%BE%D0%B5_%D1%81%D0%B5%D0%BB%D1%8C%D1%81%D0%BA%D0%BE%D0%B5_%D0%BF%D0%BE%D1%81%D0%B5%D0%BB%D0%B5%D0%BD%D0%B8%D0%B5" TargetMode="External"/><Relationship Id="rId31" Type="http://schemas.openxmlformats.org/officeDocument/2006/relationships/image" Target="media/image3.gif"/><Relationship Id="rId44" Type="http://schemas.openxmlformats.org/officeDocument/2006/relationships/image" Target="media/image11.jpeg"/><Relationship Id="rId52" Type="http://schemas.openxmlformats.org/officeDocument/2006/relationships/footer" Target="footer2.xml"/><Relationship Id="rId60" Type="http://schemas.openxmlformats.org/officeDocument/2006/relationships/image" Target="media/image18.jpeg"/><Relationship Id="rId65" Type="http://schemas.openxmlformats.org/officeDocument/2006/relationships/image" Target="media/image23.png"/><Relationship Id="rId73"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ru.wikipedia.org/wiki/%D0%98%D1%88%D0%B5%D0%B5%D0%B2%D0%BA%D0%B0" TargetMode="External"/><Relationship Id="rId13" Type="http://schemas.openxmlformats.org/officeDocument/2006/relationships/hyperlink" Target="https://ru.wikipedia.org/wiki/%D0%97%D0%B5%D0%BB%D1%91%D0%BD%D0%B0%D1%8F_%D0%A0%D0%BE%D1%89%D0%B0_(%D0%A3%D0%BB%D1%8C%D1%8F%D0%BD%D0%BE%D0%B2%D1%81%D0%BA%D0%B0%D1%8F_%D0%BE%D0%B1%D0%BB%D0%B0%D1%81%D1%82%D1%8C)" TargetMode="External"/><Relationship Id="rId18" Type="http://schemas.openxmlformats.org/officeDocument/2006/relationships/hyperlink" Target="https://ru.wikipedia.org/wiki/%D0%A3%D0%BD%D0%B4%D0%BE%D1%80%D1%8B" TargetMode="External"/><Relationship Id="rId39" Type="http://schemas.openxmlformats.org/officeDocument/2006/relationships/image" Target="media/image7.png"/><Relationship Id="rId34" Type="http://schemas.openxmlformats.org/officeDocument/2006/relationships/image" Target="file:///C:\Users\AF089~1.NIK\AppData\Local\Temp\ns\512F.files\image069.png" TargetMode="External"/><Relationship Id="rId50" Type="http://schemas.openxmlformats.org/officeDocument/2006/relationships/chart" Target="charts/chart10.xml"/><Relationship Id="rId55" Type="http://schemas.openxmlformats.org/officeDocument/2006/relationships/chart" Target="charts/chart12.xml"/><Relationship Id="rId7" Type="http://schemas.openxmlformats.org/officeDocument/2006/relationships/endnotes" Target="endnotes.xml"/><Relationship Id="rId71" Type="http://schemas.openxmlformats.org/officeDocument/2006/relationships/footer" Target="footer9.xml"/></Relationships>
</file>

<file path=word/charts/_rels/chart1.xml.rels><?xml version="1.0" encoding="UTF-8" standalone="yes"?>
<Relationships xmlns="http://schemas.openxmlformats.org/package/2006/relationships"><Relationship Id="rId3" Type="http://schemas.openxmlformats.org/officeDocument/2006/relationships/oleObject" Target="file:///C:\Users\a.sokolov\Desktop\&#1053;&#1072;&#1089;&#1077;&#1083;&#1077;&#1085;&#1080;&#1077;.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a.sokolov\Desktop\&#1053;&#1072;&#1089;&#1077;&#1083;&#1077;&#1085;&#1080;&#1077;.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C:\Users\a.sokolov\Desktop\&#1053;&#1072;&#1089;&#1077;&#1083;&#1077;&#1085;&#1080;&#1077;.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E:\&#1046;&#1077;&#1085;&#1103;.xlsx"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7.xml"/><Relationship Id="rId1" Type="http://schemas.microsoft.com/office/2011/relationships/chartStyle" Target="style7.xml"/><Relationship Id="rId4" Type="http://schemas.openxmlformats.org/officeDocument/2006/relationships/oleObject" Target="file:///\\Data\1_&#1090;&#1086;\2018\61.%20&#1059;&#1083;&#1100;&#1103;&#1085;&#1086;&#1074;&#1089;&#1082;%20&#1055;&#1050;&#1056;%20&#1058;&#1048;%20+%20&#1050;&#1057;&#1054;&#1044;&#1044;\&#1063;&#1077;&#1088;&#1085;&#1086;&#1074;&#1080;&#1082;\5%20&#1069;&#1090;&#1072;&#1087;\&#1050;&#1057;&#1054;&#1044;&#1044;\&#1044;&#1058;&#1055;\&#1044;&#1080;&#1072;&#1075;&#1088;&#1072;&#1084;&#1084;&#1099;%20&#1044;&#1058;&#1055;(&#1059;&#1083;&#1100;&#1103;&#1085;&#1086;&#1074;&#1089;&#1082;&#1080;&#1081;).xlsx" TargetMode="External"/></Relationships>
</file>

<file path=word/charts/_rels/chart8.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8.xml"/><Relationship Id="rId1" Type="http://schemas.microsoft.com/office/2011/relationships/chartStyle" Target="style8.xml"/><Relationship Id="rId4" Type="http://schemas.openxmlformats.org/officeDocument/2006/relationships/oleObject" Target="file:///\\Data\1_&#1090;&#1086;\2018\61.%20&#1059;&#1083;&#1100;&#1103;&#1085;&#1086;&#1074;&#1089;&#1082;%20&#1055;&#1050;&#1056;%20&#1058;&#1048;%20+%20&#1050;&#1057;&#1054;&#1044;&#1044;\&#1063;&#1077;&#1088;&#1085;&#1086;&#1074;&#1080;&#1082;\5%20&#1069;&#1090;&#1072;&#1087;\&#1050;&#1057;&#1054;&#1044;&#1044;\&#1044;&#1058;&#1055;\&#1044;&#1080;&#1072;&#1075;&#1088;&#1072;&#1084;&#1084;&#1099;%20&#1044;&#1058;&#1055;(&#1059;&#1083;&#1100;&#1103;&#1085;&#1086;&#1074;&#1089;&#1082;&#1080;&#1081;).xlsx" TargetMode="External"/></Relationships>
</file>

<file path=word/charts/_rels/chart9.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9.xml"/><Relationship Id="rId1" Type="http://schemas.microsoft.com/office/2011/relationships/chartStyle" Target="style9.xml"/><Relationship Id="rId4" Type="http://schemas.openxmlformats.org/officeDocument/2006/relationships/oleObject" Target="file:///\\Data\1_&#1090;&#1086;\2018\61.%20&#1059;&#1083;&#1100;&#1103;&#1085;&#1086;&#1074;&#1089;&#1082;%20&#1055;&#1050;&#1056;%20&#1058;&#1048;%20+%20&#1050;&#1057;&#1054;&#1044;&#1044;\&#1063;&#1077;&#1088;&#1085;&#1086;&#1074;&#1080;&#1082;\5%20&#1069;&#1090;&#1072;&#1087;\&#1050;&#1057;&#1054;&#1044;&#1044;\&#1044;&#1058;&#1055;\&#1044;&#1058;&#1055;.xlsx" TargetMode="External"/></Relationships>
</file>

<file path=word/charts/_rels/chart10.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10.xml"/><Relationship Id="rId1" Type="http://schemas.microsoft.com/office/2011/relationships/chartStyle" Target="style10.xml"/><Relationship Id="rId4" Type="http://schemas.openxmlformats.org/officeDocument/2006/relationships/oleObject" Target="file:///\\Data\1_&#1090;&#1086;\2018\61.%20&#1059;&#1083;&#1100;&#1103;&#1085;&#1086;&#1074;&#1089;&#1082;%20&#1055;&#1050;&#1056;%20&#1058;&#1048;%20+%20&#1050;&#1057;&#1054;&#1044;&#1044;\&#1063;&#1077;&#1088;&#1085;&#1086;&#1074;&#1080;&#1082;\5%20&#1069;&#1090;&#1072;&#1087;\&#1050;&#1057;&#1054;&#1044;&#1044;\&#1044;&#1058;&#1055;\&#1044;&#1080;&#1072;&#1075;&#1088;&#1072;&#1084;&#1084;&#1099;%20&#1044;&#1058;&#1055;(&#1059;&#1083;&#1100;&#1103;&#1085;&#1086;&#1074;&#1089;&#1082;&#1080;&#1081;).xlsx" TargetMode="External"/></Relationships>
</file>

<file path=word/charts/_rels/chart11.xml.rels><?xml version="1.0" encoding="UTF-8" standalone="yes"?>
<Relationships xmlns="http://schemas.openxmlformats.org/package/2006/relationships"><Relationship Id="rId3" Type="http://schemas.openxmlformats.org/officeDocument/2006/relationships/themeOverride" Target="../theme/themeOverride5.xml"/><Relationship Id="rId2" Type="http://schemas.microsoft.com/office/2011/relationships/chartColorStyle" Target="colors11.xml"/><Relationship Id="rId1" Type="http://schemas.microsoft.com/office/2011/relationships/chartStyle" Target="style11.xml"/><Relationship Id="rId4" Type="http://schemas.openxmlformats.org/officeDocument/2006/relationships/oleObject" Target="file:///\\Data\1_&#1090;&#1086;\2018\61.%20&#1059;&#1083;&#1100;&#1103;&#1085;&#1086;&#1074;&#1089;&#1082;%20&#1055;&#1050;&#1056;%20&#1058;&#1048;%20+%20&#1050;&#1057;&#1054;&#1044;&#1044;\&#1063;&#1077;&#1088;&#1085;&#1086;&#1074;&#1080;&#1082;\5%20&#1069;&#1090;&#1072;&#1087;\&#1050;&#1057;&#1054;&#1044;&#1044;\&#1044;&#1058;&#1055;\&#1044;&#1080;&#1072;&#1075;&#1088;&#1072;&#1084;&#1084;&#1099;%20&#1044;&#1058;&#1055;(&#1059;&#1083;&#1100;&#1103;&#1085;&#1086;&#1074;&#1089;&#1082;&#1080;&#1081;).xlsx" TargetMode="External"/></Relationships>
</file>

<file path=word/charts/_rels/chart12.xml.rels><?xml version="1.0" encoding="UTF-8" standalone="yes"?>
<Relationships xmlns="http://schemas.openxmlformats.org/package/2006/relationships"><Relationship Id="rId2" Type="http://schemas.openxmlformats.org/officeDocument/2006/relationships/oleObject" Target="file:///C:\Users\8\Documents\&#1075;&#1088;&#1072;&#1092;&#1080;&#1082;&#1080;.xlsx" TargetMode="External"/><Relationship Id="rId1" Type="http://schemas.openxmlformats.org/officeDocument/2006/relationships/themeOverride" Target="../theme/themeOverride6.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'Ульяновский район'!$B$3</c:f>
              <c:strCache>
                <c:ptCount val="1"/>
                <c:pt idx="0">
                  <c:v>Численность населения, чел.</c:v>
                </c:pt>
              </c:strCache>
            </c:strRef>
          </c:tx>
          <c:spPr>
            <a:solidFill>
              <a:schemeClr val="accent1"/>
            </a:solidFill>
            <a:ln>
              <a:noFill/>
            </a:ln>
            <a:effectLst/>
          </c:spPr>
          <c:invertIfNegative val="0"/>
          <c:cat>
            <c:numRef>
              <c:f>'Ульяновский район'!$C$2:$K$2</c:f>
              <c:numCache>
                <c:formatCode>General</c:formatCode>
                <c:ptCount val="9"/>
                <c:pt idx="0">
                  <c:v>2010</c:v>
                </c:pt>
                <c:pt idx="1">
                  <c:v>2011</c:v>
                </c:pt>
                <c:pt idx="2">
                  <c:v>2012</c:v>
                </c:pt>
                <c:pt idx="3">
                  <c:v>2013</c:v>
                </c:pt>
                <c:pt idx="4">
                  <c:v>2014</c:v>
                </c:pt>
                <c:pt idx="5">
                  <c:v>2015</c:v>
                </c:pt>
                <c:pt idx="6">
                  <c:v>2016</c:v>
                </c:pt>
                <c:pt idx="7">
                  <c:v>2017</c:v>
                </c:pt>
                <c:pt idx="8">
                  <c:v>2018</c:v>
                </c:pt>
              </c:numCache>
            </c:numRef>
          </c:cat>
          <c:val>
            <c:numRef>
              <c:f>'Ульяновский район'!$C$3:$K$3</c:f>
              <c:numCache>
                <c:formatCode>General</c:formatCode>
                <c:ptCount val="9"/>
                <c:pt idx="0">
                  <c:v>36669</c:v>
                </c:pt>
                <c:pt idx="1">
                  <c:v>36639</c:v>
                </c:pt>
                <c:pt idx="2">
                  <c:v>36657</c:v>
                </c:pt>
                <c:pt idx="3">
                  <c:v>36695</c:v>
                </c:pt>
                <c:pt idx="4">
                  <c:v>36732</c:v>
                </c:pt>
                <c:pt idx="5">
                  <c:v>36968</c:v>
                </c:pt>
                <c:pt idx="6">
                  <c:v>37040</c:v>
                </c:pt>
                <c:pt idx="7">
                  <c:v>36885</c:v>
                </c:pt>
                <c:pt idx="8">
                  <c:v>36619</c:v>
                </c:pt>
              </c:numCache>
            </c:numRef>
          </c:val>
          <c:extLst>
            <c:ext xmlns:c16="http://schemas.microsoft.com/office/drawing/2014/chart" uri="{C3380CC4-5D6E-409C-BE32-E72D297353CC}">
              <c16:uniqueId val="{00000000-6AA9-4E32-9FB5-1E7D7C5C256B}"/>
            </c:ext>
          </c:extLst>
        </c:ser>
        <c:dLbls>
          <c:showLegendKey val="0"/>
          <c:showVal val="0"/>
          <c:showCatName val="0"/>
          <c:showSerName val="0"/>
          <c:showPercent val="0"/>
          <c:showBubbleSize val="0"/>
        </c:dLbls>
        <c:gapWidth val="219"/>
        <c:overlap val="-27"/>
        <c:axId val="101087008"/>
        <c:axId val="101613568"/>
      </c:barChart>
      <c:catAx>
        <c:axId val="10108700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01613568"/>
        <c:crosses val="autoZero"/>
        <c:auto val="1"/>
        <c:lblAlgn val="ctr"/>
        <c:lblOffset val="100"/>
        <c:noMultiLvlLbl val="0"/>
      </c:catAx>
      <c:valAx>
        <c:axId val="10161356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0108700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'Ульяновский район'!$B$14</c:f>
              <c:strCache>
                <c:ptCount val="1"/>
                <c:pt idx="0">
                  <c:v>Численность населения, чел.</c:v>
                </c:pt>
              </c:strCache>
            </c:strRef>
          </c:tx>
          <c:spPr>
            <a:solidFill>
              <a:schemeClr val="accent1"/>
            </a:solidFill>
            <a:ln>
              <a:noFill/>
            </a:ln>
            <a:effectLst/>
          </c:spPr>
          <c:invertIfNegative val="0"/>
          <c:cat>
            <c:numRef>
              <c:f>'Ульяновский район'!$C$13:$R$13</c:f>
              <c:numCache>
                <c:formatCode>General</c:formatCode>
                <c:ptCount val="16"/>
                <c:pt idx="0">
                  <c:v>2019</c:v>
                </c:pt>
                <c:pt idx="1">
                  <c:v>2020</c:v>
                </c:pt>
                <c:pt idx="2">
                  <c:v>2021</c:v>
                </c:pt>
                <c:pt idx="3">
                  <c:v>2022</c:v>
                </c:pt>
                <c:pt idx="4">
                  <c:v>2023</c:v>
                </c:pt>
                <c:pt idx="5">
                  <c:v>2024</c:v>
                </c:pt>
                <c:pt idx="6">
                  <c:v>2025</c:v>
                </c:pt>
                <c:pt idx="7">
                  <c:v>2026</c:v>
                </c:pt>
                <c:pt idx="8">
                  <c:v>2027</c:v>
                </c:pt>
                <c:pt idx="9">
                  <c:v>2028</c:v>
                </c:pt>
                <c:pt idx="10">
                  <c:v>2029</c:v>
                </c:pt>
                <c:pt idx="11">
                  <c:v>2030</c:v>
                </c:pt>
                <c:pt idx="12">
                  <c:v>2031</c:v>
                </c:pt>
                <c:pt idx="13">
                  <c:v>2032</c:v>
                </c:pt>
                <c:pt idx="14">
                  <c:v>2033</c:v>
                </c:pt>
                <c:pt idx="15">
                  <c:v>2034</c:v>
                </c:pt>
              </c:numCache>
            </c:numRef>
          </c:cat>
          <c:val>
            <c:numRef>
              <c:f>'Ульяновский район'!$C$14:$R$14</c:f>
              <c:numCache>
                <c:formatCode>0</c:formatCode>
                <c:ptCount val="16"/>
                <c:pt idx="0">
                  <c:v>36577.5</c:v>
                </c:pt>
                <c:pt idx="1">
                  <c:v>36457.300000000003</c:v>
                </c:pt>
                <c:pt idx="2">
                  <c:v>36337.1</c:v>
                </c:pt>
                <c:pt idx="3">
                  <c:v>36216.9</c:v>
                </c:pt>
                <c:pt idx="4">
                  <c:v>36096.699999999997</c:v>
                </c:pt>
                <c:pt idx="5">
                  <c:v>35976.5</c:v>
                </c:pt>
                <c:pt idx="6">
                  <c:v>35856.300000000003</c:v>
                </c:pt>
                <c:pt idx="7">
                  <c:v>35736.1</c:v>
                </c:pt>
                <c:pt idx="8" formatCode="General">
                  <c:v>35615.9</c:v>
                </c:pt>
                <c:pt idx="9" formatCode="General">
                  <c:v>35495.699999999997</c:v>
                </c:pt>
                <c:pt idx="10" formatCode="General">
                  <c:v>35375.5</c:v>
                </c:pt>
                <c:pt idx="11" formatCode="General">
                  <c:v>35255.300000000003</c:v>
                </c:pt>
                <c:pt idx="12" formatCode="General">
                  <c:v>35135.1</c:v>
                </c:pt>
                <c:pt idx="13" formatCode="General">
                  <c:v>35014.9</c:v>
                </c:pt>
                <c:pt idx="14" formatCode="General">
                  <c:v>34894.699999999997</c:v>
                </c:pt>
                <c:pt idx="15" formatCode="General">
                  <c:v>34774.5</c:v>
                </c:pt>
              </c:numCache>
            </c:numRef>
          </c:val>
          <c:extLst>
            <c:ext xmlns:c16="http://schemas.microsoft.com/office/drawing/2014/chart" uri="{C3380CC4-5D6E-409C-BE32-E72D297353CC}">
              <c16:uniqueId val="{00000000-B5E3-4898-A80A-325D5F8EFA67}"/>
            </c:ext>
          </c:extLst>
        </c:ser>
        <c:dLbls>
          <c:showLegendKey val="0"/>
          <c:showVal val="0"/>
          <c:showCatName val="0"/>
          <c:showSerName val="0"/>
          <c:showPercent val="0"/>
          <c:showBubbleSize val="0"/>
        </c:dLbls>
        <c:gapWidth val="219"/>
        <c:overlap val="-27"/>
        <c:axId val="132089056"/>
        <c:axId val="108900736"/>
      </c:barChart>
      <c:catAx>
        <c:axId val="13208905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08900736"/>
        <c:crosses val="autoZero"/>
        <c:auto val="1"/>
        <c:lblAlgn val="ctr"/>
        <c:lblOffset val="100"/>
        <c:noMultiLvlLbl val="0"/>
      </c:catAx>
      <c:valAx>
        <c:axId val="10890073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3208905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'Ульяновский район'!$AB$44</c:f>
              <c:strCache>
                <c:ptCount val="1"/>
                <c:pt idx="0">
                  <c:v>Численность населения, моложе трудоспособного возраста, чел.</c:v>
                </c:pt>
              </c:strCache>
            </c:strRef>
          </c:tx>
          <c:spPr>
            <a:solidFill>
              <a:schemeClr val="accent1"/>
            </a:solidFill>
            <a:ln>
              <a:noFill/>
            </a:ln>
            <a:effectLst/>
          </c:spPr>
          <c:invertIfNegative val="0"/>
          <c:cat>
            <c:numRef>
              <c:f>'Ульяновский район'!$AC$43:$AE$43</c:f>
              <c:numCache>
                <c:formatCode>General</c:formatCode>
                <c:ptCount val="3"/>
                <c:pt idx="0">
                  <c:v>2015</c:v>
                </c:pt>
                <c:pt idx="1">
                  <c:v>2016</c:v>
                </c:pt>
                <c:pt idx="2">
                  <c:v>2017</c:v>
                </c:pt>
              </c:numCache>
            </c:numRef>
          </c:cat>
          <c:val>
            <c:numRef>
              <c:f>'Ульяновский район'!$AC$44:$AE$44</c:f>
              <c:numCache>
                <c:formatCode>General</c:formatCode>
                <c:ptCount val="3"/>
                <c:pt idx="0">
                  <c:v>6031</c:v>
                </c:pt>
                <c:pt idx="1">
                  <c:v>6116</c:v>
                </c:pt>
                <c:pt idx="2">
                  <c:v>6145</c:v>
                </c:pt>
              </c:numCache>
            </c:numRef>
          </c:val>
          <c:extLst>
            <c:ext xmlns:c16="http://schemas.microsoft.com/office/drawing/2014/chart" uri="{C3380CC4-5D6E-409C-BE32-E72D297353CC}">
              <c16:uniqueId val="{00000000-E06E-4927-816F-3B6C54F9EEB8}"/>
            </c:ext>
          </c:extLst>
        </c:ser>
        <c:ser>
          <c:idx val="1"/>
          <c:order val="1"/>
          <c:tx>
            <c:strRef>
              <c:f>'Ульяновский район'!$AB$45</c:f>
              <c:strCache>
                <c:ptCount val="1"/>
                <c:pt idx="0">
                  <c:v>Численность населения, трудоспособного возраста, чел.</c:v>
                </c:pt>
              </c:strCache>
            </c:strRef>
          </c:tx>
          <c:spPr>
            <a:solidFill>
              <a:schemeClr val="accent2"/>
            </a:solidFill>
            <a:ln>
              <a:noFill/>
            </a:ln>
            <a:effectLst/>
          </c:spPr>
          <c:invertIfNegative val="0"/>
          <c:cat>
            <c:numRef>
              <c:f>'Ульяновский район'!$AC$43:$AE$43</c:f>
              <c:numCache>
                <c:formatCode>General</c:formatCode>
                <c:ptCount val="3"/>
                <c:pt idx="0">
                  <c:v>2015</c:v>
                </c:pt>
                <c:pt idx="1">
                  <c:v>2016</c:v>
                </c:pt>
                <c:pt idx="2">
                  <c:v>2017</c:v>
                </c:pt>
              </c:numCache>
            </c:numRef>
          </c:cat>
          <c:val>
            <c:numRef>
              <c:f>'Ульяновский район'!$AC$45:$AE$45</c:f>
              <c:numCache>
                <c:formatCode>General</c:formatCode>
                <c:ptCount val="3"/>
                <c:pt idx="0">
                  <c:v>20170</c:v>
                </c:pt>
                <c:pt idx="1">
                  <c:v>19851</c:v>
                </c:pt>
                <c:pt idx="2">
                  <c:v>19285</c:v>
                </c:pt>
              </c:numCache>
            </c:numRef>
          </c:val>
          <c:extLst>
            <c:ext xmlns:c16="http://schemas.microsoft.com/office/drawing/2014/chart" uri="{C3380CC4-5D6E-409C-BE32-E72D297353CC}">
              <c16:uniqueId val="{00000001-E06E-4927-816F-3B6C54F9EEB8}"/>
            </c:ext>
          </c:extLst>
        </c:ser>
        <c:ser>
          <c:idx val="2"/>
          <c:order val="2"/>
          <c:tx>
            <c:strRef>
              <c:f>'Ульяновский район'!$AB$46</c:f>
              <c:strCache>
                <c:ptCount val="1"/>
                <c:pt idx="0">
                  <c:v>Численность населения, старше трудоспособного возраста, чел.</c:v>
                </c:pt>
              </c:strCache>
            </c:strRef>
          </c:tx>
          <c:spPr>
            <a:solidFill>
              <a:schemeClr val="accent3"/>
            </a:solidFill>
            <a:ln>
              <a:noFill/>
            </a:ln>
            <a:effectLst/>
          </c:spPr>
          <c:invertIfNegative val="0"/>
          <c:cat>
            <c:numRef>
              <c:f>'Ульяновский район'!$AC$43:$AE$43</c:f>
              <c:numCache>
                <c:formatCode>General</c:formatCode>
                <c:ptCount val="3"/>
                <c:pt idx="0">
                  <c:v>2015</c:v>
                </c:pt>
                <c:pt idx="1">
                  <c:v>2016</c:v>
                </c:pt>
                <c:pt idx="2">
                  <c:v>2017</c:v>
                </c:pt>
              </c:numCache>
            </c:numRef>
          </c:cat>
          <c:val>
            <c:numRef>
              <c:f>'Ульяновский район'!$AC$46:$AE$46</c:f>
              <c:numCache>
                <c:formatCode>General</c:formatCode>
                <c:ptCount val="3"/>
                <c:pt idx="0">
                  <c:v>10767</c:v>
                </c:pt>
                <c:pt idx="1">
                  <c:v>11073</c:v>
                </c:pt>
                <c:pt idx="2">
                  <c:v>11455</c:v>
                </c:pt>
              </c:numCache>
            </c:numRef>
          </c:val>
          <c:extLst>
            <c:ext xmlns:c16="http://schemas.microsoft.com/office/drawing/2014/chart" uri="{C3380CC4-5D6E-409C-BE32-E72D297353CC}">
              <c16:uniqueId val="{00000002-E06E-4927-816F-3B6C54F9EEB8}"/>
            </c:ext>
          </c:extLst>
        </c:ser>
        <c:dLbls>
          <c:showLegendKey val="0"/>
          <c:showVal val="0"/>
          <c:showCatName val="0"/>
          <c:showSerName val="0"/>
          <c:showPercent val="0"/>
          <c:showBubbleSize val="0"/>
        </c:dLbls>
        <c:gapWidth val="219"/>
        <c:overlap val="-27"/>
        <c:axId val="20418000"/>
        <c:axId val="112504736"/>
      </c:barChart>
      <c:catAx>
        <c:axId val="2041800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12504736"/>
        <c:crosses val="autoZero"/>
        <c:auto val="1"/>
        <c:lblAlgn val="ctr"/>
        <c:lblOffset val="100"/>
        <c:noMultiLvlLbl val="0"/>
      </c:catAx>
      <c:valAx>
        <c:axId val="11250473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041800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ВГП!$D$1</c:f>
              <c:strCache>
                <c:ptCount val="1"/>
                <c:pt idx="0">
                  <c:v>ВГП на душу населения, тыс. руб.</c:v>
                </c:pt>
              </c:strCache>
            </c:strRef>
          </c:tx>
          <c:spPr>
            <a:solidFill>
              <a:schemeClr val="accent1"/>
            </a:solidFill>
            <a:ln>
              <a:noFill/>
            </a:ln>
            <a:effectLst/>
          </c:spPr>
          <c:invertIfNegative val="0"/>
          <c:dLbls>
            <c:dLbl>
              <c:idx val="11"/>
              <c:spPr>
                <a:noFill/>
                <a:ln>
                  <a:noFill/>
                </a:ln>
                <a:effectLst/>
              </c:spPr>
              <c:txPr>
                <a:bodyPr rot="0" spcFirstLastPara="1" vertOverflow="ellipsis" vert="horz" wrap="square" lIns="38100" tIns="19050" rIns="38100" bIns="19050" anchor="ctr" anchorCtr="1">
                  <a:spAutoFit/>
                </a:bodyPr>
                <a:lstStyle/>
                <a:p>
                  <a:pPr>
                    <a:defRPr sz="11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extLst>
                <c:ext xmlns:c16="http://schemas.microsoft.com/office/drawing/2014/chart" uri="{C3380CC4-5D6E-409C-BE32-E72D297353CC}">
                  <c16:uniqueId val="{00000000-0683-4B03-BBAF-5BF06D3CC0B5}"/>
                </c:ext>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multiLvlStrRef>
              <c:f>ВГП!$B$2:$C$46</c:f>
              <c:multiLvlStrCache>
                <c:ptCount val="45"/>
                <c:lvl>
                  <c:pt idx="0">
                    <c:v>Махачкалинская</c:v>
                  </c:pt>
                  <c:pt idx="1">
                    <c:v>Стерлитамакская</c:v>
                  </c:pt>
                  <c:pt idx="2">
                    <c:v>Владикавказская</c:v>
                  </c:pt>
                  <c:pt idx="3">
                    <c:v>Кавминводская</c:v>
                  </c:pt>
                  <c:pt idx="4">
                    <c:v>Орская</c:v>
                  </c:pt>
                  <c:pt idx="5">
                    <c:v>Ставропольская</c:v>
                  </c:pt>
                  <c:pt idx="6">
                    <c:v>Златоустско-Миасская</c:v>
                  </c:pt>
                  <c:pt idx="7">
                    <c:v>Чебоксарская</c:v>
                  </c:pt>
                  <c:pt idx="8">
                    <c:v>Барнаульская</c:v>
                  </c:pt>
                  <c:pt idx="9">
                    <c:v>Пермская</c:v>
                  </c:pt>
                  <c:pt idx="10">
                    <c:v>Брянская</c:v>
                  </c:pt>
                  <c:pt idx="11">
                    <c:v>Ульяновская</c:v>
                  </c:pt>
                  <c:pt idx="12">
                    <c:v>Саратовская </c:v>
                  </c:pt>
                  <c:pt idx="13">
                    <c:v>Волгоградская</c:v>
                  </c:pt>
                  <c:pt idx="14">
                    <c:v>Кировская</c:v>
                  </c:pt>
                  <c:pt idx="15">
                    <c:v>Омская</c:v>
                  </c:pt>
                  <c:pt idx="16">
                    <c:v>Абаканская</c:v>
                  </c:pt>
                  <c:pt idx="17">
                    <c:v>Ростовская</c:v>
                  </c:pt>
                  <c:pt idx="18">
                    <c:v>Нижне-Тагильская</c:v>
                  </c:pt>
                  <c:pt idx="19">
                    <c:v>Воронежская</c:v>
                  </c:pt>
                  <c:pt idx="20">
                    <c:v>Самарско-Тольяттинская</c:v>
                  </c:pt>
                  <c:pt idx="21">
                    <c:v>Тульско-Новомосковская</c:v>
                  </c:pt>
                  <c:pt idx="22">
                    <c:v>Старооскольская</c:v>
                  </c:pt>
                  <c:pt idx="23">
                    <c:v>Челябинская</c:v>
                  </c:pt>
                  <c:pt idx="24">
                    <c:v>Липецкая</c:v>
                  </c:pt>
                  <c:pt idx="25">
                    <c:v>Новосибирская</c:v>
                  </c:pt>
                  <c:pt idx="26">
                    <c:v>Ижевская</c:v>
                  </c:pt>
                  <c:pt idx="27">
                    <c:v>Новокузнецкая</c:v>
                  </c:pt>
                  <c:pt idx="28">
                    <c:v>Ярославско-Рыбинская</c:v>
                  </c:pt>
                  <c:pt idx="29">
                    <c:v>Набережно-Челнинская</c:v>
                  </c:pt>
                  <c:pt idx="30">
                    <c:v>Томская</c:v>
                  </c:pt>
                  <c:pt idx="31">
                    <c:v>Казанская</c:v>
                  </c:pt>
                  <c:pt idx="32">
                    <c:v>Уфимская</c:v>
                  </c:pt>
                  <c:pt idx="33">
                    <c:v>Красноярская</c:v>
                  </c:pt>
                  <c:pt idx="34">
                    <c:v>Краснодарская</c:v>
                  </c:pt>
                  <c:pt idx="35">
                    <c:v>Нижегородская</c:v>
                  </c:pt>
                  <c:pt idx="36">
                    <c:v>Альметьевская</c:v>
                  </c:pt>
                  <c:pt idx="37">
                    <c:v>Владивостокская</c:v>
                  </c:pt>
                  <c:pt idx="38">
                    <c:v>Екатеринбургская</c:v>
                  </c:pt>
                  <c:pt idx="39">
                    <c:v>Иркутская</c:v>
                  </c:pt>
                  <c:pt idx="40">
                    <c:v>Санкт-Петербургская</c:v>
                  </c:pt>
                  <c:pt idx="41">
                    <c:v>Мурманская</c:v>
                  </c:pt>
                  <c:pt idx="42">
                    <c:v>Московская</c:v>
                  </c:pt>
                  <c:pt idx="43">
                    <c:v>Южно-Сахалинская</c:v>
                  </c:pt>
                  <c:pt idx="44">
                    <c:v>Сургутская</c:v>
                  </c:pt>
                </c:lvl>
                <c:lvl>
                  <c:pt idx="0">
                    <c:v>45</c:v>
                  </c:pt>
                  <c:pt idx="1">
                    <c:v>44</c:v>
                  </c:pt>
                  <c:pt idx="2">
                    <c:v>43</c:v>
                  </c:pt>
                  <c:pt idx="3">
                    <c:v>42</c:v>
                  </c:pt>
                  <c:pt idx="4">
                    <c:v>41</c:v>
                  </c:pt>
                  <c:pt idx="5">
                    <c:v>40</c:v>
                  </c:pt>
                  <c:pt idx="6">
                    <c:v>39</c:v>
                  </c:pt>
                  <c:pt idx="7">
                    <c:v>38</c:v>
                  </c:pt>
                  <c:pt idx="8">
                    <c:v>37</c:v>
                  </c:pt>
                  <c:pt idx="9">
                    <c:v>36</c:v>
                  </c:pt>
                  <c:pt idx="10">
                    <c:v>35</c:v>
                  </c:pt>
                  <c:pt idx="11">
                    <c:v>34</c:v>
                  </c:pt>
                  <c:pt idx="12">
                    <c:v>33</c:v>
                  </c:pt>
                  <c:pt idx="13">
                    <c:v>32</c:v>
                  </c:pt>
                  <c:pt idx="14">
                    <c:v>31</c:v>
                  </c:pt>
                  <c:pt idx="15">
                    <c:v>30</c:v>
                  </c:pt>
                  <c:pt idx="16">
                    <c:v>29</c:v>
                  </c:pt>
                  <c:pt idx="17">
                    <c:v>28</c:v>
                  </c:pt>
                  <c:pt idx="18">
                    <c:v>27</c:v>
                  </c:pt>
                  <c:pt idx="19">
                    <c:v>26</c:v>
                  </c:pt>
                  <c:pt idx="20">
                    <c:v>25</c:v>
                  </c:pt>
                  <c:pt idx="21">
                    <c:v>24</c:v>
                  </c:pt>
                  <c:pt idx="22">
                    <c:v>23</c:v>
                  </c:pt>
                  <c:pt idx="23">
                    <c:v>22</c:v>
                  </c:pt>
                  <c:pt idx="24">
                    <c:v>21</c:v>
                  </c:pt>
                  <c:pt idx="25">
                    <c:v>19</c:v>
                  </c:pt>
                  <c:pt idx="26">
                    <c:v>19</c:v>
                  </c:pt>
                  <c:pt idx="27">
                    <c:v>18</c:v>
                  </c:pt>
                  <c:pt idx="28">
                    <c:v>17</c:v>
                  </c:pt>
                  <c:pt idx="29">
                    <c:v>16</c:v>
                  </c:pt>
                  <c:pt idx="30">
                    <c:v>15</c:v>
                  </c:pt>
                  <c:pt idx="31">
                    <c:v>14</c:v>
                  </c:pt>
                  <c:pt idx="32">
                    <c:v>13</c:v>
                  </c:pt>
                  <c:pt idx="33">
                    <c:v>12</c:v>
                  </c:pt>
                  <c:pt idx="34">
                    <c:v>11</c:v>
                  </c:pt>
                  <c:pt idx="35">
                    <c:v>10</c:v>
                  </c:pt>
                  <c:pt idx="36">
                    <c:v>9</c:v>
                  </c:pt>
                  <c:pt idx="37">
                    <c:v>8</c:v>
                  </c:pt>
                  <c:pt idx="38">
                    <c:v>7</c:v>
                  </c:pt>
                  <c:pt idx="39">
                    <c:v>6</c:v>
                  </c:pt>
                  <c:pt idx="40">
                    <c:v>5</c:v>
                  </c:pt>
                  <c:pt idx="41">
                    <c:v>4</c:v>
                  </c:pt>
                  <c:pt idx="42">
                    <c:v>3</c:v>
                  </c:pt>
                  <c:pt idx="43">
                    <c:v>2</c:v>
                  </c:pt>
                  <c:pt idx="44">
                    <c:v>1</c:v>
                  </c:pt>
                </c:lvl>
              </c:multiLvlStrCache>
            </c:multiLvlStrRef>
          </c:cat>
          <c:val>
            <c:numRef>
              <c:f>ВГП!$D$2:$D$46</c:f>
              <c:numCache>
                <c:formatCode>0.0</c:formatCode>
                <c:ptCount val="45"/>
                <c:pt idx="0">
                  <c:v>129.5</c:v>
                </c:pt>
                <c:pt idx="1">
                  <c:v>149.5</c:v>
                </c:pt>
                <c:pt idx="2">
                  <c:v>182.2</c:v>
                </c:pt>
                <c:pt idx="3">
                  <c:v>202.9</c:v>
                </c:pt>
                <c:pt idx="4">
                  <c:v>216.9</c:v>
                </c:pt>
                <c:pt idx="5">
                  <c:v>243.2</c:v>
                </c:pt>
                <c:pt idx="6">
                  <c:v>246.8</c:v>
                </c:pt>
                <c:pt idx="7">
                  <c:v>254.1</c:v>
                </c:pt>
                <c:pt idx="8">
                  <c:v>272.3</c:v>
                </c:pt>
                <c:pt idx="9">
                  <c:v>287.60000000000002</c:v>
                </c:pt>
                <c:pt idx="10">
                  <c:v>299.10000000000002</c:v>
                </c:pt>
                <c:pt idx="11">
                  <c:v>306.7</c:v>
                </c:pt>
                <c:pt idx="12">
                  <c:v>309.39999999999998</c:v>
                </c:pt>
                <c:pt idx="13">
                  <c:v>321</c:v>
                </c:pt>
                <c:pt idx="14">
                  <c:v>322.89999999999998</c:v>
                </c:pt>
                <c:pt idx="15">
                  <c:v>323.3</c:v>
                </c:pt>
                <c:pt idx="16">
                  <c:v>323.60000000000002</c:v>
                </c:pt>
                <c:pt idx="17">
                  <c:v>324.10000000000002</c:v>
                </c:pt>
                <c:pt idx="18">
                  <c:v>339.6</c:v>
                </c:pt>
                <c:pt idx="19">
                  <c:v>342.4</c:v>
                </c:pt>
                <c:pt idx="20">
                  <c:v>344.7</c:v>
                </c:pt>
                <c:pt idx="21">
                  <c:v>347.9</c:v>
                </c:pt>
                <c:pt idx="22">
                  <c:v>352.7</c:v>
                </c:pt>
                <c:pt idx="23">
                  <c:v>357.4</c:v>
                </c:pt>
                <c:pt idx="24">
                  <c:v>365.9</c:v>
                </c:pt>
                <c:pt idx="25">
                  <c:v>367.9</c:v>
                </c:pt>
                <c:pt idx="26">
                  <c:v>367.9</c:v>
                </c:pt>
                <c:pt idx="27">
                  <c:v>371.4</c:v>
                </c:pt>
                <c:pt idx="28">
                  <c:v>380.5</c:v>
                </c:pt>
                <c:pt idx="29">
                  <c:v>394.1</c:v>
                </c:pt>
                <c:pt idx="30">
                  <c:v>394.3</c:v>
                </c:pt>
                <c:pt idx="31">
                  <c:v>402.2</c:v>
                </c:pt>
                <c:pt idx="32">
                  <c:v>407.6</c:v>
                </c:pt>
                <c:pt idx="33">
                  <c:v>412.1</c:v>
                </c:pt>
                <c:pt idx="34">
                  <c:v>420.5</c:v>
                </c:pt>
                <c:pt idx="35">
                  <c:v>433.5</c:v>
                </c:pt>
                <c:pt idx="36">
                  <c:v>439.7</c:v>
                </c:pt>
                <c:pt idx="37">
                  <c:v>468.7</c:v>
                </c:pt>
                <c:pt idx="38">
                  <c:v>481.4</c:v>
                </c:pt>
                <c:pt idx="39">
                  <c:v>500.5</c:v>
                </c:pt>
                <c:pt idx="40">
                  <c:v>649.20000000000005</c:v>
                </c:pt>
                <c:pt idx="41">
                  <c:v>729.4</c:v>
                </c:pt>
                <c:pt idx="42">
                  <c:v>963.1</c:v>
                </c:pt>
                <c:pt idx="43">
                  <c:v>1129.9000000000001</c:v>
                </c:pt>
                <c:pt idx="44">
                  <c:v>1398.1</c:v>
                </c:pt>
              </c:numCache>
            </c:numRef>
          </c:val>
          <c:extLst>
            <c:ext xmlns:c16="http://schemas.microsoft.com/office/drawing/2014/chart" uri="{C3380CC4-5D6E-409C-BE32-E72D297353CC}">
              <c16:uniqueId val="{00000001-0683-4B03-BBAF-5BF06D3CC0B5}"/>
            </c:ext>
          </c:extLst>
        </c:ser>
        <c:dLbls>
          <c:showLegendKey val="0"/>
          <c:showVal val="1"/>
          <c:showCatName val="0"/>
          <c:showSerName val="0"/>
          <c:showPercent val="0"/>
          <c:showBubbleSize val="0"/>
        </c:dLbls>
        <c:gapWidth val="182"/>
        <c:axId val="1794258911"/>
        <c:axId val="1808197615"/>
      </c:barChart>
      <c:catAx>
        <c:axId val="1794258911"/>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1808197615"/>
        <c:crosses val="autoZero"/>
        <c:auto val="1"/>
        <c:lblAlgn val="ctr"/>
        <c:lblOffset val="100"/>
        <c:noMultiLvlLbl val="0"/>
      </c:catAx>
      <c:valAx>
        <c:axId val="1808197615"/>
        <c:scaling>
          <c:orientation val="minMax"/>
        </c:scaling>
        <c:delete val="0"/>
        <c:axPos val="b"/>
        <c:majorGridlines>
          <c:spPr>
            <a:ln w="9525" cap="flat" cmpd="sng" algn="ctr">
              <a:solidFill>
                <a:schemeClr val="tx1">
                  <a:lumMod val="15000"/>
                  <a:lumOff val="85000"/>
                </a:schemeClr>
              </a:solidFill>
              <a:round/>
            </a:ln>
            <a:effectLst/>
          </c:spPr>
        </c:majorGridlines>
        <c:numFmt formatCode="0.0" sourceLinked="1"/>
        <c:majorTickMark val="out"/>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1794258911"/>
        <c:crosses val="autoZero"/>
        <c:crossBetween val="between"/>
      </c:valAx>
      <c:spPr>
        <a:noFill/>
        <a:ln w="25400">
          <a:noFill/>
        </a:ln>
        <a:effectLst/>
      </c:spPr>
    </c:plotArea>
    <c:legend>
      <c:legendPos val="b"/>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0" i="0" u="none" strike="noStrike" kern="1200" spc="0" baseline="0">
                <a:solidFill>
                  <a:sysClr val="windowText" lastClr="000000"/>
                </a:solidFill>
                <a:latin typeface="Times New Roman" panose="02020603050405020304" pitchFamily="18" charset="0"/>
                <a:ea typeface="+mn-ea"/>
                <a:cs typeface="+mn-cs"/>
              </a:defRPr>
            </a:pPr>
            <a:r>
              <a:rPr lang="ru-RU" sz="1200"/>
              <a:t>В собственности организаций, ед.</a:t>
            </a:r>
          </a:p>
        </c:rich>
      </c:tx>
      <c:overlay val="0"/>
      <c:spPr>
        <a:noFill/>
        <a:ln>
          <a:noFill/>
        </a:ln>
        <a:effectLst/>
      </c:spPr>
      <c:txPr>
        <a:bodyPr rot="0" spcFirstLastPara="1" vertOverflow="ellipsis" vert="horz" wrap="square" anchor="ctr" anchorCtr="1"/>
        <a:lstStyle/>
        <a:p>
          <a:pPr>
            <a:defRPr sz="1200" b="0" i="0" u="none" strike="noStrike" kern="1200" spc="0" baseline="0">
              <a:solidFill>
                <a:sysClr val="windowText" lastClr="000000"/>
              </a:solidFill>
              <a:latin typeface="Times New Roman" panose="02020603050405020304" pitchFamily="18" charset="0"/>
              <a:ea typeface="+mn-ea"/>
              <a:cs typeface="+mn-cs"/>
            </a:defRPr>
          </a:pPr>
          <a:endParaRPr lang="ru-RU"/>
        </a:p>
      </c:txPr>
    </c:title>
    <c:autoTitleDeleted val="0"/>
    <c:plotArea>
      <c:layout>
        <c:manualLayout>
          <c:layoutTarget val="inner"/>
          <c:xMode val="edge"/>
          <c:yMode val="edge"/>
          <c:x val="0.1951335658639487"/>
          <c:y val="0.16590696996208806"/>
          <c:w val="0.66136643698413999"/>
          <c:h val="0.63488116068824729"/>
        </c:manualLayout>
      </c:layout>
      <c:pieChart>
        <c:varyColors val="1"/>
        <c:ser>
          <c:idx val="0"/>
          <c:order val="0"/>
          <c:tx>
            <c:strRef>
              <c:f>Лист1!$B$1</c:f>
              <c:strCache>
                <c:ptCount val="1"/>
                <c:pt idx="0">
                  <c:v>В собственности организаций, ед.</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3413-4324-B5C4-9CCA2B9B0C6B}"/>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3413-4324-B5C4-9CCA2B9B0C6B}"/>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3413-4324-B5C4-9CCA2B9B0C6B}"/>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3413-4324-B5C4-9CCA2B9B0C6B}"/>
              </c:ext>
            </c:extLst>
          </c:dPt>
          <c:dLbls>
            <c:dLbl>
              <c:idx val="0"/>
              <c:layout>
                <c:manualLayout>
                  <c:x val="-1.202652899639229E-3"/>
                  <c:y val="-0.10860855934674836"/>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1-3413-4324-B5C4-9CCA2B9B0C6B}"/>
                </c:ext>
              </c:extLst>
            </c:dLbl>
            <c:dLbl>
              <c:idx val="1"/>
              <c:layout>
                <c:manualLayout>
                  <c:x val="4.2194092827004218E-2"/>
                  <c:y val="-2.002002002002002E-2"/>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3413-4324-B5C4-9CCA2B9B0C6B}"/>
                </c:ext>
              </c:extLst>
            </c:dLbl>
            <c:dLbl>
              <c:idx val="2"/>
              <c:layout>
                <c:manualLayout>
                  <c:x val="4.6413502109704484E-2"/>
                  <c:y val="-4.004004004004004E-3"/>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5-3413-4324-B5C4-9CCA2B9B0C6B}"/>
                </c:ext>
              </c:extLst>
            </c:dLbl>
            <c:dLbl>
              <c:idx val="3"/>
              <c:layout>
                <c:manualLayout>
                  <c:x val="-3.7974683544303799E-2"/>
                  <c:y val="-1.6016016016016016E-2"/>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7-3413-4324-B5C4-9CCA2B9B0C6B}"/>
                </c:ext>
              </c:extLst>
            </c:dLbl>
            <c:numFmt formatCode="0.00%" sourceLinked="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mn-cs"/>
                  </a:defRPr>
                </a:pPr>
                <a:endParaRPr lang="ru-RU"/>
              </a:p>
            </c:txPr>
            <c:dLblPos val="outEnd"/>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Лист1!$A$2:$A$5</c:f>
              <c:strCache>
                <c:ptCount val="4"/>
                <c:pt idx="0">
                  <c:v>легковые автомобили</c:v>
                </c:pt>
                <c:pt idx="1">
                  <c:v>мотоциклы, мотороллеры</c:v>
                </c:pt>
                <c:pt idx="2">
                  <c:v>автобусы</c:v>
                </c:pt>
                <c:pt idx="3">
                  <c:v>грузовые автомобили</c:v>
                </c:pt>
              </c:strCache>
            </c:strRef>
          </c:cat>
          <c:val>
            <c:numRef>
              <c:f>Лист1!$B$2:$B$5</c:f>
              <c:numCache>
                <c:formatCode>General</c:formatCode>
                <c:ptCount val="4"/>
                <c:pt idx="0">
                  <c:v>7466</c:v>
                </c:pt>
                <c:pt idx="1">
                  <c:v>24</c:v>
                </c:pt>
                <c:pt idx="2">
                  <c:v>1979</c:v>
                </c:pt>
                <c:pt idx="3">
                  <c:v>8516</c:v>
                </c:pt>
              </c:numCache>
            </c:numRef>
          </c:val>
          <c:extLst>
            <c:ext xmlns:c16="http://schemas.microsoft.com/office/drawing/2014/chart" uri="{C3380CC4-5D6E-409C-BE32-E72D297353CC}">
              <c16:uniqueId val="{00000008-3413-4324-B5C4-9CCA2B9B0C6B}"/>
            </c:ext>
          </c:extLst>
        </c:ser>
        <c:dLbls>
          <c:showLegendKey val="0"/>
          <c:showVal val="0"/>
          <c:showCatName val="0"/>
          <c:showSerName val="0"/>
          <c:showPercent val="0"/>
          <c:showBubbleSize val="0"/>
          <c:showLeaderLines val="1"/>
        </c:dLbls>
        <c:firstSliceAng val="0"/>
      </c:pieChart>
      <c:spPr>
        <a:noFill/>
        <a:ln>
          <a:noFill/>
        </a:ln>
        <a:effectLst/>
      </c:spPr>
    </c:plotArea>
    <c:legend>
      <c:legendPos val="b"/>
      <c:layout>
        <c:manualLayout>
          <c:xMode val="edge"/>
          <c:yMode val="edge"/>
          <c:x val="0"/>
          <c:y val="0.86532188684747724"/>
          <c:w val="0.97801056513505435"/>
          <c:h val="0.11095800524934385"/>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mn-cs"/>
            </a:defRPr>
          </a:pPr>
          <a:endParaRPr lang="ru-RU"/>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baseline="0">
          <a:solidFill>
            <a:sysClr val="windowText" lastClr="000000"/>
          </a:solidFill>
          <a:latin typeface="Times New Roman" panose="02020603050405020304" pitchFamily="18" charset="0"/>
        </a:defRPr>
      </a:pPr>
      <a:endParaRPr lang="ru-RU"/>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200" b="0" i="0" u="none" strike="noStrike" kern="1200" spc="0" baseline="0">
              <a:solidFill>
                <a:sysClr val="windowText" lastClr="000000"/>
              </a:solidFill>
              <a:latin typeface="Times New Roman" panose="02020603050405020304" pitchFamily="18" charset="0"/>
              <a:ea typeface="+mn-ea"/>
              <a:cs typeface="+mn-cs"/>
            </a:defRPr>
          </a:pPr>
          <a:endParaRPr lang="ru-RU"/>
        </a:p>
      </c:txPr>
    </c:title>
    <c:autoTitleDeleted val="0"/>
    <c:plotArea>
      <c:layout>
        <c:manualLayout>
          <c:layoutTarget val="inner"/>
          <c:xMode val="edge"/>
          <c:yMode val="edge"/>
          <c:x val="0.15562582000987374"/>
          <c:y val="0.17053670015386005"/>
          <c:w val="0.68206956565169541"/>
          <c:h val="0.64271336772558607"/>
        </c:manualLayout>
      </c:layout>
      <c:pieChart>
        <c:varyColors val="1"/>
        <c:ser>
          <c:idx val="0"/>
          <c:order val="0"/>
          <c:tx>
            <c:strRef>
              <c:f>Лист1!$B$1</c:f>
              <c:strCache>
                <c:ptCount val="1"/>
                <c:pt idx="0">
                  <c:v>В собственности граждан, ед.</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DDDF-41F3-8A39-F1484F389BD8}"/>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DDDF-41F3-8A39-F1484F389BD8}"/>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DDDF-41F3-8A39-F1484F389BD8}"/>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DDDF-41F3-8A39-F1484F389BD8}"/>
              </c:ext>
            </c:extLst>
          </c:dPt>
          <c:dLbls>
            <c:dLbl>
              <c:idx val="1"/>
              <c:layout>
                <c:manualLayout>
                  <c:x val="-2.6845637583892659E-2"/>
                  <c:y val="1.9841269841269805E-2"/>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DDDF-41F3-8A39-F1484F389BD8}"/>
                </c:ext>
              </c:extLst>
            </c:dLbl>
            <c:dLbl>
              <c:idx val="2"/>
              <c:layout>
                <c:manualLayout>
                  <c:x val="4.4742729306487698E-2"/>
                  <c:y val="-2.3809523809523808E-2"/>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5-DDDF-41F3-8A39-F1484F389BD8}"/>
                </c:ext>
              </c:extLst>
            </c:dLbl>
            <c:dLbl>
              <c:idx val="3"/>
              <c:layout>
                <c:manualLayout>
                  <c:x val="0.12527964205816547"/>
                  <c:y val="-1.1904761904761904E-2"/>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7-DDDF-41F3-8A39-F1484F389BD8}"/>
                </c:ext>
              </c:extLst>
            </c:dLbl>
            <c:numFmt formatCode="0.00%" sourceLinked="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mn-cs"/>
                  </a:defRPr>
                </a:pPr>
                <a:endParaRPr lang="ru-RU"/>
              </a:p>
            </c:txPr>
            <c:dLblPos val="outEnd"/>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Лист1!$A$2:$A$5</c:f>
              <c:strCache>
                <c:ptCount val="4"/>
                <c:pt idx="0">
                  <c:v>легковые автомобили</c:v>
                </c:pt>
                <c:pt idx="1">
                  <c:v>мотоциклы, мотороллеры</c:v>
                </c:pt>
                <c:pt idx="2">
                  <c:v>автобусы</c:v>
                </c:pt>
                <c:pt idx="3">
                  <c:v>грузовые автомобили</c:v>
                </c:pt>
              </c:strCache>
            </c:strRef>
          </c:cat>
          <c:val>
            <c:numRef>
              <c:f>Лист1!$B$2:$B$5</c:f>
              <c:numCache>
                <c:formatCode>General</c:formatCode>
                <c:ptCount val="4"/>
                <c:pt idx="0">
                  <c:v>261793</c:v>
                </c:pt>
                <c:pt idx="1">
                  <c:v>4452</c:v>
                </c:pt>
                <c:pt idx="2">
                  <c:v>5487</c:v>
                </c:pt>
                <c:pt idx="3">
                  <c:v>23227</c:v>
                </c:pt>
              </c:numCache>
            </c:numRef>
          </c:val>
          <c:extLst>
            <c:ext xmlns:c16="http://schemas.microsoft.com/office/drawing/2014/chart" uri="{C3380CC4-5D6E-409C-BE32-E72D297353CC}">
              <c16:uniqueId val="{00000008-DDDF-41F3-8A39-F1484F389BD8}"/>
            </c:ext>
          </c:extLst>
        </c:ser>
        <c:dLbls>
          <c:showLegendKey val="0"/>
          <c:showVal val="0"/>
          <c:showCatName val="0"/>
          <c:showSerName val="0"/>
          <c:showPercent val="0"/>
          <c:showBubbleSize val="0"/>
          <c:showLeaderLines val="1"/>
        </c:dLbls>
        <c:firstSliceAng val="0"/>
      </c:pieChart>
      <c:spPr>
        <a:noFill/>
        <a:ln>
          <a:noFill/>
        </a:ln>
        <a:effectLst/>
      </c:spPr>
    </c:plotArea>
    <c:legend>
      <c:legendPos val="b"/>
      <c:layout>
        <c:manualLayout>
          <c:xMode val="edge"/>
          <c:yMode val="edge"/>
          <c:x val="1.9516955354964626E-2"/>
          <c:y val="0.86556430446194221"/>
          <c:w val="0.97444520777184729"/>
          <c:h val="0.11020721508910487"/>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mn-cs"/>
            </a:defRPr>
          </a:pPr>
          <a:endParaRPr lang="ru-RU"/>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baseline="0">
          <a:solidFill>
            <a:sysClr val="windowText" lastClr="000000"/>
          </a:solidFill>
          <a:latin typeface="Times New Roman" panose="02020603050405020304" pitchFamily="18" charset="0"/>
        </a:defRPr>
      </a:pPr>
      <a:endParaRPr lang="ru-RU"/>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'[Диаграммы ДТП(Ульяновский).xlsx]Лист3'!$B$2</c:f>
              <c:strCache>
                <c:ptCount val="1"/>
                <c:pt idx="0">
                  <c:v>Ульяновская агломерация</c:v>
                </c:pt>
              </c:strCache>
            </c:strRef>
          </c:tx>
          <c:spPr>
            <a:solidFill>
              <a:schemeClr val="accent1"/>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'[Диаграммы ДТП(Ульяновский).xlsx]Лист3'!$C$1</c:f>
              <c:strCache>
                <c:ptCount val="1"/>
                <c:pt idx="0">
                  <c:v>Социальный риск</c:v>
                </c:pt>
              </c:strCache>
            </c:strRef>
          </c:cat>
          <c:val>
            <c:numRef>
              <c:f>'[Диаграммы ДТП(Ульяновский).xlsx]Лист3'!$C$2</c:f>
              <c:numCache>
                <c:formatCode>0.00</c:formatCode>
                <c:ptCount val="1"/>
                <c:pt idx="0">
                  <c:v>11.57</c:v>
                </c:pt>
              </c:numCache>
            </c:numRef>
          </c:val>
          <c:extLst>
            <c:ext xmlns:c16="http://schemas.microsoft.com/office/drawing/2014/chart" uri="{C3380CC4-5D6E-409C-BE32-E72D297353CC}">
              <c16:uniqueId val="{00000000-2907-406B-B916-711BDCEE08C4}"/>
            </c:ext>
          </c:extLst>
        </c:ser>
        <c:ser>
          <c:idx val="1"/>
          <c:order val="1"/>
          <c:tx>
            <c:strRef>
              <c:f>'[Диаграммы ДТП(Ульяновский).xlsx]Лист3'!$B$3</c:f>
              <c:strCache>
                <c:ptCount val="1"/>
                <c:pt idx="0">
                  <c:v>Ульяновская область</c:v>
                </c:pt>
              </c:strCache>
            </c:strRef>
          </c:tx>
          <c:spPr>
            <a:solidFill>
              <a:schemeClr val="accent2"/>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'[Диаграммы ДТП(Ульяновский).xlsx]Лист3'!$C$1</c:f>
              <c:strCache>
                <c:ptCount val="1"/>
                <c:pt idx="0">
                  <c:v>Социальный риск</c:v>
                </c:pt>
              </c:strCache>
            </c:strRef>
          </c:cat>
          <c:val>
            <c:numRef>
              <c:f>'[Диаграммы ДТП(Ульяновский).xlsx]Лист3'!$C$3</c:f>
              <c:numCache>
                <c:formatCode>0.00</c:formatCode>
                <c:ptCount val="1"/>
                <c:pt idx="0">
                  <c:v>13.16</c:v>
                </c:pt>
              </c:numCache>
            </c:numRef>
          </c:val>
          <c:extLst>
            <c:ext xmlns:c16="http://schemas.microsoft.com/office/drawing/2014/chart" uri="{C3380CC4-5D6E-409C-BE32-E72D297353CC}">
              <c16:uniqueId val="{00000001-2907-406B-B916-711BDCEE08C4}"/>
            </c:ext>
          </c:extLst>
        </c:ser>
        <c:ser>
          <c:idx val="2"/>
          <c:order val="2"/>
          <c:tx>
            <c:strRef>
              <c:f>'[Диаграммы ДТП(Ульяновский).xlsx]Лист3'!$B$4</c:f>
              <c:strCache>
                <c:ptCount val="1"/>
                <c:pt idx="0">
                  <c:v>Российская Федерация</c:v>
                </c:pt>
              </c:strCache>
            </c:strRef>
          </c:tx>
          <c:spPr>
            <a:solidFill>
              <a:srgbClr val="FF0000"/>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'[Диаграммы ДТП(Ульяновский).xlsx]Лист3'!$C$1</c:f>
              <c:strCache>
                <c:ptCount val="1"/>
                <c:pt idx="0">
                  <c:v>Социальный риск</c:v>
                </c:pt>
              </c:strCache>
            </c:strRef>
          </c:cat>
          <c:val>
            <c:numRef>
              <c:f>'[Диаграммы ДТП(Ульяновский).xlsx]Лист3'!$C$4</c:f>
              <c:numCache>
                <c:formatCode>0.00</c:formatCode>
                <c:ptCount val="1"/>
                <c:pt idx="0">
                  <c:v>12.4</c:v>
                </c:pt>
              </c:numCache>
            </c:numRef>
          </c:val>
          <c:extLst>
            <c:ext xmlns:c16="http://schemas.microsoft.com/office/drawing/2014/chart" uri="{C3380CC4-5D6E-409C-BE32-E72D297353CC}">
              <c16:uniqueId val="{00000002-2907-406B-B916-711BDCEE08C4}"/>
            </c:ext>
          </c:extLst>
        </c:ser>
        <c:ser>
          <c:idx val="3"/>
          <c:order val="3"/>
          <c:tx>
            <c:strRef>
              <c:f>'[Диаграммы ДТП(Ульяновский).xlsx]Лист3'!$B$5</c:f>
              <c:strCache>
                <c:ptCount val="1"/>
                <c:pt idx="0">
                  <c:v>Ульяновский район</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'[Диаграммы ДТП(Ульяновский).xlsx]Лист3'!$C$1</c:f>
              <c:strCache>
                <c:ptCount val="1"/>
                <c:pt idx="0">
                  <c:v>Социальный риск</c:v>
                </c:pt>
              </c:strCache>
            </c:strRef>
          </c:cat>
          <c:val>
            <c:numRef>
              <c:f>'[Диаграммы ДТП(Ульяновский).xlsx]Лист3'!$C$5</c:f>
              <c:numCache>
                <c:formatCode>0.00</c:formatCode>
                <c:ptCount val="1"/>
                <c:pt idx="0">
                  <c:v>16.107959121579295</c:v>
                </c:pt>
              </c:numCache>
            </c:numRef>
          </c:val>
          <c:extLst>
            <c:ext xmlns:c16="http://schemas.microsoft.com/office/drawing/2014/chart" uri="{C3380CC4-5D6E-409C-BE32-E72D297353CC}">
              <c16:uniqueId val="{00000003-2907-406B-B916-711BDCEE08C4}"/>
            </c:ext>
          </c:extLst>
        </c:ser>
        <c:dLbls>
          <c:showLegendKey val="0"/>
          <c:showVal val="0"/>
          <c:showCatName val="0"/>
          <c:showSerName val="0"/>
          <c:showPercent val="0"/>
          <c:showBubbleSize val="0"/>
        </c:dLbls>
        <c:gapWidth val="219"/>
        <c:overlap val="-27"/>
        <c:axId val="540377456"/>
        <c:axId val="540372864"/>
      </c:barChart>
      <c:catAx>
        <c:axId val="540377456"/>
        <c:scaling>
          <c:orientation val="minMax"/>
        </c:scaling>
        <c:delete val="1"/>
        <c:axPos val="b"/>
        <c:numFmt formatCode="General" sourceLinked="1"/>
        <c:majorTickMark val="none"/>
        <c:minorTickMark val="none"/>
        <c:tickLblPos val="nextTo"/>
        <c:crossAx val="540372864"/>
        <c:crosses val="autoZero"/>
        <c:auto val="1"/>
        <c:lblAlgn val="ctr"/>
        <c:lblOffset val="100"/>
        <c:noMultiLvlLbl val="0"/>
      </c:catAx>
      <c:valAx>
        <c:axId val="540372864"/>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54037745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6350" cap="flat" cmpd="sng" algn="ctr">
      <a:solidFill>
        <a:schemeClr val="tx1">
          <a:lumMod val="50000"/>
          <a:lumOff val="50000"/>
        </a:schemeClr>
      </a:solidFill>
      <a:round/>
    </a:ln>
    <a:effectLst/>
  </c:spPr>
  <c:txPr>
    <a:bodyPr/>
    <a:lstStyle/>
    <a:p>
      <a:pPr>
        <a:defRPr>
          <a:solidFill>
            <a:schemeClr val="tx1"/>
          </a:solidFill>
          <a:latin typeface="Times New Roman" panose="02020603050405020304" pitchFamily="18" charset="0"/>
          <a:cs typeface="Times New Roman" panose="02020603050405020304" pitchFamily="18" charset="0"/>
        </a:defRPr>
      </a:pPr>
      <a:endParaRPr lang="ru-RU"/>
    </a:p>
  </c:txPr>
  <c:externalData r:id="rId4">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'[Диаграммы ДТП(Ульяновский).xlsx]Лист3'!$B$2</c:f>
              <c:strCache>
                <c:ptCount val="1"/>
                <c:pt idx="0">
                  <c:v>Ульяновская агломерация</c:v>
                </c:pt>
              </c:strCache>
            </c:strRef>
          </c:tx>
          <c:spPr>
            <a:solidFill>
              <a:schemeClr val="accent1"/>
            </a:solidFill>
            <a:ln>
              <a:noFill/>
            </a:ln>
            <a:effectLst/>
          </c:spPr>
          <c:invertIfNegative val="0"/>
          <c:dLbls>
            <c:dLbl>
              <c:idx val="0"/>
              <c:layout>
                <c:manualLayout>
                  <c:x val="0"/>
                  <c:y val="-1.2970469021424435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1DB5-4262-965F-DDD6A6F17448}"/>
                </c:ext>
              </c:extLst>
            </c:dLbl>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'[Диаграммы ДТП(Ульяновский).xlsx]Лист3'!$D$1</c:f>
              <c:strCache>
                <c:ptCount val="1"/>
                <c:pt idx="0">
                  <c:v>Тяжесть последствий</c:v>
                </c:pt>
              </c:strCache>
            </c:strRef>
          </c:cat>
          <c:val>
            <c:numRef>
              <c:f>'[Диаграммы ДТП(Ульяновский).xlsx]Лист3'!$D$2</c:f>
              <c:numCache>
                <c:formatCode>0.0%</c:formatCode>
                <c:ptCount val="1"/>
                <c:pt idx="0">
                  <c:v>6.8000000000000005E-2</c:v>
                </c:pt>
              </c:numCache>
            </c:numRef>
          </c:val>
          <c:extLst>
            <c:ext xmlns:c16="http://schemas.microsoft.com/office/drawing/2014/chart" uri="{C3380CC4-5D6E-409C-BE32-E72D297353CC}">
              <c16:uniqueId val="{00000001-1DB5-4262-965F-DDD6A6F17448}"/>
            </c:ext>
          </c:extLst>
        </c:ser>
        <c:ser>
          <c:idx val="1"/>
          <c:order val="1"/>
          <c:tx>
            <c:strRef>
              <c:f>'[Диаграммы ДТП(Ульяновский).xlsx]Лист3'!$B$3</c:f>
              <c:strCache>
                <c:ptCount val="1"/>
                <c:pt idx="0">
                  <c:v>Ульяновская область</c:v>
                </c:pt>
              </c:strCache>
            </c:strRef>
          </c:tx>
          <c:spPr>
            <a:solidFill>
              <a:schemeClr val="accent2"/>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'[Диаграммы ДТП(Ульяновский).xlsx]Лист3'!$D$1</c:f>
              <c:strCache>
                <c:ptCount val="1"/>
                <c:pt idx="0">
                  <c:v>Тяжесть последствий</c:v>
                </c:pt>
              </c:strCache>
            </c:strRef>
          </c:cat>
          <c:val>
            <c:numRef>
              <c:f>'[Диаграммы ДТП(Ульяновский).xlsx]Лист3'!$D$3</c:f>
              <c:numCache>
                <c:formatCode>0.0%</c:formatCode>
                <c:ptCount val="1"/>
                <c:pt idx="0">
                  <c:v>0.11</c:v>
                </c:pt>
              </c:numCache>
            </c:numRef>
          </c:val>
          <c:extLst>
            <c:ext xmlns:c16="http://schemas.microsoft.com/office/drawing/2014/chart" uri="{C3380CC4-5D6E-409C-BE32-E72D297353CC}">
              <c16:uniqueId val="{00000002-1DB5-4262-965F-DDD6A6F17448}"/>
            </c:ext>
          </c:extLst>
        </c:ser>
        <c:ser>
          <c:idx val="2"/>
          <c:order val="2"/>
          <c:tx>
            <c:strRef>
              <c:f>'[Диаграммы ДТП(Ульяновский).xlsx]Лист3'!$B$4</c:f>
              <c:strCache>
                <c:ptCount val="1"/>
                <c:pt idx="0">
                  <c:v>Российская Федерация</c:v>
                </c:pt>
              </c:strCache>
            </c:strRef>
          </c:tx>
          <c:spPr>
            <a:solidFill>
              <a:srgbClr val="FF0000"/>
            </a:solidFill>
            <a:ln>
              <a:noFill/>
            </a:ln>
            <a:effectLst/>
          </c:spPr>
          <c:invertIfNegative val="0"/>
          <c:dPt>
            <c:idx val="0"/>
            <c:invertIfNegative val="0"/>
            <c:bubble3D val="0"/>
            <c:spPr>
              <a:solidFill>
                <a:srgbClr val="FF0000"/>
              </a:solidFill>
              <a:ln>
                <a:noFill/>
              </a:ln>
              <a:effectLst/>
            </c:spPr>
            <c:extLst>
              <c:ext xmlns:c16="http://schemas.microsoft.com/office/drawing/2014/chart" uri="{C3380CC4-5D6E-409C-BE32-E72D297353CC}">
                <c16:uniqueId val="{00000004-1DB5-4262-965F-DDD6A6F17448}"/>
              </c:ext>
            </c:extLst>
          </c:dPt>
          <c:dLbls>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'[Диаграммы ДТП(Ульяновский).xlsx]Лист3'!$D$1</c:f>
              <c:strCache>
                <c:ptCount val="1"/>
                <c:pt idx="0">
                  <c:v>Тяжесть последствий</c:v>
                </c:pt>
              </c:strCache>
            </c:strRef>
          </c:cat>
          <c:val>
            <c:numRef>
              <c:f>'[Диаграммы ДТП(Ульяновский).xlsx]Лист3'!$D$4</c:f>
              <c:numCache>
                <c:formatCode>0.0%</c:formatCode>
                <c:ptCount val="1"/>
                <c:pt idx="0">
                  <c:v>7.8E-2</c:v>
                </c:pt>
              </c:numCache>
            </c:numRef>
          </c:val>
          <c:extLst>
            <c:ext xmlns:c16="http://schemas.microsoft.com/office/drawing/2014/chart" uri="{C3380CC4-5D6E-409C-BE32-E72D297353CC}">
              <c16:uniqueId val="{00000005-1DB5-4262-965F-DDD6A6F17448}"/>
            </c:ext>
          </c:extLst>
        </c:ser>
        <c:ser>
          <c:idx val="3"/>
          <c:order val="3"/>
          <c:tx>
            <c:strRef>
              <c:f>'[Диаграммы ДТП(Ульяновский).xlsx]Лист3'!$B$5</c:f>
              <c:strCache>
                <c:ptCount val="1"/>
                <c:pt idx="0">
                  <c:v>Ульяновский район</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'[Диаграммы ДТП(Ульяновский).xlsx]Лист3'!$D$1</c:f>
              <c:strCache>
                <c:ptCount val="1"/>
                <c:pt idx="0">
                  <c:v>Тяжесть последствий</c:v>
                </c:pt>
              </c:strCache>
            </c:strRef>
          </c:cat>
          <c:val>
            <c:numRef>
              <c:f>'[Диаграммы ДТП(Ульяновский).xlsx]Лист3'!$D$5</c:f>
              <c:numCache>
                <c:formatCode>0.0%</c:formatCode>
                <c:ptCount val="1"/>
                <c:pt idx="0">
                  <c:v>0.14799999999999999</c:v>
                </c:pt>
              </c:numCache>
            </c:numRef>
          </c:val>
          <c:extLst>
            <c:ext xmlns:c16="http://schemas.microsoft.com/office/drawing/2014/chart" uri="{C3380CC4-5D6E-409C-BE32-E72D297353CC}">
              <c16:uniqueId val="{00000006-1DB5-4262-965F-DDD6A6F17448}"/>
            </c:ext>
          </c:extLst>
        </c:ser>
        <c:dLbls>
          <c:showLegendKey val="0"/>
          <c:showVal val="0"/>
          <c:showCatName val="0"/>
          <c:showSerName val="0"/>
          <c:showPercent val="0"/>
          <c:showBubbleSize val="0"/>
        </c:dLbls>
        <c:gapWidth val="219"/>
        <c:overlap val="-27"/>
        <c:axId val="540377456"/>
        <c:axId val="540372864"/>
      </c:barChart>
      <c:catAx>
        <c:axId val="540377456"/>
        <c:scaling>
          <c:orientation val="minMax"/>
        </c:scaling>
        <c:delete val="1"/>
        <c:axPos val="b"/>
        <c:numFmt formatCode="General" sourceLinked="1"/>
        <c:majorTickMark val="none"/>
        <c:minorTickMark val="none"/>
        <c:tickLblPos val="nextTo"/>
        <c:crossAx val="540372864"/>
        <c:crosses val="autoZero"/>
        <c:auto val="1"/>
        <c:lblAlgn val="ctr"/>
        <c:lblOffset val="100"/>
        <c:noMultiLvlLbl val="0"/>
      </c:catAx>
      <c:valAx>
        <c:axId val="540372864"/>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54037745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6350" cap="flat" cmpd="sng" algn="ctr">
      <a:solidFill>
        <a:schemeClr val="tx1">
          <a:lumMod val="50000"/>
          <a:lumOff val="50000"/>
        </a:schemeClr>
      </a:solidFill>
      <a:round/>
    </a:ln>
    <a:effectLst/>
  </c:spPr>
  <c:txPr>
    <a:bodyPr/>
    <a:lstStyle/>
    <a:p>
      <a:pPr>
        <a:defRPr>
          <a:solidFill>
            <a:schemeClr val="tx1"/>
          </a:solidFill>
          <a:latin typeface="Times New Roman" panose="02020603050405020304" pitchFamily="18" charset="0"/>
          <a:cs typeface="Times New Roman" panose="02020603050405020304" pitchFamily="18" charset="0"/>
        </a:defRPr>
      </a:pPr>
      <a:endParaRPr lang="ru-RU"/>
    </a:p>
  </c:txPr>
  <c:externalData r:id="rId4">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bar"/>
        <c:grouping val="clustered"/>
        <c:varyColors val="0"/>
        <c:ser>
          <c:idx val="0"/>
          <c:order val="0"/>
          <c:tx>
            <c:strRef>
              <c:f>Лист1!$N$4</c:f>
              <c:strCache>
                <c:ptCount val="1"/>
                <c:pt idx="0">
                  <c:v>2016 г.</c:v>
                </c:pt>
              </c:strCache>
            </c:strRef>
          </c:tx>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lt1">
                        <a:lumMod val="85000"/>
                      </a:schemeClr>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lt1">
                          <a:lumMod val="95000"/>
                          <a:alpha val="54000"/>
                        </a:schemeClr>
                      </a:solidFill>
                    </a:ln>
                    <a:effectLst/>
                  </c:spPr>
                </c15:leaderLines>
              </c:ext>
            </c:extLst>
          </c:dLbls>
          <c:cat>
            <c:strRef>
              <c:f>Лист1!$O$3:$R$3</c:f>
              <c:strCache>
                <c:ptCount val="4"/>
                <c:pt idx="0">
                  <c:v>Количество учтенных ДТП</c:v>
                </c:pt>
                <c:pt idx="1">
                  <c:v>Погибло, человек</c:v>
                </c:pt>
                <c:pt idx="2">
                  <c:v>Ранено, человек</c:v>
                </c:pt>
                <c:pt idx="3">
                  <c:v>Количество участников</c:v>
                </c:pt>
              </c:strCache>
            </c:strRef>
          </c:cat>
          <c:val>
            <c:numRef>
              <c:f>Лист1!$O$4:$R$4</c:f>
              <c:numCache>
                <c:formatCode>General</c:formatCode>
                <c:ptCount val="4"/>
                <c:pt idx="0">
                  <c:v>34</c:v>
                </c:pt>
                <c:pt idx="1">
                  <c:v>9</c:v>
                </c:pt>
                <c:pt idx="2">
                  <c:v>44</c:v>
                </c:pt>
                <c:pt idx="3">
                  <c:v>94</c:v>
                </c:pt>
              </c:numCache>
            </c:numRef>
          </c:val>
          <c:extLst>
            <c:ext xmlns:c16="http://schemas.microsoft.com/office/drawing/2014/chart" uri="{C3380CC4-5D6E-409C-BE32-E72D297353CC}">
              <c16:uniqueId val="{00000000-3268-4E63-AB2F-B02C004D962D}"/>
            </c:ext>
          </c:extLst>
        </c:ser>
        <c:ser>
          <c:idx val="1"/>
          <c:order val="1"/>
          <c:tx>
            <c:strRef>
              <c:f>Лист1!$N$5</c:f>
              <c:strCache>
                <c:ptCount val="1"/>
                <c:pt idx="0">
                  <c:v>2017 г.</c:v>
                </c:pt>
              </c:strCache>
            </c:strRef>
          </c:tx>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a:outerShdw blurRad="57150" dist="19050" dir="5400000" algn="ctr" rotWithShape="0">
                <a:srgbClr val="000000">
                  <a:alpha val="63000"/>
                </a:srgbClr>
              </a:outerShdw>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lt1">
                        <a:lumMod val="85000"/>
                      </a:schemeClr>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lt1">
                          <a:lumMod val="95000"/>
                          <a:alpha val="54000"/>
                        </a:schemeClr>
                      </a:solidFill>
                    </a:ln>
                    <a:effectLst/>
                  </c:spPr>
                </c15:leaderLines>
              </c:ext>
            </c:extLst>
          </c:dLbls>
          <c:cat>
            <c:strRef>
              <c:f>Лист1!$O$3:$R$3</c:f>
              <c:strCache>
                <c:ptCount val="4"/>
                <c:pt idx="0">
                  <c:v>Количество учтенных ДТП</c:v>
                </c:pt>
                <c:pt idx="1">
                  <c:v>Погибло, человек</c:v>
                </c:pt>
                <c:pt idx="2">
                  <c:v>Ранено, человек</c:v>
                </c:pt>
                <c:pt idx="3">
                  <c:v>Количество участников</c:v>
                </c:pt>
              </c:strCache>
            </c:strRef>
          </c:cat>
          <c:val>
            <c:numRef>
              <c:f>Лист1!$O$5:$R$5</c:f>
              <c:numCache>
                <c:formatCode>General</c:formatCode>
                <c:ptCount val="4"/>
                <c:pt idx="0">
                  <c:v>46</c:v>
                </c:pt>
                <c:pt idx="1">
                  <c:v>10</c:v>
                </c:pt>
                <c:pt idx="2">
                  <c:v>60</c:v>
                </c:pt>
                <c:pt idx="3">
                  <c:v>106</c:v>
                </c:pt>
              </c:numCache>
            </c:numRef>
          </c:val>
          <c:extLst>
            <c:ext xmlns:c16="http://schemas.microsoft.com/office/drawing/2014/chart" uri="{C3380CC4-5D6E-409C-BE32-E72D297353CC}">
              <c16:uniqueId val="{00000001-3268-4E63-AB2F-B02C004D962D}"/>
            </c:ext>
          </c:extLst>
        </c:ser>
        <c:ser>
          <c:idx val="2"/>
          <c:order val="2"/>
          <c:tx>
            <c:strRef>
              <c:f>Лист1!$N$6</c:f>
              <c:strCache>
                <c:ptCount val="1"/>
                <c:pt idx="0">
                  <c:v>2018 г.</c:v>
                </c:pt>
              </c:strCache>
            </c:strRef>
          </c:tx>
          <c:spPr>
            <a:gradFill rotWithShape="1">
              <a:gsLst>
                <a:gs pos="0">
                  <a:schemeClr val="accent3">
                    <a:satMod val="103000"/>
                    <a:lumMod val="102000"/>
                    <a:tint val="94000"/>
                  </a:schemeClr>
                </a:gs>
                <a:gs pos="50000">
                  <a:schemeClr val="accent3">
                    <a:satMod val="110000"/>
                    <a:lumMod val="100000"/>
                    <a:shade val="100000"/>
                  </a:schemeClr>
                </a:gs>
                <a:gs pos="100000">
                  <a:schemeClr val="accent3">
                    <a:lumMod val="99000"/>
                    <a:satMod val="120000"/>
                    <a:shade val="78000"/>
                  </a:schemeClr>
                </a:gs>
              </a:gsLst>
              <a:lin ang="5400000" scaled="0"/>
            </a:gradFill>
            <a:ln>
              <a:noFill/>
            </a:ln>
            <a:effectLst>
              <a:outerShdw blurRad="57150" dist="19050" dir="5400000" algn="ctr" rotWithShape="0">
                <a:srgbClr val="000000">
                  <a:alpha val="63000"/>
                </a:srgbClr>
              </a:outerShdw>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lt1">
                        <a:lumMod val="85000"/>
                      </a:schemeClr>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lt1">
                          <a:lumMod val="95000"/>
                          <a:alpha val="54000"/>
                        </a:schemeClr>
                      </a:solidFill>
                    </a:ln>
                    <a:effectLst/>
                  </c:spPr>
                </c15:leaderLines>
              </c:ext>
            </c:extLst>
          </c:dLbls>
          <c:cat>
            <c:strRef>
              <c:f>Лист1!$O$3:$R$3</c:f>
              <c:strCache>
                <c:ptCount val="4"/>
                <c:pt idx="0">
                  <c:v>Количество учтенных ДТП</c:v>
                </c:pt>
                <c:pt idx="1">
                  <c:v>Погибло, человек</c:v>
                </c:pt>
                <c:pt idx="2">
                  <c:v>Ранено, человек</c:v>
                </c:pt>
                <c:pt idx="3">
                  <c:v>Количество участников</c:v>
                </c:pt>
              </c:strCache>
            </c:strRef>
          </c:cat>
          <c:val>
            <c:numRef>
              <c:f>Лист1!$O$6:$R$6</c:f>
              <c:numCache>
                <c:formatCode>General</c:formatCode>
                <c:ptCount val="4"/>
                <c:pt idx="0">
                  <c:v>35</c:v>
                </c:pt>
                <c:pt idx="1">
                  <c:v>9</c:v>
                </c:pt>
                <c:pt idx="2">
                  <c:v>52</c:v>
                </c:pt>
                <c:pt idx="3">
                  <c:v>103</c:v>
                </c:pt>
              </c:numCache>
            </c:numRef>
          </c:val>
          <c:extLst>
            <c:ext xmlns:c16="http://schemas.microsoft.com/office/drawing/2014/chart" uri="{C3380CC4-5D6E-409C-BE32-E72D297353CC}">
              <c16:uniqueId val="{00000002-3268-4E63-AB2F-B02C004D962D}"/>
            </c:ext>
          </c:extLst>
        </c:ser>
        <c:ser>
          <c:idx val="3"/>
          <c:order val="3"/>
          <c:tx>
            <c:strRef>
              <c:f>Лист1!$N$7</c:f>
              <c:strCache>
                <c:ptCount val="1"/>
                <c:pt idx="0">
                  <c:v>2019 г.</c:v>
                </c:pt>
              </c:strCache>
            </c:strRef>
          </c:tx>
          <c:spPr>
            <a:gradFill rotWithShape="1">
              <a:gsLst>
                <a:gs pos="0">
                  <a:schemeClr val="accent4">
                    <a:satMod val="103000"/>
                    <a:lumMod val="102000"/>
                    <a:tint val="94000"/>
                  </a:schemeClr>
                </a:gs>
                <a:gs pos="50000">
                  <a:schemeClr val="accent4">
                    <a:satMod val="110000"/>
                    <a:lumMod val="100000"/>
                    <a:shade val="100000"/>
                  </a:schemeClr>
                </a:gs>
                <a:gs pos="100000">
                  <a:schemeClr val="accent4">
                    <a:lumMod val="99000"/>
                    <a:satMod val="120000"/>
                    <a:shade val="78000"/>
                  </a:schemeClr>
                </a:gs>
              </a:gsLst>
              <a:lin ang="5400000" scaled="0"/>
            </a:gradFill>
            <a:ln>
              <a:noFill/>
            </a:ln>
            <a:effectLst>
              <a:outerShdw blurRad="57150" dist="19050" dir="5400000" algn="ctr" rotWithShape="0">
                <a:srgbClr val="000000">
                  <a:alpha val="63000"/>
                </a:srgbClr>
              </a:outerShdw>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lt1">
                        <a:lumMod val="85000"/>
                      </a:schemeClr>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lt1">
                          <a:lumMod val="95000"/>
                          <a:alpha val="54000"/>
                        </a:schemeClr>
                      </a:solidFill>
                    </a:ln>
                    <a:effectLst/>
                  </c:spPr>
                </c15:leaderLines>
              </c:ext>
            </c:extLst>
          </c:dLbls>
          <c:cat>
            <c:strRef>
              <c:f>Лист1!$O$3:$R$3</c:f>
              <c:strCache>
                <c:ptCount val="4"/>
                <c:pt idx="0">
                  <c:v>Количество учтенных ДТП</c:v>
                </c:pt>
                <c:pt idx="1">
                  <c:v>Погибло, человек</c:v>
                </c:pt>
                <c:pt idx="2">
                  <c:v>Ранено, человек</c:v>
                </c:pt>
                <c:pt idx="3">
                  <c:v>Количество участников</c:v>
                </c:pt>
              </c:strCache>
            </c:strRef>
          </c:cat>
          <c:val>
            <c:numRef>
              <c:f>Лист1!$O$7:$R$7</c:f>
              <c:numCache>
                <c:formatCode>General</c:formatCode>
                <c:ptCount val="4"/>
                <c:pt idx="0">
                  <c:v>37</c:v>
                </c:pt>
                <c:pt idx="1">
                  <c:v>11</c:v>
                </c:pt>
                <c:pt idx="2">
                  <c:v>68</c:v>
                </c:pt>
                <c:pt idx="3">
                  <c:v>113</c:v>
                </c:pt>
              </c:numCache>
            </c:numRef>
          </c:val>
          <c:extLst>
            <c:ext xmlns:c16="http://schemas.microsoft.com/office/drawing/2014/chart" uri="{C3380CC4-5D6E-409C-BE32-E72D297353CC}">
              <c16:uniqueId val="{00000003-3268-4E63-AB2F-B02C004D962D}"/>
            </c:ext>
          </c:extLst>
        </c:ser>
        <c:dLbls>
          <c:showLegendKey val="0"/>
          <c:showVal val="0"/>
          <c:showCatName val="0"/>
          <c:showSerName val="0"/>
          <c:showPercent val="0"/>
          <c:showBubbleSize val="0"/>
        </c:dLbls>
        <c:gapWidth val="115"/>
        <c:overlap val="-20"/>
        <c:axId val="822055040"/>
        <c:axId val="820945328"/>
      </c:barChart>
      <c:catAx>
        <c:axId val="822055040"/>
        <c:scaling>
          <c:orientation val="minMax"/>
        </c:scaling>
        <c:delete val="0"/>
        <c:axPos val="l"/>
        <c:numFmt formatCode="General" sourceLinked="1"/>
        <c:majorTickMark val="none"/>
        <c:minorTickMark val="none"/>
        <c:tickLblPos val="nextTo"/>
        <c:spPr>
          <a:noFill/>
          <a:ln w="12700" cap="flat" cmpd="sng" algn="ctr">
            <a:solidFill>
              <a:schemeClr val="lt1">
                <a:lumMod val="95000"/>
                <a:alpha val="54000"/>
              </a:schemeClr>
            </a:solidFill>
            <a:round/>
          </a:ln>
          <a:effectLst/>
        </c:spPr>
        <c:txPr>
          <a:bodyPr rot="-60000000" spcFirstLastPara="1" vertOverflow="ellipsis" vert="horz" wrap="square" anchor="ctr" anchorCtr="1"/>
          <a:lstStyle/>
          <a:p>
            <a:pPr>
              <a:defRPr sz="900" b="0" i="0" u="none" strike="noStrike" kern="1200" baseline="0">
                <a:solidFill>
                  <a:schemeClr val="lt1">
                    <a:lumMod val="85000"/>
                  </a:schemeClr>
                </a:solidFill>
                <a:latin typeface="+mn-lt"/>
                <a:ea typeface="+mn-ea"/>
                <a:cs typeface="+mn-cs"/>
              </a:defRPr>
            </a:pPr>
            <a:endParaRPr lang="ru-RU"/>
          </a:p>
        </c:txPr>
        <c:crossAx val="820945328"/>
        <c:crosses val="autoZero"/>
        <c:auto val="1"/>
        <c:lblAlgn val="ctr"/>
        <c:lblOffset val="100"/>
        <c:noMultiLvlLbl val="0"/>
      </c:catAx>
      <c:valAx>
        <c:axId val="820945328"/>
        <c:scaling>
          <c:orientation val="minMax"/>
        </c:scaling>
        <c:delete val="0"/>
        <c:axPos val="b"/>
        <c:majorGridlines>
          <c:spPr>
            <a:ln w="9525" cap="flat" cmpd="sng" algn="ctr">
              <a:solidFill>
                <a:schemeClr val="lt1">
                  <a:lumMod val="95000"/>
                  <a:alpha val="10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lt1">
                    <a:lumMod val="85000"/>
                  </a:schemeClr>
                </a:solidFill>
                <a:latin typeface="+mn-lt"/>
                <a:ea typeface="+mn-ea"/>
                <a:cs typeface="+mn-cs"/>
              </a:defRPr>
            </a:pPr>
            <a:endParaRPr lang="ru-RU"/>
          </a:p>
        </c:txPr>
        <c:crossAx val="82205504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lt1">
                  <a:lumMod val="85000"/>
                </a:schemeClr>
              </a:solidFill>
              <a:latin typeface="+mn-lt"/>
              <a:ea typeface="+mn-ea"/>
              <a:cs typeface="+mn-cs"/>
            </a:defRPr>
          </a:pPr>
          <a:endParaRPr lang="ru-RU"/>
        </a:p>
      </c:txPr>
    </c:legend>
    <c:plotVisOnly val="1"/>
    <c:dispBlanksAs val="gap"/>
    <c:showDLblsOverMax val="0"/>
  </c:chart>
  <c:spPr>
    <a:gradFill flip="none" rotWithShape="1">
      <a:gsLst>
        <a:gs pos="0">
          <a:schemeClr val="dk1">
            <a:lumMod val="65000"/>
            <a:lumOff val="35000"/>
          </a:schemeClr>
        </a:gs>
        <a:gs pos="100000">
          <a:schemeClr val="dk1">
            <a:lumMod val="85000"/>
            <a:lumOff val="15000"/>
          </a:schemeClr>
        </a:gs>
      </a:gsLst>
      <a:path path="circle">
        <a:fillToRect l="50000" t="50000" r="50000" b="50000"/>
      </a:path>
      <a:tileRect/>
    </a:gradFill>
    <a:ln>
      <a:noFill/>
    </a:ln>
    <a:effectLst/>
  </c:spPr>
  <c:txPr>
    <a:bodyPr/>
    <a:lstStyle/>
    <a:p>
      <a:pPr>
        <a:defRPr/>
      </a:pPr>
      <a:endParaRPr lang="ru-RU"/>
    </a:p>
  </c:txPr>
  <c:externalData r:id="rId4">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solidFill>
                <a:latin typeface="Times New Roman" panose="02020603050405020304" pitchFamily="18" charset="0"/>
                <a:ea typeface="+mn-ea"/>
                <a:cs typeface="Times New Roman" panose="02020603050405020304" pitchFamily="18" charset="0"/>
              </a:defRPr>
            </a:pPr>
            <a:r>
              <a:rPr lang="ru-RU"/>
              <a:t>Количество ДТП</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solidFill>
              <a:latin typeface="Times New Roman" panose="02020603050405020304" pitchFamily="18" charset="0"/>
              <a:ea typeface="+mn-ea"/>
              <a:cs typeface="Times New Roman" panose="02020603050405020304" pitchFamily="18" charset="0"/>
            </a:defRPr>
          </a:pPr>
          <a:endParaRPr lang="ru-RU"/>
        </a:p>
      </c:txPr>
    </c:title>
    <c:autoTitleDeleted val="0"/>
    <c:plotArea>
      <c:layout/>
      <c:barChart>
        <c:barDir val="col"/>
        <c:grouping val="stacked"/>
        <c:varyColors val="0"/>
        <c:ser>
          <c:idx val="2"/>
          <c:order val="2"/>
          <c:tx>
            <c:strRef>
              <c:f>'[Диаграммы ДТП(Ульяновский).xlsx]Лист3'!$A$153</c:f>
              <c:strCache>
                <c:ptCount val="1"/>
                <c:pt idx="0">
                  <c:v>Ульяновский район</c:v>
                </c:pt>
              </c:strCache>
              <c:extLst xmlns:c15="http://schemas.microsoft.com/office/drawing/2012/chart"/>
            </c:strRef>
          </c:tx>
          <c:spPr>
            <a:solidFill>
              <a:schemeClr val="accent3"/>
            </a:solidFill>
            <a:ln>
              <a:noFill/>
            </a:ln>
            <a:effectLst/>
          </c:spPr>
          <c:invertIfNegative val="0"/>
          <c:cat>
            <c:strRef>
              <c:f>'[Диаграммы ДТП(Ульяновский).xlsx]Лист3'!$B$150:$Z$150</c:f>
              <c:strCache>
                <c:ptCount val="25"/>
                <c:pt idx="0">
                  <c:v>0:00-0:59</c:v>
                </c:pt>
                <c:pt idx="1">
                  <c:v>1:00-1:59</c:v>
                </c:pt>
                <c:pt idx="2">
                  <c:v>2:00-2:59</c:v>
                </c:pt>
                <c:pt idx="4">
                  <c:v>3:00-3:59</c:v>
                </c:pt>
                <c:pt idx="5">
                  <c:v>4:00-4:59</c:v>
                </c:pt>
                <c:pt idx="6">
                  <c:v>5:00-5:59</c:v>
                </c:pt>
                <c:pt idx="7">
                  <c:v>6:00-6:59</c:v>
                </c:pt>
                <c:pt idx="8">
                  <c:v>7:00-7:59</c:v>
                </c:pt>
                <c:pt idx="9">
                  <c:v>8:00-8:59</c:v>
                </c:pt>
                <c:pt idx="10">
                  <c:v>9:00-9:59</c:v>
                </c:pt>
                <c:pt idx="11">
                  <c:v>10:00-10:59</c:v>
                </c:pt>
                <c:pt idx="12">
                  <c:v>11:00-11:59</c:v>
                </c:pt>
                <c:pt idx="13">
                  <c:v>12:00-12:59</c:v>
                </c:pt>
                <c:pt idx="14">
                  <c:v>13:00-13:59</c:v>
                </c:pt>
                <c:pt idx="15">
                  <c:v>14:00-14:59</c:v>
                </c:pt>
                <c:pt idx="16">
                  <c:v>15:00-15:59</c:v>
                </c:pt>
                <c:pt idx="17">
                  <c:v>16:00-16:59</c:v>
                </c:pt>
                <c:pt idx="18">
                  <c:v>17:00-17:59</c:v>
                </c:pt>
                <c:pt idx="19">
                  <c:v>18:00-18:59</c:v>
                </c:pt>
                <c:pt idx="20">
                  <c:v>19:00-19:59</c:v>
                </c:pt>
                <c:pt idx="21">
                  <c:v>20:00-20:59</c:v>
                </c:pt>
                <c:pt idx="22">
                  <c:v>21:00-21:59</c:v>
                </c:pt>
                <c:pt idx="23">
                  <c:v>22:00-22:59</c:v>
                </c:pt>
                <c:pt idx="24">
                  <c:v>23:00-23:59</c:v>
                </c:pt>
              </c:strCache>
              <c:extLst xmlns:c15="http://schemas.microsoft.com/office/drawing/2012/chart"/>
            </c:strRef>
          </c:cat>
          <c:val>
            <c:numRef>
              <c:f>'[Диаграммы ДТП(Ульяновский).xlsx]Лист3'!$B$153:$Z$153</c:f>
              <c:numCache>
                <c:formatCode>General</c:formatCode>
                <c:ptCount val="25"/>
                <c:pt idx="1">
                  <c:v>1</c:v>
                </c:pt>
                <c:pt idx="4">
                  <c:v>1</c:v>
                </c:pt>
                <c:pt idx="7">
                  <c:v>2</c:v>
                </c:pt>
                <c:pt idx="8">
                  <c:v>4</c:v>
                </c:pt>
                <c:pt idx="9">
                  <c:v>2</c:v>
                </c:pt>
                <c:pt idx="10">
                  <c:v>2</c:v>
                </c:pt>
                <c:pt idx="11">
                  <c:v>2</c:v>
                </c:pt>
                <c:pt idx="12">
                  <c:v>2</c:v>
                </c:pt>
                <c:pt idx="13">
                  <c:v>2</c:v>
                </c:pt>
                <c:pt idx="14">
                  <c:v>2</c:v>
                </c:pt>
                <c:pt idx="15">
                  <c:v>2</c:v>
                </c:pt>
                <c:pt idx="16">
                  <c:v>1</c:v>
                </c:pt>
                <c:pt idx="17">
                  <c:v>3</c:v>
                </c:pt>
                <c:pt idx="19">
                  <c:v>4</c:v>
                </c:pt>
                <c:pt idx="20">
                  <c:v>1</c:v>
                </c:pt>
                <c:pt idx="21">
                  <c:v>1</c:v>
                </c:pt>
                <c:pt idx="22">
                  <c:v>1</c:v>
                </c:pt>
                <c:pt idx="23">
                  <c:v>1</c:v>
                </c:pt>
                <c:pt idx="24">
                  <c:v>1</c:v>
                </c:pt>
              </c:numCache>
              <c:extLst xmlns:c15="http://schemas.microsoft.com/office/drawing/2012/chart"/>
            </c:numRef>
          </c:val>
          <c:extLst xmlns:c15="http://schemas.microsoft.com/office/drawing/2012/chart">
            <c:ext xmlns:c16="http://schemas.microsoft.com/office/drawing/2014/chart" uri="{C3380CC4-5D6E-409C-BE32-E72D297353CC}">
              <c16:uniqueId val="{00000000-7F61-4AEC-B55A-C7FC19B697D2}"/>
            </c:ext>
          </c:extLst>
        </c:ser>
        <c:dLbls>
          <c:showLegendKey val="0"/>
          <c:showVal val="0"/>
          <c:showCatName val="0"/>
          <c:showSerName val="0"/>
          <c:showPercent val="0"/>
          <c:showBubbleSize val="0"/>
        </c:dLbls>
        <c:gapWidth val="150"/>
        <c:overlap val="100"/>
        <c:axId val="766610368"/>
        <c:axId val="766610696"/>
        <c:extLst>
          <c:ext xmlns:c15="http://schemas.microsoft.com/office/drawing/2012/chart" uri="{02D57815-91ED-43cb-92C2-25804820EDAC}">
            <c15:filteredBarSeries>
              <c15:ser>
                <c:idx val="0"/>
                <c:order val="0"/>
                <c:tx>
                  <c:strRef>
                    <c:extLst>
                      <c:ext uri="{02D57815-91ED-43cb-92C2-25804820EDAC}">
                        <c15:formulaRef>
                          <c15:sqref>'[Диаграммы ДТП(Ульяновский).xlsx]Лист3'!$A$151</c15:sqref>
                        </c15:formulaRef>
                      </c:ext>
                    </c:extLst>
                    <c:strCache>
                      <c:ptCount val="1"/>
                      <c:pt idx="0">
                        <c:v>г. Ульяновск</c:v>
                      </c:pt>
                    </c:strCache>
                  </c:strRef>
                </c:tx>
                <c:spPr>
                  <a:solidFill>
                    <a:schemeClr val="accent1"/>
                  </a:solidFill>
                  <a:ln>
                    <a:noFill/>
                  </a:ln>
                  <a:effectLst/>
                </c:spPr>
                <c:invertIfNegative val="0"/>
                <c:cat>
                  <c:strRef>
                    <c:extLst>
                      <c:ext uri="{02D57815-91ED-43cb-92C2-25804820EDAC}">
                        <c15:formulaRef>
                          <c15:sqref>'[Диаграммы ДТП(Ульяновский).xlsx]Лист3'!$B$150:$Z$150</c15:sqref>
                        </c15:formulaRef>
                      </c:ext>
                    </c:extLst>
                    <c:strCache>
                      <c:ptCount val="25"/>
                      <c:pt idx="0">
                        <c:v>0:00-0:59</c:v>
                      </c:pt>
                      <c:pt idx="1">
                        <c:v>1:00-1:59</c:v>
                      </c:pt>
                      <c:pt idx="2">
                        <c:v>2:00-2:59</c:v>
                      </c:pt>
                      <c:pt idx="4">
                        <c:v>3:00-3:59</c:v>
                      </c:pt>
                      <c:pt idx="5">
                        <c:v>4:00-4:59</c:v>
                      </c:pt>
                      <c:pt idx="6">
                        <c:v>5:00-5:59</c:v>
                      </c:pt>
                      <c:pt idx="7">
                        <c:v>6:00-6:59</c:v>
                      </c:pt>
                      <c:pt idx="8">
                        <c:v>7:00-7:59</c:v>
                      </c:pt>
                      <c:pt idx="9">
                        <c:v>8:00-8:59</c:v>
                      </c:pt>
                      <c:pt idx="10">
                        <c:v>9:00-9:59</c:v>
                      </c:pt>
                      <c:pt idx="11">
                        <c:v>10:00-10:59</c:v>
                      </c:pt>
                      <c:pt idx="12">
                        <c:v>11:00-11:59</c:v>
                      </c:pt>
                      <c:pt idx="13">
                        <c:v>12:00-12:59</c:v>
                      </c:pt>
                      <c:pt idx="14">
                        <c:v>13:00-13:59</c:v>
                      </c:pt>
                      <c:pt idx="15">
                        <c:v>14:00-14:59</c:v>
                      </c:pt>
                      <c:pt idx="16">
                        <c:v>15:00-15:59</c:v>
                      </c:pt>
                      <c:pt idx="17">
                        <c:v>16:00-16:59</c:v>
                      </c:pt>
                      <c:pt idx="18">
                        <c:v>17:00-17:59</c:v>
                      </c:pt>
                      <c:pt idx="19">
                        <c:v>18:00-18:59</c:v>
                      </c:pt>
                      <c:pt idx="20">
                        <c:v>19:00-19:59</c:v>
                      </c:pt>
                      <c:pt idx="21">
                        <c:v>20:00-20:59</c:v>
                      </c:pt>
                      <c:pt idx="22">
                        <c:v>21:00-21:59</c:v>
                      </c:pt>
                      <c:pt idx="23">
                        <c:v>22:00-22:59</c:v>
                      </c:pt>
                      <c:pt idx="24">
                        <c:v>23:00-23:59</c:v>
                      </c:pt>
                    </c:strCache>
                  </c:strRef>
                </c:cat>
                <c:val>
                  <c:numRef>
                    <c:extLst>
                      <c:ext uri="{02D57815-91ED-43cb-92C2-25804820EDAC}">
                        <c15:formulaRef>
                          <c15:sqref>'[Диаграммы ДТП(Ульяновский).xlsx]Лист3'!$B$151:$Z$151</c15:sqref>
                        </c15:formulaRef>
                      </c:ext>
                    </c:extLst>
                    <c:numCache>
                      <c:formatCode>General</c:formatCode>
                      <c:ptCount val="25"/>
                      <c:pt idx="0">
                        <c:v>12</c:v>
                      </c:pt>
                      <c:pt idx="1">
                        <c:v>10</c:v>
                      </c:pt>
                      <c:pt idx="2">
                        <c:v>5</c:v>
                      </c:pt>
                      <c:pt idx="4">
                        <c:v>3</c:v>
                      </c:pt>
                      <c:pt idx="5">
                        <c:v>8</c:v>
                      </c:pt>
                      <c:pt idx="6">
                        <c:v>6</c:v>
                      </c:pt>
                      <c:pt idx="7">
                        <c:v>16</c:v>
                      </c:pt>
                      <c:pt idx="8">
                        <c:v>53</c:v>
                      </c:pt>
                      <c:pt idx="9">
                        <c:v>37</c:v>
                      </c:pt>
                      <c:pt idx="10">
                        <c:v>39</c:v>
                      </c:pt>
                      <c:pt idx="11">
                        <c:v>50</c:v>
                      </c:pt>
                      <c:pt idx="12">
                        <c:v>43</c:v>
                      </c:pt>
                      <c:pt idx="13">
                        <c:v>50</c:v>
                      </c:pt>
                      <c:pt idx="14">
                        <c:v>46</c:v>
                      </c:pt>
                      <c:pt idx="15">
                        <c:v>41</c:v>
                      </c:pt>
                      <c:pt idx="16">
                        <c:v>58</c:v>
                      </c:pt>
                      <c:pt idx="17">
                        <c:v>59</c:v>
                      </c:pt>
                      <c:pt idx="18">
                        <c:v>65</c:v>
                      </c:pt>
                      <c:pt idx="19">
                        <c:v>74</c:v>
                      </c:pt>
                      <c:pt idx="20">
                        <c:v>42</c:v>
                      </c:pt>
                      <c:pt idx="21">
                        <c:v>37</c:v>
                      </c:pt>
                      <c:pt idx="22">
                        <c:v>30</c:v>
                      </c:pt>
                      <c:pt idx="23">
                        <c:v>17</c:v>
                      </c:pt>
                      <c:pt idx="24">
                        <c:v>21</c:v>
                      </c:pt>
                    </c:numCache>
                  </c:numRef>
                </c:val>
                <c:extLst>
                  <c:ext xmlns:c16="http://schemas.microsoft.com/office/drawing/2014/chart" uri="{C3380CC4-5D6E-409C-BE32-E72D297353CC}">
                    <c16:uniqueId val="{00000001-7F61-4AEC-B55A-C7FC19B697D2}"/>
                  </c:ext>
                </c:extLst>
              </c15:ser>
            </c15:filteredBarSeries>
            <c15:filteredBarSeries>
              <c15:ser>
                <c:idx val="1"/>
                <c:order val="1"/>
                <c:tx>
                  <c:strRef>
                    <c:extLst xmlns:c15="http://schemas.microsoft.com/office/drawing/2012/chart">
                      <c:ext xmlns:c15="http://schemas.microsoft.com/office/drawing/2012/chart" uri="{02D57815-91ED-43cb-92C2-25804820EDAC}">
                        <c15:formulaRef>
                          <c15:sqref>'[Диаграммы ДТП(Ульяновский).xlsx]Лист3'!$A$152</c15:sqref>
                        </c15:formulaRef>
                      </c:ext>
                    </c:extLst>
                    <c:strCache>
                      <c:ptCount val="1"/>
                      <c:pt idx="0">
                        <c:v>Чердаклинский район</c:v>
                      </c:pt>
                    </c:strCache>
                  </c:strRef>
                </c:tx>
                <c:spPr>
                  <a:solidFill>
                    <a:schemeClr val="accent2"/>
                  </a:solidFill>
                  <a:ln>
                    <a:noFill/>
                  </a:ln>
                  <a:effectLst/>
                </c:spPr>
                <c:invertIfNegative val="0"/>
                <c:cat>
                  <c:strRef>
                    <c:extLst xmlns:c15="http://schemas.microsoft.com/office/drawing/2012/chart">
                      <c:ext xmlns:c15="http://schemas.microsoft.com/office/drawing/2012/chart" uri="{02D57815-91ED-43cb-92C2-25804820EDAC}">
                        <c15:formulaRef>
                          <c15:sqref>'[Диаграммы ДТП(Ульяновский).xlsx]Лист3'!$B$150:$Z$150</c15:sqref>
                        </c15:formulaRef>
                      </c:ext>
                    </c:extLst>
                    <c:strCache>
                      <c:ptCount val="25"/>
                      <c:pt idx="0">
                        <c:v>0:00-0:59</c:v>
                      </c:pt>
                      <c:pt idx="1">
                        <c:v>1:00-1:59</c:v>
                      </c:pt>
                      <c:pt idx="2">
                        <c:v>2:00-2:59</c:v>
                      </c:pt>
                      <c:pt idx="4">
                        <c:v>3:00-3:59</c:v>
                      </c:pt>
                      <c:pt idx="5">
                        <c:v>4:00-4:59</c:v>
                      </c:pt>
                      <c:pt idx="6">
                        <c:v>5:00-5:59</c:v>
                      </c:pt>
                      <c:pt idx="7">
                        <c:v>6:00-6:59</c:v>
                      </c:pt>
                      <c:pt idx="8">
                        <c:v>7:00-7:59</c:v>
                      </c:pt>
                      <c:pt idx="9">
                        <c:v>8:00-8:59</c:v>
                      </c:pt>
                      <c:pt idx="10">
                        <c:v>9:00-9:59</c:v>
                      </c:pt>
                      <c:pt idx="11">
                        <c:v>10:00-10:59</c:v>
                      </c:pt>
                      <c:pt idx="12">
                        <c:v>11:00-11:59</c:v>
                      </c:pt>
                      <c:pt idx="13">
                        <c:v>12:00-12:59</c:v>
                      </c:pt>
                      <c:pt idx="14">
                        <c:v>13:00-13:59</c:v>
                      </c:pt>
                      <c:pt idx="15">
                        <c:v>14:00-14:59</c:v>
                      </c:pt>
                      <c:pt idx="16">
                        <c:v>15:00-15:59</c:v>
                      </c:pt>
                      <c:pt idx="17">
                        <c:v>16:00-16:59</c:v>
                      </c:pt>
                      <c:pt idx="18">
                        <c:v>17:00-17:59</c:v>
                      </c:pt>
                      <c:pt idx="19">
                        <c:v>18:00-18:59</c:v>
                      </c:pt>
                      <c:pt idx="20">
                        <c:v>19:00-19:59</c:v>
                      </c:pt>
                      <c:pt idx="21">
                        <c:v>20:00-20:59</c:v>
                      </c:pt>
                      <c:pt idx="22">
                        <c:v>21:00-21:59</c:v>
                      </c:pt>
                      <c:pt idx="23">
                        <c:v>22:00-22:59</c:v>
                      </c:pt>
                      <c:pt idx="24">
                        <c:v>23:00-23:59</c:v>
                      </c:pt>
                    </c:strCache>
                  </c:strRef>
                </c:cat>
                <c:val>
                  <c:numRef>
                    <c:extLst xmlns:c15="http://schemas.microsoft.com/office/drawing/2012/chart">
                      <c:ext xmlns:c15="http://schemas.microsoft.com/office/drawing/2012/chart" uri="{02D57815-91ED-43cb-92C2-25804820EDAC}">
                        <c15:formulaRef>
                          <c15:sqref>'[Диаграммы ДТП(Ульяновский).xlsx]Лист3'!$B$152:$Z$152</c15:sqref>
                        </c15:formulaRef>
                      </c:ext>
                    </c:extLst>
                    <c:numCache>
                      <c:formatCode>General</c:formatCode>
                      <c:ptCount val="25"/>
                      <c:pt idx="0">
                        <c:v>1</c:v>
                      </c:pt>
                      <c:pt idx="1">
                        <c:v>4</c:v>
                      </c:pt>
                      <c:pt idx="2">
                        <c:v>1</c:v>
                      </c:pt>
                      <c:pt idx="4">
                        <c:v>1</c:v>
                      </c:pt>
                      <c:pt idx="7">
                        <c:v>2</c:v>
                      </c:pt>
                      <c:pt idx="8">
                        <c:v>3</c:v>
                      </c:pt>
                      <c:pt idx="9">
                        <c:v>4</c:v>
                      </c:pt>
                      <c:pt idx="10">
                        <c:v>2</c:v>
                      </c:pt>
                      <c:pt idx="11">
                        <c:v>3</c:v>
                      </c:pt>
                      <c:pt idx="12">
                        <c:v>3</c:v>
                      </c:pt>
                      <c:pt idx="13">
                        <c:v>5</c:v>
                      </c:pt>
                      <c:pt idx="14">
                        <c:v>1</c:v>
                      </c:pt>
                      <c:pt idx="15">
                        <c:v>4</c:v>
                      </c:pt>
                      <c:pt idx="16">
                        <c:v>2</c:v>
                      </c:pt>
                      <c:pt idx="17">
                        <c:v>5</c:v>
                      </c:pt>
                      <c:pt idx="18">
                        <c:v>5</c:v>
                      </c:pt>
                      <c:pt idx="19">
                        <c:v>5</c:v>
                      </c:pt>
                      <c:pt idx="20">
                        <c:v>5</c:v>
                      </c:pt>
                      <c:pt idx="21">
                        <c:v>6</c:v>
                      </c:pt>
                      <c:pt idx="22">
                        <c:v>1</c:v>
                      </c:pt>
                      <c:pt idx="23">
                        <c:v>1</c:v>
                      </c:pt>
                      <c:pt idx="24">
                        <c:v>2</c:v>
                      </c:pt>
                    </c:numCache>
                  </c:numRef>
                </c:val>
                <c:extLst xmlns:c15="http://schemas.microsoft.com/office/drawing/2012/chart">
                  <c:ext xmlns:c16="http://schemas.microsoft.com/office/drawing/2014/chart" uri="{C3380CC4-5D6E-409C-BE32-E72D297353CC}">
                    <c16:uniqueId val="{00000002-7F61-4AEC-B55A-C7FC19B697D2}"/>
                  </c:ext>
                </c:extLst>
              </c15:ser>
            </c15:filteredBarSeries>
            <c15:filteredBarSeries>
              <c15:ser>
                <c:idx val="3"/>
                <c:order val="3"/>
                <c:tx>
                  <c:strRef>
                    <c:extLst xmlns:c15="http://schemas.microsoft.com/office/drawing/2012/chart">
                      <c:ext xmlns:c15="http://schemas.microsoft.com/office/drawing/2012/chart" uri="{02D57815-91ED-43cb-92C2-25804820EDAC}">
                        <c15:formulaRef>
                          <c15:sqref>'[Диаграммы ДТП(Ульяновский).xlsx]Лист3'!$A$154</c15:sqref>
                        </c15:formulaRef>
                      </c:ext>
                    </c:extLst>
                    <c:strCache>
                      <c:ptCount val="1"/>
                      <c:pt idx="0">
                        <c:v>Цильнинский район</c:v>
                      </c:pt>
                    </c:strCache>
                  </c:strRef>
                </c:tx>
                <c:spPr>
                  <a:solidFill>
                    <a:schemeClr val="accent4"/>
                  </a:solidFill>
                  <a:ln>
                    <a:noFill/>
                  </a:ln>
                  <a:effectLst/>
                </c:spPr>
                <c:invertIfNegative val="0"/>
                <c:cat>
                  <c:strRef>
                    <c:extLst xmlns:c15="http://schemas.microsoft.com/office/drawing/2012/chart">
                      <c:ext xmlns:c15="http://schemas.microsoft.com/office/drawing/2012/chart" uri="{02D57815-91ED-43cb-92C2-25804820EDAC}">
                        <c15:formulaRef>
                          <c15:sqref>'[Диаграммы ДТП(Ульяновский).xlsx]Лист3'!$B$150:$Z$150</c15:sqref>
                        </c15:formulaRef>
                      </c:ext>
                    </c:extLst>
                    <c:strCache>
                      <c:ptCount val="25"/>
                      <c:pt idx="0">
                        <c:v>0:00-0:59</c:v>
                      </c:pt>
                      <c:pt idx="1">
                        <c:v>1:00-1:59</c:v>
                      </c:pt>
                      <c:pt idx="2">
                        <c:v>2:00-2:59</c:v>
                      </c:pt>
                      <c:pt idx="4">
                        <c:v>3:00-3:59</c:v>
                      </c:pt>
                      <c:pt idx="5">
                        <c:v>4:00-4:59</c:v>
                      </c:pt>
                      <c:pt idx="6">
                        <c:v>5:00-5:59</c:v>
                      </c:pt>
                      <c:pt idx="7">
                        <c:v>6:00-6:59</c:v>
                      </c:pt>
                      <c:pt idx="8">
                        <c:v>7:00-7:59</c:v>
                      </c:pt>
                      <c:pt idx="9">
                        <c:v>8:00-8:59</c:v>
                      </c:pt>
                      <c:pt idx="10">
                        <c:v>9:00-9:59</c:v>
                      </c:pt>
                      <c:pt idx="11">
                        <c:v>10:00-10:59</c:v>
                      </c:pt>
                      <c:pt idx="12">
                        <c:v>11:00-11:59</c:v>
                      </c:pt>
                      <c:pt idx="13">
                        <c:v>12:00-12:59</c:v>
                      </c:pt>
                      <c:pt idx="14">
                        <c:v>13:00-13:59</c:v>
                      </c:pt>
                      <c:pt idx="15">
                        <c:v>14:00-14:59</c:v>
                      </c:pt>
                      <c:pt idx="16">
                        <c:v>15:00-15:59</c:v>
                      </c:pt>
                      <c:pt idx="17">
                        <c:v>16:00-16:59</c:v>
                      </c:pt>
                      <c:pt idx="18">
                        <c:v>17:00-17:59</c:v>
                      </c:pt>
                      <c:pt idx="19">
                        <c:v>18:00-18:59</c:v>
                      </c:pt>
                      <c:pt idx="20">
                        <c:v>19:00-19:59</c:v>
                      </c:pt>
                      <c:pt idx="21">
                        <c:v>20:00-20:59</c:v>
                      </c:pt>
                      <c:pt idx="22">
                        <c:v>21:00-21:59</c:v>
                      </c:pt>
                      <c:pt idx="23">
                        <c:v>22:00-22:59</c:v>
                      </c:pt>
                      <c:pt idx="24">
                        <c:v>23:00-23:59</c:v>
                      </c:pt>
                    </c:strCache>
                  </c:strRef>
                </c:cat>
                <c:val>
                  <c:numRef>
                    <c:extLst xmlns:c15="http://schemas.microsoft.com/office/drawing/2012/chart">
                      <c:ext xmlns:c15="http://schemas.microsoft.com/office/drawing/2012/chart" uri="{02D57815-91ED-43cb-92C2-25804820EDAC}">
                        <c15:formulaRef>
                          <c15:sqref>'[Диаграммы ДТП(Ульяновский).xlsx]Лист3'!$B$154:$Z$154</c15:sqref>
                        </c15:formulaRef>
                      </c:ext>
                    </c:extLst>
                    <c:numCache>
                      <c:formatCode>General</c:formatCode>
                      <c:ptCount val="25"/>
                      <c:pt idx="2">
                        <c:v>1</c:v>
                      </c:pt>
                      <c:pt idx="4">
                        <c:v>1</c:v>
                      </c:pt>
                      <c:pt idx="5">
                        <c:v>1</c:v>
                      </c:pt>
                      <c:pt idx="6">
                        <c:v>2</c:v>
                      </c:pt>
                      <c:pt idx="7">
                        <c:v>2</c:v>
                      </c:pt>
                      <c:pt idx="8">
                        <c:v>1</c:v>
                      </c:pt>
                      <c:pt idx="9">
                        <c:v>1</c:v>
                      </c:pt>
                      <c:pt idx="10">
                        <c:v>2</c:v>
                      </c:pt>
                      <c:pt idx="11">
                        <c:v>1</c:v>
                      </c:pt>
                      <c:pt idx="12">
                        <c:v>1</c:v>
                      </c:pt>
                      <c:pt idx="14">
                        <c:v>1</c:v>
                      </c:pt>
                      <c:pt idx="15">
                        <c:v>2</c:v>
                      </c:pt>
                      <c:pt idx="16">
                        <c:v>1</c:v>
                      </c:pt>
                      <c:pt idx="18">
                        <c:v>2</c:v>
                      </c:pt>
                      <c:pt idx="19">
                        <c:v>2</c:v>
                      </c:pt>
                      <c:pt idx="20">
                        <c:v>2</c:v>
                      </c:pt>
                      <c:pt idx="22">
                        <c:v>1</c:v>
                      </c:pt>
                      <c:pt idx="23">
                        <c:v>4</c:v>
                      </c:pt>
                    </c:numCache>
                  </c:numRef>
                </c:val>
                <c:extLst xmlns:c15="http://schemas.microsoft.com/office/drawing/2012/chart">
                  <c:ext xmlns:c16="http://schemas.microsoft.com/office/drawing/2014/chart" uri="{C3380CC4-5D6E-409C-BE32-E72D297353CC}">
                    <c16:uniqueId val="{00000003-7F61-4AEC-B55A-C7FC19B697D2}"/>
                  </c:ext>
                </c:extLst>
              </c15:ser>
            </c15:filteredBarSeries>
            <c15:filteredBarSeries>
              <c15:ser>
                <c:idx val="4"/>
                <c:order val="4"/>
                <c:tx>
                  <c:strRef>
                    <c:extLst xmlns:c15="http://schemas.microsoft.com/office/drawing/2012/chart">
                      <c:ext xmlns:c15="http://schemas.microsoft.com/office/drawing/2012/chart" uri="{02D57815-91ED-43cb-92C2-25804820EDAC}">
                        <c15:formulaRef>
                          <c15:sqref>'[Диаграммы ДТП(Ульяновский).xlsx]Лист3'!$A$155</c15:sqref>
                        </c15:formulaRef>
                      </c:ext>
                    </c:extLst>
                    <c:strCache>
                      <c:ptCount val="1"/>
                      <c:pt idx="0">
                        <c:v>Тереньгульский район</c:v>
                      </c:pt>
                    </c:strCache>
                  </c:strRef>
                </c:tx>
                <c:spPr>
                  <a:solidFill>
                    <a:schemeClr val="accent5"/>
                  </a:solidFill>
                  <a:ln>
                    <a:noFill/>
                  </a:ln>
                  <a:effectLst/>
                </c:spPr>
                <c:invertIfNegative val="0"/>
                <c:cat>
                  <c:strRef>
                    <c:extLst xmlns:c15="http://schemas.microsoft.com/office/drawing/2012/chart">
                      <c:ext xmlns:c15="http://schemas.microsoft.com/office/drawing/2012/chart" uri="{02D57815-91ED-43cb-92C2-25804820EDAC}">
                        <c15:formulaRef>
                          <c15:sqref>'[Диаграммы ДТП(Ульяновский).xlsx]Лист3'!$B$150:$Z$150</c15:sqref>
                        </c15:formulaRef>
                      </c:ext>
                    </c:extLst>
                    <c:strCache>
                      <c:ptCount val="25"/>
                      <c:pt idx="0">
                        <c:v>0:00-0:59</c:v>
                      </c:pt>
                      <c:pt idx="1">
                        <c:v>1:00-1:59</c:v>
                      </c:pt>
                      <c:pt idx="2">
                        <c:v>2:00-2:59</c:v>
                      </c:pt>
                      <c:pt idx="4">
                        <c:v>3:00-3:59</c:v>
                      </c:pt>
                      <c:pt idx="5">
                        <c:v>4:00-4:59</c:v>
                      </c:pt>
                      <c:pt idx="6">
                        <c:v>5:00-5:59</c:v>
                      </c:pt>
                      <c:pt idx="7">
                        <c:v>6:00-6:59</c:v>
                      </c:pt>
                      <c:pt idx="8">
                        <c:v>7:00-7:59</c:v>
                      </c:pt>
                      <c:pt idx="9">
                        <c:v>8:00-8:59</c:v>
                      </c:pt>
                      <c:pt idx="10">
                        <c:v>9:00-9:59</c:v>
                      </c:pt>
                      <c:pt idx="11">
                        <c:v>10:00-10:59</c:v>
                      </c:pt>
                      <c:pt idx="12">
                        <c:v>11:00-11:59</c:v>
                      </c:pt>
                      <c:pt idx="13">
                        <c:v>12:00-12:59</c:v>
                      </c:pt>
                      <c:pt idx="14">
                        <c:v>13:00-13:59</c:v>
                      </c:pt>
                      <c:pt idx="15">
                        <c:v>14:00-14:59</c:v>
                      </c:pt>
                      <c:pt idx="16">
                        <c:v>15:00-15:59</c:v>
                      </c:pt>
                      <c:pt idx="17">
                        <c:v>16:00-16:59</c:v>
                      </c:pt>
                      <c:pt idx="18">
                        <c:v>17:00-17:59</c:v>
                      </c:pt>
                      <c:pt idx="19">
                        <c:v>18:00-18:59</c:v>
                      </c:pt>
                      <c:pt idx="20">
                        <c:v>19:00-19:59</c:v>
                      </c:pt>
                      <c:pt idx="21">
                        <c:v>20:00-20:59</c:v>
                      </c:pt>
                      <c:pt idx="22">
                        <c:v>21:00-21:59</c:v>
                      </c:pt>
                      <c:pt idx="23">
                        <c:v>22:00-22:59</c:v>
                      </c:pt>
                      <c:pt idx="24">
                        <c:v>23:00-23:59</c:v>
                      </c:pt>
                    </c:strCache>
                  </c:strRef>
                </c:cat>
                <c:val>
                  <c:numRef>
                    <c:extLst xmlns:c15="http://schemas.microsoft.com/office/drawing/2012/chart">
                      <c:ext xmlns:c15="http://schemas.microsoft.com/office/drawing/2012/chart" uri="{02D57815-91ED-43cb-92C2-25804820EDAC}">
                        <c15:formulaRef>
                          <c15:sqref>'[Диаграммы ДТП(Ульяновский).xlsx]Лист3'!$B$155:$Z$155</c15:sqref>
                        </c15:formulaRef>
                      </c:ext>
                    </c:extLst>
                    <c:numCache>
                      <c:formatCode>General</c:formatCode>
                      <c:ptCount val="25"/>
                      <c:pt idx="0">
                        <c:v>2</c:v>
                      </c:pt>
                      <c:pt idx="1">
                        <c:v>1</c:v>
                      </c:pt>
                      <c:pt idx="2">
                        <c:v>1</c:v>
                      </c:pt>
                      <c:pt idx="5">
                        <c:v>1</c:v>
                      </c:pt>
                      <c:pt idx="6">
                        <c:v>1</c:v>
                      </c:pt>
                      <c:pt idx="7">
                        <c:v>2</c:v>
                      </c:pt>
                      <c:pt idx="8">
                        <c:v>2</c:v>
                      </c:pt>
                      <c:pt idx="9">
                        <c:v>2</c:v>
                      </c:pt>
                      <c:pt idx="11">
                        <c:v>2</c:v>
                      </c:pt>
                      <c:pt idx="13">
                        <c:v>1</c:v>
                      </c:pt>
                      <c:pt idx="15">
                        <c:v>5</c:v>
                      </c:pt>
                      <c:pt idx="16">
                        <c:v>2</c:v>
                      </c:pt>
                      <c:pt idx="17">
                        <c:v>1</c:v>
                      </c:pt>
                      <c:pt idx="18">
                        <c:v>1</c:v>
                      </c:pt>
                      <c:pt idx="22">
                        <c:v>2</c:v>
                      </c:pt>
                      <c:pt idx="23">
                        <c:v>1</c:v>
                      </c:pt>
                      <c:pt idx="24">
                        <c:v>1</c:v>
                      </c:pt>
                    </c:numCache>
                  </c:numRef>
                </c:val>
                <c:extLst xmlns:c15="http://schemas.microsoft.com/office/drawing/2012/chart">
                  <c:ext xmlns:c16="http://schemas.microsoft.com/office/drawing/2014/chart" uri="{C3380CC4-5D6E-409C-BE32-E72D297353CC}">
                    <c16:uniqueId val="{00000004-7F61-4AEC-B55A-C7FC19B697D2}"/>
                  </c:ext>
                </c:extLst>
              </c15:ser>
            </c15:filteredBarSeries>
            <c15:filteredBarSeries>
              <c15:ser>
                <c:idx val="5"/>
                <c:order val="5"/>
                <c:tx>
                  <c:strRef>
                    <c:extLst xmlns:c15="http://schemas.microsoft.com/office/drawing/2012/chart">
                      <c:ext xmlns:c15="http://schemas.microsoft.com/office/drawing/2012/chart" uri="{02D57815-91ED-43cb-92C2-25804820EDAC}">
                        <c15:formulaRef>
                          <c15:sqref>'[Диаграммы ДТП(Ульяновский).xlsx]Лист3'!$A$156</c15:sqref>
                        </c15:formulaRef>
                      </c:ext>
                    </c:extLst>
                    <c:strCache>
                      <c:ptCount val="1"/>
                      <c:pt idx="0">
                        <c:v>Старомайнский район</c:v>
                      </c:pt>
                    </c:strCache>
                  </c:strRef>
                </c:tx>
                <c:spPr>
                  <a:solidFill>
                    <a:schemeClr val="accent6"/>
                  </a:solidFill>
                  <a:ln>
                    <a:noFill/>
                  </a:ln>
                  <a:effectLst/>
                </c:spPr>
                <c:invertIfNegative val="0"/>
                <c:cat>
                  <c:strRef>
                    <c:extLst xmlns:c15="http://schemas.microsoft.com/office/drawing/2012/chart">
                      <c:ext xmlns:c15="http://schemas.microsoft.com/office/drawing/2012/chart" uri="{02D57815-91ED-43cb-92C2-25804820EDAC}">
                        <c15:formulaRef>
                          <c15:sqref>'[Диаграммы ДТП(Ульяновский).xlsx]Лист3'!$B$150:$Z$150</c15:sqref>
                        </c15:formulaRef>
                      </c:ext>
                    </c:extLst>
                    <c:strCache>
                      <c:ptCount val="25"/>
                      <c:pt idx="0">
                        <c:v>0:00-0:59</c:v>
                      </c:pt>
                      <c:pt idx="1">
                        <c:v>1:00-1:59</c:v>
                      </c:pt>
                      <c:pt idx="2">
                        <c:v>2:00-2:59</c:v>
                      </c:pt>
                      <c:pt idx="4">
                        <c:v>3:00-3:59</c:v>
                      </c:pt>
                      <c:pt idx="5">
                        <c:v>4:00-4:59</c:v>
                      </c:pt>
                      <c:pt idx="6">
                        <c:v>5:00-5:59</c:v>
                      </c:pt>
                      <c:pt idx="7">
                        <c:v>6:00-6:59</c:v>
                      </c:pt>
                      <c:pt idx="8">
                        <c:v>7:00-7:59</c:v>
                      </c:pt>
                      <c:pt idx="9">
                        <c:v>8:00-8:59</c:v>
                      </c:pt>
                      <c:pt idx="10">
                        <c:v>9:00-9:59</c:v>
                      </c:pt>
                      <c:pt idx="11">
                        <c:v>10:00-10:59</c:v>
                      </c:pt>
                      <c:pt idx="12">
                        <c:v>11:00-11:59</c:v>
                      </c:pt>
                      <c:pt idx="13">
                        <c:v>12:00-12:59</c:v>
                      </c:pt>
                      <c:pt idx="14">
                        <c:v>13:00-13:59</c:v>
                      </c:pt>
                      <c:pt idx="15">
                        <c:v>14:00-14:59</c:v>
                      </c:pt>
                      <c:pt idx="16">
                        <c:v>15:00-15:59</c:v>
                      </c:pt>
                      <c:pt idx="17">
                        <c:v>16:00-16:59</c:v>
                      </c:pt>
                      <c:pt idx="18">
                        <c:v>17:00-17:59</c:v>
                      </c:pt>
                      <c:pt idx="19">
                        <c:v>18:00-18:59</c:v>
                      </c:pt>
                      <c:pt idx="20">
                        <c:v>19:00-19:59</c:v>
                      </c:pt>
                      <c:pt idx="21">
                        <c:v>20:00-20:59</c:v>
                      </c:pt>
                      <c:pt idx="22">
                        <c:v>21:00-21:59</c:v>
                      </c:pt>
                      <c:pt idx="23">
                        <c:v>22:00-22:59</c:v>
                      </c:pt>
                      <c:pt idx="24">
                        <c:v>23:00-23:59</c:v>
                      </c:pt>
                    </c:strCache>
                  </c:strRef>
                </c:cat>
                <c:val>
                  <c:numRef>
                    <c:extLst xmlns:c15="http://schemas.microsoft.com/office/drawing/2012/chart">
                      <c:ext xmlns:c15="http://schemas.microsoft.com/office/drawing/2012/chart" uri="{02D57815-91ED-43cb-92C2-25804820EDAC}">
                        <c15:formulaRef>
                          <c15:sqref>'[Диаграммы ДТП(Ульяновский).xlsx]Лист3'!$B$156:$Z$156</c15:sqref>
                        </c15:formulaRef>
                      </c:ext>
                    </c:extLst>
                    <c:numCache>
                      <c:formatCode>General</c:formatCode>
                      <c:ptCount val="25"/>
                      <c:pt idx="5">
                        <c:v>1</c:v>
                      </c:pt>
                      <c:pt idx="6">
                        <c:v>1</c:v>
                      </c:pt>
                      <c:pt idx="7">
                        <c:v>2</c:v>
                      </c:pt>
                      <c:pt idx="9">
                        <c:v>1</c:v>
                      </c:pt>
                      <c:pt idx="11">
                        <c:v>1</c:v>
                      </c:pt>
                      <c:pt idx="12">
                        <c:v>2</c:v>
                      </c:pt>
                      <c:pt idx="13">
                        <c:v>2</c:v>
                      </c:pt>
                      <c:pt idx="15">
                        <c:v>2</c:v>
                      </c:pt>
                      <c:pt idx="17">
                        <c:v>1</c:v>
                      </c:pt>
                      <c:pt idx="18">
                        <c:v>3</c:v>
                      </c:pt>
                      <c:pt idx="19">
                        <c:v>1</c:v>
                      </c:pt>
                      <c:pt idx="23">
                        <c:v>1</c:v>
                      </c:pt>
                      <c:pt idx="24">
                        <c:v>1</c:v>
                      </c:pt>
                    </c:numCache>
                  </c:numRef>
                </c:val>
                <c:extLst xmlns:c15="http://schemas.microsoft.com/office/drawing/2012/chart">
                  <c:ext xmlns:c16="http://schemas.microsoft.com/office/drawing/2014/chart" uri="{C3380CC4-5D6E-409C-BE32-E72D297353CC}">
                    <c16:uniqueId val="{00000005-7F61-4AEC-B55A-C7FC19B697D2}"/>
                  </c:ext>
                </c:extLst>
              </c15:ser>
            </c15:filteredBarSeries>
            <c15:filteredBarSeries>
              <c15:ser>
                <c:idx val="6"/>
                <c:order val="6"/>
                <c:tx>
                  <c:strRef>
                    <c:extLst xmlns:c15="http://schemas.microsoft.com/office/drawing/2012/chart">
                      <c:ext xmlns:c15="http://schemas.microsoft.com/office/drawing/2012/chart" uri="{02D57815-91ED-43cb-92C2-25804820EDAC}">
                        <c15:formulaRef>
                          <c15:sqref>'[Диаграммы ДТП(Ульяновский).xlsx]Лист3'!$A$157</c15:sqref>
                        </c15:formulaRef>
                      </c:ext>
                    </c:extLst>
                    <c:strCache>
                      <c:ptCount val="1"/>
                      <c:pt idx="0">
                        <c:v>Майнский район</c:v>
                      </c:pt>
                    </c:strCache>
                  </c:strRef>
                </c:tx>
                <c:spPr>
                  <a:solidFill>
                    <a:schemeClr val="accent1">
                      <a:lumMod val="60000"/>
                    </a:schemeClr>
                  </a:solidFill>
                  <a:ln>
                    <a:noFill/>
                  </a:ln>
                  <a:effectLst/>
                </c:spPr>
                <c:invertIfNegative val="0"/>
                <c:cat>
                  <c:strRef>
                    <c:extLst xmlns:c15="http://schemas.microsoft.com/office/drawing/2012/chart">
                      <c:ext xmlns:c15="http://schemas.microsoft.com/office/drawing/2012/chart" uri="{02D57815-91ED-43cb-92C2-25804820EDAC}">
                        <c15:formulaRef>
                          <c15:sqref>'[Диаграммы ДТП(Ульяновский).xlsx]Лист3'!$B$150:$Z$150</c15:sqref>
                        </c15:formulaRef>
                      </c:ext>
                    </c:extLst>
                    <c:strCache>
                      <c:ptCount val="25"/>
                      <c:pt idx="0">
                        <c:v>0:00-0:59</c:v>
                      </c:pt>
                      <c:pt idx="1">
                        <c:v>1:00-1:59</c:v>
                      </c:pt>
                      <c:pt idx="2">
                        <c:v>2:00-2:59</c:v>
                      </c:pt>
                      <c:pt idx="4">
                        <c:v>3:00-3:59</c:v>
                      </c:pt>
                      <c:pt idx="5">
                        <c:v>4:00-4:59</c:v>
                      </c:pt>
                      <c:pt idx="6">
                        <c:v>5:00-5:59</c:v>
                      </c:pt>
                      <c:pt idx="7">
                        <c:v>6:00-6:59</c:v>
                      </c:pt>
                      <c:pt idx="8">
                        <c:v>7:00-7:59</c:v>
                      </c:pt>
                      <c:pt idx="9">
                        <c:v>8:00-8:59</c:v>
                      </c:pt>
                      <c:pt idx="10">
                        <c:v>9:00-9:59</c:v>
                      </c:pt>
                      <c:pt idx="11">
                        <c:v>10:00-10:59</c:v>
                      </c:pt>
                      <c:pt idx="12">
                        <c:v>11:00-11:59</c:v>
                      </c:pt>
                      <c:pt idx="13">
                        <c:v>12:00-12:59</c:v>
                      </c:pt>
                      <c:pt idx="14">
                        <c:v>13:00-13:59</c:v>
                      </c:pt>
                      <c:pt idx="15">
                        <c:v>14:00-14:59</c:v>
                      </c:pt>
                      <c:pt idx="16">
                        <c:v>15:00-15:59</c:v>
                      </c:pt>
                      <c:pt idx="17">
                        <c:v>16:00-16:59</c:v>
                      </c:pt>
                      <c:pt idx="18">
                        <c:v>17:00-17:59</c:v>
                      </c:pt>
                      <c:pt idx="19">
                        <c:v>18:00-18:59</c:v>
                      </c:pt>
                      <c:pt idx="20">
                        <c:v>19:00-19:59</c:v>
                      </c:pt>
                      <c:pt idx="21">
                        <c:v>20:00-20:59</c:v>
                      </c:pt>
                      <c:pt idx="22">
                        <c:v>21:00-21:59</c:v>
                      </c:pt>
                      <c:pt idx="23">
                        <c:v>22:00-22:59</c:v>
                      </c:pt>
                      <c:pt idx="24">
                        <c:v>23:00-23:59</c:v>
                      </c:pt>
                    </c:strCache>
                  </c:strRef>
                </c:cat>
                <c:val>
                  <c:numRef>
                    <c:extLst xmlns:c15="http://schemas.microsoft.com/office/drawing/2012/chart">
                      <c:ext xmlns:c15="http://schemas.microsoft.com/office/drawing/2012/chart" uri="{02D57815-91ED-43cb-92C2-25804820EDAC}">
                        <c15:formulaRef>
                          <c15:sqref>'[Диаграммы ДТП(Ульяновский).xlsx]Лист3'!$B$157:$Z$157</c15:sqref>
                        </c15:formulaRef>
                      </c:ext>
                    </c:extLst>
                    <c:numCache>
                      <c:formatCode>General</c:formatCode>
                      <c:ptCount val="25"/>
                      <c:pt idx="7">
                        <c:v>1</c:v>
                      </c:pt>
                      <c:pt idx="8">
                        <c:v>1</c:v>
                      </c:pt>
                      <c:pt idx="9">
                        <c:v>2</c:v>
                      </c:pt>
                      <c:pt idx="10">
                        <c:v>2</c:v>
                      </c:pt>
                      <c:pt idx="11">
                        <c:v>3</c:v>
                      </c:pt>
                      <c:pt idx="13">
                        <c:v>1</c:v>
                      </c:pt>
                      <c:pt idx="15">
                        <c:v>1</c:v>
                      </c:pt>
                      <c:pt idx="16">
                        <c:v>1</c:v>
                      </c:pt>
                      <c:pt idx="19">
                        <c:v>1</c:v>
                      </c:pt>
                      <c:pt idx="20">
                        <c:v>1</c:v>
                      </c:pt>
                      <c:pt idx="21">
                        <c:v>1</c:v>
                      </c:pt>
                      <c:pt idx="22">
                        <c:v>1</c:v>
                      </c:pt>
                      <c:pt idx="23">
                        <c:v>1</c:v>
                      </c:pt>
                    </c:numCache>
                  </c:numRef>
                </c:val>
                <c:extLst xmlns:c15="http://schemas.microsoft.com/office/drawing/2012/chart">
                  <c:ext xmlns:c16="http://schemas.microsoft.com/office/drawing/2014/chart" uri="{C3380CC4-5D6E-409C-BE32-E72D297353CC}">
                    <c16:uniqueId val="{00000006-7F61-4AEC-B55A-C7FC19B697D2}"/>
                  </c:ext>
                </c:extLst>
              </c15:ser>
            </c15:filteredBarSeries>
            <c15:filteredBarSeries>
              <c15:ser>
                <c:idx val="7"/>
                <c:order val="7"/>
                <c:tx>
                  <c:strRef>
                    <c:extLst xmlns:c15="http://schemas.microsoft.com/office/drawing/2012/chart">
                      <c:ext xmlns:c15="http://schemas.microsoft.com/office/drawing/2012/chart" uri="{02D57815-91ED-43cb-92C2-25804820EDAC}">
                        <c15:formulaRef>
                          <c15:sqref>'[Диаграммы ДТП(Ульяновский).xlsx]Лист3'!$A$158</c15:sqref>
                        </c15:formulaRef>
                      </c:ext>
                    </c:extLst>
                    <c:strCache>
                      <c:ptCount val="1"/>
                      <c:pt idx="0">
                        <c:v>Карсунский район</c:v>
                      </c:pt>
                    </c:strCache>
                  </c:strRef>
                </c:tx>
                <c:spPr>
                  <a:solidFill>
                    <a:schemeClr val="accent2">
                      <a:lumMod val="60000"/>
                    </a:schemeClr>
                  </a:solidFill>
                  <a:ln>
                    <a:noFill/>
                  </a:ln>
                  <a:effectLst/>
                </c:spPr>
                <c:invertIfNegative val="0"/>
                <c:cat>
                  <c:strRef>
                    <c:extLst xmlns:c15="http://schemas.microsoft.com/office/drawing/2012/chart">
                      <c:ext xmlns:c15="http://schemas.microsoft.com/office/drawing/2012/chart" uri="{02D57815-91ED-43cb-92C2-25804820EDAC}">
                        <c15:formulaRef>
                          <c15:sqref>'[Диаграммы ДТП(Ульяновский).xlsx]Лист3'!$B$150:$Z$150</c15:sqref>
                        </c15:formulaRef>
                      </c:ext>
                    </c:extLst>
                    <c:strCache>
                      <c:ptCount val="25"/>
                      <c:pt idx="0">
                        <c:v>0:00-0:59</c:v>
                      </c:pt>
                      <c:pt idx="1">
                        <c:v>1:00-1:59</c:v>
                      </c:pt>
                      <c:pt idx="2">
                        <c:v>2:00-2:59</c:v>
                      </c:pt>
                      <c:pt idx="4">
                        <c:v>3:00-3:59</c:v>
                      </c:pt>
                      <c:pt idx="5">
                        <c:v>4:00-4:59</c:v>
                      </c:pt>
                      <c:pt idx="6">
                        <c:v>5:00-5:59</c:v>
                      </c:pt>
                      <c:pt idx="7">
                        <c:v>6:00-6:59</c:v>
                      </c:pt>
                      <c:pt idx="8">
                        <c:v>7:00-7:59</c:v>
                      </c:pt>
                      <c:pt idx="9">
                        <c:v>8:00-8:59</c:v>
                      </c:pt>
                      <c:pt idx="10">
                        <c:v>9:00-9:59</c:v>
                      </c:pt>
                      <c:pt idx="11">
                        <c:v>10:00-10:59</c:v>
                      </c:pt>
                      <c:pt idx="12">
                        <c:v>11:00-11:59</c:v>
                      </c:pt>
                      <c:pt idx="13">
                        <c:v>12:00-12:59</c:v>
                      </c:pt>
                      <c:pt idx="14">
                        <c:v>13:00-13:59</c:v>
                      </c:pt>
                      <c:pt idx="15">
                        <c:v>14:00-14:59</c:v>
                      </c:pt>
                      <c:pt idx="16">
                        <c:v>15:00-15:59</c:v>
                      </c:pt>
                      <c:pt idx="17">
                        <c:v>16:00-16:59</c:v>
                      </c:pt>
                      <c:pt idx="18">
                        <c:v>17:00-17:59</c:v>
                      </c:pt>
                      <c:pt idx="19">
                        <c:v>18:00-18:59</c:v>
                      </c:pt>
                      <c:pt idx="20">
                        <c:v>19:00-19:59</c:v>
                      </c:pt>
                      <c:pt idx="21">
                        <c:v>20:00-20:59</c:v>
                      </c:pt>
                      <c:pt idx="22">
                        <c:v>21:00-21:59</c:v>
                      </c:pt>
                      <c:pt idx="23">
                        <c:v>22:00-22:59</c:v>
                      </c:pt>
                      <c:pt idx="24">
                        <c:v>23:00-23:59</c:v>
                      </c:pt>
                    </c:strCache>
                  </c:strRef>
                </c:cat>
                <c:val>
                  <c:numRef>
                    <c:extLst xmlns:c15="http://schemas.microsoft.com/office/drawing/2012/chart">
                      <c:ext xmlns:c15="http://schemas.microsoft.com/office/drawing/2012/chart" uri="{02D57815-91ED-43cb-92C2-25804820EDAC}">
                        <c15:formulaRef>
                          <c15:sqref>'[Диаграммы ДТП(Ульяновский).xlsx]Лист3'!$B$158:$Z$158</c15:sqref>
                        </c15:formulaRef>
                      </c:ext>
                    </c:extLst>
                    <c:numCache>
                      <c:formatCode>General</c:formatCode>
                      <c:ptCount val="25"/>
                      <c:pt idx="0">
                        <c:v>1</c:v>
                      </c:pt>
                      <c:pt idx="1">
                        <c:v>1</c:v>
                      </c:pt>
                      <c:pt idx="7">
                        <c:v>2</c:v>
                      </c:pt>
                      <c:pt idx="11">
                        <c:v>1</c:v>
                      </c:pt>
                      <c:pt idx="13">
                        <c:v>1</c:v>
                      </c:pt>
                      <c:pt idx="16">
                        <c:v>1</c:v>
                      </c:pt>
                      <c:pt idx="18">
                        <c:v>2</c:v>
                      </c:pt>
                      <c:pt idx="19">
                        <c:v>1</c:v>
                      </c:pt>
                      <c:pt idx="20">
                        <c:v>2</c:v>
                      </c:pt>
                      <c:pt idx="22">
                        <c:v>1</c:v>
                      </c:pt>
                      <c:pt idx="24">
                        <c:v>1</c:v>
                      </c:pt>
                    </c:numCache>
                  </c:numRef>
                </c:val>
                <c:extLst xmlns:c15="http://schemas.microsoft.com/office/drawing/2012/chart">
                  <c:ext xmlns:c16="http://schemas.microsoft.com/office/drawing/2014/chart" uri="{C3380CC4-5D6E-409C-BE32-E72D297353CC}">
                    <c16:uniqueId val="{00000007-7F61-4AEC-B55A-C7FC19B697D2}"/>
                  </c:ext>
                </c:extLst>
              </c15:ser>
            </c15:filteredBarSeries>
            <c15:filteredBarSeries>
              <c15:ser>
                <c:idx val="8"/>
                <c:order val="8"/>
                <c:tx>
                  <c:strRef>
                    <c:extLst xmlns:c15="http://schemas.microsoft.com/office/drawing/2012/chart">
                      <c:ext xmlns:c15="http://schemas.microsoft.com/office/drawing/2012/chart" uri="{02D57815-91ED-43cb-92C2-25804820EDAC}">
                        <c15:formulaRef>
                          <c15:sqref>'[Диаграммы ДТП(Ульяновский).xlsx]Лист3'!$A$159</c15:sqref>
                        </c15:formulaRef>
                      </c:ext>
                    </c:extLst>
                    <c:strCache>
                      <c:ptCount val="1"/>
                      <c:pt idx="0">
                        <c:v>Мелекесский район</c:v>
                      </c:pt>
                    </c:strCache>
                  </c:strRef>
                </c:tx>
                <c:spPr>
                  <a:solidFill>
                    <a:schemeClr val="accent3">
                      <a:lumMod val="60000"/>
                    </a:schemeClr>
                  </a:solidFill>
                  <a:ln>
                    <a:noFill/>
                  </a:ln>
                  <a:effectLst/>
                </c:spPr>
                <c:invertIfNegative val="0"/>
                <c:cat>
                  <c:strRef>
                    <c:extLst xmlns:c15="http://schemas.microsoft.com/office/drawing/2012/chart">
                      <c:ext xmlns:c15="http://schemas.microsoft.com/office/drawing/2012/chart" uri="{02D57815-91ED-43cb-92C2-25804820EDAC}">
                        <c15:formulaRef>
                          <c15:sqref>'[Диаграммы ДТП(Ульяновский).xlsx]Лист3'!$B$150:$Z$150</c15:sqref>
                        </c15:formulaRef>
                      </c:ext>
                    </c:extLst>
                    <c:strCache>
                      <c:ptCount val="25"/>
                      <c:pt idx="0">
                        <c:v>0:00-0:59</c:v>
                      </c:pt>
                      <c:pt idx="1">
                        <c:v>1:00-1:59</c:v>
                      </c:pt>
                      <c:pt idx="2">
                        <c:v>2:00-2:59</c:v>
                      </c:pt>
                      <c:pt idx="4">
                        <c:v>3:00-3:59</c:v>
                      </c:pt>
                      <c:pt idx="5">
                        <c:v>4:00-4:59</c:v>
                      </c:pt>
                      <c:pt idx="6">
                        <c:v>5:00-5:59</c:v>
                      </c:pt>
                      <c:pt idx="7">
                        <c:v>6:00-6:59</c:v>
                      </c:pt>
                      <c:pt idx="8">
                        <c:v>7:00-7:59</c:v>
                      </c:pt>
                      <c:pt idx="9">
                        <c:v>8:00-8:59</c:v>
                      </c:pt>
                      <c:pt idx="10">
                        <c:v>9:00-9:59</c:v>
                      </c:pt>
                      <c:pt idx="11">
                        <c:v>10:00-10:59</c:v>
                      </c:pt>
                      <c:pt idx="12">
                        <c:v>11:00-11:59</c:v>
                      </c:pt>
                      <c:pt idx="13">
                        <c:v>12:00-12:59</c:v>
                      </c:pt>
                      <c:pt idx="14">
                        <c:v>13:00-13:59</c:v>
                      </c:pt>
                      <c:pt idx="15">
                        <c:v>14:00-14:59</c:v>
                      </c:pt>
                      <c:pt idx="16">
                        <c:v>15:00-15:59</c:v>
                      </c:pt>
                      <c:pt idx="17">
                        <c:v>16:00-16:59</c:v>
                      </c:pt>
                      <c:pt idx="18">
                        <c:v>17:00-17:59</c:v>
                      </c:pt>
                      <c:pt idx="19">
                        <c:v>18:00-18:59</c:v>
                      </c:pt>
                      <c:pt idx="20">
                        <c:v>19:00-19:59</c:v>
                      </c:pt>
                      <c:pt idx="21">
                        <c:v>20:00-20:59</c:v>
                      </c:pt>
                      <c:pt idx="22">
                        <c:v>21:00-21:59</c:v>
                      </c:pt>
                      <c:pt idx="23">
                        <c:v>22:00-22:59</c:v>
                      </c:pt>
                      <c:pt idx="24">
                        <c:v>23:00-23:59</c:v>
                      </c:pt>
                    </c:strCache>
                  </c:strRef>
                </c:cat>
                <c:val>
                  <c:numRef>
                    <c:extLst xmlns:c15="http://schemas.microsoft.com/office/drawing/2012/chart">
                      <c:ext xmlns:c15="http://schemas.microsoft.com/office/drawing/2012/chart" uri="{02D57815-91ED-43cb-92C2-25804820EDAC}">
                        <c15:formulaRef>
                          <c15:sqref>'[Диаграммы ДТП(Ульяновский).xlsx]Лист3'!$B$159:$Z$159</c15:sqref>
                        </c15:formulaRef>
                      </c:ext>
                    </c:extLst>
                    <c:numCache>
                      <c:formatCode>General</c:formatCode>
                      <c:ptCount val="25"/>
                      <c:pt idx="9">
                        <c:v>1</c:v>
                      </c:pt>
                      <c:pt idx="10">
                        <c:v>1</c:v>
                      </c:pt>
                      <c:pt idx="11">
                        <c:v>1</c:v>
                      </c:pt>
                      <c:pt idx="13">
                        <c:v>1</c:v>
                      </c:pt>
                      <c:pt idx="14">
                        <c:v>1</c:v>
                      </c:pt>
                      <c:pt idx="15">
                        <c:v>3</c:v>
                      </c:pt>
                      <c:pt idx="16">
                        <c:v>1</c:v>
                      </c:pt>
                      <c:pt idx="22">
                        <c:v>1</c:v>
                      </c:pt>
                      <c:pt idx="24">
                        <c:v>1</c:v>
                      </c:pt>
                    </c:numCache>
                  </c:numRef>
                </c:val>
                <c:extLst xmlns:c15="http://schemas.microsoft.com/office/drawing/2012/chart">
                  <c:ext xmlns:c16="http://schemas.microsoft.com/office/drawing/2014/chart" uri="{C3380CC4-5D6E-409C-BE32-E72D297353CC}">
                    <c16:uniqueId val="{00000008-7F61-4AEC-B55A-C7FC19B697D2}"/>
                  </c:ext>
                </c:extLst>
              </c15:ser>
            </c15:filteredBarSeries>
            <c15:filteredBarSeries>
              <c15:ser>
                <c:idx val="9"/>
                <c:order val="9"/>
                <c:tx>
                  <c:strRef>
                    <c:extLst xmlns:c15="http://schemas.microsoft.com/office/drawing/2012/chart">
                      <c:ext xmlns:c15="http://schemas.microsoft.com/office/drawing/2012/chart" uri="{02D57815-91ED-43cb-92C2-25804820EDAC}">
                        <c15:formulaRef>
                          <c15:sqref>'[Диаграммы ДТП(Ульяновский).xlsx]Лист3'!$A$160</c15:sqref>
                        </c15:formulaRef>
                      </c:ext>
                    </c:extLst>
                    <c:strCache>
                      <c:ptCount val="1"/>
                      <c:pt idx="0">
                        <c:v>Сенгелеевский район</c:v>
                      </c:pt>
                    </c:strCache>
                  </c:strRef>
                </c:tx>
                <c:spPr>
                  <a:solidFill>
                    <a:schemeClr val="accent4">
                      <a:lumMod val="60000"/>
                    </a:schemeClr>
                  </a:solidFill>
                  <a:ln>
                    <a:noFill/>
                  </a:ln>
                  <a:effectLst/>
                </c:spPr>
                <c:invertIfNegative val="0"/>
                <c:cat>
                  <c:strRef>
                    <c:extLst xmlns:c15="http://schemas.microsoft.com/office/drawing/2012/chart">
                      <c:ext xmlns:c15="http://schemas.microsoft.com/office/drawing/2012/chart" uri="{02D57815-91ED-43cb-92C2-25804820EDAC}">
                        <c15:formulaRef>
                          <c15:sqref>'[Диаграммы ДТП(Ульяновский).xlsx]Лист3'!$B$150:$Z$150</c15:sqref>
                        </c15:formulaRef>
                      </c:ext>
                    </c:extLst>
                    <c:strCache>
                      <c:ptCount val="25"/>
                      <c:pt idx="0">
                        <c:v>0:00-0:59</c:v>
                      </c:pt>
                      <c:pt idx="1">
                        <c:v>1:00-1:59</c:v>
                      </c:pt>
                      <c:pt idx="2">
                        <c:v>2:00-2:59</c:v>
                      </c:pt>
                      <c:pt idx="4">
                        <c:v>3:00-3:59</c:v>
                      </c:pt>
                      <c:pt idx="5">
                        <c:v>4:00-4:59</c:v>
                      </c:pt>
                      <c:pt idx="6">
                        <c:v>5:00-5:59</c:v>
                      </c:pt>
                      <c:pt idx="7">
                        <c:v>6:00-6:59</c:v>
                      </c:pt>
                      <c:pt idx="8">
                        <c:v>7:00-7:59</c:v>
                      </c:pt>
                      <c:pt idx="9">
                        <c:v>8:00-8:59</c:v>
                      </c:pt>
                      <c:pt idx="10">
                        <c:v>9:00-9:59</c:v>
                      </c:pt>
                      <c:pt idx="11">
                        <c:v>10:00-10:59</c:v>
                      </c:pt>
                      <c:pt idx="12">
                        <c:v>11:00-11:59</c:v>
                      </c:pt>
                      <c:pt idx="13">
                        <c:v>12:00-12:59</c:v>
                      </c:pt>
                      <c:pt idx="14">
                        <c:v>13:00-13:59</c:v>
                      </c:pt>
                      <c:pt idx="15">
                        <c:v>14:00-14:59</c:v>
                      </c:pt>
                      <c:pt idx="16">
                        <c:v>15:00-15:59</c:v>
                      </c:pt>
                      <c:pt idx="17">
                        <c:v>16:00-16:59</c:v>
                      </c:pt>
                      <c:pt idx="18">
                        <c:v>17:00-17:59</c:v>
                      </c:pt>
                      <c:pt idx="19">
                        <c:v>18:00-18:59</c:v>
                      </c:pt>
                      <c:pt idx="20">
                        <c:v>19:00-19:59</c:v>
                      </c:pt>
                      <c:pt idx="21">
                        <c:v>20:00-20:59</c:v>
                      </c:pt>
                      <c:pt idx="22">
                        <c:v>21:00-21:59</c:v>
                      </c:pt>
                      <c:pt idx="23">
                        <c:v>22:00-22:59</c:v>
                      </c:pt>
                      <c:pt idx="24">
                        <c:v>23:00-23:59</c:v>
                      </c:pt>
                    </c:strCache>
                  </c:strRef>
                </c:cat>
                <c:val>
                  <c:numRef>
                    <c:extLst xmlns:c15="http://schemas.microsoft.com/office/drawing/2012/chart">
                      <c:ext xmlns:c15="http://schemas.microsoft.com/office/drawing/2012/chart" uri="{02D57815-91ED-43cb-92C2-25804820EDAC}">
                        <c15:formulaRef>
                          <c15:sqref>'[Диаграммы ДТП(Ульяновский).xlsx]Лист3'!$B$160:$Z$160</c15:sqref>
                        </c15:formulaRef>
                      </c:ext>
                    </c:extLst>
                    <c:numCache>
                      <c:formatCode>General</c:formatCode>
                      <c:ptCount val="25"/>
                      <c:pt idx="6">
                        <c:v>1</c:v>
                      </c:pt>
                      <c:pt idx="9">
                        <c:v>1</c:v>
                      </c:pt>
                      <c:pt idx="13">
                        <c:v>1</c:v>
                      </c:pt>
                      <c:pt idx="16">
                        <c:v>2</c:v>
                      </c:pt>
                      <c:pt idx="20">
                        <c:v>1</c:v>
                      </c:pt>
                      <c:pt idx="22">
                        <c:v>2</c:v>
                      </c:pt>
                      <c:pt idx="24">
                        <c:v>1</c:v>
                      </c:pt>
                    </c:numCache>
                  </c:numRef>
                </c:val>
                <c:extLst xmlns:c15="http://schemas.microsoft.com/office/drawing/2012/chart">
                  <c:ext xmlns:c16="http://schemas.microsoft.com/office/drawing/2014/chart" uri="{C3380CC4-5D6E-409C-BE32-E72D297353CC}">
                    <c16:uniqueId val="{00000009-7F61-4AEC-B55A-C7FC19B697D2}"/>
                  </c:ext>
                </c:extLst>
              </c15:ser>
            </c15:filteredBarSeries>
            <c15:filteredBarSeries>
              <c15:ser>
                <c:idx val="10"/>
                <c:order val="10"/>
                <c:tx>
                  <c:strRef>
                    <c:extLst xmlns:c15="http://schemas.microsoft.com/office/drawing/2012/chart">
                      <c:ext xmlns:c15="http://schemas.microsoft.com/office/drawing/2012/chart" uri="{02D57815-91ED-43cb-92C2-25804820EDAC}">
                        <c15:formulaRef>
                          <c15:sqref>'[Диаграммы ДТП(Ульяновский).xlsx]Лист3'!$A$161</c15:sqref>
                        </c15:formulaRef>
                      </c:ext>
                    </c:extLst>
                    <c:strCache>
                      <c:ptCount val="1"/>
                      <c:pt idx="0">
                        <c:v>Кузоватовский район</c:v>
                      </c:pt>
                    </c:strCache>
                  </c:strRef>
                </c:tx>
                <c:spPr>
                  <a:solidFill>
                    <a:schemeClr val="accent5">
                      <a:lumMod val="60000"/>
                    </a:schemeClr>
                  </a:solidFill>
                  <a:ln>
                    <a:noFill/>
                  </a:ln>
                  <a:effectLst/>
                </c:spPr>
                <c:invertIfNegative val="0"/>
                <c:cat>
                  <c:strRef>
                    <c:extLst xmlns:c15="http://schemas.microsoft.com/office/drawing/2012/chart">
                      <c:ext xmlns:c15="http://schemas.microsoft.com/office/drawing/2012/chart" uri="{02D57815-91ED-43cb-92C2-25804820EDAC}">
                        <c15:formulaRef>
                          <c15:sqref>'[Диаграммы ДТП(Ульяновский).xlsx]Лист3'!$B$150:$Z$150</c15:sqref>
                        </c15:formulaRef>
                      </c:ext>
                    </c:extLst>
                    <c:strCache>
                      <c:ptCount val="25"/>
                      <c:pt idx="0">
                        <c:v>0:00-0:59</c:v>
                      </c:pt>
                      <c:pt idx="1">
                        <c:v>1:00-1:59</c:v>
                      </c:pt>
                      <c:pt idx="2">
                        <c:v>2:00-2:59</c:v>
                      </c:pt>
                      <c:pt idx="4">
                        <c:v>3:00-3:59</c:v>
                      </c:pt>
                      <c:pt idx="5">
                        <c:v>4:00-4:59</c:v>
                      </c:pt>
                      <c:pt idx="6">
                        <c:v>5:00-5:59</c:v>
                      </c:pt>
                      <c:pt idx="7">
                        <c:v>6:00-6:59</c:v>
                      </c:pt>
                      <c:pt idx="8">
                        <c:v>7:00-7:59</c:v>
                      </c:pt>
                      <c:pt idx="9">
                        <c:v>8:00-8:59</c:v>
                      </c:pt>
                      <c:pt idx="10">
                        <c:v>9:00-9:59</c:v>
                      </c:pt>
                      <c:pt idx="11">
                        <c:v>10:00-10:59</c:v>
                      </c:pt>
                      <c:pt idx="12">
                        <c:v>11:00-11:59</c:v>
                      </c:pt>
                      <c:pt idx="13">
                        <c:v>12:00-12:59</c:v>
                      </c:pt>
                      <c:pt idx="14">
                        <c:v>13:00-13:59</c:v>
                      </c:pt>
                      <c:pt idx="15">
                        <c:v>14:00-14:59</c:v>
                      </c:pt>
                      <c:pt idx="16">
                        <c:v>15:00-15:59</c:v>
                      </c:pt>
                      <c:pt idx="17">
                        <c:v>16:00-16:59</c:v>
                      </c:pt>
                      <c:pt idx="18">
                        <c:v>17:00-17:59</c:v>
                      </c:pt>
                      <c:pt idx="19">
                        <c:v>18:00-18:59</c:v>
                      </c:pt>
                      <c:pt idx="20">
                        <c:v>19:00-19:59</c:v>
                      </c:pt>
                      <c:pt idx="21">
                        <c:v>20:00-20:59</c:v>
                      </c:pt>
                      <c:pt idx="22">
                        <c:v>21:00-21:59</c:v>
                      </c:pt>
                      <c:pt idx="23">
                        <c:v>22:00-22:59</c:v>
                      </c:pt>
                      <c:pt idx="24">
                        <c:v>23:00-23:59</c:v>
                      </c:pt>
                    </c:strCache>
                  </c:strRef>
                </c:cat>
                <c:val>
                  <c:numRef>
                    <c:extLst xmlns:c15="http://schemas.microsoft.com/office/drawing/2012/chart">
                      <c:ext xmlns:c15="http://schemas.microsoft.com/office/drawing/2012/chart" uri="{02D57815-91ED-43cb-92C2-25804820EDAC}">
                        <c15:formulaRef>
                          <c15:sqref>'[Диаграммы ДТП(Ульяновский).xlsx]Лист3'!$B$161:$Z$161</c15:sqref>
                        </c15:formulaRef>
                      </c:ext>
                    </c:extLst>
                    <c:numCache>
                      <c:formatCode>General</c:formatCode>
                      <c:ptCount val="25"/>
                      <c:pt idx="4">
                        <c:v>1</c:v>
                      </c:pt>
                      <c:pt idx="8">
                        <c:v>1</c:v>
                      </c:pt>
                      <c:pt idx="12">
                        <c:v>2</c:v>
                      </c:pt>
                      <c:pt idx="13">
                        <c:v>1</c:v>
                      </c:pt>
                      <c:pt idx="14">
                        <c:v>1</c:v>
                      </c:pt>
                      <c:pt idx="16">
                        <c:v>1</c:v>
                      </c:pt>
                      <c:pt idx="19">
                        <c:v>1</c:v>
                      </c:pt>
                    </c:numCache>
                  </c:numRef>
                </c:val>
                <c:extLst xmlns:c15="http://schemas.microsoft.com/office/drawing/2012/chart">
                  <c:ext xmlns:c16="http://schemas.microsoft.com/office/drawing/2014/chart" uri="{C3380CC4-5D6E-409C-BE32-E72D297353CC}">
                    <c16:uniqueId val="{0000000A-7F61-4AEC-B55A-C7FC19B697D2}"/>
                  </c:ext>
                </c:extLst>
              </c15:ser>
            </c15:filteredBarSeries>
            <c15:filteredBarSeries>
              <c15:ser>
                <c:idx val="11"/>
                <c:order val="11"/>
                <c:tx>
                  <c:strRef>
                    <c:extLst xmlns:c15="http://schemas.microsoft.com/office/drawing/2012/chart">
                      <c:ext xmlns:c15="http://schemas.microsoft.com/office/drawing/2012/chart" uri="{02D57815-91ED-43cb-92C2-25804820EDAC}">
                        <c15:formulaRef>
                          <c15:sqref>'[Диаграммы ДТП(Ульяновский).xlsx]Лист3'!$A$162</c15:sqref>
                        </c15:formulaRef>
                      </c:ext>
                    </c:extLst>
                    <c:strCache>
                      <c:ptCount val="1"/>
                      <c:pt idx="0">
                        <c:v>Вешкаймский район</c:v>
                      </c:pt>
                    </c:strCache>
                  </c:strRef>
                </c:tx>
                <c:spPr>
                  <a:solidFill>
                    <a:schemeClr val="accent6">
                      <a:lumMod val="60000"/>
                    </a:schemeClr>
                  </a:solidFill>
                  <a:ln>
                    <a:noFill/>
                  </a:ln>
                  <a:effectLst/>
                </c:spPr>
                <c:invertIfNegative val="0"/>
                <c:cat>
                  <c:strRef>
                    <c:extLst xmlns:c15="http://schemas.microsoft.com/office/drawing/2012/chart">
                      <c:ext xmlns:c15="http://schemas.microsoft.com/office/drawing/2012/chart" uri="{02D57815-91ED-43cb-92C2-25804820EDAC}">
                        <c15:formulaRef>
                          <c15:sqref>'[Диаграммы ДТП(Ульяновский).xlsx]Лист3'!$B$150:$Z$150</c15:sqref>
                        </c15:formulaRef>
                      </c:ext>
                    </c:extLst>
                    <c:strCache>
                      <c:ptCount val="25"/>
                      <c:pt idx="0">
                        <c:v>0:00-0:59</c:v>
                      </c:pt>
                      <c:pt idx="1">
                        <c:v>1:00-1:59</c:v>
                      </c:pt>
                      <c:pt idx="2">
                        <c:v>2:00-2:59</c:v>
                      </c:pt>
                      <c:pt idx="4">
                        <c:v>3:00-3:59</c:v>
                      </c:pt>
                      <c:pt idx="5">
                        <c:v>4:00-4:59</c:v>
                      </c:pt>
                      <c:pt idx="6">
                        <c:v>5:00-5:59</c:v>
                      </c:pt>
                      <c:pt idx="7">
                        <c:v>6:00-6:59</c:v>
                      </c:pt>
                      <c:pt idx="8">
                        <c:v>7:00-7:59</c:v>
                      </c:pt>
                      <c:pt idx="9">
                        <c:v>8:00-8:59</c:v>
                      </c:pt>
                      <c:pt idx="10">
                        <c:v>9:00-9:59</c:v>
                      </c:pt>
                      <c:pt idx="11">
                        <c:v>10:00-10:59</c:v>
                      </c:pt>
                      <c:pt idx="12">
                        <c:v>11:00-11:59</c:v>
                      </c:pt>
                      <c:pt idx="13">
                        <c:v>12:00-12:59</c:v>
                      </c:pt>
                      <c:pt idx="14">
                        <c:v>13:00-13:59</c:v>
                      </c:pt>
                      <c:pt idx="15">
                        <c:v>14:00-14:59</c:v>
                      </c:pt>
                      <c:pt idx="16">
                        <c:v>15:00-15:59</c:v>
                      </c:pt>
                      <c:pt idx="17">
                        <c:v>16:00-16:59</c:v>
                      </c:pt>
                      <c:pt idx="18">
                        <c:v>17:00-17:59</c:v>
                      </c:pt>
                      <c:pt idx="19">
                        <c:v>18:00-18:59</c:v>
                      </c:pt>
                      <c:pt idx="20">
                        <c:v>19:00-19:59</c:v>
                      </c:pt>
                      <c:pt idx="21">
                        <c:v>20:00-20:59</c:v>
                      </c:pt>
                      <c:pt idx="22">
                        <c:v>21:00-21:59</c:v>
                      </c:pt>
                      <c:pt idx="23">
                        <c:v>22:00-22:59</c:v>
                      </c:pt>
                      <c:pt idx="24">
                        <c:v>23:00-23:59</c:v>
                      </c:pt>
                    </c:strCache>
                  </c:strRef>
                </c:cat>
                <c:val>
                  <c:numRef>
                    <c:extLst xmlns:c15="http://schemas.microsoft.com/office/drawing/2012/chart">
                      <c:ext xmlns:c15="http://schemas.microsoft.com/office/drawing/2012/chart" uri="{02D57815-91ED-43cb-92C2-25804820EDAC}">
                        <c15:formulaRef>
                          <c15:sqref>'[Диаграммы ДТП(Ульяновский).xlsx]Лист3'!$B$162:$Z$162</c15:sqref>
                        </c15:formulaRef>
                      </c:ext>
                    </c:extLst>
                    <c:numCache>
                      <c:formatCode>General</c:formatCode>
                      <c:ptCount val="25"/>
                      <c:pt idx="4">
                        <c:v>1</c:v>
                      </c:pt>
                      <c:pt idx="6">
                        <c:v>1</c:v>
                      </c:pt>
                      <c:pt idx="8">
                        <c:v>1</c:v>
                      </c:pt>
                      <c:pt idx="11">
                        <c:v>1</c:v>
                      </c:pt>
                      <c:pt idx="13">
                        <c:v>1</c:v>
                      </c:pt>
                      <c:pt idx="14">
                        <c:v>1</c:v>
                      </c:pt>
                      <c:pt idx="15">
                        <c:v>1</c:v>
                      </c:pt>
                      <c:pt idx="18">
                        <c:v>1</c:v>
                      </c:pt>
                    </c:numCache>
                  </c:numRef>
                </c:val>
                <c:extLst xmlns:c15="http://schemas.microsoft.com/office/drawing/2012/chart">
                  <c:ext xmlns:c16="http://schemas.microsoft.com/office/drawing/2014/chart" uri="{C3380CC4-5D6E-409C-BE32-E72D297353CC}">
                    <c16:uniqueId val="{0000000B-7F61-4AEC-B55A-C7FC19B697D2}"/>
                  </c:ext>
                </c:extLst>
              </c15:ser>
            </c15:filteredBarSeries>
            <c15:filteredBarSeries>
              <c15:ser>
                <c:idx val="12"/>
                <c:order val="12"/>
                <c:tx>
                  <c:strRef>
                    <c:extLst xmlns:c15="http://schemas.microsoft.com/office/drawing/2012/chart">
                      <c:ext xmlns:c15="http://schemas.microsoft.com/office/drawing/2012/chart" uri="{02D57815-91ED-43cb-92C2-25804820EDAC}">
                        <c15:formulaRef>
                          <c15:sqref>'[Диаграммы ДТП(Ульяновский).xlsx]Лист3'!$A$163</c15:sqref>
                        </c15:formulaRef>
                      </c:ext>
                    </c:extLst>
                    <c:strCache>
                      <c:ptCount val="1"/>
                      <c:pt idx="0">
                        <c:v>Барышский район</c:v>
                      </c:pt>
                    </c:strCache>
                  </c:strRef>
                </c:tx>
                <c:spPr>
                  <a:solidFill>
                    <a:schemeClr val="accent1">
                      <a:lumMod val="80000"/>
                      <a:lumOff val="20000"/>
                    </a:schemeClr>
                  </a:solidFill>
                  <a:ln>
                    <a:noFill/>
                  </a:ln>
                  <a:effectLst/>
                </c:spPr>
                <c:invertIfNegative val="0"/>
                <c:cat>
                  <c:strRef>
                    <c:extLst xmlns:c15="http://schemas.microsoft.com/office/drawing/2012/chart">
                      <c:ext xmlns:c15="http://schemas.microsoft.com/office/drawing/2012/chart" uri="{02D57815-91ED-43cb-92C2-25804820EDAC}">
                        <c15:formulaRef>
                          <c15:sqref>'[Диаграммы ДТП(Ульяновский).xlsx]Лист3'!$B$150:$Z$150</c15:sqref>
                        </c15:formulaRef>
                      </c:ext>
                    </c:extLst>
                    <c:strCache>
                      <c:ptCount val="25"/>
                      <c:pt idx="0">
                        <c:v>0:00-0:59</c:v>
                      </c:pt>
                      <c:pt idx="1">
                        <c:v>1:00-1:59</c:v>
                      </c:pt>
                      <c:pt idx="2">
                        <c:v>2:00-2:59</c:v>
                      </c:pt>
                      <c:pt idx="4">
                        <c:v>3:00-3:59</c:v>
                      </c:pt>
                      <c:pt idx="5">
                        <c:v>4:00-4:59</c:v>
                      </c:pt>
                      <c:pt idx="6">
                        <c:v>5:00-5:59</c:v>
                      </c:pt>
                      <c:pt idx="7">
                        <c:v>6:00-6:59</c:v>
                      </c:pt>
                      <c:pt idx="8">
                        <c:v>7:00-7:59</c:v>
                      </c:pt>
                      <c:pt idx="9">
                        <c:v>8:00-8:59</c:v>
                      </c:pt>
                      <c:pt idx="10">
                        <c:v>9:00-9:59</c:v>
                      </c:pt>
                      <c:pt idx="11">
                        <c:v>10:00-10:59</c:v>
                      </c:pt>
                      <c:pt idx="12">
                        <c:v>11:00-11:59</c:v>
                      </c:pt>
                      <c:pt idx="13">
                        <c:v>12:00-12:59</c:v>
                      </c:pt>
                      <c:pt idx="14">
                        <c:v>13:00-13:59</c:v>
                      </c:pt>
                      <c:pt idx="15">
                        <c:v>14:00-14:59</c:v>
                      </c:pt>
                      <c:pt idx="16">
                        <c:v>15:00-15:59</c:v>
                      </c:pt>
                      <c:pt idx="17">
                        <c:v>16:00-16:59</c:v>
                      </c:pt>
                      <c:pt idx="18">
                        <c:v>17:00-17:59</c:v>
                      </c:pt>
                      <c:pt idx="19">
                        <c:v>18:00-18:59</c:v>
                      </c:pt>
                      <c:pt idx="20">
                        <c:v>19:00-19:59</c:v>
                      </c:pt>
                      <c:pt idx="21">
                        <c:v>20:00-20:59</c:v>
                      </c:pt>
                      <c:pt idx="22">
                        <c:v>21:00-21:59</c:v>
                      </c:pt>
                      <c:pt idx="23">
                        <c:v>22:00-22:59</c:v>
                      </c:pt>
                      <c:pt idx="24">
                        <c:v>23:00-23:59</c:v>
                      </c:pt>
                    </c:strCache>
                  </c:strRef>
                </c:cat>
                <c:val>
                  <c:numRef>
                    <c:extLst xmlns:c15="http://schemas.microsoft.com/office/drawing/2012/chart">
                      <c:ext xmlns:c15="http://schemas.microsoft.com/office/drawing/2012/chart" uri="{02D57815-91ED-43cb-92C2-25804820EDAC}">
                        <c15:formulaRef>
                          <c15:sqref>'[Диаграммы ДТП(Ульяновский).xlsx]Лист3'!$B$163:$Z$163</c15:sqref>
                        </c15:formulaRef>
                      </c:ext>
                    </c:extLst>
                    <c:numCache>
                      <c:formatCode>General</c:formatCode>
                      <c:ptCount val="25"/>
                      <c:pt idx="8">
                        <c:v>1</c:v>
                      </c:pt>
                      <c:pt idx="10">
                        <c:v>1</c:v>
                      </c:pt>
                      <c:pt idx="18">
                        <c:v>1</c:v>
                      </c:pt>
                      <c:pt idx="22">
                        <c:v>1</c:v>
                      </c:pt>
                    </c:numCache>
                  </c:numRef>
                </c:val>
                <c:extLst xmlns:c15="http://schemas.microsoft.com/office/drawing/2012/chart">
                  <c:ext xmlns:c16="http://schemas.microsoft.com/office/drawing/2014/chart" uri="{C3380CC4-5D6E-409C-BE32-E72D297353CC}">
                    <c16:uniqueId val="{0000000C-7F61-4AEC-B55A-C7FC19B697D2}"/>
                  </c:ext>
                </c:extLst>
              </c15:ser>
            </c15:filteredBarSeries>
            <c15:filteredBarSeries>
              <c15:ser>
                <c:idx val="13"/>
                <c:order val="13"/>
                <c:tx>
                  <c:strRef>
                    <c:extLst xmlns:c15="http://schemas.microsoft.com/office/drawing/2012/chart">
                      <c:ext xmlns:c15="http://schemas.microsoft.com/office/drawing/2012/chart" uri="{02D57815-91ED-43cb-92C2-25804820EDAC}">
                        <c15:formulaRef>
                          <c15:sqref>'[Диаграммы ДТП(Ульяновский).xlsx]Лист3'!$A$164</c15:sqref>
                        </c15:formulaRef>
                      </c:ext>
                    </c:extLst>
                    <c:strCache>
                      <c:ptCount val="1"/>
                      <c:pt idx="0">
                        <c:v>г. Новоульяновск</c:v>
                      </c:pt>
                    </c:strCache>
                  </c:strRef>
                </c:tx>
                <c:spPr>
                  <a:solidFill>
                    <a:schemeClr val="accent2">
                      <a:lumMod val="80000"/>
                      <a:lumOff val="20000"/>
                    </a:schemeClr>
                  </a:solidFill>
                  <a:ln>
                    <a:noFill/>
                  </a:ln>
                  <a:effectLst/>
                </c:spPr>
                <c:invertIfNegative val="0"/>
                <c:cat>
                  <c:strRef>
                    <c:extLst xmlns:c15="http://schemas.microsoft.com/office/drawing/2012/chart">
                      <c:ext xmlns:c15="http://schemas.microsoft.com/office/drawing/2012/chart" uri="{02D57815-91ED-43cb-92C2-25804820EDAC}">
                        <c15:formulaRef>
                          <c15:sqref>'[Диаграммы ДТП(Ульяновский).xlsx]Лист3'!$B$150:$Z$150</c15:sqref>
                        </c15:formulaRef>
                      </c:ext>
                    </c:extLst>
                    <c:strCache>
                      <c:ptCount val="25"/>
                      <c:pt idx="0">
                        <c:v>0:00-0:59</c:v>
                      </c:pt>
                      <c:pt idx="1">
                        <c:v>1:00-1:59</c:v>
                      </c:pt>
                      <c:pt idx="2">
                        <c:v>2:00-2:59</c:v>
                      </c:pt>
                      <c:pt idx="4">
                        <c:v>3:00-3:59</c:v>
                      </c:pt>
                      <c:pt idx="5">
                        <c:v>4:00-4:59</c:v>
                      </c:pt>
                      <c:pt idx="6">
                        <c:v>5:00-5:59</c:v>
                      </c:pt>
                      <c:pt idx="7">
                        <c:v>6:00-6:59</c:v>
                      </c:pt>
                      <c:pt idx="8">
                        <c:v>7:00-7:59</c:v>
                      </c:pt>
                      <c:pt idx="9">
                        <c:v>8:00-8:59</c:v>
                      </c:pt>
                      <c:pt idx="10">
                        <c:v>9:00-9:59</c:v>
                      </c:pt>
                      <c:pt idx="11">
                        <c:v>10:00-10:59</c:v>
                      </c:pt>
                      <c:pt idx="12">
                        <c:v>11:00-11:59</c:v>
                      </c:pt>
                      <c:pt idx="13">
                        <c:v>12:00-12:59</c:v>
                      </c:pt>
                      <c:pt idx="14">
                        <c:v>13:00-13:59</c:v>
                      </c:pt>
                      <c:pt idx="15">
                        <c:v>14:00-14:59</c:v>
                      </c:pt>
                      <c:pt idx="16">
                        <c:v>15:00-15:59</c:v>
                      </c:pt>
                      <c:pt idx="17">
                        <c:v>16:00-16:59</c:v>
                      </c:pt>
                      <c:pt idx="18">
                        <c:v>17:00-17:59</c:v>
                      </c:pt>
                      <c:pt idx="19">
                        <c:v>18:00-18:59</c:v>
                      </c:pt>
                      <c:pt idx="20">
                        <c:v>19:00-19:59</c:v>
                      </c:pt>
                      <c:pt idx="21">
                        <c:v>20:00-20:59</c:v>
                      </c:pt>
                      <c:pt idx="22">
                        <c:v>21:00-21:59</c:v>
                      </c:pt>
                      <c:pt idx="23">
                        <c:v>22:00-22:59</c:v>
                      </c:pt>
                      <c:pt idx="24">
                        <c:v>23:00-23:59</c:v>
                      </c:pt>
                    </c:strCache>
                  </c:strRef>
                </c:cat>
                <c:val>
                  <c:numRef>
                    <c:extLst xmlns:c15="http://schemas.microsoft.com/office/drawing/2012/chart">
                      <c:ext xmlns:c15="http://schemas.microsoft.com/office/drawing/2012/chart" uri="{02D57815-91ED-43cb-92C2-25804820EDAC}">
                        <c15:formulaRef>
                          <c15:sqref>'[Диаграммы ДТП(Ульяновский).xlsx]Лист3'!$B$164:$Z$164</c15:sqref>
                        </c15:formulaRef>
                      </c:ext>
                    </c:extLst>
                    <c:numCache>
                      <c:formatCode>General</c:formatCode>
                      <c:ptCount val="25"/>
                      <c:pt idx="13">
                        <c:v>1</c:v>
                      </c:pt>
                      <c:pt idx="14">
                        <c:v>1</c:v>
                      </c:pt>
                      <c:pt idx="17">
                        <c:v>1</c:v>
                      </c:pt>
                      <c:pt idx="24">
                        <c:v>1</c:v>
                      </c:pt>
                    </c:numCache>
                  </c:numRef>
                </c:val>
                <c:extLst xmlns:c15="http://schemas.microsoft.com/office/drawing/2012/chart">
                  <c:ext xmlns:c16="http://schemas.microsoft.com/office/drawing/2014/chart" uri="{C3380CC4-5D6E-409C-BE32-E72D297353CC}">
                    <c16:uniqueId val="{0000000D-7F61-4AEC-B55A-C7FC19B697D2}"/>
                  </c:ext>
                </c:extLst>
              </c15:ser>
            </c15:filteredBarSeries>
          </c:ext>
        </c:extLst>
      </c:barChart>
      <c:catAx>
        <c:axId val="76661036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766610696"/>
        <c:crosses val="autoZero"/>
        <c:auto val="1"/>
        <c:lblAlgn val="ctr"/>
        <c:lblOffset val="100"/>
        <c:noMultiLvlLbl val="0"/>
      </c:catAx>
      <c:valAx>
        <c:axId val="76661069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766610368"/>
        <c:crosses val="autoZero"/>
        <c:crossBetween val="between"/>
      </c:valAx>
      <c:spPr>
        <a:noFill/>
        <a:ln>
          <a:noFill/>
        </a:ln>
        <a:effectLst/>
      </c:spPr>
    </c:plotArea>
    <c:legend>
      <c:legendPos val="r"/>
      <c:layout>
        <c:manualLayout>
          <c:xMode val="edge"/>
          <c:yMode val="edge"/>
          <c:x val="0.74742092592592579"/>
          <c:y val="0.13007812499999999"/>
          <c:w val="0.23591238492897063"/>
          <c:h val="0.83023439778361041"/>
        </c:manualLayout>
      </c:layout>
      <c:overlay val="0"/>
      <c:spPr>
        <a:noFill/>
        <a:ln>
          <a:solidFill>
            <a:schemeClr val="bg2"/>
          </a:solid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solidFill>
            <a:schemeClr val="tx1"/>
          </a:solidFill>
          <a:latin typeface="Times New Roman" panose="02020603050405020304" pitchFamily="18" charset="0"/>
          <a:cs typeface="Times New Roman" panose="02020603050405020304" pitchFamily="18" charset="0"/>
        </a:defRPr>
      </a:pPr>
      <a:endParaRPr lang="ru-RU"/>
    </a:p>
  </c:txPr>
  <c:externalData r:id="rId4">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288"/>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28357407407407409"/>
          <c:y val="0.14791597222222219"/>
          <c:w val="0.70801851851851838"/>
          <c:h val="0.66720312500000001"/>
        </c:manualLayout>
      </c:layout>
      <c:pie3DChart>
        <c:varyColors val="1"/>
        <c:ser>
          <c:idx val="0"/>
          <c:order val="0"/>
          <c:tx>
            <c:strRef>
              <c:f>'[Диаграммы ДТП(Ульяновский).xlsx]Лист3'!$C$20</c:f>
              <c:strCache>
                <c:ptCount val="1"/>
                <c:pt idx="0">
                  <c:v>Кол-во</c:v>
                </c:pt>
              </c:strCache>
            </c:strRef>
          </c:tx>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4294-4611-8C5E-5F8A8DC5A272}"/>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4294-4611-8C5E-5F8A8DC5A272}"/>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5-4294-4611-8C5E-5F8A8DC5A272}"/>
              </c:ext>
            </c:extLst>
          </c:dPt>
          <c:dPt>
            <c:idx val="3"/>
            <c:bubble3D val="0"/>
            <c:spPr>
              <a:solidFill>
                <a:schemeClr val="accent4"/>
              </a:solidFill>
              <a:ln w="25400">
                <a:solidFill>
                  <a:schemeClr val="lt1"/>
                </a:solidFill>
              </a:ln>
              <a:effectLst/>
              <a:sp3d contourW="25400">
                <a:contourClr>
                  <a:schemeClr val="lt1"/>
                </a:contourClr>
              </a:sp3d>
            </c:spPr>
            <c:extLst>
              <c:ext xmlns:c16="http://schemas.microsoft.com/office/drawing/2014/chart" uri="{C3380CC4-5D6E-409C-BE32-E72D297353CC}">
                <c16:uniqueId val="{00000007-4294-4611-8C5E-5F8A8DC5A272}"/>
              </c:ext>
            </c:extLst>
          </c:dPt>
          <c:dPt>
            <c:idx val="4"/>
            <c:bubble3D val="0"/>
            <c:spPr>
              <a:solidFill>
                <a:schemeClr val="accent5"/>
              </a:solidFill>
              <a:ln w="25400">
                <a:solidFill>
                  <a:schemeClr val="lt1"/>
                </a:solidFill>
              </a:ln>
              <a:effectLst/>
              <a:sp3d contourW="25400">
                <a:contourClr>
                  <a:schemeClr val="lt1"/>
                </a:contourClr>
              </a:sp3d>
            </c:spPr>
            <c:extLst>
              <c:ext xmlns:c16="http://schemas.microsoft.com/office/drawing/2014/chart" uri="{C3380CC4-5D6E-409C-BE32-E72D297353CC}">
                <c16:uniqueId val="{00000009-4294-4611-8C5E-5F8A8DC5A272}"/>
              </c:ext>
            </c:extLst>
          </c:dPt>
          <c:dPt>
            <c:idx val="5"/>
            <c:bubble3D val="0"/>
            <c:spPr>
              <a:solidFill>
                <a:schemeClr val="accent6"/>
              </a:solidFill>
              <a:ln w="25400">
                <a:solidFill>
                  <a:schemeClr val="lt1"/>
                </a:solidFill>
              </a:ln>
              <a:effectLst/>
              <a:sp3d contourW="25400">
                <a:contourClr>
                  <a:schemeClr val="lt1"/>
                </a:contourClr>
              </a:sp3d>
            </c:spPr>
            <c:extLst>
              <c:ext xmlns:c16="http://schemas.microsoft.com/office/drawing/2014/chart" uri="{C3380CC4-5D6E-409C-BE32-E72D297353CC}">
                <c16:uniqueId val="{0000000B-4294-4611-8C5E-5F8A8DC5A272}"/>
              </c:ext>
            </c:extLst>
          </c:dPt>
          <c:dPt>
            <c:idx val="6"/>
            <c:bubble3D val="0"/>
            <c:spPr>
              <a:solidFill>
                <a:schemeClr val="accent1">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D-4294-4611-8C5E-5F8A8DC5A272}"/>
              </c:ext>
            </c:extLst>
          </c:dPt>
          <c:dPt>
            <c:idx val="7"/>
            <c:bubble3D val="0"/>
            <c:spPr>
              <a:solidFill>
                <a:schemeClr val="accent2">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F-4294-4611-8C5E-5F8A8DC5A272}"/>
              </c:ext>
            </c:extLst>
          </c:dPt>
          <c:dPt>
            <c:idx val="8"/>
            <c:bubble3D val="0"/>
            <c:spPr>
              <a:solidFill>
                <a:schemeClr val="accent3">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11-4294-4611-8C5E-5F8A8DC5A272}"/>
              </c:ext>
            </c:extLst>
          </c:dPt>
          <c:dPt>
            <c:idx val="9"/>
            <c:bubble3D val="0"/>
            <c:spPr>
              <a:solidFill>
                <a:schemeClr val="accent4">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13-4294-4611-8C5E-5F8A8DC5A272}"/>
              </c:ext>
            </c:extLst>
          </c:dPt>
          <c:dPt>
            <c:idx val="10"/>
            <c:bubble3D val="0"/>
            <c:spPr>
              <a:solidFill>
                <a:schemeClr val="accent5">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15-4294-4611-8C5E-5F8A8DC5A272}"/>
              </c:ext>
            </c:extLst>
          </c:dPt>
          <c:dPt>
            <c:idx val="11"/>
            <c:bubble3D val="0"/>
            <c:spPr>
              <a:solidFill>
                <a:schemeClr val="accent6">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17-4294-4611-8C5E-5F8A8DC5A272}"/>
              </c:ext>
            </c:extLst>
          </c:dPt>
          <c:dPt>
            <c:idx val="12"/>
            <c:bubble3D val="0"/>
            <c:spPr>
              <a:solidFill>
                <a:schemeClr val="accent1">
                  <a:lumMod val="80000"/>
                  <a:lumOff val="2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19-4294-4611-8C5E-5F8A8DC5A272}"/>
              </c:ext>
            </c:extLst>
          </c:dPt>
          <c:dPt>
            <c:idx val="13"/>
            <c:bubble3D val="0"/>
            <c:spPr>
              <a:solidFill>
                <a:schemeClr val="accent2">
                  <a:lumMod val="80000"/>
                  <a:lumOff val="2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1B-4294-4611-8C5E-5F8A8DC5A272}"/>
              </c:ext>
            </c:extLst>
          </c:dPt>
          <c:dPt>
            <c:idx val="14"/>
            <c:bubble3D val="0"/>
            <c:spPr>
              <a:solidFill>
                <a:schemeClr val="accent3">
                  <a:lumMod val="80000"/>
                  <a:lumOff val="2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1D-4294-4611-8C5E-5F8A8DC5A272}"/>
              </c:ext>
            </c:extLst>
          </c:dPt>
          <c:dPt>
            <c:idx val="15"/>
            <c:bubble3D val="0"/>
            <c:spPr>
              <a:solidFill>
                <a:schemeClr val="accent4">
                  <a:lumMod val="80000"/>
                  <a:lumOff val="2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1F-4294-4611-8C5E-5F8A8DC5A272}"/>
              </c:ext>
            </c:extLst>
          </c:dPt>
          <c:dPt>
            <c:idx val="16"/>
            <c:bubble3D val="0"/>
            <c:spPr>
              <a:solidFill>
                <a:schemeClr val="accent5">
                  <a:lumMod val="80000"/>
                  <a:lumOff val="2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21-4294-4611-8C5E-5F8A8DC5A272}"/>
              </c:ext>
            </c:extLst>
          </c:dPt>
          <c:dPt>
            <c:idx val="17"/>
            <c:bubble3D val="0"/>
            <c:spPr>
              <a:solidFill>
                <a:schemeClr val="accent6">
                  <a:lumMod val="80000"/>
                  <a:lumOff val="2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23-4294-4611-8C5E-5F8A8DC5A272}"/>
              </c:ext>
            </c:extLst>
          </c:dPt>
          <c:dLbls>
            <c:dLbl>
              <c:idx val="0"/>
              <c:layout>
                <c:manualLayout>
                  <c:x val="-4.6879814814814812E-2"/>
                  <c:y val="-0.17024166666666668"/>
                </c:manualLayout>
              </c:layout>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4294-4611-8C5E-5F8A8DC5A272}"/>
                </c:ext>
              </c:extLst>
            </c:dLbl>
            <c:dLbl>
              <c:idx val="1"/>
              <c:layout>
                <c:manualLayout>
                  <c:x val="0.13618388888888888"/>
                  <c:y val="6.6295138888888888E-3"/>
                </c:manualLayout>
              </c:layout>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3-4294-4611-8C5E-5F8A8DC5A272}"/>
                </c:ext>
              </c:extLst>
            </c:dLbl>
            <c:dLbl>
              <c:idx val="2"/>
              <c:layout>
                <c:manualLayout>
                  <c:x val="-1.1926058437686345E-2"/>
                  <c:y val="0.13973766604047577"/>
                </c:manualLayout>
              </c:layout>
              <c:dLblPos val="bestFit"/>
              <c:showLegendKey val="0"/>
              <c:showVal val="0"/>
              <c:showCatName val="1"/>
              <c:showSerName val="0"/>
              <c:showPercent val="1"/>
              <c:showBubbleSize val="0"/>
              <c:extLst>
                <c:ext xmlns:c15="http://schemas.microsoft.com/office/drawing/2012/chart" uri="{CE6537A1-D6FC-4f65-9D91-7224C49458BB}">
                  <c15:layout>
                    <c:manualLayout>
                      <c:w val="0.20766197606336775"/>
                      <c:h val="0.17634224655928157"/>
                    </c:manualLayout>
                  </c15:layout>
                </c:ext>
                <c:ext xmlns:c16="http://schemas.microsoft.com/office/drawing/2014/chart" uri="{C3380CC4-5D6E-409C-BE32-E72D297353CC}">
                  <c16:uniqueId val="{00000005-4294-4611-8C5E-5F8A8DC5A272}"/>
                </c:ext>
              </c:extLst>
            </c:dLbl>
            <c:dLbl>
              <c:idx val="3"/>
              <c:layout>
                <c:manualLayout>
                  <c:x val="-9.095985989228994E-2"/>
                  <c:y val="1.3536112554458612E-2"/>
                </c:manualLayout>
              </c:layout>
              <c:dLblPos val="bestFit"/>
              <c:showLegendKey val="0"/>
              <c:showVal val="0"/>
              <c:showCatName val="1"/>
              <c:showSerName val="0"/>
              <c:showPercent val="1"/>
              <c:showBubbleSize val="0"/>
              <c:extLst>
                <c:ext xmlns:c15="http://schemas.microsoft.com/office/drawing/2012/chart" uri="{CE6537A1-D6FC-4f65-9D91-7224C49458BB}">
                  <c15:layout>
                    <c:manualLayout>
                      <c:w val="0.15028185185185186"/>
                      <c:h val="0.21404305555555556"/>
                    </c:manualLayout>
                  </c15:layout>
                </c:ext>
                <c:ext xmlns:c16="http://schemas.microsoft.com/office/drawing/2014/chart" uri="{C3380CC4-5D6E-409C-BE32-E72D297353CC}">
                  <c16:uniqueId val="{00000007-4294-4611-8C5E-5F8A8DC5A272}"/>
                </c:ext>
              </c:extLst>
            </c:dLbl>
            <c:dLbl>
              <c:idx val="4"/>
              <c:layout>
                <c:manualLayout>
                  <c:x val="-0.20849680015400579"/>
                  <c:y val="4.092729525560574E-2"/>
                </c:manualLayout>
              </c:layout>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9-4294-4611-8C5E-5F8A8DC5A272}"/>
                </c:ext>
              </c:extLst>
            </c:dLbl>
            <c:dLbl>
              <c:idx val="5"/>
              <c:layout>
                <c:manualLayout>
                  <c:x val="-0.18271754492226933"/>
                  <c:y val="0.10794795955074143"/>
                </c:manualLayout>
              </c:layout>
              <c:dLblPos val="bestFit"/>
              <c:showLegendKey val="0"/>
              <c:showVal val="0"/>
              <c:showCatName val="1"/>
              <c:showSerName val="0"/>
              <c:showPercent val="1"/>
              <c:showBubbleSize val="0"/>
              <c:extLst>
                <c:ext xmlns:c15="http://schemas.microsoft.com/office/drawing/2012/chart" uri="{CE6537A1-D6FC-4f65-9D91-7224C49458BB}">
                  <c15:layout>
                    <c:manualLayout>
                      <c:w val="0.13224703703703702"/>
                      <c:h val="0.1954756212576492"/>
                    </c:manualLayout>
                  </c15:layout>
                </c:ext>
                <c:ext xmlns:c16="http://schemas.microsoft.com/office/drawing/2014/chart" uri="{C3380CC4-5D6E-409C-BE32-E72D297353CC}">
                  <c16:uniqueId val="{0000000B-4294-4611-8C5E-5F8A8DC5A272}"/>
                </c:ext>
              </c:extLst>
            </c:dLbl>
            <c:dLbl>
              <c:idx val="6"/>
              <c:layout>
                <c:manualLayout>
                  <c:x val="-9.2559385290203383E-2"/>
                  <c:y val="7.1067202514199609E-2"/>
                </c:manualLayout>
              </c:layout>
              <c:dLblPos val="bestFit"/>
              <c:showLegendKey val="0"/>
              <c:showVal val="0"/>
              <c:showCatName val="1"/>
              <c:showSerName val="0"/>
              <c:showPercent val="1"/>
              <c:showBubbleSize val="0"/>
              <c:extLst>
                <c:ext xmlns:c15="http://schemas.microsoft.com/office/drawing/2012/chart" uri="{CE6537A1-D6FC-4f65-9D91-7224C49458BB}">
                  <c15:layout>
                    <c:manualLayout>
                      <c:w val="0.19529794017250524"/>
                      <c:h val="0.18762194065843293"/>
                    </c:manualLayout>
                  </c15:layout>
                </c:ext>
                <c:ext xmlns:c16="http://schemas.microsoft.com/office/drawing/2014/chart" uri="{C3380CC4-5D6E-409C-BE32-E72D297353CC}">
                  <c16:uniqueId val="{0000000D-4294-4611-8C5E-5F8A8DC5A272}"/>
                </c:ext>
              </c:extLst>
            </c:dLbl>
            <c:dLbl>
              <c:idx val="8"/>
              <c:layout>
                <c:manualLayout>
                  <c:x val="-4.7036111111111324E-3"/>
                  <c:y val="0.30591961805555556"/>
                </c:manualLayout>
              </c:layout>
              <c:dLblPos val="bestFit"/>
              <c:showLegendKey val="0"/>
              <c:showVal val="0"/>
              <c:showCatName val="1"/>
              <c:showSerName val="0"/>
              <c:showPercent val="1"/>
              <c:showBubbleSize val="0"/>
              <c:extLst>
                <c:ext xmlns:c15="http://schemas.microsoft.com/office/drawing/2012/chart" uri="{CE6537A1-D6FC-4f65-9D91-7224C49458BB}">
                  <c15:layout>
                    <c:manualLayout>
                      <c:w val="0.14977851851851851"/>
                      <c:h val="0.17089444444444443"/>
                    </c:manualLayout>
                  </c15:layout>
                </c:ext>
                <c:ext xmlns:c16="http://schemas.microsoft.com/office/drawing/2014/chart" uri="{C3380CC4-5D6E-409C-BE32-E72D297353CC}">
                  <c16:uniqueId val="{00000011-4294-4611-8C5E-5F8A8DC5A272}"/>
                </c:ext>
              </c:extLst>
            </c:dLbl>
            <c:dLbl>
              <c:idx val="9"/>
              <c:layout>
                <c:manualLayout>
                  <c:x val="0.13640740740740737"/>
                  <c:y val="-0.19808680555555555"/>
                </c:manualLayout>
              </c:layout>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13-4294-4611-8C5E-5F8A8DC5A272}"/>
                </c:ext>
              </c:extLst>
            </c:dLbl>
            <c:dLbl>
              <c:idx val="10"/>
              <c:layout>
                <c:manualLayout>
                  <c:x val="-9.9634330145225589E-2"/>
                  <c:y val="-8.3559161703772103E-3"/>
                </c:manualLayout>
              </c:layout>
              <c:dLblPos val="bestFit"/>
              <c:showLegendKey val="0"/>
              <c:showVal val="0"/>
              <c:showCatName val="1"/>
              <c:showSerName val="0"/>
              <c:showPercent val="1"/>
              <c:showBubbleSize val="0"/>
              <c:extLst>
                <c:ext xmlns:c15="http://schemas.microsoft.com/office/drawing/2012/chart" uri="{CE6537A1-D6FC-4f65-9D91-7224C49458BB}">
                  <c15:layout>
                    <c:manualLayout>
                      <c:w val="0.12442407407407408"/>
                      <c:h val="0.19660729166666666"/>
                    </c:manualLayout>
                  </c15:layout>
                </c:ext>
                <c:ext xmlns:c16="http://schemas.microsoft.com/office/drawing/2014/chart" uri="{C3380CC4-5D6E-409C-BE32-E72D297353CC}">
                  <c16:uniqueId val="{00000015-4294-4611-8C5E-5F8A8DC5A272}"/>
                </c:ext>
              </c:extLst>
            </c:dLbl>
            <c:dLbl>
              <c:idx val="12"/>
              <c:layout>
                <c:manualLayout>
                  <c:x val="0.29633333333333323"/>
                  <c:y val="-0.20065729166666665"/>
                </c:manualLayout>
              </c:layout>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19-4294-4611-8C5E-5F8A8DC5A272}"/>
                </c:ext>
              </c:extLst>
            </c:dLbl>
            <c:dLbl>
              <c:idx val="15"/>
              <c:layout>
                <c:manualLayout>
                  <c:x val="1.1075364237788703E-2"/>
                  <c:y val="-0.17312655714989941"/>
                </c:manualLayout>
              </c:layout>
              <c:dLblPos val="bestFit"/>
              <c:showLegendKey val="0"/>
              <c:showVal val="0"/>
              <c:showCatName val="1"/>
              <c:showSerName val="0"/>
              <c:showPercent val="1"/>
              <c:showBubbleSize val="0"/>
              <c:extLst>
                <c:ext xmlns:c15="http://schemas.microsoft.com/office/drawing/2012/chart" uri="{CE6537A1-D6FC-4f65-9D91-7224C49458BB}">
                  <c15:layout>
                    <c:manualLayout>
                      <c:w val="0.43471196690753539"/>
                      <c:h val="0.18755079472933903"/>
                    </c:manualLayout>
                  </c15:layout>
                </c:ext>
                <c:ext xmlns:c16="http://schemas.microsoft.com/office/drawing/2014/chart" uri="{C3380CC4-5D6E-409C-BE32-E72D297353CC}">
                  <c16:uniqueId val="{0000001F-4294-4611-8C5E-5F8A8DC5A272}"/>
                </c:ext>
              </c:extLst>
            </c:dLbl>
            <c:dLbl>
              <c:idx val="16"/>
              <c:layout>
                <c:manualLayout>
                  <c:x val="-0.17523046296296296"/>
                  <c:y val="4.4098958333333334E-3"/>
                </c:manualLayout>
              </c:layout>
              <c:dLblPos val="bestFit"/>
              <c:showLegendKey val="0"/>
              <c:showVal val="0"/>
              <c:showCatName val="1"/>
              <c:showSerName val="0"/>
              <c:showPercent val="1"/>
              <c:showBubbleSize val="0"/>
              <c:extLst>
                <c:ext xmlns:c15="http://schemas.microsoft.com/office/drawing/2012/chart" uri="{CE6537A1-D6FC-4f65-9D91-7224C49458BB}">
                  <c15:layout>
                    <c:manualLayout>
                      <c:w val="0.17227999999999999"/>
                      <c:h val="0.52756597222222212"/>
                    </c:manualLayout>
                  </c15:layout>
                </c:ext>
                <c:ext xmlns:c16="http://schemas.microsoft.com/office/drawing/2014/chart" uri="{C3380CC4-5D6E-409C-BE32-E72D297353CC}">
                  <c16:uniqueId val="{00000021-4294-4611-8C5E-5F8A8DC5A272}"/>
                </c:ext>
              </c:extLst>
            </c:dLbl>
            <c:numFmt formatCode="0.0%" sourceLinked="0"/>
            <c:spPr>
              <a:solidFill>
                <a:sysClr val="window" lastClr="FFFFFF"/>
              </a:solidFill>
              <a:ln>
                <a:solidFill>
                  <a:sysClr val="windowText" lastClr="000000">
                    <a:lumMod val="25000"/>
                    <a:lumOff val="75000"/>
                  </a:sysClr>
                </a:solidFill>
              </a:ln>
              <a:effectLst/>
            </c:spPr>
            <c:txPr>
              <a:bodyPr rot="0" spcFirstLastPara="1" vertOverflow="clip" horzOverflow="clip" vert="horz" wrap="square" lIns="36576" tIns="18288" rIns="36576" bIns="18288" anchor="ctr" anchorCtr="1">
                <a:spAutoFit/>
              </a:bodyPr>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15:spPr xmlns:c15="http://schemas.microsoft.com/office/drawing/2012/chart">
                  <a:prstGeom prst="roundRect">
                    <a:avLst/>
                  </a:prstGeom>
                  <a:noFill/>
                  <a:ln>
                    <a:noFill/>
                  </a:ln>
                </c15:spPr>
              </c:ext>
            </c:extLst>
          </c:dLbls>
          <c:cat>
            <c:strRef>
              <c:f>'[Диаграммы ДТП(Ульяновский).xlsx]Лист3'!$B$21:$B$38</c:f>
              <c:strCache>
                <c:ptCount val="18"/>
                <c:pt idx="0">
                  <c:v>Наезд на животное</c:v>
                </c:pt>
                <c:pt idx="1">
                  <c:v>Столкновение</c:v>
                </c:pt>
                <c:pt idx="2">
                  <c:v>Опрокидывание</c:v>
                </c:pt>
                <c:pt idx="3">
                  <c:v>Наезд на стоящее ТС</c:v>
                </c:pt>
                <c:pt idx="4">
                  <c:v>Наезд на препятствие</c:v>
                </c:pt>
                <c:pt idx="5">
                  <c:v>Наезд на пешехода</c:v>
                </c:pt>
                <c:pt idx="6">
                  <c:v>Наезд на велосипедиста</c:v>
                </c:pt>
                <c:pt idx="7">
                  <c:v>Наезд на гужевой транспорт</c:v>
                </c:pt>
                <c:pt idx="8">
                  <c:v>Падение пассажира</c:v>
                </c:pt>
                <c:pt idx="9">
                  <c:v>Иной вид ДТП</c:v>
                </c:pt>
                <c:pt idx="10">
                  <c:v>Съезд с дороги</c:v>
                </c:pt>
                <c:pt idx="11">
                  <c:v>Наезд на внезапно возникшее препятствие</c:v>
                </c:pt>
                <c:pt idx="12">
                  <c:v>Падение груза</c:v>
                </c:pt>
                <c:pt idx="13">
                  <c:v>Отбрасывание предмета</c:v>
                </c:pt>
                <c:pt idx="14">
                  <c:v>Наезд на лицо, не являющееся участником дорожного движения, осуществляющее несение службы</c:v>
                </c:pt>
                <c:pt idx="15">
                  <c:v>Наезд на лицо, не являющееся участником дорожного движения, осуществляющее производство работ</c:v>
                </c:pt>
                <c:pt idx="16">
                  <c:v>Наезд на лицо, не являющееся участником дорожного движения, осуществляющее какую-либо другую деятельность</c:v>
                </c:pt>
                <c:pt idx="17">
                  <c:v>Возгорание вследствие технической неисправности движущегося или остановившегося ТС,  осуществляющее какую-либо другую деятельность</c:v>
                </c:pt>
              </c:strCache>
            </c:strRef>
          </c:cat>
          <c:val>
            <c:numRef>
              <c:f>'[Диаграммы ДТП(Ульяновский).xlsx]Лист3'!$C$21:$C$38</c:f>
              <c:numCache>
                <c:formatCode>General</c:formatCode>
                <c:ptCount val="18"/>
                <c:pt idx="1">
                  <c:v>73</c:v>
                </c:pt>
                <c:pt idx="2">
                  <c:v>28</c:v>
                </c:pt>
                <c:pt idx="3">
                  <c:v>4</c:v>
                </c:pt>
                <c:pt idx="4">
                  <c:v>5</c:v>
                </c:pt>
                <c:pt idx="5">
                  <c:v>31</c:v>
                </c:pt>
                <c:pt idx="6">
                  <c:v>1</c:v>
                </c:pt>
                <c:pt idx="10">
                  <c:v>9</c:v>
                </c:pt>
                <c:pt idx="15">
                  <c:v>1</c:v>
                </c:pt>
              </c:numCache>
            </c:numRef>
          </c:val>
          <c:extLst>
            <c:ext xmlns:c16="http://schemas.microsoft.com/office/drawing/2014/chart" uri="{C3380CC4-5D6E-409C-BE32-E72D297353CC}">
              <c16:uniqueId val="{00000024-4294-4611-8C5E-5F8A8DC5A272}"/>
            </c:ext>
          </c:extLst>
        </c:ser>
        <c:dLbls>
          <c:showLegendKey val="0"/>
          <c:showVal val="0"/>
          <c:showCatName val="0"/>
          <c:showSerName val="0"/>
          <c:showPercent val="0"/>
          <c:showBubbleSize val="0"/>
          <c:showLeaderLines val="1"/>
        </c:dLbls>
      </c:pie3DChart>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ru-RU"/>
    </a:p>
  </c:txPr>
  <c:externalData r:id="rId4">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18"/>
    </mc:Choice>
    <mc:Fallback>
      <c:style val="18"/>
    </mc:Fallback>
  </mc:AlternateContent>
  <c:clrMapOvr bg1="lt1" tx1="dk1" bg2="lt2" tx2="dk2" accent1="accent1" accent2="accent2" accent3="accent3" accent4="accent4" accent5="accent5" accent6="accent6" hlink="hlink" folHlink="folHlink"/>
  <c:chart>
    <c:autoTitleDeleted val="1"/>
    <c:view3D>
      <c:rotX val="15"/>
      <c:rotY val="20"/>
      <c:rAngAx val="1"/>
    </c:view3D>
    <c:floor>
      <c:thickness val="0"/>
    </c:floor>
    <c:sideWall>
      <c:thickness val="0"/>
    </c:sideWall>
    <c:backWall>
      <c:thickness val="0"/>
    </c:backWall>
    <c:plotArea>
      <c:layout>
        <c:manualLayout>
          <c:layoutTarget val="inner"/>
          <c:xMode val="edge"/>
          <c:yMode val="edge"/>
          <c:x val="6.5289176890092074E-2"/>
          <c:y val="0.17627238970667672"/>
          <c:w val="0.53763634741295563"/>
          <c:h val="0.66991576562533761"/>
        </c:manualLayout>
      </c:layout>
      <c:bar3DChart>
        <c:barDir val="col"/>
        <c:grouping val="stacked"/>
        <c:varyColors val="0"/>
        <c:ser>
          <c:idx val="0"/>
          <c:order val="0"/>
          <c:tx>
            <c:strRef>
              <c:f>Лист2!$A$3</c:f>
              <c:strCache>
                <c:ptCount val="1"/>
                <c:pt idx="0">
                  <c:v>Всего</c:v>
                </c:pt>
              </c:strCache>
            </c:strRef>
          </c:tx>
          <c:invertIfNegative val="0"/>
          <c:cat>
            <c:numRef>
              <c:f>Лист2!$B$2:$F$2</c:f>
              <c:numCache>
                <c:formatCode>General</c:formatCode>
                <c:ptCount val="5"/>
                <c:pt idx="0">
                  <c:v>2012</c:v>
                </c:pt>
                <c:pt idx="1">
                  <c:v>2013</c:v>
                </c:pt>
                <c:pt idx="2">
                  <c:v>2014</c:v>
                </c:pt>
                <c:pt idx="3">
                  <c:v>2015</c:v>
                </c:pt>
                <c:pt idx="4">
                  <c:v>2016</c:v>
                </c:pt>
              </c:numCache>
            </c:numRef>
          </c:cat>
          <c:val>
            <c:numRef>
              <c:f>Лист2!$B$3:$F$3</c:f>
            </c:numRef>
          </c:val>
          <c:extLst>
            <c:ext xmlns:c16="http://schemas.microsoft.com/office/drawing/2014/chart" uri="{C3380CC4-5D6E-409C-BE32-E72D297353CC}">
              <c16:uniqueId val="{00000000-ABAE-4287-B774-AE2F93D6508C}"/>
            </c:ext>
          </c:extLst>
        </c:ser>
        <c:ser>
          <c:idx val="1"/>
          <c:order val="1"/>
          <c:tx>
            <c:strRef>
              <c:f>Лист2!$A$4</c:f>
              <c:strCache>
                <c:ptCount val="1"/>
                <c:pt idx="0">
                  <c:v>стационарными источниками</c:v>
                </c:pt>
              </c:strCache>
            </c:strRef>
          </c:tx>
          <c:invertIfNegative val="0"/>
          <c:cat>
            <c:numRef>
              <c:f>Лист2!$B$2:$F$2</c:f>
              <c:numCache>
                <c:formatCode>General</c:formatCode>
                <c:ptCount val="5"/>
                <c:pt idx="0">
                  <c:v>2012</c:v>
                </c:pt>
                <c:pt idx="1">
                  <c:v>2013</c:v>
                </c:pt>
                <c:pt idx="2">
                  <c:v>2014</c:v>
                </c:pt>
                <c:pt idx="3">
                  <c:v>2015</c:v>
                </c:pt>
                <c:pt idx="4">
                  <c:v>2016</c:v>
                </c:pt>
              </c:numCache>
            </c:numRef>
          </c:cat>
          <c:val>
            <c:numRef>
              <c:f>Лист2!$B$4:$F$4</c:f>
              <c:numCache>
                <c:formatCode>General</c:formatCode>
                <c:ptCount val="5"/>
                <c:pt idx="0">
                  <c:v>34.4</c:v>
                </c:pt>
                <c:pt idx="1">
                  <c:v>38.1</c:v>
                </c:pt>
                <c:pt idx="2">
                  <c:v>34.200000000000003</c:v>
                </c:pt>
                <c:pt idx="3">
                  <c:v>33.200000000000003</c:v>
                </c:pt>
                <c:pt idx="4">
                  <c:v>32.6</c:v>
                </c:pt>
              </c:numCache>
            </c:numRef>
          </c:val>
          <c:extLst>
            <c:ext xmlns:c16="http://schemas.microsoft.com/office/drawing/2014/chart" uri="{C3380CC4-5D6E-409C-BE32-E72D297353CC}">
              <c16:uniqueId val="{00000001-ABAE-4287-B774-AE2F93D6508C}"/>
            </c:ext>
          </c:extLst>
        </c:ser>
        <c:ser>
          <c:idx val="2"/>
          <c:order val="2"/>
          <c:tx>
            <c:strRef>
              <c:f>Лист2!$A$5</c:f>
              <c:strCache>
                <c:ptCount val="1"/>
                <c:pt idx="0">
                  <c:v>автомобильным транспортом </c:v>
                </c:pt>
              </c:strCache>
            </c:strRef>
          </c:tx>
          <c:spPr>
            <a:solidFill>
              <a:schemeClr val="bg1">
                <a:lumMod val="75000"/>
              </a:schemeClr>
            </a:solidFill>
          </c:spPr>
          <c:invertIfNegative val="0"/>
          <c:cat>
            <c:numRef>
              <c:f>Лист2!$B$2:$F$2</c:f>
              <c:numCache>
                <c:formatCode>General</c:formatCode>
                <c:ptCount val="5"/>
                <c:pt idx="0">
                  <c:v>2012</c:v>
                </c:pt>
                <c:pt idx="1">
                  <c:v>2013</c:v>
                </c:pt>
                <c:pt idx="2">
                  <c:v>2014</c:v>
                </c:pt>
                <c:pt idx="3">
                  <c:v>2015</c:v>
                </c:pt>
                <c:pt idx="4">
                  <c:v>2016</c:v>
                </c:pt>
              </c:numCache>
            </c:numRef>
          </c:cat>
          <c:val>
            <c:numRef>
              <c:f>Лист2!$B$5:$F$5</c:f>
              <c:numCache>
                <c:formatCode>General</c:formatCode>
                <c:ptCount val="5"/>
                <c:pt idx="0">
                  <c:v>100.2</c:v>
                </c:pt>
                <c:pt idx="1">
                  <c:v>89.5</c:v>
                </c:pt>
                <c:pt idx="2">
                  <c:v>111.1</c:v>
                </c:pt>
                <c:pt idx="3">
                  <c:v>111.2</c:v>
                </c:pt>
                <c:pt idx="4">
                  <c:v>112.3</c:v>
                </c:pt>
              </c:numCache>
            </c:numRef>
          </c:val>
          <c:extLst>
            <c:ext xmlns:c16="http://schemas.microsoft.com/office/drawing/2014/chart" uri="{C3380CC4-5D6E-409C-BE32-E72D297353CC}">
              <c16:uniqueId val="{00000002-ABAE-4287-B774-AE2F93D6508C}"/>
            </c:ext>
          </c:extLst>
        </c:ser>
        <c:ser>
          <c:idx val="3"/>
          <c:order val="3"/>
          <c:tx>
            <c:strRef>
              <c:f>Лист2!$A$6</c:f>
              <c:strCache>
                <c:ptCount val="1"/>
                <c:pt idx="0">
                  <c:v>железнодорожным транспортом</c:v>
                </c:pt>
              </c:strCache>
            </c:strRef>
          </c:tx>
          <c:spPr>
            <a:solidFill>
              <a:srgbClr val="92D050"/>
            </a:solidFill>
          </c:spPr>
          <c:invertIfNegative val="0"/>
          <c:cat>
            <c:numRef>
              <c:f>Лист2!$B$2:$F$2</c:f>
              <c:numCache>
                <c:formatCode>General</c:formatCode>
                <c:ptCount val="5"/>
                <c:pt idx="0">
                  <c:v>2012</c:v>
                </c:pt>
                <c:pt idx="1">
                  <c:v>2013</c:v>
                </c:pt>
                <c:pt idx="2">
                  <c:v>2014</c:v>
                </c:pt>
                <c:pt idx="3">
                  <c:v>2015</c:v>
                </c:pt>
                <c:pt idx="4">
                  <c:v>2016</c:v>
                </c:pt>
              </c:numCache>
            </c:numRef>
          </c:cat>
          <c:val>
            <c:numRef>
              <c:f>Лист2!$B$6:$F$6</c:f>
              <c:numCache>
                <c:formatCode>General</c:formatCode>
                <c:ptCount val="5"/>
                <c:pt idx="0">
                  <c:v>1.9</c:v>
                </c:pt>
                <c:pt idx="1">
                  <c:v>1.6</c:v>
                </c:pt>
                <c:pt idx="2">
                  <c:v>1.7</c:v>
                </c:pt>
                <c:pt idx="3">
                  <c:v>2.4</c:v>
                </c:pt>
                <c:pt idx="4">
                  <c:v>2.1</c:v>
                </c:pt>
              </c:numCache>
            </c:numRef>
          </c:val>
          <c:extLst>
            <c:ext xmlns:c16="http://schemas.microsoft.com/office/drawing/2014/chart" uri="{C3380CC4-5D6E-409C-BE32-E72D297353CC}">
              <c16:uniqueId val="{00000003-ABAE-4287-B774-AE2F93D6508C}"/>
            </c:ext>
          </c:extLst>
        </c:ser>
        <c:dLbls>
          <c:showLegendKey val="0"/>
          <c:showVal val="0"/>
          <c:showCatName val="0"/>
          <c:showSerName val="0"/>
          <c:showPercent val="0"/>
          <c:showBubbleSize val="0"/>
        </c:dLbls>
        <c:gapWidth val="150"/>
        <c:shape val="box"/>
        <c:axId val="139540736"/>
        <c:axId val="139542912"/>
        <c:axId val="0"/>
      </c:bar3DChart>
      <c:catAx>
        <c:axId val="139540736"/>
        <c:scaling>
          <c:orientation val="minMax"/>
        </c:scaling>
        <c:delete val="0"/>
        <c:axPos val="b"/>
        <c:title>
          <c:tx>
            <c:rich>
              <a:bodyPr/>
              <a:lstStyle/>
              <a:p>
                <a:pPr>
                  <a:defRPr b="0">
                    <a:latin typeface="Times New Roman" panose="02020603050405020304" pitchFamily="18" charset="0"/>
                    <a:cs typeface="Times New Roman" panose="02020603050405020304" pitchFamily="18" charset="0"/>
                  </a:defRPr>
                </a:pPr>
                <a:r>
                  <a:rPr lang="ru-RU" b="0">
                    <a:latin typeface="Times New Roman" panose="02020603050405020304" pitchFamily="18" charset="0"/>
                    <a:cs typeface="Times New Roman" panose="02020603050405020304" pitchFamily="18" charset="0"/>
                  </a:rPr>
                  <a:t>годы</a:t>
                </a:r>
              </a:p>
            </c:rich>
          </c:tx>
          <c:layout>
            <c:manualLayout>
              <c:xMode val="edge"/>
              <c:yMode val="edge"/>
              <c:x val="0.55010480168490805"/>
              <c:y val="0.87435432202727692"/>
            </c:manualLayout>
          </c:layout>
          <c:overlay val="0"/>
        </c:title>
        <c:numFmt formatCode="General" sourceLinked="1"/>
        <c:majorTickMark val="out"/>
        <c:minorTickMark val="none"/>
        <c:tickLblPos val="nextTo"/>
        <c:txPr>
          <a:bodyPr/>
          <a:lstStyle/>
          <a:p>
            <a:pPr>
              <a:defRPr sz="1200">
                <a:latin typeface="Times New Roman" panose="02020603050405020304" pitchFamily="18" charset="0"/>
                <a:cs typeface="Times New Roman" panose="02020603050405020304" pitchFamily="18" charset="0"/>
              </a:defRPr>
            </a:pPr>
            <a:endParaRPr lang="ru-RU"/>
          </a:p>
        </c:txPr>
        <c:crossAx val="139542912"/>
        <c:crosses val="autoZero"/>
        <c:auto val="1"/>
        <c:lblAlgn val="ctr"/>
        <c:lblOffset val="100"/>
        <c:noMultiLvlLbl val="0"/>
      </c:catAx>
      <c:valAx>
        <c:axId val="139542912"/>
        <c:scaling>
          <c:orientation val="minMax"/>
        </c:scaling>
        <c:delete val="0"/>
        <c:axPos val="l"/>
        <c:majorGridlines/>
        <c:title>
          <c:tx>
            <c:rich>
              <a:bodyPr rot="0" vert="horz"/>
              <a:lstStyle/>
              <a:p>
                <a:pPr>
                  <a:defRPr b="0">
                    <a:latin typeface="Times New Roman" panose="02020603050405020304" pitchFamily="18" charset="0"/>
                    <a:cs typeface="Times New Roman" panose="02020603050405020304" pitchFamily="18" charset="0"/>
                  </a:defRPr>
                </a:pPr>
                <a:r>
                  <a:rPr lang="ru-RU" b="0">
                    <a:latin typeface="Times New Roman" panose="02020603050405020304" pitchFamily="18" charset="0"/>
                    <a:cs typeface="Times New Roman" panose="02020603050405020304" pitchFamily="18" charset="0"/>
                  </a:rPr>
                  <a:t>тыс. тонн</a:t>
                </a:r>
              </a:p>
            </c:rich>
          </c:tx>
          <c:layout>
            <c:manualLayout>
              <c:xMode val="edge"/>
              <c:yMode val="edge"/>
              <c:x val="1.5707626027182774E-4"/>
              <c:y val="0.13659845992238845"/>
            </c:manualLayout>
          </c:layout>
          <c:overlay val="0"/>
        </c:title>
        <c:numFmt formatCode="General" sourceLinked="1"/>
        <c:majorTickMark val="out"/>
        <c:minorTickMark val="none"/>
        <c:tickLblPos val="nextTo"/>
        <c:txPr>
          <a:bodyPr/>
          <a:lstStyle/>
          <a:p>
            <a:pPr>
              <a:defRPr>
                <a:latin typeface="Times New Roman" panose="02020603050405020304" pitchFamily="18" charset="0"/>
                <a:cs typeface="Times New Roman" panose="02020603050405020304" pitchFamily="18" charset="0"/>
              </a:defRPr>
            </a:pPr>
            <a:endParaRPr lang="ru-RU"/>
          </a:p>
        </c:txPr>
        <c:crossAx val="139540736"/>
        <c:crosses val="autoZero"/>
        <c:crossBetween val="between"/>
      </c:valAx>
    </c:plotArea>
    <c:legend>
      <c:legendPos val="r"/>
      <c:layout>
        <c:manualLayout>
          <c:xMode val="edge"/>
          <c:yMode val="edge"/>
          <c:x val="0.64032600479141522"/>
          <c:y val="0.39367146433234457"/>
          <c:w val="0.34684525883911721"/>
          <c:h val="0.21265676267142419"/>
        </c:manualLayout>
      </c:layout>
      <c:overlay val="0"/>
      <c:txPr>
        <a:bodyPr/>
        <a:lstStyle/>
        <a:p>
          <a:pPr>
            <a:defRPr>
              <a:solidFill>
                <a:schemeClr val="tx1"/>
              </a:solidFill>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22">
  <cs:axisTitle>
    <cs:lnRef idx="0"/>
    <cs:fillRef idx="0"/>
    <cs:effectRef idx="0"/>
    <cs:fontRef idx="minor">
      <a:schemeClr val="lt1">
        <a:lumMod val="85000"/>
      </a:schemeClr>
    </cs:fontRef>
    <cs:defRPr sz="900" b="1" kern="1200" cap="all"/>
  </cs:axisTitle>
  <cs:categoryAxis>
    <cs:lnRef idx="0"/>
    <cs:fillRef idx="0"/>
    <cs:effectRef idx="0"/>
    <cs:fontRef idx="minor">
      <a:schemeClr val="lt1">
        <a:lumMod val="85000"/>
      </a:schemeClr>
    </cs:fontRef>
    <cs:spPr>
      <a:ln w="12700" cap="flat" cmpd="sng" algn="ctr">
        <a:solidFill>
          <a:schemeClr val="lt1">
            <a:lumMod val="95000"/>
            <a:alpha val="54000"/>
          </a:schemeClr>
        </a:solidFill>
        <a:round/>
      </a:ln>
    </cs:spPr>
    <cs:defRPr sz="900" kern="1200"/>
  </cs:categoryAxis>
  <cs:chartArea>
    <cs:lnRef idx="0"/>
    <cs:fillRef idx="0"/>
    <cs:effectRef idx="0"/>
    <cs:fontRef idx="minor">
      <a:schemeClr val="dk1"/>
    </cs:fontRef>
    <cs:spPr>
      <a:gradFill flip="none" rotWithShape="1">
        <a:gsLst>
          <a:gs pos="0">
            <a:schemeClr val="dk1">
              <a:lumMod val="65000"/>
              <a:lumOff val="35000"/>
            </a:schemeClr>
          </a:gs>
          <a:gs pos="100000">
            <a:schemeClr val="dk1">
              <a:lumMod val="85000"/>
              <a:lumOff val="15000"/>
            </a:schemeClr>
          </a:gs>
        </a:gsLst>
        <a:path path="circle">
          <a:fillToRect l="50000" t="50000" r="50000" b="50000"/>
        </a:path>
        <a:tileRect/>
      </a:gradFill>
    </cs:spPr>
    <cs:defRPr sz="1000" kern="1200"/>
  </cs:chartArea>
  <cs:dataLabel>
    <cs:lnRef idx="0"/>
    <cs:fillRef idx="0"/>
    <cs:effectRef idx="0"/>
    <cs:fontRef idx="minor">
      <a:schemeClr val="lt1">
        <a:lumMod val="85000"/>
      </a:schemeClr>
    </cs:fontRef>
    <cs:defRPr sz="900" kern="1200"/>
  </cs:dataLabel>
  <cs:dataLabelCallout>
    <cs:lnRef idx="0"/>
    <cs:fillRef idx="0"/>
    <cs:effectRef idx="0"/>
    <cs:fontRef idx="minor">
      <a:schemeClr val="dk1">
        <a:lumMod val="65000"/>
        <a:lumOff val="35000"/>
      </a:schemeClr>
    </cs:fontRef>
    <cs:spPr>
      <a:solidFill>
        <a:schemeClr val="lt1"/>
      </a:solidFill>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ize="5"/>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lt1">
        <a:lumMod val="85000"/>
      </a:schemeClr>
    </cs:fontRef>
    <cs:spPr>
      <a:ln w="9525">
        <a:solidFill>
          <a:schemeClr val="lt1">
            <a:lumMod val="95000"/>
            <a:alpha val="54000"/>
          </a:schemeClr>
        </a:solidFill>
      </a:ln>
    </cs:spPr>
    <cs:defRPr sz="900" kern="1200"/>
  </cs:dataTable>
  <cs:downBar>
    <cs:lnRef idx="0"/>
    <cs:fillRef idx="0"/>
    <cs:effectRef idx="0"/>
    <cs:fontRef idx="minor">
      <a:schemeClr val="tx1"/>
    </cs:fontRef>
    <cs:spPr>
      <a:solidFill>
        <a:schemeClr val="dk1">
          <a:lumMod val="75000"/>
          <a:lumOff val="25000"/>
        </a:schemeClr>
      </a:solidFill>
      <a:ln w="9525">
        <a:solidFill>
          <a:schemeClr val="lt1">
            <a:lumMod val="95000"/>
            <a:alpha val="54000"/>
          </a:schemeClr>
        </a:solidFill>
      </a:ln>
    </cs:spPr>
  </cs:downBar>
  <cs:dropLine>
    <cs:lnRef idx="0"/>
    <cs:fillRef idx="0"/>
    <cs:effectRef idx="0"/>
    <cs:fontRef idx="minor">
      <a:schemeClr val="tx1"/>
    </cs:fontRef>
    <cs:spPr>
      <a:ln w="9525">
        <a:solidFill>
          <a:schemeClr val="lt1">
            <a:lumMod val="95000"/>
            <a:alpha val="54000"/>
          </a:schemeClr>
        </a:solidFill>
        <a:prstDash val="dash"/>
      </a:ln>
    </cs:spPr>
  </cs:dropLine>
  <cs:errorBar>
    <cs:lnRef idx="0"/>
    <cs:fillRef idx="0"/>
    <cs:effectRef idx="0"/>
    <cs:fontRef idx="minor">
      <a:schemeClr val="tx1"/>
    </cs:fontRef>
    <cs:spPr>
      <a:ln w="9525" cap="flat" cmpd="sng" algn="ctr">
        <a:solidFill>
          <a:schemeClr val="lt1">
            <a:lumMod val="95000"/>
          </a:schemeClr>
        </a:solidFill>
        <a:round/>
      </a:ln>
    </cs:spPr>
  </cs:errorBar>
  <cs:floor>
    <cs:lnRef idx="0"/>
    <cs:fillRef idx="0"/>
    <cs:effectRef idx="0"/>
    <cs:fontRef idx="minor">
      <a:schemeClr val="tx1"/>
    </cs:fontRef>
  </cs:floor>
  <cs:gridlineMajor>
    <cs:lnRef idx="0"/>
    <cs:fillRef idx="0"/>
    <cs:effectRef idx="0"/>
    <cs:fontRef idx="minor">
      <a:schemeClr val="tx1"/>
    </cs:fontRef>
    <cs:spPr>
      <a:ln w="9525" cap="flat" cmpd="sng" algn="ctr">
        <a:solidFill>
          <a:schemeClr val="lt1">
            <a:lumMod val="95000"/>
            <a:alpha val="10000"/>
          </a:schemeClr>
        </a:solidFill>
        <a:round/>
      </a:ln>
    </cs:spPr>
  </cs:gridlineMajor>
  <cs:gridlineMinor>
    <cs:lnRef idx="0"/>
    <cs:fillRef idx="0"/>
    <cs:effectRef idx="0"/>
    <cs:fontRef idx="minor">
      <a:schemeClr val="tx1"/>
    </cs:fontRef>
    <cs:spPr>
      <a:ln>
        <a:solidFill>
          <a:schemeClr val="lt1">
            <a:lumMod val="95000"/>
            <a:alpha val="5000"/>
          </a:schemeClr>
        </a:solidFill>
      </a:ln>
    </cs:spPr>
  </cs:gridlineMinor>
  <cs:hiLoLine>
    <cs:lnRef idx="0"/>
    <cs:fillRef idx="0"/>
    <cs:effectRef idx="0"/>
    <cs:fontRef idx="minor">
      <a:schemeClr val="tx1"/>
    </cs:fontRef>
    <cs:spPr>
      <a:ln w="9525">
        <a:solidFill>
          <a:schemeClr val="lt1">
            <a:lumMod val="95000"/>
            <a:alpha val="54000"/>
          </a:schemeClr>
        </a:solidFill>
        <a:prstDash val="dash"/>
      </a:ln>
    </cs:spPr>
  </cs:hiLoLine>
  <cs:leaderLine>
    <cs:lnRef idx="0"/>
    <cs:fillRef idx="0"/>
    <cs:effectRef idx="0"/>
    <cs:fontRef idx="minor">
      <a:schemeClr val="tx1"/>
    </cs:fontRef>
    <cs:spPr>
      <a:ln w="9525">
        <a:solidFill>
          <a:schemeClr val="lt1">
            <a:lumMod val="95000"/>
            <a:alpha val="54000"/>
          </a:schemeClr>
        </a:solidFill>
      </a:ln>
    </cs:spPr>
  </cs:leaderLine>
  <cs:legend>
    <cs:lnRef idx="0"/>
    <cs:fillRef idx="0"/>
    <cs:effectRef idx="0"/>
    <cs:fontRef idx="minor">
      <a:schemeClr val="lt1">
        <a:lumMod val="85000"/>
      </a:schemeClr>
    </cs:fontRef>
    <cs:defRPr sz="900" kern="1200"/>
  </cs:legend>
  <cs:plotArea>
    <cs:lnRef idx="0"/>
    <cs:fillRef idx="0"/>
    <cs:effectRef idx="0"/>
    <cs:fontRef idx="minor">
      <a:schemeClr val="tx1"/>
    </cs:fontRef>
  </cs:plotArea>
  <cs:plotArea3D>
    <cs:lnRef idx="0"/>
    <cs:fillRef idx="0"/>
    <cs:effectRef idx="0"/>
    <cs:fontRef idx="minor">
      <a:schemeClr val="tx1"/>
    </cs:fontRef>
  </cs:plotArea3D>
  <cs:seriesAxis>
    <cs:lnRef idx="0"/>
    <cs:fillRef idx="0"/>
    <cs:effectRef idx="0"/>
    <cs:fontRef idx="minor">
      <a:schemeClr val="lt1">
        <a:lumMod val="85000"/>
      </a:schemeClr>
    </cs:fontRef>
    <cs:spPr>
      <a:ln w="12700" cap="flat" cmpd="sng" algn="ctr">
        <a:solidFill>
          <a:schemeClr val="lt1">
            <a:lumMod val="95000"/>
            <a:alpha val="54000"/>
          </a:schemeClr>
        </a:solidFill>
        <a:round/>
      </a:ln>
    </cs:spPr>
    <cs:defRPr sz="900" kern="1200"/>
  </cs:seriesAxis>
  <cs:seriesLine>
    <cs:lnRef idx="0"/>
    <cs:fillRef idx="0"/>
    <cs:effectRef idx="0"/>
    <cs:fontRef idx="minor">
      <a:schemeClr val="lt1"/>
    </cs:fontRef>
    <cs:spPr>
      <a:ln w="9525" cap="flat" cmpd="sng" algn="ctr">
        <a:solidFill>
          <a:schemeClr val="lt1">
            <a:lumMod val="95000"/>
            <a:alpha val="54000"/>
          </a:schemeClr>
        </a:solidFill>
        <a:round/>
      </a:ln>
    </cs:spPr>
  </cs:seriesLine>
  <cs:title>
    <cs:lnRef idx="0"/>
    <cs:fillRef idx="0"/>
    <cs:effectRef idx="0"/>
    <cs:fontRef idx="minor">
      <a:schemeClr val="lt1">
        <a:lumMod val="95000"/>
      </a:schemeClr>
    </cs:fontRef>
    <cs:defRPr sz="1600" b="1" kern="1200" spc="100" baseline="0">
      <a:effectLst>
        <a:outerShdw blurRad="50800" dist="38100" dir="5400000" algn="t" rotWithShape="0">
          <a:prstClr val="black">
            <a:alpha val="40000"/>
          </a:prstClr>
        </a:outerShdw>
      </a:effectLst>
    </cs:defRPr>
  </cs:title>
  <cs:trendline>
    <cs:lnRef idx="0">
      <cs:styleClr val="auto"/>
    </cs:lnRef>
    <cs:fillRef idx="0"/>
    <cs:effectRef idx="0"/>
    <cs:fontRef idx="minor">
      <a:schemeClr val="tx1"/>
    </cs:fontRef>
    <cs:spPr>
      <a:ln w="19050" cap="rnd">
        <a:solidFill>
          <a:schemeClr val="phClr"/>
        </a:solidFill>
      </a:ln>
    </cs:spPr>
  </cs:trendline>
  <cs:trendlineLabel>
    <cs:lnRef idx="0"/>
    <cs:fillRef idx="0"/>
    <cs:effectRef idx="0"/>
    <cs:fontRef idx="minor">
      <a:schemeClr val="lt1">
        <a:lumMod val="85000"/>
      </a:schemeClr>
    </cs:fontRef>
    <cs:defRPr sz="900" kern="1200"/>
  </cs:trendlineLabel>
  <cs:upBar>
    <cs:lnRef idx="0"/>
    <cs:fillRef idx="0"/>
    <cs:effectRef idx="0"/>
    <cs:fontRef idx="minor">
      <a:schemeClr val="tx1"/>
    </cs:fontRef>
    <cs:spPr>
      <a:solidFill>
        <a:schemeClr val="lt1"/>
      </a:solidFill>
      <a:ln w="9525">
        <a:solidFill>
          <a:schemeClr val="lt1">
            <a:lumMod val="95000"/>
            <a:alpha val="54000"/>
          </a:schemeClr>
        </a:solidFill>
      </a:ln>
    </cs:spPr>
  </cs:upBar>
  <cs:valueAxis>
    <cs:lnRef idx="0"/>
    <cs:fillRef idx="0"/>
    <cs:effectRef idx="0"/>
    <cs:fontRef idx="minor">
      <a:schemeClr val="lt1">
        <a:lumMod val="85000"/>
      </a:schemeClr>
    </cs:fontRef>
    <cs:defRPr sz="900" kern="1200"/>
  </cs:valueAxis>
  <cs:wall>
    <cs:lnRef idx="0"/>
    <cs:fillRef idx="0"/>
    <cs:effectRef idx="0"/>
    <cs:fontRef idx="minor">
      <a:schemeClr val="tx1"/>
    </cs:fontRef>
  </cs:wall>
</cs:chartStyle>
</file>

<file path=word/charts/style10.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7323A4A-A6B4-4135-B42C-A80208B6B3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114</TotalTime>
  <Pages>212</Pages>
  <Words>45002</Words>
  <Characters>256516</Characters>
  <Application>Microsoft Office Word</Application>
  <DocSecurity>0</DocSecurity>
  <Lines>2137</Lines>
  <Paragraphs>601</Paragraphs>
  <ScaleCrop>false</ScaleCrop>
  <HeadingPairs>
    <vt:vector size="2" baseType="variant">
      <vt:variant>
        <vt:lpstr>Название</vt:lpstr>
      </vt:variant>
      <vt:variant>
        <vt:i4>1</vt:i4>
      </vt:variant>
    </vt:vector>
  </HeadingPairs>
  <TitlesOfParts>
    <vt:vector size="1" baseType="lpstr">
      <vt:lpstr/>
    </vt:vector>
  </TitlesOfParts>
  <Company>ООО "ЯНЭНЕРГО"</Company>
  <LinksUpToDate>false</LinksUpToDate>
  <CharactersWithSpaces>300917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Александр Соколов</dc:creator>
  <cp:keywords/>
  <dc:description/>
  <cp:lastModifiedBy>Александр Соколов</cp:lastModifiedBy>
  <cp:revision>6</cp:revision>
  <cp:lastPrinted>2019-12-27T09:06:00Z</cp:lastPrinted>
  <dcterms:created xsi:type="dcterms:W3CDTF">2020-01-27T08:23:00Z</dcterms:created>
  <dcterms:modified xsi:type="dcterms:W3CDTF">2020-01-27T10:22:00Z</dcterms:modified>
</cp:coreProperties>
</file>