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0F4C4C">
        <w:rPr>
          <w:rFonts w:ascii="PT Astra Serif" w:hAnsi="PT Astra Serif"/>
        </w:rPr>
        <w:t>30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0F4C4C">
        <w:rPr>
          <w:rFonts w:ascii="PT Astra Serif" w:hAnsi="PT Astra Serif"/>
        </w:rPr>
        <w:t>21</w:t>
      </w:r>
      <w:r w:rsidR="00FF5B78">
        <w:rPr>
          <w:rFonts w:ascii="PT Astra Serif" w:hAnsi="PT Astra Serif"/>
        </w:rPr>
        <w:t>.</w:t>
      </w:r>
      <w:r w:rsidR="00B455BC">
        <w:rPr>
          <w:rFonts w:ascii="PT Astra Serif" w:hAnsi="PT Astra Serif"/>
        </w:rPr>
        <w:t>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0F4C4C" w:rsidRDefault="00BD517F" w:rsidP="000F4C4C">
      <w:pPr>
        <w:jc w:val="both"/>
        <w:textAlignment w:val="baseline"/>
      </w:pPr>
      <w:r w:rsidRPr="000F4C4C">
        <w:t xml:space="preserve">по результатам антикоррупционной экспертизы проекта </w:t>
      </w:r>
      <w:r w:rsidR="00C419AE" w:rsidRPr="000F4C4C">
        <w:t xml:space="preserve">постановления </w:t>
      </w:r>
      <w:r w:rsidR="000F4C4C">
        <w:t xml:space="preserve">о внесении изменений в </w:t>
      </w:r>
      <w:r w:rsidR="000F4C4C" w:rsidRPr="000F4C4C">
        <w:t>постановление администрации муниципального образования «Ульяновский район» от 21.12.2020  № 1737 «Развитие туризма в муниципальном образовании «Ульяновский район» на 2021-2025 годы» «Развитие туризма в муниципальном образовании «Ульяновс</w:t>
      </w:r>
      <w:r w:rsidR="000F4C4C">
        <w:t>кий район» на 2021 - 2025 годы»</w:t>
      </w:r>
      <w:r w:rsidR="000F4C4C" w:rsidRPr="000F4C4C">
        <w:t xml:space="preserve"> 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0F4C4C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0F4C4C" w:rsidRPr="000F4C4C">
        <w:t xml:space="preserve">постановления </w:t>
      </w:r>
      <w:r w:rsidR="000F4C4C">
        <w:t xml:space="preserve">о внесении изменений в </w:t>
      </w:r>
      <w:r w:rsidR="000F4C4C" w:rsidRPr="000F4C4C">
        <w:t>постановление администрации муниципального образования «Ульяновский район» от 21.12.2020  № 1737 «Развитие туризма в муниципальном образовании «Ульяновский район» на 2021-2025 годы» «Развитие туризма в муниципальном образовании «Ульяновс</w:t>
      </w:r>
      <w:r w:rsidR="000F4C4C">
        <w:t>кий район» на 2021 - 2025 годы»</w:t>
      </w:r>
      <w:r w:rsidR="000F4C4C" w:rsidRPr="000F4C4C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0F4C4C">
        <w:rPr>
          <w:rFonts w:ascii="PT Astra Serif" w:hAnsi="PT Astra Serif"/>
        </w:rPr>
        <w:t>внесение</w:t>
      </w:r>
      <w:r w:rsidR="0002032A">
        <w:rPr>
          <w:rFonts w:ascii="PT Astra Serif" w:hAnsi="PT Astra Serif"/>
        </w:rPr>
        <w:t>м в структуру администрации и из</w:t>
      </w:r>
      <w:bookmarkStart w:id="0" w:name="_GoBack"/>
      <w:bookmarkEnd w:id="0"/>
      <w:r w:rsidR="000F4C4C">
        <w:rPr>
          <w:rFonts w:ascii="PT Astra Serif" w:hAnsi="PT Astra Serif"/>
        </w:rPr>
        <w:t>менениями бюджета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2032A"/>
    <w:rsid w:val="00041651"/>
    <w:rsid w:val="00057693"/>
    <w:rsid w:val="00090718"/>
    <w:rsid w:val="000A7392"/>
    <w:rsid w:val="000B3395"/>
    <w:rsid w:val="000D110A"/>
    <w:rsid w:val="000D553E"/>
    <w:rsid w:val="000F1FF8"/>
    <w:rsid w:val="000F4C4C"/>
    <w:rsid w:val="00101CD5"/>
    <w:rsid w:val="001029CC"/>
    <w:rsid w:val="00123202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03A4B"/>
    <w:rsid w:val="00C147A4"/>
    <w:rsid w:val="00C20A07"/>
    <w:rsid w:val="00C338E4"/>
    <w:rsid w:val="00C36100"/>
    <w:rsid w:val="00C419AE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6A91-9DCC-4D5D-9B92-15E471FA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cp:lastPrinted>2023-03-22T04:32:00Z</cp:lastPrinted>
  <dcterms:created xsi:type="dcterms:W3CDTF">2023-03-22T04:34:00Z</dcterms:created>
  <dcterms:modified xsi:type="dcterms:W3CDTF">2023-03-22T04:34:00Z</dcterms:modified>
</cp:coreProperties>
</file>