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  <w:bookmarkStart w:id="0" w:name="_GoBack"/>
      <w:bookmarkEnd w:id="0"/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C42AF3">
        <w:rPr>
          <w:rFonts w:ascii="PT Astra Serif" w:hAnsi="PT Astra Serif"/>
        </w:rPr>
        <w:t>80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</w:t>
      </w:r>
      <w:r w:rsidR="00E93E84">
        <w:rPr>
          <w:rFonts w:ascii="PT Astra Serif" w:hAnsi="PT Astra Serif"/>
        </w:rPr>
        <w:t xml:space="preserve">         </w:t>
      </w:r>
      <w:r w:rsidR="00AB09AF">
        <w:rPr>
          <w:rFonts w:ascii="PT Astra Serif" w:hAnsi="PT Astra Serif"/>
        </w:rPr>
        <w:t xml:space="preserve">                          </w:t>
      </w:r>
      <w:r w:rsidR="00C42AF3">
        <w:rPr>
          <w:rFonts w:ascii="PT Astra Serif" w:hAnsi="PT Astra Serif"/>
        </w:rPr>
        <w:t>10.08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C42AF3">
        <w:t>Об утверждении муниципальной программы «Поддержка развития агропромышленного комплекса муниципального образования «Ульяновский район»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E05333" w:rsidRPr="00E05333">
        <w:t>Об утверждении муниципальной программы «Поддержка развития агропромышленного комплекса муниципального образования «Ульяновский район</w:t>
      </w:r>
      <w:r w:rsidR="0032440E" w:rsidRPr="0032440E">
        <w:t>»</w:t>
      </w:r>
      <w:r w:rsidR="0032440E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440E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06D8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42AF3"/>
    <w:rsid w:val="00C54D6C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5333"/>
    <w:rsid w:val="00E07C0E"/>
    <w:rsid w:val="00E63E5F"/>
    <w:rsid w:val="00E7594B"/>
    <w:rsid w:val="00E85276"/>
    <w:rsid w:val="00E8797A"/>
    <w:rsid w:val="00E92E57"/>
    <w:rsid w:val="00E93E84"/>
    <w:rsid w:val="00EA4C71"/>
    <w:rsid w:val="00EB010F"/>
    <w:rsid w:val="00EC3852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05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84A4-5047-499B-8717-160E26D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13</cp:revision>
  <cp:lastPrinted>2023-03-14T04:48:00Z</cp:lastPrinted>
  <dcterms:created xsi:type="dcterms:W3CDTF">2023-02-06T11:36:00Z</dcterms:created>
  <dcterms:modified xsi:type="dcterms:W3CDTF">2023-08-10T09:43:00Z</dcterms:modified>
</cp:coreProperties>
</file>