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32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13.03.2024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</w:t>
      </w:r>
      <w:bookmarkStart w:id="0" w:name="_GoBack"/>
      <w:bookmarkEnd w:id="0"/>
      <w:r w:rsidRPr="00A81CC2">
        <w:rPr>
          <w:rFonts w:ascii="PT Astra Serif" w:hAnsi="PT Astra Serif"/>
          <w:b/>
        </w:rPr>
        <w:t>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6F6ECE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153D5B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153D5B">
        <w:t xml:space="preserve"> «Ульяновский район» Ульяновской области от </w:t>
      </w:r>
      <w:r w:rsidR="00B017F4">
        <w:t>29.12.2021</w:t>
      </w:r>
      <w:r w:rsidR="006F6ECE">
        <w:t xml:space="preserve"> №1</w:t>
      </w:r>
      <w:r w:rsidR="00B017F4">
        <w:t>772</w:t>
      </w:r>
      <w:r w:rsidR="006F6ECE">
        <w:t>»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8C18F4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8C18F4">
        <w:t xml:space="preserve"> «Ульяновский район» Ульяновской области от </w:t>
      </w:r>
      <w:r w:rsidR="00B017F4">
        <w:t>29.12.2021</w:t>
      </w:r>
      <w:r w:rsidR="006F6ECE" w:rsidRPr="006F6ECE">
        <w:t xml:space="preserve"> №1</w:t>
      </w:r>
      <w:r w:rsidR="00B017F4">
        <w:t>772</w:t>
      </w:r>
      <w:r w:rsidR="006F6ECE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внесением изменений в </w:t>
      </w:r>
      <w:r w:rsidR="008C18F4">
        <w:rPr>
          <w:rFonts w:ascii="PT Astra Serif" w:hAnsi="PT Astra Serif"/>
        </w:rPr>
        <w:t>бюджет.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017F4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CE9D-2604-4A43-B75C-ABB9E6A9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</cp:revision>
  <cp:lastPrinted>2024-03-13T12:35:00Z</cp:lastPrinted>
  <dcterms:created xsi:type="dcterms:W3CDTF">2024-02-28T12:21:00Z</dcterms:created>
  <dcterms:modified xsi:type="dcterms:W3CDTF">2024-03-13T12:36:00Z</dcterms:modified>
</cp:coreProperties>
</file>