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ED4868">
        <w:rPr>
          <w:rFonts w:ascii="PT Astra Serif" w:hAnsi="PT Astra Serif"/>
        </w:rPr>
        <w:t>4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1</w:t>
      </w:r>
      <w:r w:rsidR="00ED4868">
        <w:rPr>
          <w:rFonts w:ascii="PT Astra Serif" w:hAnsi="PT Astra Serif"/>
        </w:rPr>
        <w:t>4</w:t>
      </w:r>
      <w:r w:rsidR="00B017F4">
        <w:rPr>
          <w:rFonts w:ascii="PT Astra Serif" w:hAnsi="PT Astra Serif"/>
        </w:rPr>
        <w:t>.03.2024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153D5B">
        <w:t xml:space="preserve"> «Ульяновский район» Ульяновской области от </w:t>
      </w:r>
      <w:r w:rsidR="00ED4868">
        <w:t>27.01.2023 №74</w:t>
      </w:r>
      <w:r w:rsidR="006F6ECE">
        <w:t>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8C18F4">
        <w:t xml:space="preserve"> «Ульяновский район» Ульяновской области от </w:t>
      </w:r>
      <w:r w:rsidR="00ED4868">
        <w:t>27.01.2023 №74</w:t>
      </w:r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  <w:bookmarkStart w:id="0" w:name="_GoBack"/>
      <w:bookmarkEnd w:id="0"/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09CA-3D52-4C53-8655-B6E34FE3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7</cp:revision>
  <cp:lastPrinted>2024-03-14T05:42:00Z</cp:lastPrinted>
  <dcterms:created xsi:type="dcterms:W3CDTF">2024-02-28T12:21:00Z</dcterms:created>
  <dcterms:modified xsi:type="dcterms:W3CDTF">2024-03-14T05:43:00Z</dcterms:modified>
</cp:coreProperties>
</file>