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357" w:rsidRPr="00E54DE7" w:rsidRDefault="00C60357" w:rsidP="00C60357">
      <w:pPr>
        <w:pBdr>
          <w:bottom w:val="single" w:sz="6" w:space="15" w:color="DDDDDD"/>
        </w:pBdr>
        <w:spacing w:after="0" w:line="240" w:lineRule="auto"/>
        <w:ind w:left="420" w:right="420"/>
        <w:outlineLvl w:val="0"/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</w:pPr>
      <w:r w:rsidRPr="00E54DE7"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  <w:t>Нелегальная занятость - угроза настоящему и будущему!</w:t>
      </w:r>
    </w:p>
    <w:p w:rsidR="00C60357" w:rsidRDefault="00C60357" w:rsidP="00C60357">
      <w:pPr>
        <w:tabs>
          <w:tab w:val="left" w:pos="26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</w:p>
    <w:p w:rsidR="00C60357" w:rsidRPr="00C60357" w:rsidRDefault="00C60357" w:rsidP="00C60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35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Нелегальная (незаконная) занятость –  это вид занятости гражданина, при котором факт установления трудовых отношений между работником и работодателем скрывается от официальных властей. Это происходит по инициативе работодателя или работника для того, чтобы не платить налоги или обойти тот или иной закон.</w:t>
      </w:r>
    </w:p>
    <w:p w:rsidR="00C60357" w:rsidRPr="00C60357" w:rsidRDefault="00C60357" w:rsidP="00C60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35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работодатели в целях экономии и ухода от налоговых и других обязательных платежей, принимая работника, отказывают ему в оформлении трудовых отношений, то есть предлагают ему работать «</w:t>
      </w:r>
      <w:proofErr w:type="spellStart"/>
      <w:r w:rsidRPr="00C60357">
        <w:rPr>
          <w:rFonts w:ascii="Times New Roman" w:eastAsia="Times New Roman" w:hAnsi="Times New Roman" w:cs="Times New Roman"/>
          <w:sz w:val="24"/>
          <w:szCs w:val="24"/>
          <w:lang w:eastAsia="ru-RU"/>
        </w:rPr>
        <w:t>вчерную</w:t>
      </w:r>
      <w:proofErr w:type="spellEnd"/>
      <w:r w:rsidRPr="00C60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Да и </w:t>
      </w:r>
      <w:proofErr w:type="gramStart"/>
      <w:r w:rsidRPr="00C6035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 работники</w:t>
      </w:r>
      <w:proofErr w:type="gramEnd"/>
      <w:r w:rsidRPr="00C60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предпочитают работать без официального оформления.</w:t>
      </w:r>
    </w:p>
    <w:p w:rsidR="00C60357" w:rsidRPr="00C60357" w:rsidRDefault="00C60357" w:rsidP="00C60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35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несколько основных причин, почему люди переходят в неформальную занятость:</w:t>
      </w:r>
    </w:p>
    <w:p w:rsidR="00C60357" w:rsidRPr="00C60357" w:rsidRDefault="00C60357" w:rsidP="00C60357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35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 правовая культура населения,</w:t>
      </w:r>
    </w:p>
    <w:p w:rsidR="00C60357" w:rsidRPr="00C60357" w:rsidRDefault="00C60357" w:rsidP="00C60357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невозможность устроиться по трудовому договору </w:t>
      </w:r>
    </w:p>
    <w:p w:rsidR="00C60357" w:rsidRPr="00C60357" w:rsidRDefault="00C60357" w:rsidP="00C60357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35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гибкий график работы;</w:t>
      </w:r>
    </w:p>
    <w:p w:rsidR="00C60357" w:rsidRPr="00C60357" w:rsidRDefault="00C60357" w:rsidP="00C60357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3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дополнительный доход;</w:t>
      </w:r>
    </w:p>
    <w:p w:rsidR="00C60357" w:rsidRPr="00C60357" w:rsidRDefault="00C60357" w:rsidP="00C60357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3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друзей;</w:t>
      </w:r>
    </w:p>
    <w:p w:rsidR="00C60357" w:rsidRPr="00C60357" w:rsidRDefault="00C60357" w:rsidP="00C60357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35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нежелание работать под надзором начальства или в коллективе;</w:t>
      </w:r>
    </w:p>
    <w:p w:rsidR="00C60357" w:rsidRPr="00C60357" w:rsidRDefault="00C60357" w:rsidP="00C60357">
      <w:pPr>
        <w:numPr>
          <w:ilvl w:val="0"/>
          <w:numId w:val="1"/>
        </w:num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35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на работу без высокого уровня образования, квалификации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0357" w:rsidRPr="00C60357" w:rsidRDefault="00C60357" w:rsidP="00C60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35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Молодежь склонна к неформальной занятости, потому что здесь сказываются отсутствие образования, невозможность устроится без опыта работы, также сложность совмещать учебу и иную деятельность.   </w:t>
      </w:r>
    </w:p>
    <w:p w:rsidR="00C60357" w:rsidRPr="00C60357" w:rsidRDefault="00C60357" w:rsidP="00C60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3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неформального сектора, на первый взгляд, получают финансовое преимущество в виде того, что неуплаченные налоги остаются у них, но при этом сталкиваются с ущемлением своих социальных и трудовых прав.</w:t>
      </w:r>
    </w:p>
    <w:p w:rsidR="00C60357" w:rsidRPr="00C60357" w:rsidRDefault="00C60357" w:rsidP="00C60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3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рискует:</w:t>
      </w:r>
    </w:p>
    <w:p w:rsidR="00C60357" w:rsidRPr="00C60357" w:rsidRDefault="00C60357" w:rsidP="00C60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35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получить заниженную оплату труда;</w:t>
      </w:r>
    </w:p>
    <w:p w:rsidR="00C60357" w:rsidRPr="00C60357" w:rsidRDefault="00C60357" w:rsidP="00C60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35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 получить заработную плату в случае любого конфликта с работодателем;</w:t>
      </w:r>
    </w:p>
    <w:p w:rsidR="00C60357" w:rsidRPr="00C60357" w:rsidRDefault="00C60357" w:rsidP="00C60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35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 получить отпускные или вовсе не пойти в отпуск;</w:t>
      </w:r>
    </w:p>
    <w:p w:rsidR="00C60357" w:rsidRPr="00C60357" w:rsidRDefault="00C60357" w:rsidP="00C60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35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 получить расчет при увольнении;</w:t>
      </w:r>
    </w:p>
    <w:p w:rsidR="00C60357" w:rsidRPr="00C60357" w:rsidRDefault="00C60357" w:rsidP="00C60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35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 получить оплату листка нетрудоспособности в случае заболевания, выплаты в отпуске по уходу за ребенком (декретный отпуск);</w:t>
      </w:r>
    </w:p>
    <w:p w:rsidR="00C60357" w:rsidRPr="00C60357" w:rsidRDefault="00C60357" w:rsidP="00C60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35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 получить социальные гарантии, предусмотренные трудовым договором (в случае увольнения по сокращению штатов и т.д.);</w:t>
      </w:r>
    </w:p>
    <w:p w:rsidR="00C60357" w:rsidRPr="00C60357" w:rsidRDefault="00C60357" w:rsidP="00C60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35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 получить пенсионные выплаты при достижении пенсионного возраста;</w:t>
      </w:r>
    </w:p>
    <w:p w:rsidR="00C60357" w:rsidRPr="00C60357" w:rsidRDefault="00C60357" w:rsidP="00C60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35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 получить должного расследования несчастного случая на производстве;</w:t>
      </w:r>
    </w:p>
    <w:p w:rsidR="00C60357" w:rsidRPr="00C60357" w:rsidRDefault="00C60357" w:rsidP="00C60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35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 получить кредит;</w:t>
      </w:r>
    </w:p>
    <w:p w:rsidR="00C60357" w:rsidRPr="00C60357" w:rsidRDefault="00C60357" w:rsidP="00C60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35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 получить визу.</w:t>
      </w:r>
    </w:p>
    <w:p w:rsidR="00C60357" w:rsidRPr="00C60357" w:rsidRDefault="00C60357" w:rsidP="00C60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3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Зачастую работник понимает, что совершил ошибку, работая нелегально, только при выходе на пенсию. Социальный фонд России производит пенсионные выплаты только официальным работникам, за которых работодатели перечисляли обязательные страховые взносы в фонд, из которых формируется пенсия.          </w:t>
      </w:r>
    </w:p>
    <w:p w:rsidR="00C60357" w:rsidRPr="00C60357" w:rsidRDefault="00C60357" w:rsidP="00C60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3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 следует проявлять бдительность и осторожность при вступлении в нелегальные трудовые отношения, чтобы избежать негативных последствий.</w:t>
      </w:r>
    </w:p>
    <w:sectPr w:rsidR="00C60357" w:rsidRPr="00C60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E2DA1"/>
    <w:multiLevelType w:val="multilevel"/>
    <w:tmpl w:val="5D9CC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CF30A2"/>
    <w:multiLevelType w:val="multilevel"/>
    <w:tmpl w:val="07660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926EFE"/>
    <w:multiLevelType w:val="multilevel"/>
    <w:tmpl w:val="ACC6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EE64A0"/>
    <w:multiLevelType w:val="multilevel"/>
    <w:tmpl w:val="45FA1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357"/>
    <w:rsid w:val="00C60357"/>
    <w:rsid w:val="00D6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FD5F9"/>
  <w15:chartTrackingRefBased/>
  <w15:docId w15:val="{1DB732AE-DA96-405F-8F3E-FBCF6279E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5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0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87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1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6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28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555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63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929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33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5718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0257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3530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5206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5228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9374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0416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5654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2466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896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8426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1431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468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3767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9749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6318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723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4581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8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84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02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858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5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4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13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10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5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262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9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</dc:creator>
  <cp:keywords/>
  <dc:description/>
  <cp:lastModifiedBy>эконом</cp:lastModifiedBy>
  <cp:revision>1</cp:revision>
  <dcterms:created xsi:type="dcterms:W3CDTF">2025-02-26T04:57:00Z</dcterms:created>
  <dcterms:modified xsi:type="dcterms:W3CDTF">2025-02-26T05:00:00Z</dcterms:modified>
</cp:coreProperties>
</file>