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78"/>
      </w:tblGrid>
      <w:tr w:rsidR="005D6CEB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Уведомление</w:t>
            </w:r>
          </w:p>
          <w:p w:rsidR="005D6CEB" w:rsidRDefault="00BA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Настоящим  отдел по </w:t>
            </w:r>
            <w:r w:rsidR="007D4C34">
              <w:rPr>
                <w:sz w:val="26"/>
                <w:szCs w:val="26"/>
              </w:rPr>
              <w:t xml:space="preserve">экономическому </w:t>
            </w:r>
            <w:r>
              <w:rPr>
                <w:sz w:val="26"/>
                <w:szCs w:val="26"/>
              </w:rPr>
              <w:t>развитию и торговли администрации муниципального образования «Улья</w:t>
            </w:r>
            <w:r w:rsidR="007D4C34">
              <w:rPr>
                <w:sz w:val="26"/>
                <w:szCs w:val="26"/>
              </w:rPr>
              <w:t>новский район» уведомляет</w:t>
            </w:r>
            <w:r>
              <w:rPr>
                <w:sz w:val="26"/>
                <w:szCs w:val="26"/>
              </w:rPr>
              <w:t xml:space="preserve"> о проведении публичных консультаций в целях экспертизы нормативного правового акта</w:t>
            </w:r>
          </w:p>
          <w:p w:rsidR="005D6CEB" w:rsidRDefault="005D6CE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6CEB" w:rsidRDefault="005D6CEB"/>
    <w:tbl>
      <w:tblPr>
        <w:tblW w:w="104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31"/>
      </w:tblGrid>
      <w:tr w:rsidR="005D6CEB"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r>
              <w:rPr>
                <w:b/>
                <w:sz w:val="26"/>
                <w:szCs w:val="26"/>
              </w:rPr>
              <w:t>1.Наименование Акта:</w:t>
            </w:r>
          </w:p>
          <w:p w:rsidR="007D4C34" w:rsidRDefault="000F6D5C">
            <w:r>
              <w:t>П</w:t>
            </w:r>
            <w:r w:rsidR="005A3B39" w:rsidRPr="00C0075D">
              <w:t xml:space="preserve">остановление администрации МО «Ульяновский район» </w:t>
            </w:r>
            <w:r w:rsidR="00FE6E89">
              <w:t xml:space="preserve">«О внесении изменений в постановление администрации </w:t>
            </w:r>
            <w:r w:rsidR="007D4C34" w:rsidRPr="007D4C34">
              <w:t>от 18.05.2022 № 647 «Об утверждении схемы размещения нестационарных торговых объектов в муниципальном образовании «Ульяновский район»</w:t>
            </w:r>
          </w:p>
          <w:p w:rsidR="008645A7" w:rsidRDefault="00BA5347">
            <w:pPr>
              <w:rPr>
                <w:sz w:val="26"/>
                <w:szCs w:val="26"/>
              </w:rPr>
            </w:pPr>
            <w:r w:rsidRPr="003218C6">
              <w:rPr>
                <w:b/>
                <w:sz w:val="26"/>
                <w:szCs w:val="26"/>
              </w:rPr>
              <w:t xml:space="preserve">2. Разработчик акта: </w:t>
            </w:r>
            <w:r w:rsidRPr="003218C6">
              <w:rPr>
                <w:sz w:val="26"/>
                <w:szCs w:val="26"/>
              </w:rPr>
              <w:t>Администрация МО «Ульяновский</w:t>
            </w:r>
            <w:r w:rsidR="008645A7">
              <w:rPr>
                <w:sz w:val="26"/>
                <w:szCs w:val="26"/>
              </w:rPr>
              <w:t xml:space="preserve"> район» - отдел по </w:t>
            </w:r>
            <w:r w:rsidR="007D4C34">
              <w:rPr>
                <w:sz w:val="26"/>
                <w:szCs w:val="26"/>
              </w:rPr>
              <w:t xml:space="preserve">экономическому </w:t>
            </w:r>
            <w:r w:rsidR="008645A7">
              <w:rPr>
                <w:sz w:val="26"/>
                <w:szCs w:val="26"/>
              </w:rPr>
              <w:t>развитию и торговли.</w:t>
            </w:r>
          </w:p>
          <w:p w:rsidR="00752FC2" w:rsidRDefault="00BA53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Сроки проведения публичных  консультаций:</w:t>
            </w:r>
            <w:r w:rsidR="00DD5686">
              <w:rPr>
                <w:sz w:val="26"/>
                <w:szCs w:val="26"/>
              </w:rPr>
              <w:t>15.03.2024</w:t>
            </w:r>
            <w:r w:rsidR="00752FC2" w:rsidRPr="00752FC2">
              <w:rPr>
                <w:sz w:val="26"/>
                <w:szCs w:val="26"/>
              </w:rPr>
              <w:t>-</w:t>
            </w:r>
            <w:r w:rsidR="00DD5686">
              <w:rPr>
                <w:sz w:val="26"/>
                <w:szCs w:val="26"/>
              </w:rPr>
              <w:t>15.04.2024</w:t>
            </w:r>
            <w:bookmarkStart w:id="0" w:name="_GoBack"/>
            <w:bookmarkEnd w:id="0"/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4.Способ  направления ответов:</w:t>
            </w:r>
            <w:r>
              <w:rPr>
                <w:sz w:val="26"/>
                <w:szCs w:val="26"/>
              </w:rPr>
              <w:t xml:space="preserve"> Направление по электронной почте на адрес: </w:t>
            </w:r>
            <w:hyperlink r:id="rId5">
              <w:r>
                <w:rPr>
                  <w:rStyle w:val="InternetLink"/>
                  <w:sz w:val="26"/>
                  <w:szCs w:val="26"/>
                  <w:lang w:val="en-US"/>
                </w:rPr>
                <w:t>otdeltorgovli</w:t>
              </w:r>
              <w:r>
                <w:rPr>
                  <w:rStyle w:val="InternetLink"/>
                  <w:sz w:val="26"/>
                  <w:szCs w:val="26"/>
                </w:rPr>
                <w:t>73@</w:t>
              </w:r>
              <w:r>
                <w:rPr>
                  <w:rStyle w:val="InternetLink"/>
                  <w:sz w:val="26"/>
                  <w:szCs w:val="26"/>
                  <w:lang w:val="en-US"/>
                </w:rPr>
                <w:t>yandex</w:t>
              </w:r>
              <w:r>
                <w:rPr>
                  <w:rStyle w:val="InternetLink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InternetLink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>
              <w:rPr>
                <w:sz w:val="26"/>
                <w:szCs w:val="26"/>
              </w:rPr>
              <w:t xml:space="preserve">   в виде  прикреплённого файла.</w:t>
            </w:r>
          </w:p>
          <w:p w:rsidR="005D6CEB" w:rsidRDefault="00BA53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Контактное лицо по вопросам заполнения формы запроса и его отправки:</w:t>
            </w:r>
          </w:p>
          <w:p w:rsidR="005D6CEB" w:rsidRPr="004A2638" w:rsidRDefault="007D4C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BA5347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BA5347">
              <w:rPr>
                <w:sz w:val="26"/>
                <w:szCs w:val="26"/>
              </w:rPr>
              <w:t xml:space="preserve"> отдела по </w:t>
            </w:r>
            <w:r>
              <w:rPr>
                <w:sz w:val="26"/>
                <w:szCs w:val="26"/>
              </w:rPr>
              <w:t xml:space="preserve">экономическому </w:t>
            </w:r>
            <w:r w:rsidR="00BA5347">
              <w:rPr>
                <w:sz w:val="26"/>
                <w:szCs w:val="26"/>
              </w:rPr>
              <w:t xml:space="preserve">развитию и торговли, </w:t>
            </w:r>
            <w:r w:rsidR="00BA5347" w:rsidRPr="004A2638">
              <w:rPr>
                <w:sz w:val="26"/>
                <w:szCs w:val="26"/>
              </w:rPr>
              <w:t>тел.2-07-32 с 8-00 до 17- 00  по рабочим дням (с 12-00 до 13-00 – обеденный перерыв)</w:t>
            </w:r>
          </w:p>
          <w:p w:rsidR="005D6CEB" w:rsidRPr="004A2638" w:rsidRDefault="00BA5347">
            <w:pPr>
              <w:rPr>
                <w:b/>
                <w:sz w:val="26"/>
                <w:szCs w:val="26"/>
              </w:rPr>
            </w:pPr>
            <w:r w:rsidRPr="004A2638">
              <w:rPr>
                <w:b/>
                <w:sz w:val="26"/>
                <w:szCs w:val="26"/>
              </w:rPr>
              <w:t>Прилагаемые документы:</w:t>
            </w:r>
          </w:p>
          <w:p w:rsidR="005D6CEB" w:rsidRDefault="00FE6E89" w:rsidP="007D4C34">
            <w:pPr>
              <w:rPr>
                <w:sz w:val="26"/>
                <w:szCs w:val="26"/>
              </w:rPr>
            </w:pPr>
            <w:r w:rsidRPr="00FE6E89">
              <w:t>Постановление администрации МО «Ульяновский район» «О внесении изменений в постановление администрации от 18.05.2022 № 647 «Об утверждении схемы размещения нестационарных торговых объектов в муниципальном образовании «Ульяновский район»</w:t>
            </w:r>
          </w:p>
        </w:tc>
      </w:tr>
    </w:tbl>
    <w:p w:rsidR="005D6CEB" w:rsidRDefault="005D6CEB">
      <w:pPr>
        <w:rPr>
          <w:sz w:val="26"/>
          <w:szCs w:val="26"/>
        </w:rPr>
      </w:pPr>
    </w:p>
    <w:tbl>
      <w:tblPr>
        <w:tblW w:w="104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31"/>
      </w:tblGrid>
      <w:tr w:rsidR="005D6CEB"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публичных консультаций  НПА</w:t>
            </w:r>
          </w:p>
        </w:tc>
      </w:tr>
    </w:tbl>
    <w:p w:rsidR="005D6CEB" w:rsidRDefault="005D6CEB">
      <w:pPr>
        <w:rPr>
          <w:sz w:val="26"/>
          <w:szCs w:val="26"/>
        </w:rPr>
      </w:pPr>
    </w:p>
    <w:tbl>
      <w:tblPr>
        <w:tblW w:w="104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31"/>
      </w:tblGrid>
      <w:tr w:rsidR="005D6CEB"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CEB" w:rsidRDefault="00BA53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Контактная информация</w:t>
            </w:r>
          </w:p>
          <w:p w:rsidR="005D6CEB" w:rsidRDefault="00BA5347">
            <w:r>
              <w:rPr>
                <w:sz w:val="26"/>
                <w:szCs w:val="26"/>
                <w:u w:val="single"/>
              </w:rPr>
              <w:t>По Вашему желанию</w:t>
            </w:r>
            <w:r>
              <w:rPr>
                <w:sz w:val="26"/>
                <w:szCs w:val="26"/>
              </w:rPr>
              <w:t xml:space="preserve"> укажите: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организации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Сферу деятельности организации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контактного лица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контактного телефона</w:t>
            </w:r>
          </w:p>
          <w:p w:rsidR="005D6CEB" w:rsidRDefault="00BA53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</w:tr>
    </w:tbl>
    <w:p w:rsidR="005D6CEB" w:rsidRDefault="005D6CEB">
      <w:pPr>
        <w:rPr>
          <w:rFonts w:ascii="Arial" w:hAnsi="Arial" w:cs="Arial"/>
          <w:color w:val="797979"/>
          <w:sz w:val="18"/>
          <w:szCs w:val="18"/>
        </w:rPr>
      </w:pPr>
    </w:p>
    <w:p w:rsidR="005D6CEB" w:rsidRDefault="00BA5347">
      <w:pPr>
        <w:rPr>
          <w:sz w:val="26"/>
          <w:szCs w:val="26"/>
        </w:rPr>
      </w:pPr>
      <w:r>
        <w:rPr>
          <w:sz w:val="26"/>
          <w:szCs w:val="26"/>
        </w:rPr>
        <w:t>1.Какие проблемы освещены в принятом нормативном правовом акте? Актуальны ли данные проблемы сегодня? Существует ли какая либо проблема, подходящая под сферу регулирования нормативного правового акта, однако не упомянутая в нём? Если да, то опишите её.</w:t>
      </w:r>
      <w:r>
        <w:rPr>
          <w:sz w:val="26"/>
          <w:szCs w:val="26"/>
        </w:rPr>
        <w:br/>
      </w:r>
    </w:p>
    <w:p w:rsidR="005D6CEB" w:rsidRDefault="00BA5347">
      <w:r>
        <w:rPr>
          <w:sz w:val="26"/>
          <w:szCs w:val="26"/>
        </w:rPr>
        <w:t>2. Какую сферу деятельности согласно Вашему мнению, регулирует данный нормативн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правовой акт? Укажите те факторы, которые обуславливают необходимость вмешательства органов местного самоуправления?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3. Охватывает ли нормативный правовой акт всю рассматриваемую сферу? Существуют ли иные варианты достижения целей данного регулирования? (опишите). Выделите из них те, которые, по Вашему мнению, были бы менее затратными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оптимальными) для ведения предпринимательской деятельности?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4. Назовите основных участников, на которых, по Вашему мнению, распространяется регулирование?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5.Требуется ли, по Вашему мнению, внесение изменений в данный нормативный правовой акт? Опишите изменения. Какой позитивный эффект для каждой из групп общественных </w:t>
      </w:r>
      <w:r>
        <w:rPr>
          <w:sz w:val="26"/>
          <w:szCs w:val="26"/>
        </w:rPr>
        <w:lastRenderedPageBreak/>
        <w:t>отношений (предпринимателей, государство, общество) будут вести данные изменения?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6.Влияет ли введение государственного регулирования на конкретную среду в отрасли? Как изменится конкуренция, если нормативный правовой акт будет приведён в соответствие с Вашими предложениями? Рассмотрите вариант отсутствия изменений в данном нормативном правовом акте.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7. Какие </w:t>
      </w:r>
      <w:proofErr w:type="gramStart"/>
      <w:r>
        <w:rPr>
          <w:sz w:val="26"/>
          <w:szCs w:val="26"/>
        </w:rPr>
        <w:t>издержки</w:t>
      </w:r>
      <w:proofErr w:type="gramEnd"/>
      <w:r>
        <w:rPr>
          <w:sz w:val="26"/>
          <w:szCs w:val="26"/>
        </w:rPr>
        <w:t xml:space="preserve"> по Вашему мнению несут субъекты предпринимательской и инвестиционной деятельности в связи с действием нормативного правового акта (если это возможно, перечислите виды издержек, приведите их стоимостное выражение)? Какие из указанных издержек Вы считаете избыточным?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8. 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акта?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9. Какие положения нормативного правового акта необоснованно затрудняют ведение предпринимательской и инвестиционной деятельности?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10. Дайте предложения по положениям, которые определены Вами,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из ваших предложений выберите оптимальный способ решения.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11. Как изменятся издержки, в случае, если будут приняты Ваши предложения по изменению/отмене для каждой группы общественных отношений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предпринимателей,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>12. Иные предложения и замечания по нормативному правовому акту.</w:t>
      </w:r>
      <w:r>
        <w:rPr>
          <w:sz w:val="26"/>
          <w:szCs w:val="26"/>
        </w:rPr>
        <w:br/>
      </w:r>
    </w:p>
    <w:sectPr w:rsidR="005D6CEB" w:rsidSect="00CD633D">
      <w:pgSz w:w="11906" w:h="16838"/>
      <w:pgMar w:top="360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EB"/>
    <w:rsid w:val="00014997"/>
    <w:rsid w:val="00014F68"/>
    <w:rsid w:val="000F6D5C"/>
    <w:rsid w:val="00182793"/>
    <w:rsid w:val="002433B1"/>
    <w:rsid w:val="00297F69"/>
    <w:rsid w:val="003218C6"/>
    <w:rsid w:val="00423F8D"/>
    <w:rsid w:val="004A2638"/>
    <w:rsid w:val="005A3B39"/>
    <w:rsid w:val="005D6CEB"/>
    <w:rsid w:val="006E7CF8"/>
    <w:rsid w:val="00752FC2"/>
    <w:rsid w:val="007D4C34"/>
    <w:rsid w:val="008645A7"/>
    <w:rsid w:val="009A7287"/>
    <w:rsid w:val="00A95D05"/>
    <w:rsid w:val="00BA5347"/>
    <w:rsid w:val="00C13F5F"/>
    <w:rsid w:val="00CD633D"/>
    <w:rsid w:val="00D534B1"/>
    <w:rsid w:val="00DD5686"/>
    <w:rsid w:val="00E14743"/>
    <w:rsid w:val="00EB69E0"/>
    <w:rsid w:val="00FE47EF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321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32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torgovli7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comp</dc:creator>
  <cp:lastModifiedBy>эконом-2</cp:lastModifiedBy>
  <cp:revision>2</cp:revision>
  <cp:lastPrinted>2021-01-20T05:31:00Z</cp:lastPrinted>
  <dcterms:created xsi:type="dcterms:W3CDTF">2024-10-15T07:55:00Z</dcterms:created>
  <dcterms:modified xsi:type="dcterms:W3CDTF">2024-10-15T07:55:00Z</dcterms:modified>
  <dc:language>en-US</dc:language>
</cp:coreProperties>
</file>