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522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6F3276" w:rsidTr="004B1DFC">
        <w:trPr>
          <w:trHeight w:val="9781"/>
        </w:trPr>
        <w:tc>
          <w:tcPr>
            <w:tcW w:w="9792" w:type="dxa"/>
            <w:shd w:val="clear" w:color="auto" w:fill="auto"/>
            <w:vAlign w:val="bottom"/>
          </w:tcPr>
          <w:p w:rsidR="00B55991" w:rsidRPr="00D0514D" w:rsidRDefault="00B55991" w:rsidP="00E076EC">
            <w:pPr>
              <w:pStyle w:val="af1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6"/>
                <w:szCs w:val="36"/>
              </w:rPr>
              <w:t>АД</w:t>
            </w:r>
            <w:r w:rsidRPr="001E5516">
              <w:rPr>
                <w:b/>
                <w:bCs/>
                <w:sz w:val="36"/>
                <w:szCs w:val="36"/>
              </w:rPr>
              <w:t>МИНИСТРАЦИЯ</w:t>
            </w:r>
          </w:p>
          <w:p w:rsidR="00B55991" w:rsidRDefault="00B55991" w:rsidP="00B55991">
            <w:pPr>
              <w:pStyle w:val="af1"/>
              <w:spacing w:line="360" w:lineRule="auto"/>
              <w:rPr>
                <w:b/>
                <w:bCs/>
                <w:sz w:val="36"/>
                <w:szCs w:val="36"/>
              </w:rPr>
            </w:pPr>
            <w:r w:rsidRPr="001E5516">
              <w:rPr>
                <w:b/>
                <w:bCs/>
                <w:sz w:val="36"/>
                <w:szCs w:val="36"/>
              </w:rPr>
              <w:t xml:space="preserve"> МУНИЦИПАЛЬНОГО ОБРАЗОВАНИЯ </w:t>
            </w:r>
          </w:p>
          <w:p w:rsidR="00B55991" w:rsidRPr="001E5516" w:rsidRDefault="00B55991" w:rsidP="00B55991">
            <w:pPr>
              <w:pStyle w:val="af1"/>
              <w:spacing w:line="360" w:lineRule="auto"/>
              <w:rPr>
                <w:b/>
                <w:bCs/>
                <w:sz w:val="36"/>
                <w:szCs w:val="36"/>
              </w:rPr>
            </w:pPr>
            <w:r w:rsidRPr="001E5516">
              <w:rPr>
                <w:b/>
                <w:bCs/>
                <w:sz w:val="36"/>
                <w:szCs w:val="36"/>
              </w:rPr>
              <w:t>«УЛЬЯНОВСКИЙ РАЙОН»</w:t>
            </w:r>
          </w:p>
          <w:p w:rsidR="00B55991" w:rsidRDefault="00B55991" w:rsidP="00B55991">
            <w:pPr>
              <w:pStyle w:val="af1"/>
              <w:tabs>
                <w:tab w:val="left" w:pos="4619"/>
              </w:tabs>
              <w:ind w:left="-1418"/>
              <w:jc w:val="left"/>
              <w:rPr>
                <w:sz w:val="20"/>
                <w:szCs w:val="20"/>
              </w:rPr>
            </w:pPr>
          </w:p>
          <w:p w:rsidR="00B55991" w:rsidRDefault="00B55991" w:rsidP="00B55991">
            <w:pPr>
              <w:pStyle w:val="af1"/>
              <w:tabs>
                <w:tab w:val="left" w:pos="4619"/>
              </w:tabs>
              <w:ind w:left="-1418"/>
              <w:jc w:val="left"/>
              <w:rPr>
                <w:b/>
                <w:bCs/>
                <w:sz w:val="38"/>
                <w:szCs w:val="38"/>
              </w:rPr>
            </w:pPr>
            <w:r>
              <w:rPr>
                <w:sz w:val="20"/>
                <w:szCs w:val="20"/>
              </w:rPr>
              <w:tab/>
            </w:r>
          </w:p>
          <w:p w:rsidR="00B55991" w:rsidRPr="001E5516" w:rsidRDefault="00B55991" w:rsidP="00B55991">
            <w:pPr>
              <w:pStyle w:val="af1"/>
              <w:tabs>
                <w:tab w:val="left" w:pos="0"/>
              </w:tabs>
              <w:rPr>
                <w:b/>
                <w:bCs/>
              </w:rPr>
            </w:pPr>
            <w:proofErr w:type="gramStart"/>
            <w:r w:rsidRPr="001E5516">
              <w:rPr>
                <w:b/>
                <w:bCs/>
              </w:rPr>
              <w:t>П</w:t>
            </w:r>
            <w:proofErr w:type="gramEnd"/>
            <w:r w:rsidRPr="001E5516">
              <w:rPr>
                <w:b/>
                <w:bCs/>
              </w:rPr>
              <w:t xml:space="preserve"> О С Т А Н О В Л Е Н И Е </w:t>
            </w:r>
          </w:p>
          <w:p w:rsidR="00B55991" w:rsidRPr="008412B9" w:rsidRDefault="00B55991" w:rsidP="00B55991">
            <w:pPr>
              <w:jc w:val="center"/>
            </w:pPr>
          </w:p>
          <w:p w:rsidR="00B55991" w:rsidRDefault="00B55991" w:rsidP="00DF37A4"/>
          <w:p w:rsidR="00B55991" w:rsidRPr="00CC0DF0" w:rsidRDefault="00B10E4D" w:rsidP="00E076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  <w:r w:rsidR="00B55991">
              <w:rPr>
                <w:sz w:val="28"/>
                <w:szCs w:val="28"/>
              </w:rPr>
              <w:t xml:space="preserve">                     </w:t>
            </w:r>
            <w:r w:rsidR="00E076EC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BD54D1" w:rsidRPr="00BD54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1353</w:t>
            </w:r>
          </w:p>
          <w:p w:rsidR="00B55991" w:rsidRDefault="00B55991" w:rsidP="00BD54D1">
            <w:pPr>
              <w:pStyle w:val="3"/>
              <w:jc w:val="right"/>
            </w:pPr>
            <w:r>
              <w:t xml:space="preserve">     э</w:t>
            </w:r>
            <w:r w:rsidRPr="000D4A1A">
              <w:t>кз</w:t>
            </w:r>
            <w:r w:rsidR="00BD54D1">
              <w:t>.</w:t>
            </w:r>
            <w:r w:rsidR="00E076EC">
              <w:t xml:space="preserve"> </w:t>
            </w:r>
            <w:r>
              <w:t>_______</w:t>
            </w:r>
          </w:p>
          <w:p w:rsidR="007062AC" w:rsidRPr="007062AC" w:rsidRDefault="007062AC" w:rsidP="007062AC">
            <w:pPr>
              <w:rPr>
                <w:lang w:eastAsia="ru-RU"/>
              </w:rPr>
            </w:pPr>
          </w:p>
          <w:p w:rsidR="00B55991" w:rsidRPr="00506DBA" w:rsidRDefault="00B55991" w:rsidP="00B55991">
            <w:pPr>
              <w:tabs>
                <w:tab w:val="left" w:pos="281"/>
                <w:tab w:val="center" w:pos="481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6DBA">
              <w:rPr>
                <w:sz w:val="28"/>
                <w:szCs w:val="28"/>
              </w:rPr>
              <w:t>р.п</w:t>
            </w:r>
            <w:proofErr w:type="spellEnd"/>
            <w:r w:rsidRPr="00506DBA">
              <w:rPr>
                <w:sz w:val="28"/>
                <w:szCs w:val="28"/>
              </w:rPr>
              <w:t>. Ишеевка</w:t>
            </w:r>
          </w:p>
          <w:p w:rsidR="007575BF" w:rsidRDefault="007575BF" w:rsidP="00B55991"/>
          <w:p w:rsidR="00B55991" w:rsidRPr="00170BC8" w:rsidRDefault="00B55991" w:rsidP="00B55991"/>
          <w:p w:rsidR="005051AE" w:rsidRDefault="00CD7B7B" w:rsidP="005051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051AE">
              <w:rPr>
                <w:sz w:val="28"/>
                <w:szCs w:val="28"/>
              </w:rPr>
              <w:t>назначении ответственных</w:t>
            </w:r>
            <w:r w:rsidR="00BE79E8">
              <w:rPr>
                <w:sz w:val="28"/>
                <w:szCs w:val="28"/>
              </w:rPr>
              <w:t xml:space="preserve"> лиц</w:t>
            </w:r>
          </w:p>
          <w:p w:rsidR="009156ED" w:rsidRDefault="005051AE" w:rsidP="005051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организацию работы по реализации </w:t>
            </w:r>
          </w:p>
          <w:p w:rsidR="00CD7B7B" w:rsidRPr="00625C9C" w:rsidRDefault="005051AE" w:rsidP="005051A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национальных</w:t>
            </w:r>
            <w:r w:rsidR="009156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проектов</w:t>
            </w:r>
          </w:p>
          <w:p w:rsidR="00B55991" w:rsidRDefault="00B55991" w:rsidP="00710DA4">
            <w:pPr>
              <w:ind w:right="35"/>
              <w:jc w:val="both"/>
              <w:rPr>
                <w:sz w:val="28"/>
                <w:szCs w:val="28"/>
              </w:rPr>
            </w:pPr>
          </w:p>
          <w:p w:rsidR="00B55991" w:rsidRPr="00B55991" w:rsidRDefault="00B10E4D" w:rsidP="00E076EC">
            <w:pPr>
              <w:pStyle w:val="ConsPlusNormal"/>
              <w:ind w:left="-96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5051AE">
              <w:rPr>
                <w:rFonts w:ascii="Times New Roman" w:hAnsi="Times New Roman" w:cs="Times New Roman"/>
                <w:sz w:val="28"/>
                <w:szCs w:val="28"/>
              </w:rPr>
              <w:t xml:space="preserve">с Указом Президента Российской Федерации </w:t>
            </w:r>
            <w:r w:rsidR="007E2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051AE">
              <w:rPr>
                <w:rFonts w:ascii="Times New Roman" w:hAnsi="Times New Roman" w:cs="Times New Roman"/>
                <w:sz w:val="28"/>
                <w:szCs w:val="28"/>
              </w:rPr>
              <w:t>от 07.05.2018 №</w:t>
            </w:r>
            <w:r w:rsidR="0091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1AE">
              <w:rPr>
                <w:rFonts w:ascii="Times New Roman" w:hAnsi="Times New Roman" w:cs="Times New Roman"/>
                <w:sz w:val="28"/>
                <w:szCs w:val="28"/>
              </w:rPr>
              <w:t xml:space="preserve">204 «О национальных целях и стратегических задачах развития Российской Федерации на период до 2024 года» </w:t>
            </w:r>
            <w:r w:rsidR="00B55991" w:rsidRPr="00B559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«Ульяновский район» постановляет:</w:t>
            </w:r>
          </w:p>
          <w:p w:rsidR="00B55991" w:rsidRPr="00B55991" w:rsidRDefault="00B55991" w:rsidP="00E076EC">
            <w:pPr>
              <w:ind w:left="-96" w:right="35" w:firstLine="567"/>
              <w:jc w:val="both"/>
              <w:rPr>
                <w:sz w:val="28"/>
                <w:szCs w:val="28"/>
              </w:rPr>
            </w:pPr>
          </w:p>
          <w:p w:rsidR="006B21F0" w:rsidRPr="007E2B43" w:rsidRDefault="005051AE" w:rsidP="00E076EC">
            <w:pPr>
              <w:pStyle w:val="af3"/>
              <w:numPr>
                <w:ilvl w:val="0"/>
                <w:numId w:val="20"/>
              </w:numPr>
              <w:tabs>
                <w:tab w:val="left" w:pos="1038"/>
              </w:tabs>
              <w:ind w:left="-96" w:right="-108" w:firstLine="567"/>
              <w:jc w:val="both"/>
              <w:rPr>
                <w:sz w:val="28"/>
                <w:szCs w:val="28"/>
              </w:rPr>
            </w:pPr>
            <w:r w:rsidRPr="007E2B43">
              <w:rPr>
                <w:sz w:val="28"/>
                <w:szCs w:val="28"/>
              </w:rPr>
              <w:t>Назначить ответственны</w:t>
            </w:r>
            <w:r w:rsidR="00BE79E8" w:rsidRPr="007E2B43">
              <w:rPr>
                <w:sz w:val="28"/>
                <w:szCs w:val="28"/>
              </w:rPr>
              <w:t>х лиц</w:t>
            </w:r>
            <w:r w:rsidR="00553071">
              <w:rPr>
                <w:sz w:val="28"/>
                <w:szCs w:val="28"/>
              </w:rPr>
              <w:t xml:space="preserve">  за организацию работы по реализации </w:t>
            </w:r>
            <w:r w:rsidRPr="007E2B43">
              <w:rPr>
                <w:sz w:val="28"/>
                <w:szCs w:val="28"/>
              </w:rPr>
              <w:t xml:space="preserve"> национальных проектов в муниципальном </w:t>
            </w:r>
            <w:r w:rsidR="00BE79E8" w:rsidRPr="007E2B43">
              <w:rPr>
                <w:sz w:val="28"/>
                <w:szCs w:val="28"/>
              </w:rPr>
              <w:t xml:space="preserve"> образовании  Ульяновский район»:</w:t>
            </w:r>
          </w:p>
          <w:p w:rsidR="009B66BA" w:rsidRPr="00B10283" w:rsidRDefault="009B66BA" w:rsidP="009B66BA">
            <w:pPr>
              <w:tabs>
                <w:tab w:val="left" w:pos="2263"/>
                <w:tab w:val="right" w:pos="10065"/>
              </w:tabs>
            </w:pPr>
          </w:p>
        </w:tc>
      </w:tr>
    </w:tbl>
    <w:tbl>
      <w:tblPr>
        <w:tblStyle w:val="af4"/>
        <w:tblpPr w:leftFromText="180" w:rightFromText="180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520"/>
      </w:tblGrid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Наименование национального проекта</w:t>
            </w:r>
          </w:p>
          <w:p w:rsidR="003A4F69" w:rsidRPr="003A4F69" w:rsidRDefault="003A4F69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B1DFC" w:rsidRPr="003A4F69" w:rsidRDefault="004B1DFC" w:rsidP="003A4F69">
            <w:pPr>
              <w:tabs>
                <w:tab w:val="left" w:pos="2835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ФИО, должность</w:t>
            </w:r>
          </w:p>
        </w:tc>
      </w:tr>
      <w:tr w:rsidR="003A4F69" w:rsidRPr="003A4F69" w:rsidTr="009B66BA">
        <w:trPr>
          <w:trHeight w:val="983"/>
        </w:trPr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1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Демография</w:t>
            </w:r>
          </w:p>
        </w:tc>
        <w:tc>
          <w:tcPr>
            <w:tcW w:w="6520" w:type="dxa"/>
          </w:tcPr>
          <w:p w:rsidR="004B1DFC" w:rsidRPr="003A4F69" w:rsidRDefault="009156ED" w:rsidP="003F2394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Первый заместитель главы администрации по взаимодействию с гражданским обществом и цифровой трансформации </w:t>
            </w:r>
            <w:r w:rsidR="003A4F69" w:rsidRPr="003A4F69">
              <w:rPr>
                <w:sz w:val="28"/>
                <w:szCs w:val="28"/>
              </w:rPr>
              <w:t xml:space="preserve">- </w:t>
            </w:r>
            <w:proofErr w:type="spellStart"/>
            <w:r w:rsidR="004B1DFC" w:rsidRPr="003A4F69">
              <w:rPr>
                <w:sz w:val="28"/>
                <w:szCs w:val="28"/>
              </w:rPr>
              <w:t>Ермайкина</w:t>
            </w:r>
            <w:proofErr w:type="spellEnd"/>
            <w:r w:rsidR="004B1DFC" w:rsidRPr="003A4F69">
              <w:rPr>
                <w:sz w:val="28"/>
                <w:szCs w:val="28"/>
              </w:rPr>
              <w:t xml:space="preserve"> Ирина Александровна</w:t>
            </w:r>
            <w:r w:rsidR="003A4F69">
              <w:rPr>
                <w:sz w:val="28"/>
                <w:szCs w:val="28"/>
              </w:rPr>
              <w:t>.</w:t>
            </w:r>
            <w:r w:rsidR="004B1DFC" w:rsidRPr="003A4F69">
              <w:rPr>
                <w:sz w:val="28"/>
                <w:szCs w:val="28"/>
              </w:rPr>
              <w:t xml:space="preserve"> </w:t>
            </w:r>
          </w:p>
          <w:p w:rsidR="0082102E" w:rsidRPr="003A4F69" w:rsidRDefault="0082102E" w:rsidP="003F2394">
            <w:pPr>
              <w:tabs>
                <w:tab w:val="left" w:pos="2835"/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3A4F69" w:rsidRPr="003A4F69" w:rsidTr="009B66BA">
        <w:trPr>
          <w:trHeight w:val="1265"/>
        </w:trPr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2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Здравоохранение   </w:t>
            </w:r>
          </w:p>
        </w:tc>
        <w:tc>
          <w:tcPr>
            <w:tcW w:w="6520" w:type="dxa"/>
          </w:tcPr>
          <w:p w:rsidR="003A4F69" w:rsidRPr="003A4F69" w:rsidRDefault="009156ED" w:rsidP="003A4F69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Первый заместитель главы администрации по взаимодействию с гражданским обществом и цифровой трансформации </w:t>
            </w:r>
            <w:r w:rsidR="003A4F69" w:rsidRPr="003A4F69">
              <w:rPr>
                <w:sz w:val="28"/>
                <w:szCs w:val="28"/>
              </w:rPr>
              <w:t xml:space="preserve"> - </w:t>
            </w:r>
            <w:proofErr w:type="spellStart"/>
            <w:r w:rsidR="003A4F69" w:rsidRPr="003A4F69">
              <w:rPr>
                <w:sz w:val="28"/>
                <w:szCs w:val="28"/>
              </w:rPr>
              <w:t>Ермайкина</w:t>
            </w:r>
            <w:proofErr w:type="spellEnd"/>
            <w:r w:rsidR="003A4F69" w:rsidRPr="003A4F69">
              <w:rPr>
                <w:sz w:val="28"/>
                <w:szCs w:val="28"/>
              </w:rPr>
              <w:t xml:space="preserve"> Ирина Александровна</w:t>
            </w:r>
            <w:r w:rsidR="003A4F69">
              <w:rPr>
                <w:sz w:val="28"/>
                <w:szCs w:val="28"/>
              </w:rPr>
              <w:t>.</w:t>
            </w:r>
            <w:r w:rsidR="003A4F69" w:rsidRPr="003A4F69">
              <w:rPr>
                <w:sz w:val="28"/>
                <w:szCs w:val="28"/>
              </w:rPr>
              <w:t xml:space="preserve"> </w:t>
            </w:r>
          </w:p>
          <w:p w:rsidR="004B1DFC" w:rsidRPr="003A4F69" w:rsidRDefault="004B1DFC" w:rsidP="003F2394">
            <w:pPr>
              <w:tabs>
                <w:tab w:val="left" w:pos="2835"/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3</w:t>
            </w:r>
          </w:p>
          <w:p w:rsidR="004B1DFC" w:rsidRPr="003A4F69" w:rsidRDefault="004B1DFC" w:rsidP="004B1DFC">
            <w:pPr>
              <w:pStyle w:val="af3"/>
              <w:tabs>
                <w:tab w:val="left" w:pos="5940"/>
              </w:tabs>
              <w:ind w:left="354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520" w:type="dxa"/>
          </w:tcPr>
          <w:p w:rsidR="003A4F69" w:rsidRPr="003A4F69" w:rsidRDefault="009156ED" w:rsidP="003A4F69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Первый заместитель главы администрации по </w:t>
            </w:r>
            <w:r w:rsidRPr="003A4F69">
              <w:rPr>
                <w:sz w:val="28"/>
                <w:szCs w:val="28"/>
              </w:rPr>
              <w:lastRenderedPageBreak/>
              <w:t xml:space="preserve">взаимодействию с гражданским обществом и цифровой трансформации </w:t>
            </w:r>
            <w:r w:rsidR="00553071" w:rsidRPr="003A4F69">
              <w:rPr>
                <w:sz w:val="28"/>
                <w:szCs w:val="28"/>
              </w:rPr>
              <w:t xml:space="preserve"> </w:t>
            </w:r>
            <w:r w:rsidR="003A4F69" w:rsidRPr="003A4F69">
              <w:rPr>
                <w:sz w:val="28"/>
                <w:szCs w:val="28"/>
              </w:rPr>
              <w:t xml:space="preserve"> - </w:t>
            </w:r>
            <w:proofErr w:type="spellStart"/>
            <w:r w:rsidR="003A4F69" w:rsidRPr="003A4F69">
              <w:rPr>
                <w:sz w:val="28"/>
                <w:szCs w:val="28"/>
              </w:rPr>
              <w:t>Ермайкина</w:t>
            </w:r>
            <w:proofErr w:type="spellEnd"/>
            <w:r w:rsidR="003A4F69" w:rsidRPr="003A4F69">
              <w:rPr>
                <w:sz w:val="28"/>
                <w:szCs w:val="28"/>
              </w:rPr>
              <w:t xml:space="preserve"> Ирина Александровна</w:t>
            </w:r>
            <w:r w:rsidR="003A4F69">
              <w:rPr>
                <w:sz w:val="28"/>
                <w:szCs w:val="28"/>
              </w:rPr>
              <w:t>.</w:t>
            </w:r>
          </w:p>
          <w:p w:rsidR="00553071" w:rsidRPr="003A4F69" w:rsidRDefault="00553071" w:rsidP="00553071">
            <w:pPr>
              <w:tabs>
                <w:tab w:val="left" w:pos="2835"/>
                <w:tab w:val="left" w:pos="5940"/>
              </w:tabs>
              <w:jc w:val="both"/>
              <w:rPr>
                <w:sz w:val="20"/>
                <w:szCs w:val="20"/>
              </w:rPr>
            </w:pPr>
          </w:p>
          <w:p w:rsidR="004B1DFC" w:rsidRPr="003A4F69" w:rsidRDefault="003A4F69" w:rsidP="003F2394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Н</w:t>
            </w:r>
            <w:r w:rsidR="004B1DFC" w:rsidRPr="003A4F69">
              <w:rPr>
                <w:sz w:val="28"/>
                <w:szCs w:val="28"/>
              </w:rPr>
              <w:t>ачальник муниципального учреждения «Управление образования МО «Ульяновский район» Ульяновской области</w:t>
            </w:r>
            <w:r w:rsidR="003F2394" w:rsidRPr="003A4F69">
              <w:rPr>
                <w:sz w:val="28"/>
                <w:szCs w:val="28"/>
              </w:rPr>
              <w:t xml:space="preserve"> </w:t>
            </w:r>
            <w:r w:rsidRPr="003A4F69">
              <w:rPr>
                <w:sz w:val="28"/>
                <w:szCs w:val="28"/>
              </w:rPr>
              <w:t xml:space="preserve">- </w:t>
            </w:r>
            <w:proofErr w:type="spellStart"/>
            <w:r w:rsidR="004B1DFC" w:rsidRPr="003A4F69">
              <w:rPr>
                <w:sz w:val="28"/>
                <w:szCs w:val="28"/>
              </w:rPr>
              <w:t>Старавойтова</w:t>
            </w:r>
            <w:proofErr w:type="spellEnd"/>
            <w:r w:rsidR="004B1DFC" w:rsidRPr="003A4F69">
              <w:rPr>
                <w:sz w:val="28"/>
                <w:szCs w:val="28"/>
              </w:rPr>
              <w:t xml:space="preserve"> Елена Александровна</w:t>
            </w:r>
            <w:r>
              <w:rPr>
                <w:sz w:val="28"/>
                <w:szCs w:val="28"/>
              </w:rPr>
              <w:t>.</w:t>
            </w:r>
          </w:p>
          <w:p w:rsidR="001E5AAC" w:rsidRPr="003A4F69" w:rsidRDefault="001E5AAC" w:rsidP="003F2394">
            <w:pPr>
              <w:tabs>
                <w:tab w:val="left" w:pos="2835"/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>4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394" w:rsidRPr="003A4F69" w:rsidRDefault="003F2394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Жильё </w:t>
            </w:r>
          </w:p>
          <w:p w:rsidR="004B1DFC" w:rsidRPr="003A4F69" w:rsidRDefault="003F2394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и </w:t>
            </w:r>
            <w:r w:rsidR="004B1DFC" w:rsidRPr="003A4F69">
              <w:rPr>
                <w:sz w:val="28"/>
                <w:szCs w:val="28"/>
              </w:rPr>
              <w:t>городская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среда  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A4F69" w:rsidRPr="003A4F69" w:rsidRDefault="009156ED" w:rsidP="003A4F69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Заместитель главы администрации - Начальник управления  ЖКХ</w:t>
            </w:r>
            <w:r w:rsidR="003A4F69" w:rsidRPr="003A4F69">
              <w:rPr>
                <w:sz w:val="28"/>
                <w:szCs w:val="28"/>
              </w:rPr>
              <w:t xml:space="preserve"> - </w:t>
            </w:r>
            <w:r w:rsidR="003A4F69">
              <w:rPr>
                <w:sz w:val="28"/>
                <w:szCs w:val="28"/>
              </w:rPr>
              <w:t>Афанасьев Сергей Сергеевич.</w:t>
            </w:r>
          </w:p>
          <w:p w:rsidR="004B1DFC" w:rsidRPr="003A4F69" w:rsidRDefault="004B1DFC" w:rsidP="004B1DF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4B1DFC" w:rsidRPr="003A4F69" w:rsidRDefault="009156ED" w:rsidP="003A4F69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Начальник отдела архитектуры, благоустройства и экологии  управления  ЖКХ </w:t>
            </w:r>
            <w:r w:rsidR="004B1DFC" w:rsidRPr="003A4F69">
              <w:rPr>
                <w:sz w:val="28"/>
                <w:szCs w:val="28"/>
              </w:rPr>
              <w:t xml:space="preserve">администрации </w:t>
            </w:r>
            <w:r w:rsidR="005769F6" w:rsidRPr="003A4F69">
              <w:rPr>
                <w:sz w:val="28"/>
                <w:szCs w:val="28"/>
              </w:rPr>
              <w:t xml:space="preserve">                     </w:t>
            </w:r>
            <w:r w:rsidR="004B1DFC" w:rsidRPr="003A4F69">
              <w:rPr>
                <w:sz w:val="28"/>
                <w:szCs w:val="28"/>
              </w:rPr>
              <w:t>МО «Ульяновский район»</w:t>
            </w:r>
            <w:r w:rsidR="003A4F69" w:rsidRPr="003A4F69">
              <w:rPr>
                <w:sz w:val="28"/>
                <w:szCs w:val="28"/>
              </w:rPr>
              <w:t xml:space="preserve"> - </w:t>
            </w:r>
            <w:proofErr w:type="spellStart"/>
            <w:r w:rsidR="004B1DFC" w:rsidRPr="003A4F69">
              <w:rPr>
                <w:sz w:val="28"/>
                <w:szCs w:val="28"/>
              </w:rPr>
              <w:t>Тайдуган</w:t>
            </w:r>
            <w:r w:rsidRPr="003A4F69">
              <w:rPr>
                <w:sz w:val="28"/>
                <w:szCs w:val="28"/>
              </w:rPr>
              <w:t>ов</w:t>
            </w:r>
            <w:proofErr w:type="spellEnd"/>
            <w:r w:rsidRPr="003A4F69">
              <w:rPr>
                <w:sz w:val="28"/>
                <w:szCs w:val="28"/>
              </w:rPr>
              <w:t xml:space="preserve"> Роберт Геннадьевич</w:t>
            </w:r>
            <w:r w:rsidR="003A4F69">
              <w:rPr>
                <w:sz w:val="28"/>
                <w:szCs w:val="28"/>
              </w:rPr>
              <w:t>.</w:t>
            </w:r>
          </w:p>
          <w:p w:rsidR="001E5AAC" w:rsidRPr="003A4F69" w:rsidRDefault="001E5AAC" w:rsidP="004B1DF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5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Экология</w:t>
            </w:r>
          </w:p>
        </w:tc>
        <w:tc>
          <w:tcPr>
            <w:tcW w:w="6520" w:type="dxa"/>
          </w:tcPr>
          <w:p w:rsidR="009156ED" w:rsidRPr="003A4F69" w:rsidRDefault="009156ED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Заместитель главы администрации - Начальник управления  ЖКХ</w:t>
            </w:r>
            <w:r w:rsidR="003A4F69" w:rsidRPr="003A4F69">
              <w:rPr>
                <w:sz w:val="28"/>
                <w:szCs w:val="28"/>
              </w:rPr>
              <w:t xml:space="preserve"> - Афанасьев Сергей Сергеевич</w:t>
            </w:r>
            <w:r w:rsidR="003A4F69">
              <w:rPr>
                <w:sz w:val="28"/>
                <w:szCs w:val="28"/>
              </w:rPr>
              <w:t>.</w:t>
            </w:r>
          </w:p>
          <w:p w:rsidR="001E5AAC" w:rsidRPr="003A4F69" w:rsidRDefault="001E5AAC" w:rsidP="003A4F69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6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Безопасные                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и качественные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6520" w:type="dxa"/>
          </w:tcPr>
          <w:p w:rsidR="004B1DFC" w:rsidRPr="003A4F69" w:rsidRDefault="009156ED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Заместитель главы администрации - Начальник управления  ЖКХ - </w:t>
            </w:r>
            <w:r w:rsidR="003A4F69">
              <w:rPr>
                <w:sz w:val="28"/>
                <w:szCs w:val="28"/>
              </w:rPr>
              <w:t>Афанасьев Сергей Сергеевич.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rPr>
                <w:sz w:val="20"/>
                <w:szCs w:val="20"/>
              </w:rPr>
            </w:pPr>
          </w:p>
          <w:p w:rsidR="003A4F69" w:rsidRPr="003A4F69" w:rsidRDefault="009156ED" w:rsidP="009156ED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Начальник отдела ТЭР, ЖКХ и дорожной деятельности  - </w:t>
            </w:r>
            <w:proofErr w:type="spellStart"/>
            <w:r w:rsidRPr="003A4F69">
              <w:rPr>
                <w:sz w:val="28"/>
                <w:szCs w:val="28"/>
              </w:rPr>
              <w:t>Салахутдинова</w:t>
            </w:r>
            <w:proofErr w:type="spellEnd"/>
            <w:r w:rsidRPr="003A4F69">
              <w:rPr>
                <w:sz w:val="28"/>
                <w:szCs w:val="28"/>
              </w:rPr>
              <w:t xml:space="preserve"> Лилия </w:t>
            </w:r>
            <w:proofErr w:type="spellStart"/>
            <w:r w:rsidRPr="003A4F69">
              <w:rPr>
                <w:sz w:val="28"/>
                <w:szCs w:val="28"/>
              </w:rPr>
              <w:t>Талгатовна</w:t>
            </w:r>
            <w:proofErr w:type="spellEnd"/>
            <w:r w:rsidR="003A4F69" w:rsidRPr="003A4F69">
              <w:rPr>
                <w:sz w:val="28"/>
                <w:szCs w:val="28"/>
              </w:rPr>
              <w:t>.</w:t>
            </w:r>
          </w:p>
          <w:p w:rsidR="00553071" w:rsidRPr="003A4F69" w:rsidRDefault="009156ED" w:rsidP="009156ED">
            <w:pPr>
              <w:tabs>
                <w:tab w:val="left" w:pos="2835"/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3A4F69">
              <w:rPr>
                <w:sz w:val="28"/>
                <w:szCs w:val="28"/>
              </w:rPr>
              <w:t xml:space="preserve">  </w:t>
            </w: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Производительность 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труда и поддержка </w:t>
            </w:r>
          </w:p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занятости</w:t>
            </w:r>
          </w:p>
          <w:p w:rsidR="004B1DFC" w:rsidRPr="003A4F69" w:rsidRDefault="004B1DFC" w:rsidP="004B1DFC">
            <w:pPr>
              <w:pStyle w:val="af3"/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A4F69" w:rsidRDefault="009156ED" w:rsidP="00281188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Первый заместитель главы администрации по экономике - </w:t>
            </w:r>
            <w:r w:rsidR="003A4F69">
              <w:rPr>
                <w:sz w:val="28"/>
                <w:szCs w:val="28"/>
              </w:rPr>
              <w:t>Лебедев Александр Владимирович.</w:t>
            </w:r>
          </w:p>
          <w:p w:rsidR="009156ED" w:rsidRPr="003A4F69" w:rsidRDefault="009156ED" w:rsidP="00281188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3A4F69">
              <w:rPr>
                <w:sz w:val="28"/>
                <w:szCs w:val="28"/>
              </w:rPr>
              <w:t xml:space="preserve"> </w:t>
            </w:r>
          </w:p>
          <w:p w:rsidR="00281188" w:rsidRPr="003A4F69" w:rsidRDefault="009156ED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Начальник отдела по экономическому развитию и торговле - Каримова Анжела </w:t>
            </w:r>
            <w:proofErr w:type="spellStart"/>
            <w:r w:rsidRPr="003A4F69">
              <w:rPr>
                <w:sz w:val="28"/>
                <w:szCs w:val="28"/>
              </w:rPr>
              <w:t>Римовна</w:t>
            </w:r>
            <w:proofErr w:type="spellEnd"/>
            <w:r w:rsidR="003A4F69">
              <w:rPr>
                <w:sz w:val="28"/>
                <w:szCs w:val="28"/>
              </w:rPr>
              <w:t>.</w:t>
            </w:r>
          </w:p>
          <w:p w:rsidR="003A4F69" w:rsidRPr="003A4F69" w:rsidRDefault="003A4F69" w:rsidP="009156ED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Наука</w:t>
            </w:r>
          </w:p>
          <w:p w:rsidR="004B1DFC" w:rsidRPr="003A4F69" w:rsidRDefault="004B1DFC" w:rsidP="004B1DFC">
            <w:pPr>
              <w:pStyle w:val="af3"/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Начальник муниципального учреждения «Управления образования МО «Ульяновский район»</w:t>
            </w:r>
            <w:r w:rsidR="00281188" w:rsidRPr="003A4F69">
              <w:rPr>
                <w:sz w:val="28"/>
                <w:szCs w:val="28"/>
              </w:rPr>
              <w:t xml:space="preserve"> </w:t>
            </w:r>
            <w:r w:rsidRPr="003A4F69">
              <w:rPr>
                <w:sz w:val="28"/>
                <w:szCs w:val="28"/>
              </w:rPr>
              <w:t xml:space="preserve">Ульяновской области </w:t>
            </w:r>
            <w:r w:rsidR="009156ED" w:rsidRPr="003A4F69">
              <w:rPr>
                <w:sz w:val="28"/>
                <w:szCs w:val="28"/>
              </w:rPr>
              <w:t xml:space="preserve">- </w:t>
            </w:r>
            <w:proofErr w:type="spellStart"/>
            <w:r w:rsidRPr="003A4F69">
              <w:rPr>
                <w:sz w:val="28"/>
                <w:szCs w:val="28"/>
              </w:rPr>
              <w:t>С</w:t>
            </w:r>
            <w:r w:rsidR="003A4F69" w:rsidRPr="003A4F69">
              <w:rPr>
                <w:sz w:val="28"/>
                <w:szCs w:val="28"/>
              </w:rPr>
              <w:t>таравойтова</w:t>
            </w:r>
            <w:proofErr w:type="spellEnd"/>
            <w:r w:rsidR="003A4F69" w:rsidRPr="003A4F69">
              <w:rPr>
                <w:sz w:val="28"/>
                <w:szCs w:val="28"/>
              </w:rPr>
              <w:t xml:space="preserve"> Елена Александровна.</w:t>
            </w:r>
          </w:p>
          <w:p w:rsidR="004B1DFC" w:rsidRPr="003A4F69" w:rsidRDefault="004B1DFC" w:rsidP="00E076EC">
            <w:pPr>
              <w:tabs>
                <w:tab w:val="left" w:pos="2835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3A4F69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9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Цифровая экономика</w:t>
            </w:r>
          </w:p>
        </w:tc>
        <w:tc>
          <w:tcPr>
            <w:tcW w:w="6520" w:type="dxa"/>
          </w:tcPr>
          <w:p w:rsidR="003A4F69" w:rsidRPr="003A4F69" w:rsidRDefault="003A4F69" w:rsidP="003A4F69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Первый заместитель главы администрации по взаимодействию с гражданским обществом и цифровой трансформации  - </w:t>
            </w:r>
            <w:proofErr w:type="spellStart"/>
            <w:r w:rsidRPr="003A4F69">
              <w:rPr>
                <w:sz w:val="28"/>
                <w:szCs w:val="28"/>
              </w:rPr>
              <w:t>Ермайкина</w:t>
            </w:r>
            <w:proofErr w:type="spellEnd"/>
            <w:r w:rsidRPr="003A4F69">
              <w:rPr>
                <w:sz w:val="28"/>
                <w:szCs w:val="28"/>
              </w:rPr>
              <w:t xml:space="preserve"> Ирина Александровна. </w:t>
            </w:r>
          </w:p>
          <w:p w:rsidR="009B66BA" w:rsidRPr="003A4F69" w:rsidRDefault="009B66BA" w:rsidP="004B1DFC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</w:tr>
      <w:tr w:rsidR="00281188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Культура</w:t>
            </w:r>
          </w:p>
        </w:tc>
        <w:tc>
          <w:tcPr>
            <w:tcW w:w="6520" w:type="dxa"/>
          </w:tcPr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Начальник МУ «Отдел  культуры МО «Ульяновский район»</w:t>
            </w:r>
            <w:r w:rsidR="009156ED" w:rsidRPr="003A4F69">
              <w:rPr>
                <w:sz w:val="28"/>
                <w:szCs w:val="28"/>
              </w:rPr>
              <w:t xml:space="preserve"> - </w:t>
            </w:r>
            <w:proofErr w:type="spellStart"/>
            <w:r w:rsidRPr="003A4F69">
              <w:rPr>
                <w:sz w:val="28"/>
                <w:szCs w:val="28"/>
              </w:rPr>
              <w:t>Миначёва</w:t>
            </w:r>
            <w:proofErr w:type="spellEnd"/>
            <w:r w:rsidRPr="003A4F69">
              <w:rPr>
                <w:sz w:val="28"/>
                <w:szCs w:val="28"/>
              </w:rPr>
              <w:t xml:space="preserve"> Татьяна Николаевна</w:t>
            </w:r>
            <w:r w:rsidR="009B66BA" w:rsidRPr="003A4F69">
              <w:rPr>
                <w:sz w:val="28"/>
                <w:szCs w:val="28"/>
              </w:rPr>
              <w:t>.</w:t>
            </w:r>
            <w:r w:rsidRPr="003A4F69">
              <w:rPr>
                <w:sz w:val="28"/>
                <w:szCs w:val="28"/>
              </w:rPr>
              <w:t xml:space="preserve"> </w:t>
            </w:r>
          </w:p>
          <w:p w:rsidR="004B1DFC" w:rsidRPr="003A4F69" w:rsidRDefault="004B1DFC" w:rsidP="00E076EC">
            <w:pPr>
              <w:tabs>
                <w:tab w:val="left" w:pos="2835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281188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11</w:t>
            </w:r>
          </w:p>
          <w:p w:rsidR="004B1DFC" w:rsidRPr="003A4F69" w:rsidRDefault="004B1DFC" w:rsidP="004B1DFC">
            <w:pPr>
              <w:pStyle w:val="af3"/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>Малое и среднее</w:t>
            </w:r>
          </w:p>
          <w:p w:rsidR="004B1DFC" w:rsidRPr="003A4F69" w:rsidRDefault="003A4F69" w:rsidP="003A4F69">
            <w:pPr>
              <w:tabs>
                <w:tab w:val="left" w:pos="5940"/>
              </w:tabs>
              <w:ind w:righ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Предпринима-</w:t>
            </w:r>
            <w:r>
              <w:rPr>
                <w:sz w:val="28"/>
                <w:szCs w:val="28"/>
              </w:rPr>
              <w:lastRenderedPageBreak/>
              <w:t>тельство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4B1DFC" w:rsidRPr="003A4F69">
              <w:rPr>
                <w:sz w:val="28"/>
                <w:szCs w:val="28"/>
              </w:rPr>
              <w:t>и под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4B1DFC" w:rsidRPr="003A4F69">
              <w:rPr>
                <w:sz w:val="28"/>
                <w:szCs w:val="28"/>
              </w:rPr>
              <w:t>держка</w:t>
            </w:r>
            <w:proofErr w:type="spellEnd"/>
          </w:p>
          <w:p w:rsidR="004B1DFC" w:rsidRPr="003A4F69" w:rsidRDefault="003A4F69" w:rsidP="004B1DF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B1DFC" w:rsidRPr="003A4F69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>и</w:t>
            </w:r>
            <w:r w:rsidR="004B1DFC" w:rsidRPr="003A4F69">
              <w:rPr>
                <w:sz w:val="28"/>
                <w:szCs w:val="28"/>
              </w:rPr>
              <w:t xml:space="preserve">видуальной </w:t>
            </w:r>
            <w:proofErr w:type="gramStart"/>
            <w:r w:rsidR="004B1DFC" w:rsidRPr="003A4F69">
              <w:rPr>
                <w:sz w:val="28"/>
                <w:szCs w:val="28"/>
              </w:rPr>
              <w:t>предприниматель</w:t>
            </w:r>
            <w:r w:rsidR="002B4186">
              <w:rPr>
                <w:sz w:val="28"/>
                <w:szCs w:val="28"/>
              </w:rPr>
              <w:t>-</w:t>
            </w:r>
            <w:proofErr w:type="spellStart"/>
            <w:r w:rsidR="004B1DFC" w:rsidRPr="003A4F69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="004B1DFC" w:rsidRPr="003A4F69">
              <w:rPr>
                <w:sz w:val="28"/>
                <w:szCs w:val="28"/>
              </w:rPr>
              <w:t xml:space="preserve"> </w:t>
            </w:r>
          </w:p>
          <w:p w:rsidR="004B1DFC" w:rsidRDefault="002B4186" w:rsidP="003A4F69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4F69">
              <w:rPr>
                <w:sz w:val="28"/>
                <w:szCs w:val="28"/>
              </w:rPr>
              <w:t>нициативы</w:t>
            </w:r>
          </w:p>
          <w:p w:rsidR="003A4F69" w:rsidRPr="002B4186" w:rsidRDefault="003A4F69" w:rsidP="003A4F69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9156ED" w:rsidRPr="003A4F69" w:rsidRDefault="009156ED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 xml:space="preserve">Первый заместитель главы администрации по экономике - </w:t>
            </w:r>
            <w:r w:rsidR="003A4F69" w:rsidRPr="003A4F69">
              <w:rPr>
                <w:sz w:val="28"/>
                <w:szCs w:val="28"/>
              </w:rPr>
              <w:t>Лебедев Александр Владимирович.</w:t>
            </w:r>
          </w:p>
          <w:p w:rsidR="004B1DFC" w:rsidRPr="003A4F69" w:rsidRDefault="004B1DFC" w:rsidP="003A4F69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>Директор автономной некоммерческой организации</w:t>
            </w:r>
            <w:r w:rsidR="009156ED" w:rsidRPr="003A4F69">
              <w:rPr>
                <w:sz w:val="28"/>
                <w:szCs w:val="28"/>
              </w:rPr>
              <w:t xml:space="preserve"> </w:t>
            </w:r>
            <w:r w:rsidRPr="003A4F69">
              <w:rPr>
                <w:sz w:val="28"/>
                <w:szCs w:val="28"/>
              </w:rPr>
              <w:t>«Цент</w:t>
            </w:r>
            <w:r w:rsidR="003A4F69" w:rsidRPr="003A4F69">
              <w:rPr>
                <w:sz w:val="28"/>
                <w:szCs w:val="28"/>
              </w:rPr>
              <w:t xml:space="preserve">р развития предпринимательства </w:t>
            </w:r>
            <w:proofErr w:type="gramStart"/>
            <w:r w:rsidRPr="003A4F69">
              <w:rPr>
                <w:sz w:val="28"/>
                <w:szCs w:val="28"/>
              </w:rPr>
              <w:t>Ульянов</w:t>
            </w:r>
            <w:r w:rsidR="003A4F69">
              <w:rPr>
                <w:sz w:val="28"/>
                <w:szCs w:val="28"/>
              </w:rPr>
              <w:t>-</w:t>
            </w:r>
            <w:proofErr w:type="spellStart"/>
            <w:r w:rsidRPr="003A4F69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3A4F69">
              <w:rPr>
                <w:sz w:val="28"/>
                <w:szCs w:val="28"/>
              </w:rPr>
              <w:t xml:space="preserve"> района Ульяновской области»</w:t>
            </w:r>
            <w:r w:rsidR="003A4F69" w:rsidRPr="003A4F69">
              <w:rPr>
                <w:sz w:val="28"/>
                <w:szCs w:val="28"/>
              </w:rPr>
              <w:t xml:space="preserve"> -  </w:t>
            </w:r>
            <w:proofErr w:type="spellStart"/>
            <w:r w:rsidRPr="003A4F69">
              <w:rPr>
                <w:sz w:val="28"/>
                <w:szCs w:val="28"/>
              </w:rPr>
              <w:t>Хисаметдинов</w:t>
            </w:r>
            <w:proofErr w:type="spellEnd"/>
            <w:r w:rsidRPr="003A4F69">
              <w:rPr>
                <w:sz w:val="28"/>
                <w:szCs w:val="28"/>
              </w:rPr>
              <w:t xml:space="preserve"> Ильдар </w:t>
            </w:r>
            <w:proofErr w:type="spellStart"/>
            <w:r w:rsidRPr="003A4F69">
              <w:rPr>
                <w:sz w:val="28"/>
                <w:szCs w:val="28"/>
              </w:rPr>
              <w:t>Раисович</w:t>
            </w:r>
            <w:proofErr w:type="spellEnd"/>
            <w:r w:rsidR="00553071" w:rsidRPr="003A4F69">
              <w:rPr>
                <w:sz w:val="28"/>
                <w:szCs w:val="28"/>
              </w:rPr>
              <w:t xml:space="preserve"> (по согласованию)</w:t>
            </w:r>
            <w:r w:rsidRPr="003A4F69">
              <w:rPr>
                <w:sz w:val="28"/>
                <w:szCs w:val="28"/>
              </w:rPr>
              <w:t>.</w:t>
            </w:r>
          </w:p>
          <w:p w:rsidR="004B1DFC" w:rsidRPr="003A4F69" w:rsidRDefault="004B1DFC" w:rsidP="004B1DFC">
            <w:pPr>
              <w:tabs>
                <w:tab w:val="left" w:pos="2835"/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</w:tr>
      <w:tr w:rsidR="00281188" w:rsidRPr="003A4F69" w:rsidTr="009B66BA">
        <w:tc>
          <w:tcPr>
            <w:tcW w:w="568" w:type="dxa"/>
          </w:tcPr>
          <w:p w:rsidR="004B1DFC" w:rsidRPr="003A4F69" w:rsidRDefault="004B1DFC" w:rsidP="004B1DF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4B1DFC" w:rsidRPr="003A4F69" w:rsidRDefault="004B1DFC" w:rsidP="004B1DFC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Международная кооперация и</w:t>
            </w:r>
          </w:p>
          <w:p w:rsidR="004B1DFC" w:rsidRPr="003A4F69" w:rsidRDefault="004B1DFC" w:rsidP="004B1DFC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Экспорт</w:t>
            </w:r>
          </w:p>
          <w:p w:rsidR="004B1DFC" w:rsidRPr="003A4F69" w:rsidRDefault="004B1DFC" w:rsidP="004B1DFC">
            <w:pPr>
              <w:pStyle w:val="af3"/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B1DFC" w:rsidRDefault="009156ED" w:rsidP="003A4F69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>Первый заместитель главы администрации по экономике - Лебедев Александр Владимирович</w:t>
            </w:r>
            <w:r w:rsidR="003A4F69" w:rsidRPr="003A4F69">
              <w:rPr>
                <w:sz w:val="28"/>
                <w:szCs w:val="28"/>
              </w:rPr>
              <w:t xml:space="preserve"> </w:t>
            </w:r>
            <w:r w:rsidR="003A4F69">
              <w:rPr>
                <w:sz w:val="28"/>
                <w:szCs w:val="28"/>
              </w:rPr>
              <w:t>Лебедев Александр Владимирович.</w:t>
            </w:r>
          </w:p>
          <w:p w:rsidR="003A4F69" w:rsidRPr="003A4F69" w:rsidRDefault="003A4F69" w:rsidP="003A4F69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</w:p>
          <w:p w:rsidR="009156ED" w:rsidRPr="003A4F69" w:rsidRDefault="003A4F69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3A4F69">
              <w:rPr>
                <w:sz w:val="28"/>
                <w:szCs w:val="28"/>
              </w:rPr>
              <w:t xml:space="preserve">Начальник отдела по экономическому развитию и торговле - Каримова Анжела </w:t>
            </w:r>
            <w:proofErr w:type="spellStart"/>
            <w:r w:rsidRPr="003A4F69">
              <w:rPr>
                <w:sz w:val="28"/>
                <w:szCs w:val="28"/>
              </w:rPr>
              <w:t>Римовна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4F69" w:rsidRPr="003A4F69" w:rsidRDefault="003A4F69" w:rsidP="009156ED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B4186" w:rsidRDefault="002B4186" w:rsidP="002B4186">
      <w:pPr>
        <w:pStyle w:val="af3"/>
        <w:ind w:left="831"/>
        <w:jc w:val="both"/>
        <w:rPr>
          <w:sz w:val="28"/>
          <w:szCs w:val="28"/>
          <w:lang w:eastAsia="zh-CN"/>
        </w:rPr>
      </w:pPr>
    </w:p>
    <w:p w:rsidR="002B4186" w:rsidRDefault="002B4186" w:rsidP="002B4186">
      <w:pPr>
        <w:pStyle w:val="af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9B66BA" w:rsidRPr="002B4186">
        <w:rPr>
          <w:sz w:val="28"/>
          <w:szCs w:val="28"/>
        </w:rPr>
        <w:t>П</w:t>
      </w:r>
      <w:r w:rsidR="006C127A" w:rsidRPr="002B4186">
        <w:rPr>
          <w:sz w:val="28"/>
          <w:szCs w:val="28"/>
        </w:rPr>
        <w:t>остановл</w:t>
      </w:r>
      <w:r w:rsidR="009B66BA" w:rsidRPr="002B4186">
        <w:rPr>
          <w:sz w:val="28"/>
          <w:szCs w:val="28"/>
        </w:rPr>
        <w:t>е</w:t>
      </w:r>
      <w:r w:rsidR="006C127A" w:rsidRPr="002B4186">
        <w:rPr>
          <w:sz w:val="28"/>
          <w:szCs w:val="28"/>
        </w:rPr>
        <w:t>ние</w:t>
      </w:r>
      <w:r w:rsidR="00B033D9" w:rsidRPr="002B4186">
        <w:rPr>
          <w:sz w:val="28"/>
          <w:szCs w:val="28"/>
        </w:rPr>
        <w:t xml:space="preserve"> «</w:t>
      </w:r>
      <w:r w:rsidR="009B66BA" w:rsidRPr="002B4186">
        <w:rPr>
          <w:sz w:val="28"/>
          <w:szCs w:val="28"/>
        </w:rPr>
        <w:t>О назначении ответственных лиц за организацию работы по реализации национальных проектов</w:t>
      </w:r>
      <w:r w:rsidR="00B033D9" w:rsidRPr="002B4186">
        <w:rPr>
          <w:sz w:val="28"/>
          <w:szCs w:val="28"/>
        </w:rPr>
        <w:t xml:space="preserve">» </w:t>
      </w:r>
      <w:r w:rsidR="009B66BA" w:rsidRPr="002B4186">
        <w:rPr>
          <w:sz w:val="28"/>
          <w:szCs w:val="28"/>
        </w:rPr>
        <w:t xml:space="preserve"> </w:t>
      </w:r>
      <w:r w:rsidR="007E2B43" w:rsidRPr="002B4186">
        <w:rPr>
          <w:sz w:val="28"/>
          <w:szCs w:val="28"/>
        </w:rPr>
        <w:t xml:space="preserve">от </w:t>
      </w:r>
      <w:r w:rsidR="003A4F69" w:rsidRPr="002B4186">
        <w:rPr>
          <w:sz w:val="28"/>
          <w:szCs w:val="28"/>
        </w:rPr>
        <w:t>11.04</w:t>
      </w:r>
      <w:r w:rsidR="006C127A" w:rsidRPr="002B4186">
        <w:rPr>
          <w:sz w:val="28"/>
          <w:szCs w:val="28"/>
        </w:rPr>
        <w:t>.20</w:t>
      </w:r>
      <w:r w:rsidR="003A4F69" w:rsidRPr="002B4186">
        <w:rPr>
          <w:sz w:val="28"/>
          <w:szCs w:val="28"/>
        </w:rPr>
        <w:t>22</w:t>
      </w:r>
      <w:r w:rsidR="006C127A" w:rsidRPr="002B4186">
        <w:rPr>
          <w:sz w:val="28"/>
          <w:szCs w:val="28"/>
        </w:rPr>
        <w:t xml:space="preserve"> г</w:t>
      </w:r>
      <w:r w:rsidR="007E2B43" w:rsidRPr="002B4186">
        <w:rPr>
          <w:sz w:val="28"/>
          <w:szCs w:val="28"/>
        </w:rPr>
        <w:t>. №</w:t>
      </w:r>
      <w:r w:rsidR="003A4F69" w:rsidRPr="002B4186">
        <w:rPr>
          <w:sz w:val="28"/>
          <w:szCs w:val="28"/>
        </w:rPr>
        <w:t xml:space="preserve"> 450</w:t>
      </w:r>
      <w:r w:rsidR="006C127A" w:rsidRPr="002B4186">
        <w:rPr>
          <w:sz w:val="28"/>
          <w:szCs w:val="28"/>
        </w:rPr>
        <w:t xml:space="preserve"> считать утратившим силу.</w:t>
      </w:r>
    </w:p>
    <w:p w:rsidR="002B4186" w:rsidRDefault="002B4186" w:rsidP="002B4186">
      <w:pPr>
        <w:pStyle w:val="af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 w:rsidRPr="002B4186">
        <w:rPr>
          <w:sz w:val="28"/>
          <w:szCs w:val="28"/>
        </w:rPr>
        <w:t>Контроль за</w:t>
      </w:r>
      <w:proofErr w:type="gramEnd"/>
      <w:r w:rsidRPr="002B41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0ACF" w:rsidRPr="002B4186" w:rsidRDefault="002B4186" w:rsidP="002B4186">
      <w:pPr>
        <w:pStyle w:val="af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460ACF" w:rsidRPr="002B4186">
        <w:rPr>
          <w:sz w:val="28"/>
          <w:szCs w:val="28"/>
        </w:rPr>
        <w:t>Постановление вступает в силу со дня его подписания.</w:t>
      </w:r>
    </w:p>
    <w:p w:rsidR="00460ACF" w:rsidRPr="0082102E" w:rsidRDefault="00460ACF" w:rsidP="0082102E">
      <w:pPr>
        <w:tabs>
          <w:tab w:val="left" w:pos="5940"/>
        </w:tabs>
        <w:rPr>
          <w:sz w:val="28"/>
          <w:szCs w:val="28"/>
        </w:rPr>
      </w:pPr>
    </w:p>
    <w:p w:rsidR="00460ACF" w:rsidRDefault="00460ACF" w:rsidP="00460ACF">
      <w:pPr>
        <w:pStyle w:val="af3"/>
        <w:tabs>
          <w:tab w:val="left" w:pos="5940"/>
        </w:tabs>
        <w:rPr>
          <w:sz w:val="28"/>
          <w:szCs w:val="28"/>
        </w:rPr>
      </w:pPr>
    </w:p>
    <w:p w:rsidR="00822AB3" w:rsidRPr="00096228" w:rsidRDefault="00822AB3" w:rsidP="00096228">
      <w:pPr>
        <w:tabs>
          <w:tab w:val="left" w:pos="5940"/>
        </w:tabs>
        <w:rPr>
          <w:sz w:val="28"/>
          <w:szCs w:val="28"/>
        </w:rPr>
      </w:pPr>
    </w:p>
    <w:p w:rsidR="00096228" w:rsidRPr="00096228" w:rsidRDefault="007E2B43" w:rsidP="00B033D9">
      <w:pPr>
        <w:suppressAutoHyphens w:val="0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096228" w:rsidRPr="00096228">
        <w:rPr>
          <w:sz w:val="28"/>
          <w:szCs w:val="28"/>
          <w:lang w:eastAsia="ru-RU"/>
        </w:rPr>
        <w:t xml:space="preserve"> администрации</w:t>
      </w:r>
    </w:p>
    <w:p w:rsidR="00096228" w:rsidRPr="00096228" w:rsidRDefault="00096228" w:rsidP="00B033D9">
      <w:pPr>
        <w:suppressAutoHyphens w:val="0"/>
        <w:ind w:left="567"/>
        <w:rPr>
          <w:sz w:val="28"/>
          <w:szCs w:val="28"/>
          <w:lang w:eastAsia="ru-RU"/>
        </w:rPr>
      </w:pPr>
      <w:r w:rsidRPr="00096228">
        <w:rPr>
          <w:sz w:val="28"/>
          <w:szCs w:val="28"/>
          <w:lang w:eastAsia="ru-RU"/>
        </w:rPr>
        <w:t>муниципального образования</w:t>
      </w:r>
    </w:p>
    <w:p w:rsidR="007A4FA1" w:rsidRPr="007A4FA1" w:rsidRDefault="00096228" w:rsidP="005B4722">
      <w:pPr>
        <w:suppressAutoHyphens w:val="0"/>
        <w:ind w:left="567" w:right="-142"/>
        <w:rPr>
          <w:sz w:val="28"/>
          <w:szCs w:val="28"/>
          <w:lang w:eastAsia="ru-RU"/>
        </w:rPr>
      </w:pPr>
      <w:r w:rsidRPr="00096228">
        <w:rPr>
          <w:sz w:val="28"/>
          <w:szCs w:val="28"/>
          <w:lang w:eastAsia="ru-RU"/>
        </w:rPr>
        <w:t xml:space="preserve">«Ульяновский район»               </w:t>
      </w:r>
      <w:r w:rsidR="00E076EC">
        <w:rPr>
          <w:sz w:val="28"/>
          <w:szCs w:val="28"/>
          <w:lang w:eastAsia="ru-RU"/>
        </w:rPr>
        <w:t xml:space="preserve"> </w:t>
      </w:r>
      <w:r w:rsidRPr="00096228">
        <w:rPr>
          <w:sz w:val="28"/>
          <w:szCs w:val="28"/>
          <w:lang w:eastAsia="ru-RU"/>
        </w:rPr>
        <w:t xml:space="preserve"> </w:t>
      </w:r>
      <w:r w:rsidR="00E076EC">
        <w:rPr>
          <w:sz w:val="28"/>
          <w:szCs w:val="28"/>
          <w:lang w:eastAsia="ru-RU"/>
        </w:rPr>
        <w:t xml:space="preserve">                       </w:t>
      </w:r>
      <w:r w:rsidR="009B66BA">
        <w:rPr>
          <w:sz w:val="28"/>
          <w:szCs w:val="28"/>
          <w:lang w:eastAsia="ru-RU"/>
        </w:rPr>
        <w:t xml:space="preserve">                                     </w:t>
      </w:r>
      <w:r w:rsidR="00E076EC">
        <w:rPr>
          <w:sz w:val="28"/>
          <w:szCs w:val="28"/>
          <w:lang w:eastAsia="ru-RU"/>
        </w:rPr>
        <w:t xml:space="preserve">С.О. Горячев </w:t>
      </w:r>
      <w:r w:rsidRPr="00096228">
        <w:rPr>
          <w:sz w:val="28"/>
          <w:szCs w:val="28"/>
          <w:lang w:eastAsia="ru-RU"/>
        </w:rPr>
        <w:t xml:space="preserve">                            </w:t>
      </w:r>
    </w:p>
    <w:sectPr w:rsidR="007A4FA1" w:rsidRPr="007A4FA1" w:rsidSect="00E37901">
      <w:headerReference w:type="default" r:id="rId9"/>
      <w:pgSz w:w="11906" w:h="16838"/>
      <w:pgMar w:top="1134" w:right="566" w:bottom="993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69" w:rsidRDefault="003A4F69" w:rsidP="0072253F">
      <w:r>
        <w:separator/>
      </w:r>
    </w:p>
  </w:endnote>
  <w:endnote w:type="continuationSeparator" w:id="0">
    <w:p w:rsidR="003A4F69" w:rsidRDefault="003A4F69" w:rsidP="0072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69" w:rsidRDefault="003A4F69" w:rsidP="0072253F">
      <w:r>
        <w:separator/>
      </w:r>
    </w:p>
  </w:footnote>
  <w:footnote w:type="continuationSeparator" w:id="0">
    <w:p w:rsidR="003A4F69" w:rsidRDefault="003A4F69" w:rsidP="0072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376"/>
    </w:sdtPr>
    <w:sdtEndPr/>
    <w:sdtContent>
      <w:p w:rsidR="003A4F69" w:rsidRDefault="003A4F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F69" w:rsidRDefault="003A4F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9A1"/>
    <w:multiLevelType w:val="hybridMultilevel"/>
    <w:tmpl w:val="5E5A2E9C"/>
    <w:lvl w:ilvl="0" w:tplc="13D0691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5F6546E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06F"/>
    <w:multiLevelType w:val="hybridMultilevel"/>
    <w:tmpl w:val="853CE004"/>
    <w:lvl w:ilvl="0" w:tplc="66AE9E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AD2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413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7C88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4F5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6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2800E1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60F0"/>
    <w:multiLevelType w:val="hybridMultilevel"/>
    <w:tmpl w:val="DB00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5794"/>
    <w:multiLevelType w:val="hybridMultilevel"/>
    <w:tmpl w:val="0CB6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0E68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1140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09FC"/>
    <w:multiLevelType w:val="hybridMultilevel"/>
    <w:tmpl w:val="DB00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8A0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7C60"/>
    <w:multiLevelType w:val="hybridMultilevel"/>
    <w:tmpl w:val="F5185EB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0D19"/>
    <w:multiLevelType w:val="hybridMultilevel"/>
    <w:tmpl w:val="DB00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3CA"/>
    <w:multiLevelType w:val="hybridMultilevel"/>
    <w:tmpl w:val="E0CA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819EB"/>
    <w:multiLevelType w:val="hybridMultilevel"/>
    <w:tmpl w:val="DB00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453C2"/>
    <w:multiLevelType w:val="hybridMultilevel"/>
    <w:tmpl w:val="F15258B0"/>
    <w:lvl w:ilvl="0" w:tplc="5F584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65A29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18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17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3"/>
    <w:rsid w:val="0002320A"/>
    <w:rsid w:val="000454FC"/>
    <w:rsid w:val="00050CD0"/>
    <w:rsid w:val="00053B23"/>
    <w:rsid w:val="00057584"/>
    <w:rsid w:val="00096228"/>
    <w:rsid w:val="000969C4"/>
    <w:rsid w:val="000B62BD"/>
    <w:rsid w:val="000C124A"/>
    <w:rsid w:val="000D63B6"/>
    <w:rsid w:val="000D73F2"/>
    <w:rsid w:val="000F52B7"/>
    <w:rsid w:val="000F7647"/>
    <w:rsid w:val="00101DA3"/>
    <w:rsid w:val="001145B9"/>
    <w:rsid w:val="00116546"/>
    <w:rsid w:val="001202F6"/>
    <w:rsid w:val="00132F44"/>
    <w:rsid w:val="00143323"/>
    <w:rsid w:val="0014497D"/>
    <w:rsid w:val="00155551"/>
    <w:rsid w:val="00161254"/>
    <w:rsid w:val="00166CFC"/>
    <w:rsid w:val="00175B4F"/>
    <w:rsid w:val="00181EED"/>
    <w:rsid w:val="00196CC0"/>
    <w:rsid w:val="001B05D5"/>
    <w:rsid w:val="001B3698"/>
    <w:rsid w:val="001C080F"/>
    <w:rsid w:val="001C5830"/>
    <w:rsid w:val="001C5AEA"/>
    <w:rsid w:val="001D51B0"/>
    <w:rsid w:val="001D7300"/>
    <w:rsid w:val="001E5AAC"/>
    <w:rsid w:val="00200BDC"/>
    <w:rsid w:val="00200F1E"/>
    <w:rsid w:val="00211493"/>
    <w:rsid w:val="00212487"/>
    <w:rsid w:val="00214D45"/>
    <w:rsid w:val="00267976"/>
    <w:rsid w:val="002714A8"/>
    <w:rsid w:val="00281188"/>
    <w:rsid w:val="002A2324"/>
    <w:rsid w:val="002B4186"/>
    <w:rsid w:val="002E1AB1"/>
    <w:rsid w:val="00317345"/>
    <w:rsid w:val="0032072B"/>
    <w:rsid w:val="003432BB"/>
    <w:rsid w:val="003565A4"/>
    <w:rsid w:val="003605BE"/>
    <w:rsid w:val="00375067"/>
    <w:rsid w:val="003A39BA"/>
    <w:rsid w:val="003A4F69"/>
    <w:rsid w:val="003A6BCF"/>
    <w:rsid w:val="003E6A09"/>
    <w:rsid w:val="003F2394"/>
    <w:rsid w:val="003F32EE"/>
    <w:rsid w:val="00432FED"/>
    <w:rsid w:val="00445E84"/>
    <w:rsid w:val="00456960"/>
    <w:rsid w:val="00460ACF"/>
    <w:rsid w:val="00473501"/>
    <w:rsid w:val="004739AB"/>
    <w:rsid w:val="004762FC"/>
    <w:rsid w:val="004920E5"/>
    <w:rsid w:val="004926AB"/>
    <w:rsid w:val="004B1DFC"/>
    <w:rsid w:val="004B51B5"/>
    <w:rsid w:val="004B5AF6"/>
    <w:rsid w:val="004C48E7"/>
    <w:rsid w:val="004D25B9"/>
    <w:rsid w:val="004D5D41"/>
    <w:rsid w:val="005051AE"/>
    <w:rsid w:val="005301EE"/>
    <w:rsid w:val="00533D09"/>
    <w:rsid w:val="005426D4"/>
    <w:rsid w:val="00553071"/>
    <w:rsid w:val="005614A5"/>
    <w:rsid w:val="005769F6"/>
    <w:rsid w:val="00584D3F"/>
    <w:rsid w:val="005925BD"/>
    <w:rsid w:val="005A68C5"/>
    <w:rsid w:val="005B2E83"/>
    <w:rsid w:val="005B4722"/>
    <w:rsid w:val="00625C9C"/>
    <w:rsid w:val="00626F5C"/>
    <w:rsid w:val="00643DB9"/>
    <w:rsid w:val="0064770D"/>
    <w:rsid w:val="006512F7"/>
    <w:rsid w:val="006575DE"/>
    <w:rsid w:val="00660353"/>
    <w:rsid w:val="00683BE7"/>
    <w:rsid w:val="00694E81"/>
    <w:rsid w:val="006A6F7A"/>
    <w:rsid w:val="006B21F0"/>
    <w:rsid w:val="006C127A"/>
    <w:rsid w:val="006D3176"/>
    <w:rsid w:val="006F3276"/>
    <w:rsid w:val="007005DF"/>
    <w:rsid w:val="007062AC"/>
    <w:rsid w:val="00710DA4"/>
    <w:rsid w:val="0072253F"/>
    <w:rsid w:val="007322F9"/>
    <w:rsid w:val="0074578E"/>
    <w:rsid w:val="007470EE"/>
    <w:rsid w:val="0075129F"/>
    <w:rsid w:val="0075137E"/>
    <w:rsid w:val="007575BF"/>
    <w:rsid w:val="007821A5"/>
    <w:rsid w:val="007A4FA1"/>
    <w:rsid w:val="007A688D"/>
    <w:rsid w:val="007A68C9"/>
    <w:rsid w:val="007A71C4"/>
    <w:rsid w:val="007B67A3"/>
    <w:rsid w:val="007C5062"/>
    <w:rsid w:val="007D7BE4"/>
    <w:rsid w:val="007E2B43"/>
    <w:rsid w:val="007F1D37"/>
    <w:rsid w:val="007F5509"/>
    <w:rsid w:val="00802E6F"/>
    <w:rsid w:val="008045FF"/>
    <w:rsid w:val="00805302"/>
    <w:rsid w:val="00806DB9"/>
    <w:rsid w:val="0082102E"/>
    <w:rsid w:val="00822321"/>
    <w:rsid w:val="00822AB3"/>
    <w:rsid w:val="00826BD8"/>
    <w:rsid w:val="008273E7"/>
    <w:rsid w:val="00841CFF"/>
    <w:rsid w:val="00867739"/>
    <w:rsid w:val="00884E05"/>
    <w:rsid w:val="00894814"/>
    <w:rsid w:val="008B247F"/>
    <w:rsid w:val="008C4375"/>
    <w:rsid w:val="008E186C"/>
    <w:rsid w:val="0090436D"/>
    <w:rsid w:val="009156ED"/>
    <w:rsid w:val="0092044F"/>
    <w:rsid w:val="009575D0"/>
    <w:rsid w:val="009738C9"/>
    <w:rsid w:val="0097579A"/>
    <w:rsid w:val="00985097"/>
    <w:rsid w:val="00990037"/>
    <w:rsid w:val="009B66BA"/>
    <w:rsid w:val="009B7CD3"/>
    <w:rsid w:val="009D758D"/>
    <w:rsid w:val="009F4FFE"/>
    <w:rsid w:val="00A31A11"/>
    <w:rsid w:val="00A3462B"/>
    <w:rsid w:val="00A34F6C"/>
    <w:rsid w:val="00A41EF0"/>
    <w:rsid w:val="00A563D7"/>
    <w:rsid w:val="00A617C4"/>
    <w:rsid w:val="00A83B2C"/>
    <w:rsid w:val="00A93D46"/>
    <w:rsid w:val="00AB105B"/>
    <w:rsid w:val="00AB1A15"/>
    <w:rsid w:val="00AC6B5A"/>
    <w:rsid w:val="00AD3C0D"/>
    <w:rsid w:val="00AE4FDD"/>
    <w:rsid w:val="00AF7352"/>
    <w:rsid w:val="00B033D9"/>
    <w:rsid w:val="00B04B4E"/>
    <w:rsid w:val="00B10283"/>
    <w:rsid w:val="00B10E4D"/>
    <w:rsid w:val="00B21209"/>
    <w:rsid w:val="00B24F19"/>
    <w:rsid w:val="00B26DCA"/>
    <w:rsid w:val="00B42F90"/>
    <w:rsid w:val="00B55991"/>
    <w:rsid w:val="00B66C69"/>
    <w:rsid w:val="00B75964"/>
    <w:rsid w:val="00BA4EAF"/>
    <w:rsid w:val="00BB7D10"/>
    <w:rsid w:val="00BC0D1F"/>
    <w:rsid w:val="00BD05DC"/>
    <w:rsid w:val="00BD2340"/>
    <w:rsid w:val="00BD54D1"/>
    <w:rsid w:val="00BD6B58"/>
    <w:rsid w:val="00BE76E6"/>
    <w:rsid w:val="00BE79E8"/>
    <w:rsid w:val="00BF0B63"/>
    <w:rsid w:val="00BF40DB"/>
    <w:rsid w:val="00BF6FEF"/>
    <w:rsid w:val="00C0576A"/>
    <w:rsid w:val="00C43495"/>
    <w:rsid w:val="00C470B6"/>
    <w:rsid w:val="00C56B0A"/>
    <w:rsid w:val="00C679FC"/>
    <w:rsid w:val="00C83F41"/>
    <w:rsid w:val="00C94B87"/>
    <w:rsid w:val="00CC0CE0"/>
    <w:rsid w:val="00CC697C"/>
    <w:rsid w:val="00CD7B7B"/>
    <w:rsid w:val="00CF64E3"/>
    <w:rsid w:val="00D15981"/>
    <w:rsid w:val="00D44C89"/>
    <w:rsid w:val="00D5311D"/>
    <w:rsid w:val="00D7503C"/>
    <w:rsid w:val="00D77880"/>
    <w:rsid w:val="00D85975"/>
    <w:rsid w:val="00DB1954"/>
    <w:rsid w:val="00DC34C8"/>
    <w:rsid w:val="00DF37A4"/>
    <w:rsid w:val="00DF5587"/>
    <w:rsid w:val="00E076EC"/>
    <w:rsid w:val="00E13FEF"/>
    <w:rsid w:val="00E37901"/>
    <w:rsid w:val="00E444C2"/>
    <w:rsid w:val="00E44E64"/>
    <w:rsid w:val="00E46BE1"/>
    <w:rsid w:val="00E725DC"/>
    <w:rsid w:val="00E977D0"/>
    <w:rsid w:val="00EA547B"/>
    <w:rsid w:val="00EA7BF3"/>
    <w:rsid w:val="00EB0EC3"/>
    <w:rsid w:val="00EC459C"/>
    <w:rsid w:val="00EE345C"/>
    <w:rsid w:val="00EE4F37"/>
    <w:rsid w:val="00EF497A"/>
    <w:rsid w:val="00F01687"/>
    <w:rsid w:val="00F47486"/>
    <w:rsid w:val="00F50A02"/>
    <w:rsid w:val="00F714A8"/>
    <w:rsid w:val="00F77422"/>
    <w:rsid w:val="00F87603"/>
    <w:rsid w:val="00F904B1"/>
    <w:rsid w:val="00F909AC"/>
    <w:rsid w:val="00FA1E3A"/>
    <w:rsid w:val="00FA35FB"/>
    <w:rsid w:val="00FC34AE"/>
    <w:rsid w:val="00FC5373"/>
    <w:rsid w:val="00FD1833"/>
    <w:rsid w:val="00FF09A2"/>
    <w:rsid w:val="00FF3ED0"/>
    <w:rsid w:val="00FF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78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55991"/>
    <w:pPr>
      <w:keepNext/>
      <w:suppressAutoHyphens w:val="0"/>
      <w:jc w:val="both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5FF"/>
  </w:style>
  <w:style w:type="character" w:customStyle="1" w:styleId="WW-Absatz-Standardschriftart">
    <w:name w:val="WW-Absatz-Standardschriftart"/>
    <w:rsid w:val="008045FF"/>
  </w:style>
  <w:style w:type="character" w:customStyle="1" w:styleId="WW-Absatz-Standardschriftart1">
    <w:name w:val="WW-Absatz-Standardschriftart1"/>
    <w:rsid w:val="008045FF"/>
  </w:style>
  <w:style w:type="character" w:customStyle="1" w:styleId="1">
    <w:name w:val="Основной шрифт абзаца1"/>
    <w:rsid w:val="008045FF"/>
  </w:style>
  <w:style w:type="paragraph" w:customStyle="1" w:styleId="a3">
    <w:name w:val="Заголовок"/>
    <w:basedOn w:val="a"/>
    <w:next w:val="a4"/>
    <w:rsid w:val="00804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045FF"/>
    <w:pPr>
      <w:spacing w:after="120"/>
    </w:pPr>
  </w:style>
  <w:style w:type="paragraph" w:styleId="a5">
    <w:name w:val="List"/>
    <w:basedOn w:val="a4"/>
    <w:rsid w:val="008045FF"/>
    <w:rPr>
      <w:rFonts w:cs="Mangal"/>
    </w:rPr>
  </w:style>
  <w:style w:type="paragraph" w:styleId="a6">
    <w:name w:val="caption"/>
    <w:basedOn w:val="a"/>
    <w:qFormat/>
    <w:rsid w:val="008045F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045FF"/>
    <w:pPr>
      <w:suppressLineNumbers/>
    </w:pPr>
    <w:rPr>
      <w:rFonts w:cs="Mangal"/>
    </w:rPr>
  </w:style>
  <w:style w:type="paragraph" w:customStyle="1" w:styleId="ConsPlusNormal">
    <w:name w:val="ConsPlusNormal"/>
    <w:rsid w:val="008045F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45F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8045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8045FF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8045FF"/>
    <w:pPr>
      <w:suppressLineNumbers/>
    </w:pPr>
  </w:style>
  <w:style w:type="paragraph" w:customStyle="1" w:styleId="a8">
    <w:name w:val="Заголовок таблицы"/>
    <w:basedOn w:val="a7"/>
    <w:rsid w:val="008045FF"/>
    <w:pPr>
      <w:jc w:val="center"/>
    </w:pPr>
    <w:rPr>
      <w:b/>
      <w:bCs/>
    </w:rPr>
  </w:style>
  <w:style w:type="paragraph" w:customStyle="1" w:styleId="consplusnonformat0">
    <w:name w:val="consplusnonformat"/>
    <w:basedOn w:val="a"/>
    <w:rsid w:val="008045FF"/>
    <w:pPr>
      <w:spacing w:before="280" w:after="280"/>
    </w:pPr>
  </w:style>
  <w:style w:type="paragraph" w:styleId="a9">
    <w:name w:val="No Spacing"/>
    <w:uiPriority w:val="1"/>
    <w:qFormat/>
    <w:rsid w:val="00211493"/>
    <w:pPr>
      <w:suppressAutoHyphens/>
    </w:pPr>
    <w:rPr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53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53F"/>
    <w:rPr>
      <w:sz w:val="24"/>
      <w:szCs w:val="24"/>
      <w:lang w:eastAsia="zh-CN"/>
    </w:rPr>
  </w:style>
  <w:style w:type="paragraph" w:styleId="ae">
    <w:name w:val="Balloon Text"/>
    <w:basedOn w:val="a"/>
    <w:link w:val="af"/>
    <w:rsid w:val="00722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253F"/>
    <w:rPr>
      <w:rFonts w:ascii="Tahoma" w:hAnsi="Tahoma" w:cs="Tahoma"/>
      <w:sz w:val="16"/>
      <w:szCs w:val="16"/>
      <w:lang w:eastAsia="zh-CN"/>
    </w:rPr>
  </w:style>
  <w:style w:type="character" w:styleId="af0">
    <w:name w:val="Strong"/>
    <w:basedOn w:val="1"/>
    <w:qFormat/>
    <w:rsid w:val="00DF5587"/>
    <w:rPr>
      <w:b/>
      <w:bCs/>
    </w:rPr>
  </w:style>
  <w:style w:type="paragraph" w:styleId="af1">
    <w:name w:val="Title"/>
    <w:basedOn w:val="a"/>
    <w:link w:val="af2"/>
    <w:qFormat/>
    <w:rsid w:val="00B55991"/>
    <w:pPr>
      <w:suppressAutoHyphens w:val="0"/>
      <w:jc w:val="center"/>
    </w:pPr>
    <w:rPr>
      <w:sz w:val="40"/>
      <w:szCs w:val="40"/>
      <w:lang w:eastAsia="ru-RU"/>
    </w:rPr>
  </w:style>
  <w:style w:type="character" w:customStyle="1" w:styleId="af2">
    <w:name w:val="Название Знак"/>
    <w:basedOn w:val="a0"/>
    <w:link w:val="af1"/>
    <w:rsid w:val="00B55991"/>
    <w:rPr>
      <w:sz w:val="40"/>
      <w:szCs w:val="40"/>
    </w:rPr>
  </w:style>
  <w:style w:type="character" w:customStyle="1" w:styleId="30">
    <w:name w:val="Заголовок 3 Знак"/>
    <w:basedOn w:val="a0"/>
    <w:link w:val="3"/>
    <w:rsid w:val="00B55991"/>
    <w:rPr>
      <w:sz w:val="28"/>
      <w:szCs w:val="28"/>
    </w:rPr>
  </w:style>
  <w:style w:type="paragraph" w:styleId="af3">
    <w:name w:val="List Paragraph"/>
    <w:basedOn w:val="a"/>
    <w:uiPriority w:val="34"/>
    <w:qFormat/>
    <w:rsid w:val="00B55991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f4">
    <w:name w:val="Table Grid"/>
    <w:basedOn w:val="a1"/>
    <w:rsid w:val="0092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78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55991"/>
    <w:pPr>
      <w:keepNext/>
      <w:suppressAutoHyphens w:val="0"/>
      <w:jc w:val="both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5FF"/>
  </w:style>
  <w:style w:type="character" w:customStyle="1" w:styleId="WW-Absatz-Standardschriftart">
    <w:name w:val="WW-Absatz-Standardschriftart"/>
    <w:rsid w:val="008045FF"/>
  </w:style>
  <w:style w:type="character" w:customStyle="1" w:styleId="WW-Absatz-Standardschriftart1">
    <w:name w:val="WW-Absatz-Standardschriftart1"/>
    <w:rsid w:val="008045FF"/>
  </w:style>
  <w:style w:type="character" w:customStyle="1" w:styleId="1">
    <w:name w:val="Основной шрифт абзаца1"/>
    <w:rsid w:val="008045FF"/>
  </w:style>
  <w:style w:type="paragraph" w:customStyle="1" w:styleId="a3">
    <w:name w:val="Заголовок"/>
    <w:basedOn w:val="a"/>
    <w:next w:val="a4"/>
    <w:rsid w:val="00804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045FF"/>
    <w:pPr>
      <w:spacing w:after="120"/>
    </w:pPr>
  </w:style>
  <w:style w:type="paragraph" w:styleId="a5">
    <w:name w:val="List"/>
    <w:basedOn w:val="a4"/>
    <w:rsid w:val="008045FF"/>
    <w:rPr>
      <w:rFonts w:cs="Mangal"/>
    </w:rPr>
  </w:style>
  <w:style w:type="paragraph" w:styleId="a6">
    <w:name w:val="caption"/>
    <w:basedOn w:val="a"/>
    <w:qFormat/>
    <w:rsid w:val="008045F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045FF"/>
    <w:pPr>
      <w:suppressLineNumbers/>
    </w:pPr>
    <w:rPr>
      <w:rFonts w:cs="Mangal"/>
    </w:rPr>
  </w:style>
  <w:style w:type="paragraph" w:customStyle="1" w:styleId="ConsPlusNormal">
    <w:name w:val="ConsPlusNormal"/>
    <w:rsid w:val="008045F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45F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8045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8045FF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8045FF"/>
    <w:pPr>
      <w:suppressLineNumbers/>
    </w:pPr>
  </w:style>
  <w:style w:type="paragraph" w:customStyle="1" w:styleId="a8">
    <w:name w:val="Заголовок таблицы"/>
    <w:basedOn w:val="a7"/>
    <w:rsid w:val="008045FF"/>
    <w:pPr>
      <w:jc w:val="center"/>
    </w:pPr>
    <w:rPr>
      <w:b/>
      <w:bCs/>
    </w:rPr>
  </w:style>
  <w:style w:type="paragraph" w:customStyle="1" w:styleId="consplusnonformat0">
    <w:name w:val="consplusnonformat"/>
    <w:basedOn w:val="a"/>
    <w:rsid w:val="008045FF"/>
    <w:pPr>
      <w:spacing w:before="280" w:after="280"/>
    </w:pPr>
  </w:style>
  <w:style w:type="paragraph" w:styleId="a9">
    <w:name w:val="No Spacing"/>
    <w:uiPriority w:val="1"/>
    <w:qFormat/>
    <w:rsid w:val="00211493"/>
    <w:pPr>
      <w:suppressAutoHyphens/>
    </w:pPr>
    <w:rPr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53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53F"/>
    <w:rPr>
      <w:sz w:val="24"/>
      <w:szCs w:val="24"/>
      <w:lang w:eastAsia="zh-CN"/>
    </w:rPr>
  </w:style>
  <w:style w:type="paragraph" w:styleId="ae">
    <w:name w:val="Balloon Text"/>
    <w:basedOn w:val="a"/>
    <w:link w:val="af"/>
    <w:rsid w:val="00722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253F"/>
    <w:rPr>
      <w:rFonts w:ascii="Tahoma" w:hAnsi="Tahoma" w:cs="Tahoma"/>
      <w:sz w:val="16"/>
      <w:szCs w:val="16"/>
      <w:lang w:eastAsia="zh-CN"/>
    </w:rPr>
  </w:style>
  <w:style w:type="character" w:styleId="af0">
    <w:name w:val="Strong"/>
    <w:basedOn w:val="1"/>
    <w:qFormat/>
    <w:rsid w:val="00DF5587"/>
    <w:rPr>
      <w:b/>
      <w:bCs/>
    </w:rPr>
  </w:style>
  <w:style w:type="paragraph" w:styleId="af1">
    <w:name w:val="Title"/>
    <w:basedOn w:val="a"/>
    <w:link w:val="af2"/>
    <w:qFormat/>
    <w:rsid w:val="00B55991"/>
    <w:pPr>
      <w:suppressAutoHyphens w:val="0"/>
      <w:jc w:val="center"/>
    </w:pPr>
    <w:rPr>
      <w:sz w:val="40"/>
      <w:szCs w:val="40"/>
      <w:lang w:eastAsia="ru-RU"/>
    </w:rPr>
  </w:style>
  <w:style w:type="character" w:customStyle="1" w:styleId="af2">
    <w:name w:val="Название Знак"/>
    <w:basedOn w:val="a0"/>
    <w:link w:val="af1"/>
    <w:rsid w:val="00B55991"/>
    <w:rPr>
      <w:sz w:val="40"/>
      <w:szCs w:val="40"/>
    </w:rPr>
  </w:style>
  <w:style w:type="character" w:customStyle="1" w:styleId="30">
    <w:name w:val="Заголовок 3 Знак"/>
    <w:basedOn w:val="a0"/>
    <w:link w:val="3"/>
    <w:rsid w:val="00B55991"/>
    <w:rPr>
      <w:sz w:val="28"/>
      <w:szCs w:val="28"/>
    </w:rPr>
  </w:style>
  <w:style w:type="paragraph" w:styleId="af3">
    <w:name w:val="List Paragraph"/>
    <w:basedOn w:val="a"/>
    <w:uiPriority w:val="34"/>
    <w:qFormat/>
    <w:rsid w:val="00B55991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f4">
    <w:name w:val="Table Grid"/>
    <w:basedOn w:val="a1"/>
    <w:rsid w:val="0092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ED73-E2A5-4803-95D2-DA34FD3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SPecialiST RePack</Company>
  <LinksUpToDate>false</LinksUpToDate>
  <CharactersWithSpaces>3796</CharactersWithSpaces>
  <SharedDoc>false</SharedDoc>
  <HLinks>
    <vt:vector size="114" baseType="variant"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consultantplus://offline/ref=3E1A12A4FA935EC555318455BE2DD1123F2C97051C5B942C5976BDBDDF0843C6B959C9B0156BCF1B4C184179m3G</vt:lpwstr>
      </vt:variant>
      <vt:variant>
        <vt:lpwstr/>
      </vt:variant>
      <vt:variant>
        <vt:i4>1572953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consultantplus://offline/ref=3E1A12A4FA935EC555318455BE2DD1123F2C97051C5B942C5976BDBDDF0843C6B959C9B0156BCF1B4C184179m3G</vt:lpwstr>
      </vt:variant>
      <vt:variant>
        <vt:lpwstr/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consultantplus://offline/ref=3E1A12A4FA935EC555318455BE2DD311312C97051E51902A5E76BDBDDF0843C67Bm9G</vt:lpwstr>
      </vt:variant>
      <vt:variant>
        <vt:lpwstr/>
      </vt:variant>
      <vt:variant>
        <vt:i4>2752611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consultantplus://offline/ref=3E1A12A4FA935EC555318455BE2DD311312C97051E5097295976BDBDDF0843C67Bm9G</vt:lpwstr>
      </vt:variant>
      <vt:variant>
        <vt:lpwstr/>
      </vt:variant>
      <vt:variant>
        <vt:i4>1572957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consultantplus://offline/ref=3E1A12A4FA935EC555318455BE2DD311312C97051E57912F5A76BDBDDF0843C6B959C9B0156BCF1B4C114C79m1G</vt:lpwstr>
      </vt:variant>
      <vt:variant>
        <vt:lpwstr/>
      </vt:variant>
      <vt:variant>
        <vt:i4>7471163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consultantplus://offline/ref=3E1A12A4FA935EC555319A58A8418D1B3527C90C1F5A9C7C0029E6E088014991FE1690F25166CE1F74m8G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consultantplus://offline/ref=3E1A12A4FA935EC555319A58A8418D1B3527C90C1F5A9C7C0029E6E088014991FE1690F25166CE1A74mFG</vt:lpwstr>
      </vt:variant>
      <vt:variant>
        <vt:lpwstr/>
      </vt:variant>
      <vt:variant>
        <vt:i4>7471155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consultantplus://offline/ref=3E1A12A4FA935EC555319A58A8418D1B3527C9091D5A9C7C0029E6E088014991FE1690F25166CF1874m5G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consultantplus://offline/ref=3E1A12A4FA935EC555319A58A8418D1B3527C90818579C7C0029E6E088014991FE1690F25166CE1974mDG</vt:lpwstr>
      </vt:variant>
      <vt:variant>
        <vt:lpwstr/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consultantplus://offline/ref=3E1A12A4FA935EC555318455BE2DD311312C97051E57912F5A76BDBDDF0843C67Bm9G</vt:lpwstr>
      </vt:variant>
      <vt:variant>
        <vt:lpwstr/>
      </vt:variant>
      <vt:variant>
        <vt:i4>1441882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consultantplus://offline/ref=3E1A12A4FA935EC555319A58A8418D1B3527C90C1F5A9C7C0029E6E08870m1G</vt:lpwstr>
      </vt:variant>
      <vt:variant>
        <vt:lpwstr/>
      </vt:variant>
      <vt:variant>
        <vt:i4>7471211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consultantplus://offline/ref=3E1A12A4FA935EC555319A58A8418D1B3527C90818579C7C0029E6E088014991FE1690F25166CE1974mDG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consultantplus://offline/ref=3E1A12A4FA935EC555319A58A8418D1B3527C9091D5A9C7C0029E6E088014991FE1690F25166CC1B74mAG</vt:lpwstr>
      </vt:variant>
      <vt:variant>
        <vt:lpwstr/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consultantplus://offline/ref=A18C5208C65BAEB9FEBB9E97986F76527381FA35E6B03E049019ED389E60851E2D570644781E029A8D06A6e8S3N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consultantplus://offline/ref=1DDBDBBD915A7FEB7267BB348E75FB054CC22854DB111906A4D55D5D6CFE193409F1001E9F2F4C9E85CB9Fm7E8N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consultantplus://offline/ref=F6363110F9D2FBDCEEAD249E8BC61D7AA5C3B4595F69D77837B80634DE3FC1403525A97CF4B929C77195D7VBA3N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consultantplus://offline/ref=CD911E6EB1074810CF3EC0F7614D08EF451026C0A76044A53C6A2B3F8EF2FAC746B399DA96D13DA8FF6539T169M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Елена Николаевна</cp:lastModifiedBy>
  <cp:revision>2</cp:revision>
  <cp:lastPrinted>2022-10-17T07:51:00Z</cp:lastPrinted>
  <dcterms:created xsi:type="dcterms:W3CDTF">2022-11-11T12:52:00Z</dcterms:created>
  <dcterms:modified xsi:type="dcterms:W3CDTF">2022-11-11T12:52:00Z</dcterms:modified>
</cp:coreProperties>
</file>